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FF68E" w14:textId="77777777" w:rsidR="000C291E" w:rsidRPr="00194A98" w:rsidRDefault="000C291E" w:rsidP="000C291E">
      <w:pPr>
        <w:keepLines/>
        <w:spacing w:before="0" w:after="0" w:line="240" w:lineRule="auto"/>
        <w:rPr>
          <w:rFonts w:ascii="Franklin Gothic Book" w:hAnsi="Franklin Gothic Book"/>
          <w:b/>
          <w:sz w:val="22"/>
          <w:szCs w:val="22"/>
        </w:rPr>
      </w:pPr>
    </w:p>
    <w:p w14:paraId="027AB0D4" w14:textId="77777777" w:rsidR="00670EB0" w:rsidRPr="00194A98" w:rsidRDefault="00A0508C" w:rsidP="00272F2D">
      <w:pPr>
        <w:keepLines/>
        <w:tabs>
          <w:tab w:val="center" w:pos="4535"/>
          <w:tab w:val="left" w:pos="6086"/>
        </w:tabs>
        <w:spacing w:before="0" w:after="0" w:line="240" w:lineRule="auto"/>
        <w:jc w:val="left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ab/>
      </w:r>
      <w:r w:rsidR="00670EB0" w:rsidRPr="00194A98">
        <w:rPr>
          <w:rFonts w:ascii="Franklin Gothic Book" w:hAnsi="Franklin Gothic Book"/>
          <w:b/>
          <w:sz w:val="22"/>
          <w:szCs w:val="22"/>
        </w:rPr>
        <w:t>KUPNÍ SMLOUVA</w:t>
      </w:r>
      <w:r w:rsidRPr="00194A98">
        <w:rPr>
          <w:rFonts w:ascii="Franklin Gothic Book" w:hAnsi="Franklin Gothic Book"/>
          <w:b/>
          <w:sz w:val="22"/>
          <w:szCs w:val="22"/>
        </w:rPr>
        <w:tab/>
      </w:r>
    </w:p>
    <w:p w14:paraId="37DE705C" w14:textId="77777777" w:rsidR="00670EB0" w:rsidRPr="00194A98" w:rsidRDefault="00670EB0" w:rsidP="00272F2D">
      <w:pPr>
        <w:keepLines/>
        <w:spacing w:before="0" w:after="0" w:line="240" w:lineRule="auto"/>
        <w:jc w:val="center"/>
        <w:rPr>
          <w:rFonts w:ascii="Franklin Gothic Book" w:hAnsi="Franklin Gothic Book"/>
          <w:bCs/>
          <w:sz w:val="22"/>
          <w:szCs w:val="22"/>
        </w:rPr>
      </w:pPr>
    </w:p>
    <w:p w14:paraId="6B894DDE" w14:textId="77777777" w:rsidR="00670EB0" w:rsidRPr="00194A98" w:rsidRDefault="00670EB0" w:rsidP="00272F2D">
      <w:pPr>
        <w:keepLines/>
        <w:spacing w:before="0" w:after="0" w:line="240" w:lineRule="auto"/>
        <w:rPr>
          <w:rFonts w:ascii="Franklin Gothic Book" w:hAnsi="Franklin Gothic Book" w:cs="Arial"/>
          <w:color w:val="000000"/>
          <w:sz w:val="22"/>
          <w:szCs w:val="22"/>
        </w:rPr>
      </w:pPr>
    </w:p>
    <w:p w14:paraId="0D7D2354" w14:textId="6B829BD4" w:rsidR="00670EB0" w:rsidRPr="00194A98" w:rsidRDefault="004A473C" w:rsidP="00272F2D">
      <w:pPr>
        <w:keepLines/>
        <w:spacing w:before="0" w:after="0" w:line="288" w:lineRule="auto"/>
        <w:rPr>
          <w:rFonts w:ascii="Franklin Gothic Book" w:hAnsi="Franklin Gothic Book" w:cs="Tahoma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Dodavatel</w:t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>:</w:t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E27D52">
        <w:rPr>
          <w:rFonts w:ascii="Franklin Gothic Book" w:hAnsi="Franklin Gothic Book" w:cs="Arial"/>
          <w:b/>
          <w:color w:val="000000"/>
          <w:sz w:val="22"/>
          <w:szCs w:val="22"/>
        </w:rPr>
        <w:t>DILERIS a.s.</w:t>
      </w:r>
    </w:p>
    <w:p w14:paraId="14C113BA" w14:textId="73640986" w:rsidR="00670EB0" w:rsidRPr="00E27D52" w:rsidRDefault="00670EB0" w:rsidP="00272F2D">
      <w:pPr>
        <w:keepLines/>
        <w:tabs>
          <w:tab w:val="left" w:pos="2552"/>
        </w:tabs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194A98">
        <w:rPr>
          <w:rFonts w:ascii="Franklin Gothic Book" w:hAnsi="Franklin Gothic Book" w:cs="Tahoma"/>
          <w:sz w:val="22"/>
          <w:szCs w:val="22"/>
        </w:rPr>
        <w:t xml:space="preserve">se sídlem </w:t>
      </w:r>
      <w:r w:rsidRPr="00194A98">
        <w:rPr>
          <w:rFonts w:ascii="Franklin Gothic Book" w:hAnsi="Franklin Gothic Book" w:cs="Tahoma"/>
          <w:sz w:val="22"/>
          <w:szCs w:val="22"/>
        </w:rPr>
        <w:tab/>
      </w:r>
      <w:r w:rsidRPr="00194A98">
        <w:rPr>
          <w:rFonts w:ascii="Franklin Gothic Book" w:hAnsi="Franklin Gothic Book" w:cs="Tahoma"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Novoveská 1262/95, Mariánské Hory, 709 00 Ostrava</w:t>
      </w:r>
    </w:p>
    <w:p w14:paraId="4E1E819D" w14:textId="46A0CED4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>zapsaná v obchodním rejstříku vedeném</w:t>
      </w:r>
      <w:r w:rsidR="00E27D52" w:rsidRPr="00E27D52">
        <w:rPr>
          <w:rFonts w:ascii="Franklin Gothic Book" w:hAnsi="Franklin Gothic Book" w:cs="Tahoma"/>
          <w:bCs/>
          <w:sz w:val="22"/>
          <w:szCs w:val="22"/>
        </w:rPr>
        <w:t xml:space="preserve"> u Krajského soudu v Ostravě, oddíl B, vložka 3309</w:t>
      </w:r>
    </w:p>
    <w:p w14:paraId="035F42F9" w14:textId="5199A9C6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 xml:space="preserve">jednající / zastoupený: 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Ing. Josef Tyl a Ondřej </w:t>
      </w:r>
      <w:proofErr w:type="spellStart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Ligocký</w:t>
      </w:r>
      <w:proofErr w:type="spellEnd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, členové představenstva</w:t>
      </w:r>
    </w:p>
    <w:p w14:paraId="78990340" w14:textId="316C0AC9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>IČO: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26828677</w:t>
      </w:r>
    </w:p>
    <w:p w14:paraId="211EA251" w14:textId="3F6228EB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>DIČ: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CZ26828677</w:t>
      </w:r>
    </w:p>
    <w:p w14:paraId="2F45BED7" w14:textId="47B64882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Arial"/>
          <w:bCs/>
          <w:color w:val="000000"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 xml:space="preserve">bankovní spojení: 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Komerční banka a.s., č. </w:t>
      </w:r>
      <w:proofErr w:type="spellStart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ú.</w:t>
      </w:r>
      <w:proofErr w:type="spellEnd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 </w:t>
      </w:r>
      <w:proofErr w:type="gramStart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35 – 3879650277</w:t>
      </w:r>
      <w:proofErr w:type="gramEnd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/0100</w:t>
      </w:r>
    </w:p>
    <w:p w14:paraId="0E139D0C" w14:textId="1608C5E9" w:rsidR="00C4524B" w:rsidRPr="00E27D52" w:rsidRDefault="00C4524B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kontaktní osoba:</w:t>
      </w:r>
      <w:r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ab/>
      </w:r>
      <w:r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David Lemon, e-mail: </w:t>
      </w:r>
      <w:hyperlink r:id="rId11" w:history="1">
        <w:r w:rsidR="00E27D52" w:rsidRPr="00E27D52">
          <w:rPr>
            <w:rStyle w:val="Hypertextovodkaz"/>
            <w:rFonts w:ascii="Franklin Gothic Book" w:hAnsi="Franklin Gothic Book" w:cs="Arial"/>
            <w:bCs/>
            <w:sz w:val="22"/>
            <w:szCs w:val="22"/>
          </w:rPr>
          <w:t>dlemon@dileris.cz</w:t>
        </w:r>
      </w:hyperlink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, tel.: 724 624 043</w:t>
      </w:r>
    </w:p>
    <w:p w14:paraId="21B7078A" w14:textId="35084CEA" w:rsidR="00670EB0" w:rsidRDefault="004A473C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(dále jen „dodavatel“)</w:t>
      </w:r>
    </w:p>
    <w:p w14:paraId="1A7B7C49" w14:textId="77777777" w:rsidR="004A473C" w:rsidRPr="004A473C" w:rsidRDefault="004A473C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</w:p>
    <w:p w14:paraId="05A8ECEA" w14:textId="77777777" w:rsidR="00670EB0" w:rsidRPr="00194A98" w:rsidRDefault="00670EB0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/>
          <w:sz w:val="22"/>
          <w:szCs w:val="22"/>
        </w:rPr>
      </w:pPr>
      <w:r w:rsidRPr="00194A98">
        <w:rPr>
          <w:rFonts w:ascii="Franklin Gothic Book" w:eastAsia="MS Mincho" w:hAnsi="Franklin Gothic Book"/>
          <w:b/>
          <w:sz w:val="22"/>
          <w:szCs w:val="22"/>
        </w:rPr>
        <w:t>a</w:t>
      </w:r>
    </w:p>
    <w:p w14:paraId="3C956DD4" w14:textId="77777777" w:rsidR="00670EB0" w:rsidRPr="00194A98" w:rsidRDefault="00670EB0" w:rsidP="00272F2D">
      <w:pPr>
        <w:keepLines/>
        <w:tabs>
          <w:tab w:val="left" w:pos="0"/>
          <w:tab w:val="left" w:pos="284"/>
          <w:tab w:val="left" w:pos="1701"/>
        </w:tabs>
        <w:spacing w:before="0" w:after="0" w:line="240" w:lineRule="auto"/>
        <w:rPr>
          <w:rFonts w:ascii="Franklin Gothic Book" w:hAnsi="Franklin Gothic Book"/>
          <w:b/>
          <w:sz w:val="22"/>
          <w:szCs w:val="22"/>
        </w:rPr>
      </w:pPr>
    </w:p>
    <w:p w14:paraId="4BA326EC" w14:textId="7C5B3E7C" w:rsidR="00670EB0" w:rsidRPr="00194A98" w:rsidRDefault="004A473C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/>
          <w:bCs/>
          <w:kern w:val="28"/>
          <w:sz w:val="22"/>
          <w:szCs w:val="22"/>
        </w:rPr>
      </w:pPr>
      <w:r>
        <w:rPr>
          <w:rFonts w:ascii="Franklin Gothic Book" w:hAnsi="Franklin Gothic Book" w:cs="Arial"/>
          <w:b/>
          <w:bCs/>
          <w:kern w:val="28"/>
          <w:sz w:val="22"/>
          <w:szCs w:val="22"/>
        </w:rPr>
        <w:t>Objednatel</w:t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>:</w:t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="00915D9A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>Centrum uznávání a celoživotního učení Pardubického kraje o.p.s.</w:t>
      </w:r>
    </w:p>
    <w:p w14:paraId="4D18FB75" w14:textId="633D7D4A" w:rsidR="00670EB0" w:rsidRPr="00194A98" w:rsidRDefault="00670EB0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 xml:space="preserve">se sídlem: 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915D9A" w:rsidRPr="00194A98">
        <w:rPr>
          <w:rFonts w:ascii="Franklin Gothic Book" w:hAnsi="Franklin Gothic Book" w:cs="Arial"/>
          <w:bCs/>
          <w:kern w:val="28"/>
          <w:sz w:val="22"/>
          <w:szCs w:val="22"/>
        </w:rPr>
        <w:t>Náměstí Republiky 116, 530 02 Pardubice</w:t>
      </w:r>
    </w:p>
    <w:p w14:paraId="52739B88" w14:textId="1833F5C8" w:rsidR="00670EB0" w:rsidRPr="00194A98" w:rsidRDefault="00670EB0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jednající: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proofErr w:type="gramStart"/>
      <w:r w:rsidR="00915D9A" w:rsidRPr="00194A98">
        <w:rPr>
          <w:rFonts w:ascii="Franklin Gothic Book" w:hAnsi="Franklin Gothic Book"/>
          <w:bCs/>
          <w:kern w:val="28"/>
          <w:sz w:val="22"/>
          <w:szCs w:val="22"/>
        </w:rPr>
        <w:t>Doc.</w:t>
      </w:r>
      <w:proofErr w:type="gramEnd"/>
      <w:r w:rsidR="00915D9A" w:rsidRPr="00194A98">
        <w:rPr>
          <w:rFonts w:ascii="Franklin Gothic Book" w:hAnsi="Franklin Gothic Book"/>
          <w:bCs/>
          <w:kern w:val="28"/>
          <w:sz w:val="22"/>
          <w:szCs w:val="22"/>
        </w:rPr>
        <w:t xml:space="preserve"> Ing. Jaroslav Pakosta, CSc., ředitel</w:t>
      </w:r>
    </w:p>
    <w:p w14:paraId="38229D0E" w14:textId="1F95F08A" w:rsidR="00670EB0" w:rsidRPr="00194A98" w:rsidRDefault="00670EB0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 xml:space="preserve">IČO: 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915D9A" w:rsidRPr="00194A98">
        <w:rPr>
          <w:rFonts w:ascii="Franklin Gothic Book" w:hAnsi="Franklin Gothic Book" w:cs="Arial"/>
          <w:bCs/>
          <w:kern w:val="28"/>
          <w:sz w:val="22"/>
          <w:szCs w:val="22"/>
        </w:rPr>
        <w:t>275 47 086</w:t>
      </w:r>
    </w:p>
    <w:p w14:paraId="1D59F948" w14:textId="3DF583EF" w:rsidR="00981BED" w:rsidRPr="00C6282E" w:rsidRDefault="00981BED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i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bankovní spojení: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E27D52" w:rsidRPr="00C6282E">
        <w:rPr>
          <w:rFonts w:ascii="Franklin Gothic Book" w:hAnsi="Franklin Gothic Book" w:cs="Arial"/>
          <w:bCs/>
          <w:iCs/>
          <w:kern w:val="28"/>
          <w:sz w:val="22"/>
          <w:szCs w:val="22"/>
        </w:rPr>
        <w:t>ČSOB a.s.</w:t>
      </w:r>
    </w:p>
    <w:p w14:paraId="22EFE41A" w14:textId="62F776D4" w:rsidR="00670EB0" w:rsidRPr="00194A98" w:rsidRDefault="00981BED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C6282E">
        <w:rPr>
          <w:rFonts w:ascii="Franklin Gothic Book" w:hAnsi="Franklin Gothic Book" w:cs="Arial"/>
          <w:bCs/>
          <w:kern w:val="28"/>
          <w:sz w:val="22"/>
          <w:szCs w:val="22"/>
        </w:rPr>
        <w:t>číslo účtu:</w:t>
      </w:r>
      <w:r w:rsidRPr="00C6282E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C6282E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E27D52" w:rsidRPr="00C6282E">
        <w:rPr>
          <w:rFonts w:ascii="Franklin Gothic Book" w:hAnsi="Franklin Gothic Book" w:cs="Arial"/>
          <w:bCs/>
          <w:kern w:val="28"/>
          <w:sz w:val="22"/>
          <w:szCs w:val="22"/>
        </w:rPr>
        <w:tab/>
        <w:t>283512726/0300</w:t>
      </w:r>
    </w:p>
    <w:p w14:paraId="60E8A16B" w14:textId="17FFF390" w:rsidR="00981BED" w:rsidRPr="00E27D52" w:rsidRDefault="00981BED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i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kontaktní osoba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E27D52">
        <w:rPr>
          <w:rFonts w:ascii="Franklin Gothic Book" w:hAnsi="Franklin Gothic Book" w:cs="Arial"/>
          <w:bCs/>
          <w:iCs/>
          <w:kern w:val="28"/>
          <w:sz w:val="22"/>
          <w:szCs w:val="22"/>
        </w:rPr>
        <w:t xml:space="preserve">Ing. Elena Pešková, </w:t>
      </w:r>
      <w:hyperlink r:id="rId12" w:history="1">
        <w:r w:rsidR="00E27D52" w:rsidRPr="00795E41">
          <w:rPr>
            <w:rStyle w:val="Hypertextovodkaz"/>
            <w:rFonts w:ascii="Franklin Gothic Book" w:hAnsi="Franklin Gothic Book" w:cs="Arial"/>
            <w:bCs/>
            <w:iCs/>
            <w:kern w:val="28"/>
            <w:sz w:val="22"/>
            <w:szCs w:val="22"/>
          </w:rPr>
          <w:t>elena.zrebena@seznam.cz</w:t>
        </w:r>
      </w:hyperlink>
      <w:r w:rsidR="00E27D52">
        <w:rPr>
          <w:rFonts w:ascii="Franklin Gothic Book" w:hAnsi="Franklin Gothic Book" w:cs="Arial"/>
          <w:bCs/>
          <w:iCs/>
          <w:kern w:val="28"/>
          <w:sz w:val="22"/>
          <w:szCs w:val="22"/>
        </w:rPr>
        <w:t>, 724 652 040</w:t>
      </w:r>
    </w:p>
    <w:p w14:paraId="6F7E4FAB" w14:textId="0B9E7BA6" w:rsidR="004A473C" w:rsidRDefault="004A473C" w:rsidP="004A473C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(dále jen „objednatel“)</w:t>
      </w:r>
    </w:p>
    <w:p w14:paraId="59FA3F1C" w14:textId="297A3997" w:rsidR="004A473C" w:rsidRDefault="004A473C" w:rsidP="004A473C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(dodavatel a objednatel dále též společně jako „smluvní strany“ či samostatně jako „smluvní strana“)</w:t>
      </w:r>
    </w:p>
    <w:p w14:paraId="680E6DE5" w14:textId="77777777" w:rsidR="00670EB0" w:rsidRPr="00194A98" w:rsidRDefault="00670EB0" w:rsidP="00272F2D">
      <w:pPr>
        <w:keepLines/>
        <w:spacing w:before="0" w:after="0" w:line="240" w:lineRule="auto"/>
        <w:rPr>
          <w:rFonts w:ascii="Franklin Gothic Book" w:hAnsi="Franklin Gothic Book"/>
          <w:sz w:val="22"/>
          <w:szCs w:val="22"/>
        </w:rPr>
      </w:pPr>
    </w:p>
    <w:p w14:paraId="6B991F2A" w14:textId="09C90164" w:rsidR="00FD60B0" w:rsidRPr="00194A98" w:rsidRDefault="00670EB0" w:rsidP="00915D9A">
      <w:pPr>
        <w:keepLines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uzavírají podle § 2079 a násl. </w:t>
      </w:r>
      <w:r w:rsidR="00E80A85">
        <w:rPr>
          <w:rFonts w:ascii="Franklin Gothic Book" w:hAnsi="Franklin Gothic Book"/>
          <w:sz w:val="22"/>
          <w:szCs w:val="22"/>
        </w:rPr>
        <w:t xml:space="preserve">a § 1746 odst. 2 </w:t>
      </w:r>
      <w:r w:rsidRPr="00194A98">
        <w:rPr>
          <w:rFonts w:ascii="Franklin Gothic Book" w:hAnsi="Franklin Gothic Book"/>
          <w:sz w:val="22"/>
          <w:szCs w:val="22"/>
        </w:rPr>
        <w:t>zákona č. 89/2012 Sb., občanského zákoníku, ve znění pozdějších předpisů</w:t>
      </w:r>
      <w:r w:rsidR="00E80A85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sz w:val="22"/>
          <w:szCs w:val="22"/>
        </w:rPr>
        <w:t>(dále „OZ“) tuto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b/>
          <w:sz w:val="22"/>
          <w:szCs w:val="22"/>
        </w:rPr>
        <w:t>smlouv</w:t>
      </w:r>
      <w:r w:rsidR="00915D9A" w:rsidRPr="00194A98">
        <w:rPr>
          <w:rFonts w:ascii="Franklin Gothic Book" w:hAnsi="Franklin Gothic Book"/>
          <w:b/>
          <w:sz w:val="22"/>
          <w:szCs w:val="22"/>
        </w:rPr>
        <w:t>u</w:t>
      </w:r>
      <w:r w:rsidRPr="00194A98">
        <w:rPr>
          <w:rFonts w:ascii="Franklin Gothic Book" w:hAnsi="Franklin Gothic Book"/>
          <w:sz w:val="22"/>
          <w:szCs w:val="22"/>
        </w:rPr>
        <w:t xml:space="preserve"> (dále jen „</w:t>
      </w:r>
      <w:r w:rsidRPr="00194A98">
        <w:rPr>
          <w:rFonts w:ascii="Franklin Gothic Book" w:hAnsi="Franklin Gothic Book"/>
          <w:b/>
          <w:sz w:val="22"/>
          <w:szCs w:val="22"/>
        </w:rPr>
        <w:t>smlouva</w:t>
      </w:r>
      <w:r w:rsidRPr="00194A98">
        <w:rPr>
          <w:rFonts w:ascii="Franklin Gothic Book" w:hAnsi="Franklin Gothic Book"/>
          <w:sz w:val="22"/>
          <w:szCs w:val="22"/>
        </w:rPr>
        <w:t>“)</w:t>
      </w:r>
    </w:p>
    <w:p w14:paraId="0947F3D0" w14:textId="77777777" w:rsidR="00FD60B0" w:rsidRPr="00194A98" w:rsidRDefault="00FD60B0">
      <w:pPr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br w:type="page"/>
      </w:r>
    </w:p>
    <w:p w14:paraId="4D4FA5E6" w14:textId="1DD6E0EA" w:rsidR="0027678E" w:rsidRPr="00194A98" w:rsidRDefault="0027678E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lastRenderedPageBreak/>
        <w:t>I.</w:t>
      </w:r>
    </w:p>
    <w:p w14:paraId="74652D5F" w14:textId="75D6D253" w:rsidR="00670EB0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Základní ustanovení</w:t>
      </w:r>
    </w:p>
    <w:p w14:paraId="688A98B6" w14:textId="459B0CDF" w:rsidR="00A0508C" w:rsidRPr="00194A98" w:rsidRDefault="00A0508C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Tato smlouva vymezuje práva a povinnosti obou smluvních stran při výkonu práv a povinností souvisejících s </w:t>
      </w:r>
      <w:r w:rsidR="00C633D7" w:rsidRPr="00194A98">
        <w:rPr>
          <w:rFonts w:ascii="Franklin Gothic Book" w:hAnsi="Franklin Gothic Book"/>
          <w:sz w:val="22"/>
          <w:szCs w:val="22"/>
        </w:rPr>
        <w:t>poskytnutím</w:t>
      </w:r>
      <w:r w:rsidRPr="00194A98">
        <w:rPr>
          <w:rFonts w:ascii="Franklin Gothic Book" w:hAnsi="Franklin Gothic Book"/>
          <w:sz w:val="22"/>
          <w:szCs w:val="22"/>
        </w:rPr>
        <w:t xml:space="preserve"> dodávky </w:t>
      </w:r>
      <w:r w:rsidR="008A1E31">
        <w:rPr>
          <w:rFonts w:ascii="Franklin Gothic Book" w:hAnsi="Franklin Gothic Book"/>
          <w:sz w:val="22"/>
          <w:szCs w:val="22"/>
        </w:rPr>
        <w:t xml:space="preserve">a instalace </w:t>
      </w:r>
      <w:r w:rsidR="00915D9A" w:rsidRPr="00194A98">
        <w:rPr>
          <w:rFonts w:ascii="Franklin Gothic Book" w:hAnsi="Franklin Gothic Book"/>
          <w:sz w:val="22"/>
          <w:szCs w:val="22"/>
        </w:rPr>
        <w:t>hardware</w:t>
      </w:r>
      <w:r w:rsidR="00FE3E10">
        <w:rPr>
          <w:rFonts w:ascii="Franklin Gothic Book" w:hAnsi="Franklin Gothic Book"/>
          <w:sz w:val="22"/>
          <w:szCs w:val="22"/>
        </w:rPr>
        <w:t xml:space="preserve"> </w:t>
      </w:r>
      <w:r w:rsidR="00915D9A" w:rsidRPr="009428BE">
        <w:rPr>
          <w:rFonts w:ascii="Franklin Gothic Book" w:hAnsi="Franklin Gothic Book"/>
          <w:sz w:val="22"/>
          <w:szCs w:val="22"/>
        </w:rPr>
        <w:t>vč. licencí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a poskytnutím dalších souvisejících služeb a prací pro </w:t>
      </w:r>
      <w:r w:rsidR="004A473C">
        <w:rPr>
          <w:rFonts w:ascii="Franklin Gothic Book" w:hAnsi="Franklin Gothic Book"/>
          <w:sz w:val="22"/>
          <w:szCs w:val="22"/>
        </w:rPr>
        <w:t>objednatele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sz w:val="22"/>
          <w:szCs w:val="22"/>
        </w:rPr>
        <w:t>na základě této smlouvy a za podmínek stanovených v této smlouvě</w:t>
      </w:r>
      <w:r w:rsidR="00581F54" w:rsidRPr="00194A98">
        <w:rPr>
          <w:rFonts w:ascii="Franklin Gothic Book" w:hAnsi="Franklin Gothic Book"/>
          <w:sz w:val="22"/>
          <w:szCs w:val="22"/>
        </w:rPr>
        <w:t>.</w:t>
      </w:r>
    </w:p>
    <w:p w14:paraId="28115A0E" w14:textId="6CA677CC" w:rsidR="005B41E8" w:rsidRPr="00C65B93" w:rsidRDefault="00670EB0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C65B93">
        <w:rPr>
          <w:rFonts w:ascii="Franklin Gothic Book" w:hAnsi="Franklin Gothic Book"/>
          <w:sz w:val="22"/>
          <w:szCs w:val="22"/>
        </w:rPr>
        <w:t xml:space="preserve">Tato smlouva </w:t>
      </w:r>
      <w:r w:rsidR="00A0508C" w:rsidRPr="00C65B93">
        <w:rPr>
          <w:rFonts w:ascii="Franklin Gothic Book" w:hAnsi="Franklin Gothic Book"/>
          <w:sz w:val="22"/>
          <w:szCs w:val="22"/>
        </w:rPr>
        <w:t xml:space="preserve">je </w:t>
      </w:r>
      <w:r w:rsidRPr="00C65B93">
        <w:rPr>
          <w:rFonts w:ascii="Franklin Gothic Book" w:hAnsi="Franklin Gothic Book"/>
          <w:sz w:val="22"/>
          <w:szCs w:val="22"/>
        </w:rPr>
        <w:t xml:space="preserve">uzavřena na základě </w:t>
      </w:r>
      <w:r w:rsidR="005B41E8" w:rsidRPr="00800DAD">
        <w:rPr>
          <w:rFonts w:ascii="Franklin Gothic Book" w:hAnsi="Franklin Gothic Book"/>
          <w:sz w:val="22"/>
          <w:szCs w:val="22"/>
        </w:rPr>
        <w:t>zadávacího</w:t>
      </w:r>
      <w:r w:rsidR="005B41E8" w:rsidRPr="00C65B93">
        <w:rPr>
          <w:rFonts w:ascii="Franklin Gothic Book" w:hAnsi="Franklin Gothic Book"/>
          <w:sz w:val="22"/>
          <w:szCs w:val="22"/>
        </w:rPr>
        <w:t xml:space="preserve"> </w:t>
      </w:r>
      <w:r w:rsidRPr="00C65B93">
        <w:rPr>
          <w:rFonts w:ascii="Franklin Gothic Book" w:hAnsi="Franklin Gothic Book"/>
          <w:sz w:val="22"/>
          <w:szCs w:val="22"/>
        </w:rPr>
        <w:t>řízení pro veřejnou</w:t>
      </w:r>
      <w:r w:rsidR="00581F54" w:rsidRPr="00C65B93">
        <w:rPr>
          <w:rFonts w:ascii="Franklin Gothic Book" w:hAnsi="Franklin Gothic Book"/>
          <w:sz w:val="22"/>
          <w:szCs w:val="22"/>
        </w:rPr>
        <w:t xml:space="preserve"> zakázku na</w:t>
      </w:r>
      <w:r w:rsidRPr="00C65B93">
        <w:rPr>
          <w:rFonts w:ascii="Franklin Gothic Book" w:hAnsi="Franklin Gothic Book"/>
          <w:sz w:val="22"/>
          <w:szCs w:val="22"/>
        </w:rPr>
        <w:t xml:space="preserve"> dodávky s</w:t>
      </w:r>
      <w:r w:rsidR="00920D1C">
        <w:rPr>
          <w:rFonts w:ascii="Franklin Gothic Book" w:hAnsi="Franklin Gothic Book"/>
          <w:sz w:val="22"/>
          <w:szCs w:val="22"/>
        </w:rPr>
        <w:t> </w:t>
      </w:r>
      <w:r w:rsidR="00D43781" w:rsidRPr="00C65B93">
        <w:rPr>
          <w:rFonts w:ascii="Franklin Gothic Book" w:hAnsi="Franklin Gothic Book"/>
          <w:sz w:val="22"/>
          <w:szCs w:val="22"/>
        </w:rPr>
        <w:t>názvem</w:t>
      </w:r>
      <w:r w:rsidR="00920D1C">
        <w:rPr>
          <w:rFonts w:ascii="Franklin Gothic Book" w:hAnsi="Franklin Gothic Book"/>
          <w:sz w:val="22"/>
          <w:szCs w:val="22"/>
        </w:rPr>
        <w:t xml:space="preserve"> „3D učebna</w:t>
      </w:r>
      <w:r w:rsidR="00C32F17">
        <w:rPr>
          <w:rFonts w:ascii="Franklin Gothic Book" w:hAnsi="Franklin Gothic Book"/>
          <w:sz w:val="22"/>
          <w:szCs w:val="22"/>
        </w:rPr>
        <w:t xml:space="preserve"> II</w:t>
      </w:r>
      <w:r w:rsidR="00920D1C">
        <w:rPr>
          <w:rFonts w:ascii="Franklin Gothic Book" w:hAnsi="Franklin Gothic Book"/>
          <w:sz w:val="22"/>
          <w:szCs w:val="22"/>
        </w:rPr>
        <w:t xml:space="preserve">“ </w:t>
      </w:r>
      <w:r w:rsidR="00723FE7" w:rsidRPr="00C65B93">
        <w:rPr>
          <w:rFonts w:ascii="Franklin Gothic Book" w:hAnsi="Franklin Gothic Book"/>
          <w:sz w:val="22"/>
          <w:szCs w:val="22"/>
        </w:rPr>
        <w:t>(dále jen „</w:t>
      </w:r>
      <w:r w:rsidR="0027678E" w:rsidRPr="00C65B93">
        <w:rPr>
          <w:rFonts w:ascii="Franklin Gothic Book" w:hAnsi="Franklin Gothic Book"/>
          <w:b/>
          <w:sz w:val="22"/>
          <w:szCs w:val="22"/>
        </w:rPr>
        <w:t>veřejná zakázka</w:t>
      </w:r>
      <w:r w:rsidR="00723FE7" w:rsidRPr="00C65B93">
        <w:rPr>
          <w:rFonts w:ascii="Franklin Gothic Book" w:hAnsi="Franklin Gothic Book"/>
          <w:sz w:val="22"/>
          <w:szCs w:val="22"/>
        </w:rPr>
        <w:t>“)</w:t>
      </w:r>
      <w:r w:rsidRPr="00C65B93">
        <w:rPr>
          <w:rFonts w:ascii="Franklin Gothic Book" w:hAnsi="Franklin Gothic Book"/>
          <w:sz w:val="22"/>
          <w:szCs w:val="22"/>
        </w:rPr>
        <w:t>.</w:t>
      </w:r>
      <w:r w:rsidR="004E5A0E" w:rsidRPr="00C65B93">
        <w:rPr>
          <w:rFonts w:ascii="Franklin Gothic Book" w:hAnsi="Franklin Gothic Book"/>
          <w:sz w:val="22"/>
          <w:szCs w:val="22"/>
        </w:rPr>
        <w:t xml:space="preserve"> Veřejná zakázka je spolufinancována Evropskou unií z</w:t>
      </w:r>
      <w:r w:rsidR="00915D9A" w:rsidRPr="00C65B93">
        <w:rPr>
          <w:rFonts w:ascii="Franklin Gothic Book" w:hAnsi="Franklin Gothic Book"/>
          <w:sz w:val="22"/>
          <w:szCs w:val="22"/>
        </w:rPr>
        <w:t> Operačního programu výzkum, vývoj a vzdělávání</w:t>
      </w:r>
      <w:r w:rsidR="004E5A0E" w:rsidRPr="00C65B93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="004E5A0E" w:rsidRPr="00C65B93">
        <w:rPr>
          <w:rFonts w:ascii="Franklin Gothic Book" w:hAnsi="Franklin Gothic Book"/>
          <w:sz w:val="22"/>
          <w:szCs w:val="22"/>
        </w:rPr>
        <w:t>reg</w:t>
      </w:r>
      <w:proofErr w:type="spellEnd"/>
      <w:r w:rsidR="004E5A0E" w:rsidRPr="00C65B93">
        <w:rPr>
          <w:rFonts w:ascii="Franklin Gothic Book" w:hAnsi="Franklin Gothic Book"/>
          <w:sz w:val="22"/>
          <w:szCs w:val="22"/>
        </w:rPr>
        <w:t xml:space="preserve">. č. projektu </w:t>
      </w:r>
      <w:bookmarkStart w:id="0" w:name="_Hlk78207464"/>
      <w:r w:rsidR="00C60DCE" w:rsidRPr="00C65B93">
        <w:rPr>
          <w:rFonts w:ascii="Franklin Gothic Book" w:hAnsi="Franklin Gothic Book" w:cs="Arial"/>
          <w:bCs/>
          <w:sz w:val="22"/>
          <w:szCs w:val="22"/>
        </w:rPr>
        <w:t>CZ.02.3.68/0.0/0.0/19_078/00</w:t>
      </w:r>
      <w:bookmarkEnd w:id="0"/>
      <w:r w:rsidR="00C60DCE" w:rsidRPr="00C65B93">
        <w:rPr>
          <w:rFonts w:ascii="Franklin Gothic Book" w:hAnsi="Franklin Gothic Book" w:cs="Arial"/>
          <w:bCs/>
          <w:sz w:val="22"/>
          <w:szCs w:val="22"/>
        </w:rPr>
        <w:t>18321</w:t>
      </w:r>
      <w:r w:rsidR="00C60DCE" w:rsidRPr="00C65B93">
        <w:rPr>
          <w:rFonts w:ascii="Franklin Gothic Book" w:hAnsi="Franklin Gothic Book"/>
          <w:sz w:val="22"/>
          <w:szCs w:val="22"/>
        </w:rPr>
        <w:t xml:space="preserve"> </w:t>
      </w:r>
      <w:r w:rsidR="004A01A2" w:rsidRPr="00C65B93">
        <w:rPr>
          <w:rFonts w:ascii="Franklin Gothic Book" w:hAnsi="Franklin Gothic Book"/>
          <w:sz w:val="22"/>
          <w:szCs w:val="22"/>
        </w:rPr>
        <w:t>(dále jen „</w:t>
      </w:r>
      <w:r w:rsidR="004A01A2" w:rsidRPr="00C65B93">
        <w:rPr>
          <w:rFonts w:ascii="Franklin Gothic Book" w:hAnsi="Franklin Gothic Book"/>
          <w:b/>
          <w:bCs/>
          <w:sz w:val="22"/>
          <w:szCs w:val="22"/>
        </w:rPr>
        <w:t>registrační číslo projektu</w:t>
      </w:r>
      <w:r w:rsidR="004A01A2" w:rsidRPr="00C65B93">
        <w:rPr>
          <w:rFonts w:ascii="Franklin Gothic Book" w:hAnsi="Franklin Gothic Book"/>
          <w:sz w:val="22"/>
          <w:szCs w:val="22"/>
        </w:rPr>
        <w:t>“)</w:t>
      </w:r>
      <w:r w:rsidR="006056D1">
        <w:rPr>
          <w:rFonts w:ascii="Franklin Gothic Book" w:hAnsi="Franklin Gothic Book"/>
          <w:sz w:val="22"/>
          <w:szCs w:val="22"/>
        </w:rPr>
        <w:t>, název projektu</w:t>
      </w:r>
      <w:r w:rsidR="00800DAD">
        <w:rPr>
          <w:rFonts w:ascii="Franklin Gothic Book" w:hAnsi="Franklin Gothic Book"/>
          <w:sz w:val="22"/>
          <w:szCs w:val="22"/>
        </w:rPr>
        <w:t xml:space="preserve"> Implementace Krajského akčního plánu Pardubického kraje II.</w:t>
      </w:r>
    </w:p>
    <w:p w14:paraId="1DF025F3" w14:textId="77777777" w:rsidR="008926FB" w:rsidRPr="00194A98" w:rsidRDefault="008926FB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Smluvní strany prohlašují, že osoby podepisující tuto smlouvu jsou k tomuto úkonu oprávněny.</w:t>
      </w:r>
    </w:p>
    <w:p w14:paraId="277711BC" w14:textId="752CD244" w:rsidR="008926FB" w:rsidRPr="00194A98" w:rsidRDefault="004A473C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Dodavatel</w:t>
      </w:r>
      <w:r w:rsidR="008926FB" w:rsidRPr="00194A98">
        <w:rPr>
          <w:rFonts w:ascii="Franklin Gothic Book" w:hAnsi="Franklin Gothic Book"/>
          <w:sz w:val="22"/>
          <w:szCs w:val="22"/>
        </w:rPr>
        <w:t xml:space="preserve"> prohlašuje, že je oprávněn k činnosti, která je předmětem plnění této smlouvy.</w:t>
      </w:r>
    </w:p>
    <w:p w14:paraId="02832111" w14:textId="7777777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7B374C70" w14:textId="1A06EB7B" w:rsidR="0027678E" w:rsidRPr="00194A98" w:rsidRDefault="0027678E" w:rsidP="00272F2D">
      <w:pPr>
        <w:keepLines/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II.</w:t>
      </w:r>
    </w:p>
    <w:p w14:paraId="7B983F0C" w14:textId="4E0A4649" w:rsidR="00670EB0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Předmět smlouvy</w:t>
      </w:r>
    </w:p>
    <w:p w14:paraId="57D9A54C" w14:textId="76867EEA" w:rsidR="00812DBA" w:rsidRPr="00194A98" w:rsidRDefault="00856DD4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Předmětem této smlouvy je závazek </w:t>
      </w:r>
      <w:r w:rsidR="00CC6546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za podmínek stanovených touto smlouvou </w:t>
      </w:r>
      <w:r w:rsidR="005C2156" w:rsidRPr="00194A98">
        <w:rPr>
          <w:rFonts w:ascii="Franklin Gothic Book" w:hAnsi="Franklin Gothic Book"/>
        </w:rPr>
        <w:t xml:space="preserve">odevzdat </w:t>
      </w:r>
      <w:r w:rsidR="00CC6546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 </w:t>
      </w:r>
      <w:r w:rsidR="00915D9A" w:rsidRPr="00194A98">
        <w:rPr>
          <w:rFonts w:ascii="Franklin Gothic Book" w:hAnsi="Franklin Gothic Book"/>
        </w:rPr>
        <w:t>hardware</w:t>
      </w:r>
      <w:r w:rsidR="003471DB">
        <w:rPr>
          <w:rFonts w:ascii="Franklin Gothic Book" w:hAnsi="Franklin Gothic Book"/>
        </w:rPr>
        <w:t xml:space="preserve"> </w:t>
      </w:r>
      <w:r w:rsidR="00915D9A" w:rsidRPr="00194A98">
        <w:rPr>
          <w:rFonts w:ascii="Franklin Gothic Book" w:hAnsi="Franklin Gothic Book"/>
        </w:rPr>
        <w:t xml:space="preserve">vč. licencí dle specifikace uvedené v příloze č. 1 této smlouvy </w:t>
      </w:r>
      <w:r w:rsidR="0027678E" w:rsidRPr="00194A98">
        <w:rPr>
          <w:rFonts w:ascii="Franklin Gothic Book" w:hAnsi="Franklin Gothic Book"/>
        </w:rPr>
        <w:t>(dále jen „</w:t>
      </w:r>
      <w:r w:rsidR="0027678E" w:rsidRPr="00194A98">
        <w:rPr>
          <w:rFonts w:ascii="Franklin Gothic Book" w:hAnsi="Franklin Gothic Book"/>
          <w:b/>
        </w:rPr>
        <w:t>předmět plnění</w:t>
      </w:r>
      <w:r w:rsidR="0027678E" w:rsidRPr="00194A98">
        <w:rPr>
          <w:rFonts w:ascii="Franklin Gothic Book" w:hAnsi="Franklin Gothic Book"/>
        </w:rPr>
        <w:t>“)</w:t>
      </w:r>
      <w:r w:rsidR="00915D9A" w:rsidRPr="00194A98">
        <w:rPr>
          <w:rFonts w:ascii="Franklin Gothic Book" w:hAnsi="Franklin Gothic Book"/>
        </w:rPr>
        <w:t>, která je nedílnou součástí této smlouvy.</w:t>
      </w:r>
      <w:r w:rsidR="0027678E" w:rsidRPr="00194A98">
        <w:rPr>
          <w:rFonts w:ascii="Franklin Gothic Book" w:hAnsi="Franklin Gothic Book"/>
        </w:rPr>
        <w:t xml:space="preserve"> </w:t>
      </w:r>
      <w:r w:rsidR="00CC6546">
        <w:rPr>
          <w:rFonts w:ascii="Franklin Gothic Book" w:hAnsi="Franklin Gothic Book"/>
        </w:rPr>
        <w:t>Dodavatel</w:t>
      </w:r>
      <w:r w:rsidR="0027678E" w:rsidRPr="00194A98">
        <w:rPr>
          <w:rFonts w:ascii="Franklin Gothic Book" w:hAnsi="Franklin Gothic Book"/>
        </w:rPr>
        <w:t xml:space="preserve"> se dále zavazuje</w:t>
      </w:r>
      <w:r w:rsidR="00243CF8" w:rsidRPr="00194A98">
        <w:rPr>
          <w:rFonts w:ascii="Franklin Gothic Book" w:hAnsi="Franklin Gothic Book"/>
        </w:rPr>
        <w:t xml:space="preserve"> umožnit </w:t>
      </w:r>
      <w:r w:rsidR="00CC6546">
        <w:rPr>
          <w:rFonts w:ascii="Franklin Gothic Book" w:hAnsi="Franklin Gothic Book"/>
        </w:rPr>
        <w:t>objednateli</w:t>
      </w:r>
      <w:r w:rsidR="00243CF8" w:rsidRPr="00194A98">
        <w:rPr>
          <w:rFonts w:ascii="Franklin Gothic Book" w:hAnsi="Franklin Gothic Book"/>
        </w:rPr>
        <w:t xml:space="preserve"> nabýt vlastnické právo k předmětu plnění</w:t>
      </w:r>
      <w:r w:rsidR="0027678E" w:rsidRPr="00194A98">
        <w:rPr>
          <w:rFonts w:ascii="Franklin Gothic Book" w:hAnsi="Franklin Gothic Book"/>
        </w:rPr>
        <w:t>.</w:t>
      </w:r>
      <w:r w:rsidR="00581F54" w:rsidRPr="00194A98">
        <w:rPr>
          <w:rFonts w:ascii="Franklin Gothic Book" w:hAnsi="Franklin Gothic Book"/>
        </w:rPr>
        <w:t xml:space="preserve"> </w:t>
      </w:r>
      <w:r w:rsidR="00CC6546">
        <w:rPr>
          <w:rFonts w:ascii="Franklin Gothic Book" w:hAnsi="Franklin Gothic Book"/>
        </w:rPr>
        <w:t>Objednatel</w:t>
      </w:r>
      <w:r w:rsidR="00581F54" w:rsidRPr="00194A98">
        <w:rPr>
          <w:rFonts w:ascii="Franklin Gothic Book" w:hAnsi="Franklin Gothic Book"/>
        </w:rPr>
        <w:t xml:space="preserve"> se zavazuje</w:t>
      </w:r>
      <w:r w:rsidRPr="00194A98">
        <w:rPr>
          <w:rFonts w:ascii="Franklin Gothic Book" w:hAnsi="Franklin Gothic Book"/>
        </w:rPr>
        <w:t xml:space="preserve"> předmět plnění převzít a zaplatit </w:t>
      </w:r>
      <w:r w:rsidR="00CC6546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za podmínek vymezených v této smlouvě kupní cenu.</w:t>
      </w:r>
    </w:p>
    <w:p w14:paraId="3EA97F35" w14:textId="77777777" w:rsidR="00812DBA" w:rsidRPr="00194A98" w:rsidRDefault="00812DBA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 w:cs="Arial"/>
        </w:rPr>
        <w:t>Součástí předmětu plnění je rovněž i</w:t>
      </w:r>
    </w:p>
    <w:p w14:paraId="0EF8B69E" w14:textId="20BFBC50" w:rsidR="00812DBA" w:rsidRPr="009428BE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9428BE">
        <w:rPr>
          <w:rFonts w:ascii="Franklin Gothic Book" w:hAnsi="Franklin Gothic Book"/>
        </w:rPr>
        <w:t xml:space="preserve">doprava předmětu plnění do </w:t>
      </w:r>
      <w:r w:rsidRPr="00800DAD">
        <w:rPr>
          <w:rFonts w:ascii="Franklin Gothic Book" w:hAnsi="Franklin Gothic Book"/>
        </w:rPr>
        <w:t>míst</w:t>
      </w:r>
      <w:r w:rsidRPr="009428BE">
        <w:rPr>
          <w:rFonts w:ascii="Franklin Gothic Book" w:hAnsi="Franklin Gothic Book"/>
        </w:rPr>
        <w:t xml:space="preserve"> plnění</w:t>
      </w:r>
      <w:r w:rsidR="00CC6546" w:rsidRPr="009428BE">
        <w:rPr>
          <w:rFonts w:ascii="Franklin Gothic Book" w:hAnsi="Franklin Gothic Book"/>
        </w:rPr>
        <w:t>,</w:t>
      </w:r>
    </w:p>
    <w:p w14:paraId="7033EFCF" w14:textId="69763E34" w:rsidR="00A30B30" w:rsidRPr="00194A98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instalace předmětu plnění a uvedení předmětu plnění do provozu </w:t>
      </w:r>
      <w:r w:rsidR="00CC6546">
        <w:rPr>
          <w:rFonts w:ascii="Franklin Gothic Book" w:hAnsi="Franklin Gothic Book"/>
        </w:rPr>
        <w:t>v</w:t>
      </w:r>
      <w:r w:rsidR="00911C85">
        <w:rPr>
          <w:rFonts w:ascii="Franklin Gothic Book" w:hAnsi="Franklin Gothic Book"/>
        </w:rPr>
        <w:t> každém místě</w:t>
      </w:r>
      <w:r w:rsidR="00CC6546">
        <w:rPr>
          <w:rFonts w:ascii="Franklin Gothic Book" w:hAnsi="Franklin Gothic Book"/>
        </w:rPr>
        <w:t xml:space="preserve"> plnění </w:t>
      </w:r>
      <w:r w:rsidRPr="00194A98">
        <w:rPr>
          <w:rFonts w:ascii="Franklin Gothic Book" w:hAnsi="Franklin Gothic Book"/>
        </w:rPr>
        <w:t>vč. nastavení dodaných částí předmětu plnění</w:t>
      </w:r>
      <w:r w:rsidR="00CC6546">
        <w:rPr>
          <w:rFonts w:ascii="Franklin Gothic Book" w:hAnsi="Franklin Gothic Book"/>
        </w:rPr>
        <w:t xml:space="preserve"> v</w:t>
      </w:r>
      <w:r w:rsidR="00911C85">
        <w:rPr>
          <w:rFonts w:ascii="Franklin Gothic Book" w:hAnsi="Franklin Gothic Book"/>
        </w:rPr>
        <w:t> každém místě</w:t>
      </w:r>
      <w:r w:rsidR="00CC6546">
        <w:rPr>
          <w:rFonts w:ascii="Franklin Gothic Book" w:hAnsi="Franklin Gothic Book"/>
        </w:rPr>
        <w:t xml:space="preserve"> plnění</w:t>
      </w:r>
      <w:r w:rsidR="00B71FE9">
        <w:rPr>
          <w:rFonts w:ascii="Franklin Gothic Book" w:hAnsi="Franklin Gothic Book"/>
        </w:rPr>
        <w:t xml:space="preserve"> </w:t>
      </w:r>
      <w:r w:rsidR="00B71FE9" w:rsidRPr="00194A98">
        <w:rPr>
          <w:rFonts w:ascii="Franklin Gothic Book" w:hAnsi="Franklin Gothic Book" w:cs="Arial"/>
        </w:rPr>
        <w:t>vč. prokázání funkčnosti dodaných částí předmětu plnění</w:t>
      </w:r>
      <w:r w:rsidR="00E972A6">
        <w:rPr>
          <w:rFonts w:ascii="Franklin Gothic Book" w:hAnsi="Franklin Gothic Book" w:cs="Arial"/>
        </w:rPr>
        <w:t>,</w:t>
      </w:r>
    </w:p>
    <w:p w14:paraId="29BDD597" w14:textId="653DC994" w:rsidR="00812DBA" w:rsidRPr="00A663F6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A663F6">
        <w:rPr>
          <w:rFonts w:ascii="Franklin Gothic Book" w:hAnsi="Franklin Gothic Book" w:cs="Arial"/>
        </w:rPr>
        <w:t xml:space="preserve">zaškolení </w:t>
      </w:r>
      <w:r w:rsidR="00B71FE9" w:rsidRPr="00A663F6">
        <w:rPr>
          <w:rFonts w:ascii="Franklin Gothic Book" w:hAnsi="Franklin Gothic Book" w:cs="Arial"/>
        </w:rPr>
        <w:t>objednatelem</w:t>
      </w:r>
      <w:r w:rsidRPr="00A663F6">
        <w:rPr>
          <w:rFonts w:ascii="Franklin Gothic Book" w:hAnsi="Franklin Gothic Book" w:cs="Arial"/>
        </w:rPr>
        <w:t xml:space="preserve"> pověřených osob v oblasti obsluhy předmětu plnění</w:t>
      </w:r>
      <w:r w:rsidR="008A1E31" w:rsidRPr="00A663F6">
        <w:rPr>
          <w:rFonts w:ascii="Franklin Gothic Book" w:hAnsi="Franklin Gothic Book" w:cs="Arial"/>
        </w:rPr>
        <w:t xml:space="preserve"> </w:t>
      </w:r>
      <w:r w:rsidR="00911C85">
        <w:rPr>
          <w:rFonts w:ascii="Franklin Gothic Book" w:hAnsi="Franklin Gothic Book" w:cs="Arial"/>
        </w:rPr>
        <w:t xml:space="preserve">v každém místě plnění </w:t>
      </w:r>
      <w:r w:rsidR="008A1E31" w:rsidRPr="00A663F6">
        <w:rPr>
          <w:rFonts w:ascii="Franklin Gothic Book" w:hAnsi="Franklin Gothic Book" w:cs="Arial"/>
        </w:rPr>
        <w:t>v níže uvedeném rozsahu</w:t>
      </w:r>
    </w:p>
    <w:p w14:paraId="56D74BAC" w14:textId="2B0CD816" w:rsidR="008A1E31" w:rsidRPr="00A663F6" w:rsidRDefault="008A1E31" w:rsidP="008A1E31">
      <w:pPr>
        <w:keepLines/>
        <w:suppressAutoHyphens w:val="0"/>
        <w:spacing w:after="120"/>
        <w:ind w:left="699" w:firstLine="708"/>
        <w:outlineLvl w:val="0"/>
        <w:rPr>
          <w:rFonts w:ascii="Franklin Gothic Book" w:hAnsi="Franklin Gothic Book" w:cs="Calibri"/>
          <w:sz w:val="22"/>
          <w:szCs w:val="22"/>
          <w:u w:val="single"/>
        </w:rPr>
      </w:pPr>
      <w:r w:rsidRPr="00A663F6">
        <w:rPr>
          <w:rFonts w:ascii="Franklin Gothic Book" w:hAnsi="Franklin Gothic Book" w:cs="Arial"/>
          <w:sz w:val="22"/>
          <w:szCs w:val="22"/>
          <w:u w:val="single"/>
        </w:rPr>
        <w:t xml:space="preserve">virtuální realita vč. příslušenství </w:t>
      </w:r>
    </w:p>
    <w:p w14:paraId="60831A43" w14:textId="0F12CAF9" w:rsidR="00DA51A9" w:rsidRDefault="00DA51A9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vysvětlení fungování virtuální reality</w:t>
      </w:r>
    </w:p>
    <w:p w14:paraId="5F01621C" w14:textId="479930B0" w:rsidR="00DA51A9" w:rsidRPr="00DA51A9" w:rsidRDefault="00DA51A9" w:rsidP="00DA51A9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seznámení s dodávaným hardware a software, jeho obsluhou a veškerými funkcemi (zejm. jak správně zařízení nastavit a používat)</w:t>
      </w:r>
    </w:p>
    <w:p w14:paraId="26CA9C69" w14:textId="45F4EF0A" w:rsidR="008A1E31" w:rsidRDefault="00D36811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péče</w:t>
      </w:r>
      <w:r w:rsidR="008A1E31" w:rsidRPr="00A663F6">
        <w:rPr>
          <w:rFonts w:ascii="Franklin Gothic Book" w:hAnsi="Franklin Gothic Book"/>
        </w:rPr>
        <w:t xml:space="preserve"> o hardware </w:t>
      </w:r>
      <w:r w:rsidR="009428BE">
        <w:rPr>
          <w:rFonts w:ascii="Franklin Gothic Book" w:hAnsi="Franklin Gothic Book"/>
        </w:rPr>
        <w:t xml:space="preserve">virtuální reality </w:t>
      </w:r>
      <w:r w:rsidR="008A1E31" w:rsidRPr="00A663F6">
        <w:rPr>
          <w:rFonts w:ascii="Franklin Gothic Book" w:hAnsi="Franklin Gothic Book"/>
        </w:rPr>
        <w:t xml:space="preserve">vč. příslušenství </w:t>
      </w:r>
      <w:r>
        <w:rPr>
          <w:rFonts w:ascii="Franklin Gothic Book" w:hAnsi="Franklin Gothic Book"/>
        </w:rPr>
        <w:t>a údržba</w:t>
      </w:r>
      <w:r w:rsidR="009428BE">
        <w:rPr>
          <w:rFonts w:ascii="Franklin Gothic Book" w:hAnsi="Franklin Gothic Book"/>
        </w:rPr>
        <w:t xml:space="preserve"> zařízení</w:t>
      </w:r>
    </w:p>
    <w:p w14:paraId="3B88D9D5" w14:textId="510BFCC3" w:rsidR="008A1E31" w:rsidRDefault="00A663F6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 w:rsidRPr="00A663F6">
        <w:rPr>
          <w:rFonts w:ascii="Franklin Gothic Book" w:hAnsi="Franklin Gothic Book"/>
        </w:rPr>
        <w:t xml:space="preserve">ukázka </w:t>
      </w:r>
      <w:r w:rsidR="008A1E31" w:rsidRPr="00A663F6">
        <w:rPr>
          <w:rFonts w:ascii="Franklin Gothic Book" w:hAnsi="Franklin Gothic Book"/>
        </w:rPr>
        <w:t>implementace vzdělávacích aplikací do zařízení virtuální reality</w:t>
      </w:r>
    </w:p>
    <w:p w14:paraId="53ECADAA" w14:textId="68415E8E" w:rsidR="00D36811" w:rsidRDefault="00D36811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upozornění na nejčastější problémy při obsluze zařízení </w:t>
      </w:r>
      <w:r w:rsidR="009428BE">
        <w:rPr>
          <w:rFonts w:ascii="Franklin Gothic Book" w:hAnsi="Franklin Gothic Book"/>
        </w:rPr>
        <w:t>vč.</w:t>
      </w:r>
      <w:r>
        <w:rPr>
          <w:rFonts w:ascii="Franklin Gothic Book" w:hAnsi="Franklin Gothic Book"/>
        </w:rPr>
        <w:t xml:space="preserve"> návod</w:t>
      </w:r>
      <w:r w:rsidR="009428BE">
        <w:rPr>
          <w:rFonts w:ascii="Franklin Gothic Book" w:hAnsi="Franklin Gothic Book"/>
        </w:rPr>
        <w:t>u</w:t>
      </w:r>
      <w:r>
        <w:rPr>
          <w:rFonts w:ascii="Franklin Gothic Book" w:hAnsi="Franklin Gothic Book"/>
        </w:rPr>
        <w:t>, jak problémy řešit</w:t>
      </w:r>
    </w:p>
    <w:p w14:paraId="321DF604" w14:textId="04E7B0A0" w:rsidR="00D36811" w:rsidRPr="00A663F6" w:rsidRDefault="00D36811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tipy na zdroje vzdělávacích aplikací a her vhodných pro výuku</w:t>
      </w:r>
    </w:p>
    <w:p w14:paraId="35AA0FDF" w14:textId="77777777" w:rsidR="00A663F6" w:rsidRPr="00D36811" w:rsidRDefault="00A663F6" w:rsidP="00D36811">
      <w:pPr>
        <w:keepLines/>
        <w:suppressAutoHyphens w:val="0"/>
        <w:spacing w:after="120"/>
        <w:outlineLvl w:val="0"/>
        <w:rPr>
          <w:rFonts w:ascii="Franklin Gothic Book" w:hAnsi="Franklin Gothic Book"/>
          <w:highlight w:val="yellow"/>
        </w:rPr>
      </w:pPr>
    </w:p>
    <w:p w14:paraId="1BEB8F1C" w14:textId="45DF2882" w:rsidR="008A1E31" w:rsidRPr="00A663F6" w:rsidRDefault="008A1E31" w:rsidP="00A663F6">
      <w:pPr>
        <w:keepLines/>
        <w:suppressAutoHyphens w:val="0"/>
        <w:spacing w:after="120"/>
        <w:ind w:left="1407"/>
        <w:outlineLvl w:val="0"/>
        <w:rPr>
          <w:rFonts w:ascii="Franklin Gothic Book" w:hAnsi="Franklin Gothic Book" w:cs="Calibri"/>
          <w:sz w:val="22"/>
          <w:szCs w:val="22"/>
          <w:u w:val="single"/>
        </w:rPr>
      </w:pPr>
      <w:r w:rsidRPr="00A663F6">
        <w:rPr>
          <w:rFonts w:ascii="Franklin Gothic Book" w:hAnsi="Franklin Gothic Book" w:cs="Arial"/>
          <w:sz w:val="22"/>
          <w:szCs w:val="22"/>
          <w:u w:val="single"/>
        </w:rPr>
        <w:t>3D tisk</w:t>
      </w:r>
    </w:p>
    <w:p w14:paraId="02CD27BA" w14:textId="628B6F2F" w:rsidR="00A663F6" w:rsidRDefault="00D36811" w:rsidP="00A663F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péče o</w:t>
      </w:r>
      <w:r w:rsidR="00A663F6" w:rsidRPr="00A663F6">
        <w:rPr>
          <w:rFonts w:ascii="Franklin Gothic Book" w:hAnsi="Franklin Gothic Book"/>
        </w:rPr>
        <w:t xml:space="preserve"> </w:t>
      </w:r>
      <w:r w:rsidR="00A663F6">
        <w:rPr>
          <w:rFonts w:ascii="Franklin Gothic Book" w:hAnsi="Franklin Gothic Book"/>
        </w:rPr>
        <w:t>3D tiskárnu</w:t>
      </w:r>
      <w:r w:rsidR="00A663F6" w:rsidRPr="00A663F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vč. příslušenství a její údržbu (kalibrace nastavení tiskárny apod.)</w:t>
      </w:r>
    </w:p>
    <w:p w14:paraId="78494524" w14:textId="20B1F515" w:rsidR="00A663F6" w:rsidRPr="00A663F6" w:rsidRDefault="00D36811" w:rsidP="00A663F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seznámení s</w:t>
      </w:r>
      <w:r w:rsidR="00A663F6">
        <w:rPr>
          <w:rFonts w:ascii="Franklin Gothic Book" w:hAnsi="Franklin Gothic Book"/>
        </w:rPr>
        <w:t xml:space="preserve"> 3D tiskárn</w:t>
      </w:r>
      <w:r>
        <w:rPr>
          <w:rFonts w:ascii="Franklin Gothic Book" w:hAnsi="Franklin Gothic Book"/>
        </w:rPr>
        <w:t>ou, její obsluhou a</w:t>
      </w:r>
      <w:r w:rsidR="00A663F6">
        <w:rPr>
          <w:rFonts w:ascii="Franklin Gothic Book" w:hAnsi="Franklin Gothic Book"/>
        </w:rPr>
        <w:t xml:space="preserve"> veškerými funkcemi 3D tiskárny</w:t>
      </w:r>
    </w:p>
    <w:p w14:paraId="11A8F615" w14:textId="4AC0CB49" w:rsidR="00B017E6" w:rsidRDefault="00A663F6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 w:rsidRPr="00B017E6">
        <w:rPr>
          <w:rFonts w:ascii="Franklin Gothic Book" w:hAnsi="Franklin Gothic Book"/>
        </w:rPr>
        <w:t xml:space="preserve">seznámení pověřených osob s materiály </w:t>
      </w:r>
      <w:r w:rsidR="009428BE">
        <w:rPr>
          <w:rFonts w:ascii="Franklin Gothic Book" w:hAnsi="Franklin Gothic Book"/>
        </w:rPr>
        <w:t xml:space="preserve">vhodnými </w:t>
      </w:r>
      <w:r w:rsidRPr="00B017E6">
        <w:rPr>
          <w:rFonts w:ascii="Franklin Gothic Book" w:hAnsi="Franklin Gothic Book"/>
        </w:rPr>
        <w:t>pro 3D tisk, doporučení, které materiály používat k</w:t>
      </w:r>
      <w:r w:rsidR="00B017E6">
        <w:rPr>
          <w:rFonts w:ascii="Franklin Gothic Book" w:hAnsi="Franklin Gothic Book"/>
        </w:rPr>
        <w:t> </w:t>
      </w:r>
      <w:r w:rsidRPr="00B017E6">
        <w:rPr>
          <w:rFonts w:ascii="Franklin Gothic Book" w:hAnsi="Franklin Gothic Book"/>
        </w:rPr>
        <w:t>tisku</w:t>
      </w:r>
      <w:r w:rsidR="00B017E6">
        <w:rPr>
          <w:rFonts w:ascii="Franklin Gothic Book" w:hAnsi="Franklin Gothic Book"/>
        </w:rPr>
        <w:t xml:space="preserve"> objektů</w:t>
      </w:r>
    </w:p>
    <w:p w14:paraId="5059D659" w14:textId="4CE852AE" w:rsidR="00A663F6" w:rsidRDefault="00B017E6" w:rsidP="00B017E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použití software na úpravu modelu pro tisk (software je součástí dodávky 3D tiskárny)</w:t>
      </w:r>
      <w:r w:rsidR="00A663F6" w:rsidRPr="00B017E6">
        <w:rPr>
          <w:rFonts w:ascii="Franklin Gothic Book" w:hAnsi="Franklin Gothic Book"/>
        </w:rPr>
        <w:t xml:space="preserve"> </w:t>
      </w:r>
    </w:p>
    <w:p w14:paraId="07B8B7BA" w14:textId="7151DC22" w:rsidR="00B017E6" w:rsidRDefault="00B017E6" w:rsidP="00B017E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268" w:hanging="861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úprava 3D modelů pro tisk</w:t>
      </w:r>
    </w:p>
    <w:p w14:paraId="6C7709F2" w14:textId="34D7D51F" w:rsidR="00B017E6" w:rsidRPr="00B017E6" w:rsidRDefault="00B017E6" w:rsidP="00B017E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268" w:hanging="861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upozornění na nejčastější problémy při obsluze zařízení a návod, jak problémy řešit</w:t>
      </w:r>
    </w:p>
    <w:p w14:paraId="5B1C2E46" w14:textId="2800D679" w:rsidR="00981BED" w:rsidRPr="00194A98" w:rsidRDefault="00794FDD" w:rsidP="00272F2D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Předmět plnění bude dodán</w:t>
      </w:r>
      <w:r w:rsidR="00856DD4" w:rsidRPr="00194A98">
        <w:rPr>
          <w:rFonts w:ascii="Franklin Gothic Book" w:hAnsi="Franklin Gothic Book"/>
        </w:rPr>
        <w:t xml:space="preserve"> v první jakostní třídě a v provedení založeném prohlášeními o shodě a atesty</w:t>
      </w:r>
      <w:r w:rsidR="0068253F" w:rsidRPr="00194A98">
        <w:rPr>
          <w:rFonts w:ascii="Franklin Gothic Book" w:hAnsi="Franklin Gothic Book"/>
        </w:rPr>
        <w:t>, rovněž bud</w:t>
      </w:r>
      <w:r w:rsidR="00812DBA" w:rsidRPr="00194A98">
        <w:rPr>
          <w:rFonts w:ascii="Franklin Gothic Book" w:hAnsi="Franklin Gothic Book"/>
        </w:rPr>
        <w:t>e</w:t>
      </w:r>
      <w:r w:rsidR="0068253F" w:rsidRPr="00194A98">
        <w:rPr>
          <w:rFonts w:ascii="Franklin Gothic Book" w:hAnsi="Franklin Gothic Book"/>
        </w:rPr>
        <w:t xml:space="preserve"> certifikovan</w:t>
      </w:r>
      <w:r w:rsidR="00812DBA" w:rsidRPr="00194A98">
        <w:rPr>
          <w:rFonts w:ascii="Franklin Gothic Book" w:hAnsi="Franklin Gothic Book"/>
        </w:rPr>
        <w:t>ý</w:t>
      </w:r>
      <w:r w:rsidR="0068253F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>pro použití na území Evropské unie</w:t>
      </w:r>
      <w:r w:rsidR="0068253F" w:rsidRPr="00194A98">
        <w:rPr>
          <w:rFonts w:ascii="Franklin Gothic Book" w:hAnsi="Franklin Gothic Book"/>
        </w:rPr>
        <w:t xml:space="preserve">. Předmět plnění bude </w:t>
      </w:r>
      <w:r w:rsidR="00856DD4" w:rsidRPr="00194A98">
        <w:rPr>
          <w:rFonts w:ascii="Franklin Gothic Book" w:hAnsi="Franklin Gothic Book"/>
        </w:rPr>
        <w:t xml:space="preserve">nový, nepoužitý, </w:t>
      </w:r>
      <w:r w:rsidR="00FE35E5" w:rsidRPr="00194A98">
        <w:rPr>
          <w:rFonts w:ascii="Franklin Gothic Book" w:hAnsi="Franklin Gothic Book"/>
        </w:rPr>
        <w:t xml:space="preserve">bez jakýchkoliv výrobních vad a nedostatků, </w:t>
      </w:r>
      <w:r w:rsidR="009428BE">
        <w:rPr>
          <w:rFonts w:ascii="Franklin Gothic Book" w:hAnsi="Franklin Gothic Book"/>
        </w:rPr>
        <w:t xml:space="preserve">a bude dodán </w:t>
      </w:r>
      <w:r w:rsidR="00856DD4" w:rsidRPr="00194A98">
        <w:rPr>
          <w:rFonts w:ascii="Franklin Gothic Book" w:hAnsi="Franklin Gothic Book"/>
        </w:rPr>
        <w:t xml:space="preserve">v originálním balení. </w:t>
      </w:r>
    </w:p>
    <w:p w14:paraId="7C9C1E73" w14:textId="6A341F97" w:rsidR="00812DBA" w:rsidRPr="00194A98" w:rsidRDefault="00614148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856DD4" w:rsidRPr="00194A98">
        <w:rPr>
          <w:rFonts w:ascii="Franklin Gothic Book" w:hAnsi="Franklin Gothic Book"/>
        </w:rPr>
        <w:t xml:space="preserve"> je povinen dodat</w:t>
      </w:r>
      <w:r w:rsidR="0068253F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 xml:space="preserve">ke každému kusu </w:t>
      </w:r>
      <w:r w:rsidR="00BF2C2D" w:rsidRPr="00194A98">
        <w:rPr>
          <w:rFonts w:ascii="Franklin Gothic Book" w:hAnsi="Franklin Gothic Book"/>
        </w:rPr>
        <w:t>předmětu plnění</w:t>
      </w:r>
      <w:r w:rsidR="005C2156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>záruční list, veškerou dokumentaci včetně návodu k obsluze v českém jazyce</w:t>
      </w:r>
      <w:r w:rsidR="00FE35E5" w:rsidRPr="00194A98">
        <w:rPr>
          <w:rFonts w:ascii="Franklin Gothic Book" w:hAnsi="Franklin Gothic Book"/>
        </w:rPr>
        <w:t xml:space="preserve">. Bez shora uvedené </w:t>
      </w:r>
      <w:r w:rsidR="00856DD4" w:rsidRPr="00194A98">
        <w:rPr>
          <w:rFonts w:ascii="Franklin Gothic Book" w:hAnsi="Franklin Gothic Book"/>
        </w:rPr>
        <w:t>dokumentace nelze předmět plnění převzít.</w:t>
      </w:r>
      <w:r w:rsidR="00243CF8" w:rsidRPr="00194A98">
        <w:rPr>
          <w:rFonts w:ascii="Franklin Gothic Book" w:hAnsi="Franklin Gothic Book"/>
        </w:rPr>
        <w:t xml:space="preserve"> </w:t>
      </w:r>
    </w:p>
    <w:p w14:paraId="31895F14" w14:textId="33C5A729" w:rsidR="00812DBA" w:rsidRPr="00194A98" w:rsidRDefault="00812DBA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 w:cs="Arial"/>
        </w:rPr>
        <w:t>Předmět plnění musí splňovat minimální technické parametry uvedené v příloze č. 1 této smlouvy.</w:t>
      </w:r>
    </w:p>
    <w:p w14:paraId="7DC23309" w14:textId="303DB1CA" w:rsidR="008031A8" w:rsidRPr="00194A98" w:rsidRDefault="00614148" w:rsidP="008031A8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856DD4" w:rsidRPr="00194A98">
        <w:rPr>
          <w:rFonts w:ascii="Franklin Gothic Book" w:hAnsi="Franklin Gothic Book"/>
        </w:rPr>
        <w:t xml:space="preserve"> se zavazuje odvézt a podle příslušných právních předpisů ekologicky zlikvidovat veškerý odpad pocházející z obalových materiálů, ve kterých bude předmět plnění dodáván.</w:t>
      </w:r>
    </w:p>
    <w:p w14:paraId="296D104B" w14:textId="2ECDC363" w:rsidR="008031A8" w:rsidRPr="00194A98" w:rsidRDefault="00614148" w:rsidP="008031A8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>Dodavatel</w:t>
      </w:r>
      <w:r w:rsidR="008031A8" w:rsidRPr="00194A98">
        <w:rPr>
          <w:rFonts w:ascii="Franklin Gothic Book" w:hAnsi="Franklin Gothic Book" w:cs="Arial"/>
        </w:rPr>
        <w:t xml:space="preserve"> podpisem této smlouvy prohlašuje, že předmět plnění splňuje veškeré požadavky uvedené v rámci přílohy č. 1 této smlouvy. Ukáže-li se prohlášení </w:t>
      </w:r>
      <w:r>
        <w:rPr>
          <w:rFonts w:ascii="Franklin Gothic Book" w:hAnsi="Franklin Gothic Book" w:cs="Arial"/>
        </w:rPr>
        <w:t>dodavatele</w:t>
      </w:r>
      <w:r w:rsidR="008031A8" w:rsidRPr="00194A98">
        <w:rPr>
          <w:rFonts w:ascii="Franklin Gothic Book" w:hAnsi="Franklin Gothic Book" w:cs="Arial"/>
        </w:rPr>
        <w:t xml:space="preserve"> jako nepravdivé, nebude mu ze strany </w:t>
      </w:r>
      <w:r>
        <w:rPr>
          <w:rFonts w:ascii="Franklin Gothic Book" w:hAnsi="Franklin Gothic Book" w:cs="Arial"/>
        </w:rPr>
        <w:t>objednatele</w:t>
      </w:r>
      <w:r w:rsidR="008031A8" w:rsidRPr="00194A98">
        <w:rPr>
          <w:rFonts w:ascii="Franklin Gothic Book" w:hAnsi="Franklin Gothic Book" w:cs="Arial"/>
        </w:rPr>
        <w:t xml:space="preserve"> uhrazena část kupní ceny vztahující se k těm částem předmětu plnění, které nebudou splňovat požadavky uvedené v příloze č. 1 této smlouvy. Bude-li zjištěna nepravdivost prohlášení </w:t>
      </w:r>
      <w:r>
        <w:rPr>
          <w:rFonts w:ascii="Franklin Gothic Book" w:hAnsi="Franklin Gothic Book" w:cs="Arial"/>
        </w:rPr>
        <w:t>dodavatelem</w:t>
      </w:r>
      <w:r w:rsidR="008031A8" w:rsidRPr="00194A98">
        <w:rPr>
          <w:rFonts w:ascii="Franklin Gothic Book" w:hAnsi="Franklin Gothic Book" w:cs="Arial"/>
        </w:rPr>
        <w:t xml:space="preserve"> až po úhradě kupní ceny, je </w:t>
      </w:r>
      <w:r>
        <w:rPr>
          <w:rFonts w:ascii="Franklin Gothic Book" w:hAnsi="Franklin Gothic Book" w:cs="Arial"/>
        </w:rPr>
        <w:t>dodavatel</w:t>
      </w:r>
      <w:r w:rsidR="008031A8" w:rsidRPr="00194A98">
        <w:rPr>
          <w:rFonts w:ascii="Franklin Gothic Book" w:hAnsi="Franklin Gothic Book" w:cs="Arial"/>
        </w:rPr>
        <w:t xml:space="preserve"> povinen vrátit </w:t>
      </w:r>
      <w:r w:rsidR="00052A3D">
        <w:rPr>
          <w:rFonts w:ascii="Franklin Gothic Book" w:hAnsi="Franklin Gothic Book" w:cs="Arial"/>
        </w:rPr>
        <w:t>objednateli</w:t>
      </w:r>
      <w:r w:rsidR="008031A8" w:rsidRPr="00194A98">
        <w:rPr>
          <w:rFonts w:ascii="Franklin Gothic Book" w:hAnsi="Franklin Gothic Book" w:cs="Arial"/>
        </w:rPr>
        <w:t xml:space="preserve"> část kupní ceny za ty části předmětu plnění, které nesplňují požadavky uvedené v příloze č. 1 této smlouvy.</w:t>
      </w:r>
    </w:p>
    <w:p w14:paraId="7FEE9155" w14:textId="699E4A02" w:rsidR="006A475F" w:rsidRDefault="00FE3E10" w:rsidP="006A475F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bookmarkStart w:id="1" w:name="_Hlk78293802"/>
      <w:r>
        <w:rPr>
          <w:rFonts w:ascii="Franklin Gothic Book" w:hAnsi="Franklin Gothic Book"/>
        </w:rPr>
        <w:t>Místem plnění j</w:t>
      </w:r>
      <w:r w:rsidR="00920D1C">
        <w:rPr>
          <w:rFonts w:ascii="Franklin Gothic Book" w:hAnsi="Franklin Gothic Book"/>
        </w:rPr>
        <w:t>sou sídla níže uvedených středních škol:</w:t>
      </w:r>
    </w:p>
    <w:p w14:paraId="39A519F9" w14:textId="77777777" w:rsidR="00920D1C" w:rsidRPr="00920D1C" w:rsidRDefault="00920D1C" w:rsidP="00920D1C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920D1C">
        <w:rPr>
          <w:rFonts w:ascii="Franklin Gothic Book" w:hAnsi="Franklin Gothic Book" w:cs="Arial"/>
          <w:color w:val="000000" w:themeColor="text1"/>
        </w:rPr>
        <w:t>Střední průmyslová škola chemická Pardubice, Poděbradská 94, 530 09 Pardubice,</w:t>
      </w:r>
    </w:p>
    <w:p w14:paraId="62B350D5" w14:textId="5E97C01E" w:rsidR="00920D1C" w:rsidRDefault="00920D1C" w:rsidP="00920D1C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920D1C">
        <w:rPr>
          <w:rFonts w:ascii="Franklin Gothic Book" w:hAnsi="Franklin Gothic Book" w:cs="Arial"/>
          <w:color w:val="000000" w:themeColor="text1"/>
        </w:rPr>
        <w:t>Střední škola technická Vysoké Mýto, Mládežnická 80, 566 01 Vysoké Mýto, Pražské Předměstí.</w:t>
      </w:r>
      <w:r w:rsidRPr="00920D1C">
        <w:rPr>
          <w:rFonts w:ascii="Franklin Gothic Book" w:hAnsi="Franklin Gothic Book"/>
        </w:rPr>
        <w:t xml:space="preserve"> </w:t>
      </w:r>
    </w:p>
    <w:p w14:paraId="7EB2288B" w14:textId="043695E6" w:rsidR="00920D1C" w:rsidRPr="00920D1C" w:rsidRDefault="00920D1C" w:rsidP="00920D1C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 w:cs="Arial"/>
        </w:rPr>
      </w:pPr>
      <w:r w:rsidRPr="00920D1C">
        <w:rPr>
          <w:rFonts w:ascii="Franklin Gothic Book" w:hAnsi="Franklin Gothic Book" w:cs="Arial"/>
        </w:rPr>
        <w:t>Dodavatel se zavazuje dodat předmět plnění do jednotlivých míst plnění v množství uvedeném v příloze č. 4 této smlo</w:t>
      </w:r>
      <w:r>
        <w:rPr>
          <w:rFonts w:ascii="Franklin Gothic Book" w:hAnsi="Franklin Gothic Book" w:cs="Arial"/>
        </w:rPr>
        <w:t>u</w:t>
      </w:r>
      <w:r w:rsidRPr="00920D1C">
        <w:rPr>
          <w:rFonts w:ascii="Franklin Gothic Book" w:hAnsi="Franklin Gothic Book" w:cs="Arial"/>
        </w:rPr>
        <w:t>vy.</w:t>
      </w:r>
    </w:p>
    <w:bookmarkEnd w:id="1"/>
    <w:p w14:paraId="0F359474" w14:textId="77777777" w:rsidR="007B308B" w:rsidRPr="00194A98" w:rsidRDefault="007B308B" w:rsidP="00CA0F98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/>
        </w:rPr>
      </w:pPr>
    </w:p>
    <w:p w14:paraId="3216EB01" w14:textId="77777777" w:rsidR="00581F54" w:rsidRPr="00194A98" w:rsidRDefault="00581F54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III.</w:t>
      </w:r>
    </w:p>
    <w:p w14:paraId="23256D62" w14:textId="1458EA08" w:rsidR="00E97A87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Dodání předmětu koupě</w:t>
      </w:r>
    </w:p>
    <w:p w14:paraId="2B31BA2D" w14:textId="5A80460E" w:rsidR="00B71FE9" w:rsidRPr="00B71FE9" w:rsidRDefault="00614148" w:rsidP="00B71FE9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7C09A6" w:rsidRPr="00C60DCE">
        <w:rPr>
          <w:rFonts w:ascii="Franklin Gothic Book" w:hAnsi="Franklin Gothic Book"/>
        </w:rPr>
        <w:t xml:space="preserve"> se zavazuje dodat předmět plnění </w:t>
      </w:r>
      <w:r>
        <w:rPr>
          <w:rFonts w:ascii="Franklin Gothic Book" w:hAnsi="Franklin Gothic Book"/>
        </w:rPr>
        <w:t>objednateli</w:t>
      </w:r>
      <w:r w:rsidR="007C09A6" w:rsidRPr="00C60DCE">
        <w:rPr>
          <w:rFonts w:ascii="Franklin Gothic Book" w:hAnsi="Franklin Gothic Book"/>
        </w:rPr>
        <w:t xml:space="preserve"> spolu s veškerými nezbytnými souvisejícími doklady </w:t>
      </w:r>
      <w:r w:rsidR="008031A8" w:rsidRPr="00C60DCE">
        <w:rPr>
          <w:rFonts w:ascii="Franklin Gothic Book" w:hAnsi="Franklin Gothic Book"/>
        </w:rPr>
        <w:t xml:space="preserve">a poskytnout </w:t>
      </w:r>
      <w:r>
        <w:rPr>
          <w:rFonts w:ascii="Franklin Gothic Book" w:hAnsi="Franklin Gothic Book"/>
        </w:rPr>
        <w:t>objednateli</w:t>
      </w:r>
      <w:r w:rsidR="008031A8" w:rsidRPr="00C60DCE">
        <w:rPr>
          <w:rFonts w:ascii="Franklin Gothic Book" w:hAnsi="Franklin Gothic Book"/>
        </w:rPr>
        <w:t xml:space="preserve"> další související služby a práce specifikované v této smlouvě </w:t>
      </w:r>
      <w:r w:rsidR="002360A9" w:rsidRPr="00C60DCE">
        <w:rPr>
          <w:rFonts w:ascii="Franklin Gothic Book" w:hAnsi="Franklin Gothic Book"/>
        </w:rPr>
        <w:t xml:space="preserve">nejpozději do </w:t>
      </w:r>
      <w:r w:rsidR="00642427">
        <w:rPr>
          <w:rFonts w:ascii="Franklin Gothic Book" w:hAnsi="Franklin Gothic Book"/>
        </w:rPr>
        <w:t>3</w:t>
      </w:r>
      <w:r w:rsidR="00C65B9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kalendářních </w:t>
      </w:r>
      <w:r w:rsidR="00FE3E10">
        <w:rPr>
          <w:rFonts w:ascii="Franklin Gothic Book" w:hAnsi="Franklin Gothic Book"/>
        </w:rPr>
        <w:t>měsíců</w:t>
      </w:r>
      <w:r w:rsidR="00DB09A6" w:rsidRPr="00C60DCE">
        <w:rPr>
          <w:rFonts w:ascii="Franklin Gothic Book" w:hAnsi="Franklin Gothic Book"/>
        </w:rPr>
        <w:t xml:space="preserve"> </w:t>
      </w:r>
      <w:r w:rsidR="008031A8" w:rsidRPr="00C60DCE">
        <w:rPr>
          <w:rFonts w:ascii="Franklin Gothic Book" w:hAnsi="Franklin Gothic Book"/>
        </w:rPr>
        <w:t>ode dne nabytí účinnosti této smlouvy</w:t>
      </w:r>
      <w:r w:rsidR="001D2304">
        <w:rPr>
          <w:rFonts w:ascii="Franklin Gothic Book" w:hAnsi="Franklin Gothic Book"/>
        </w:rPr>
        <w:t>, a to vč. z</w:t>
      </w:r>
      <w:r w:rsidR="00B71FE9" w:rsidRPr="00B71FE9">
        <w:rPr>
          <w:rFonts w:ascii="Franklin Gothic Book" w:hAnsi="Franklin Gothic Book" w:cs="Arial"/>
        </w:rPr>
        <w:t>aškolení objednatelem pověřených osob v oblasti obsluhy předmětu plnění</w:t>
      </w:r>
      <w:r w:rsidR="006056D1">
        <w:rPr>
          <w:rFonts w:ascii="Franklin Gothic Book" w:hAnsi="Franklin Gothic Book" w:cs="Arial"/>
        </w:rPr>
        <w:t xml:space="preserve"> v rozsahu dle čl. 2.2.3 této smlouvy</w:t>
      </w:r>
      <w:r w:rsidR="00B71FE9" w:rsidRPr="00B71FE9">
        <w:rPr>
          <w:rFonts w:ascii="Franklin Gothic Book" w:hAnsi="Franklin Gothic Book" w:cs="Arial"/>
        </w:rPr>
        <w:t>.</w:t>
      </w:r>
    </w:p>
    <w:p w14:paraId="011CA871" w14:textId="3872ED24" w:rsidR="00981BED" w:rsidRPr="00194A98" w:rsidRDefault="00614148" w:rsidP="00272F2D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Objednatel</w:t>
      </w:r>
      <w:r w:rsidR="00670EB0" w:rsidRPr="00194A98">
        <w:rPr>
          <w:rFonts w:ascii="Franklin Gothic Book" w:hAnsi="Franklin Gothic Book"/>
        </w:rPr>
        <w:t xml:space="preserve"> potvrdí převzetí předmětu plnění </w:t>
      </w:r>
      <w:r w:rsidR="003471DB">
        <w:rPr>
          <w:rFonts w:ascii="Franklin Gothic Book" w:hAnsi="Franklin Gothic Book"/>
        </w:rPr>
        <w:t xml:space="preserve">a zaškolení objednatelem pověřených osob </w:t>
      </w:r>
      <w:r w:rsidR="00670EB0" w:rsidRPr="00194A98">
        <w:rPr>
          <w:rFonts w:ascii="Franklin Gothic Book" w:hAnsi="Franklin Gothic Book"/>
        </w:rPr>
        <w:t xml:space="preserve">podpisem předávacího protokolu. </w:t>
      </w: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podpisem předávacího protokolu potvrzuje, že předmět plnění převzal ve sjednaném množství a kvalitě a před podpisem protokolu si předmět plnění důkladně prohlédl.</w:t>
      </w:r>
      <w:r w:rsidR="00DD06CF" w:rsidRPr="00194A9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Dodavatel</w:t>
      </w:r>
      <w:r w:rsidR="006A2D45" w:rsidRPr="00194A98">
        <w:rPr>
          <w:rFonts w:ascii="Franklin Gothic Book" w:hAnsi="Franklin Gothic Book"/>
        </w:rPr>
        <w:t xml:space="preserve"> předáním předmětu plnění potvrzuje, že veškerá vlastnická práva k předmětu plnění jsou prost</w:t>
      </w:r>
      <w:r>
        <w:rPr>
          <w:rFonts w:ascii="Franklin Gothic Book" w:hAnsi="Franklin Gothic Book"/>
        </w:rPr>
        <w:t>a</w:t>
      </w:r>
      <w:r w:rsidR="006A2D45" w:rsidRPr="00194A98">
        <w:rPr>
          <w:rFonts w:ascii="Franklin Gothic Book" w:hAnsi="Franklin Gothic Book"/>
        </w:rPr>
        <w:t xml:space="preserve"> jakýchkoliv práv a nároků třetích osob. </w:t>
      </w:r>
      <w:r w:rsidR="00DD06CF" w:rsidRPr="00194A98">
        <w:rPr>
          <w:rFonts w:ascii="Franklin Gothic Book" w:hAnsi="Franklin Gothic Book"/>
        </w:rPr>
        <w:t xml:space="preserve">Jedno vyhotovení předávacího protokolu zůstane </w:t>
      </w:r>
      <w:r>
        <w:rPr>
          <w:rFonts w:ascii="Franklin Gothic Book" w:hAnsi="Franklin Gothic Book"/>
        </w:rPr>
        <w:t>objednateli</w:t>
      </w:r>
      <w:r w:rsidR="00DD06CF" w:rsidRPr="00194A98">
        <w:rPr>
          <w:rFonts w:ascii="Franklin Gothic Book" w:hAnsi="Franklin Gothic Book"/>
        </w:rPr>
        <w:t xml:space="preserve"> a druhé vyhotovení bude předáno </w:t>
      </w:r>
      <w:r>
        <w:rPr>
          <w:rFonts w:ascii="Franklin Gothic Book" w:hAnsi="Franklin Gothic Book"/>
        </w:rPr>
        <w:t>dodavateli</w:t>
      </w:r>
      <w:r w:rsidR="00DD06CF" w:rsidRPr="00194A98">
        <w:rPr>
          <w:rFonts w:ascii="Franklin Gothic Book" w:hAnsi="Franklin Gothic Book"/>
        </w:rPr>
        <w:t xml:space="preserve">. </w:t>
      </w:r>
    </w:p>
    <w:p w14:paraId="6FEF6652" w14:textId="3FD3122E" w:rsidR="00981BED" w:rsidRPr="00194A98" w:rsidRDefault="00614148" w:rsidP="00272F2D">
      <w:pPr>
        <w:pStyle w:val="Odstavecseseznamem"/>
        <w:keepLines/>
        <w:numPr>
          <w:ilvl w:val="1"/>
          <w:numId w:val="18"/>
        </w:numPr>
        <w:suppressAutoHyphens w:val="0"/>
        <w:spacing w:before="120"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 w:cs="Arial"/>
        </w:rPr>
        <w:t>Objednatel</w:t>
      </w:r>
      <w:r w:rsidR="009D3F15" w:rsidRPr="00194A98">
        <w:rPr>
          <w:rFonts w:ascii="Franklin Gothic Book" w:hAnsi="Franklin Gothic Book" w:cs="Arial"/>
        </w:rPr>
        <w:t xml:space="preserve"> je oprávněn převzetí předmětu plnění odmítnout v případě, že předmět plnění vykazuje zjevné vady, nebo neodpovídá popisu uvedenému v příloze č. 1</w:t>
      </w:r>
      <w:r w:rsidR="004E5A0E" w:rsidRPr="00194A98">
        <w:rPr>
          <w:rFonts w:ascii="Franklin Gothic Book" w:hAnsi="Franklin Gothic Book" w:cs="Arial"/>
        </w:rPr>
        <w:t xml:space="preserve"> </w:t>
      </w:r>
      <w:r w:rsidR="009D3F15" w:rsidRPr="00194A98">
        <w:rPr>
          <w:rFonts w:ascii="Franklin Gothic Book" w:hAnsi="Franklin Gothic Book" w:cs="Arial"/>
        </w:rPr>
        <w:t>této smlouvy</w:t>
      </w:r>
      <w:r w:rsidR="004E5A0E" w:rsidRPr="00194A98">
        <w:rPr>
          <w:rFonts w:ascii="Franklin Gothic Book" w:hAnsi="Franklin Gothic Book" w:cs="Arial"/>
        </w:rPr>
        <w:t>.</w:t>
      </w:r>
    </w:p>
    <w:p w14:paraId="57C1A4B3" w14:textId="407F11DF" w:rsidR="00AA3D71" w:rsidRPr="006056D1" w:rsidRDefault="00614148" w:rsidP="007C09A6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  <w:noProof/>
        </w:rPr>
        <w:t>Dodavatel</w:t>
      </w:r>
      <w:r w:rsidR="00E00510" w:rsidRPr="00194A98">
        <w:rPr>
          <w:rFonts w:ascii="Franklin Gothic Book" w:hAnsi="Franklin Gothic Book"/>
          <w:noProof/>
        </w:rPr>
        <w:t xml:space="preserve"> je povinen bezodkladně informovat </w:t>
      </w:r>
      <w:r>
        <w:rPr>
          <w:rFonts w:ascii="Franklin Gothic Book" w:hAnsi="Franklin Gothic Book"/>
          <w:noProof/>
        </w:rPr>
        <w:t>objednatele</w:t>
      </w:r>
      <w:r w:rsidR="00E00510" w:rsidRPr="00194A98">
        <w:rPr>
          <w:rFonts w:ascii="Franklin Gothic Book" w:hAnsi="Franklin Gothic Book"/>
          <w:noProof/>
        </w:rPr>
        <w:t xml:space="preserve"> o veškerých okolnostech, které mohou  mít vliv na termín poskytnutí plnění, přičemž obě smluvní strany se zavazují  vyvinout veškeré úsilí a poskytnou</w:t>
      </w:r>
      <w:r w:rsidR="00C869EE">
        <w:rPr>
          <w:rFonts w:ascii="Franklin Gothic Book" w:hAnsi="Franklin Gothic Book"/>
          <w:noProof/>
        </w:rPr>
        <w:t>t</w:t>
      </w:r>
      <w:r w:rsidR="00E00510" w:rsidRPr="00194A98">
        <w:rPr>
          <w:rFonts w:ascii="Franklin Gothic Book" w:hAnsi="Franklin Gothic Book"/>
          <w:noProof/>
        </w:rPr>
        <w:t xml:space="preserve"> si vzájemnou součinnosti pro eliminaci, resp. odstranění veškerých příčin, které mohou mít vliv na termín poskytnutí plnění.</w:t>
      </w:r>
    </w:p>
    <w:p w14:paraId="65DD7F69" w14:textId="4DF407DD" w:rsidR="006056D1" w:rsidRPr="006056D1" w:rsidRDefault="006056D1" w:rsidP="006056D1">
      <w:pPr>
        <w:pStyle w:val="Odstavecseseznamem"/>
        <w:keepNext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bCs/>
          <w:smallCaps/>
        </w:rPr>
      </w:pPr>
      <w:r w:rsidRPr="676BE1B2">
        <w:rPr>
          <w:rFonts w:ascii="Franklin Gothic Book" w:hAnsi="Franklin Gothic Book"/>
        </w:rPr>
        <w:t>V</w:t>
      </w:r>
      <w:r w:rsidRPr="676BE1B2">
        <w:rPr>
          <w:rFonts w:ascii="Franklin Gothic Book" w:hAnsi="Franklin Gothic Book"/>
          <w:noProof/>
        </w:rPr>
        <w:t xml:space="preserve"> případě, že z jakýchkoliv důvodů na straně </w:t>
      </w:r>
      <w:r>
        <w:rPr>
          <w:rFonts w:ascii="Franklin Gothic Book" w:hAnsi="Franklin Gothic Book"/>
          <w:noProof/>
        </w:rPr>
        <w:t>objednatele</w:t>
      </w:r>
      <w:r w:rsidRPr="676BE1B2">
        <w:rPr>
          <w:rFonts w:ascii="Franklin Gothic Book" w:hAnsi="Franklin Gothic Book"/>
          <w:noProof/>
        </w:rPr>
        <w:t xml:space="preserve"> nebude možné dodržet termín zahájení poskytování plnění, je </w:t>
      </w:r>
      <w:r>
        <w:rPr>
          <w:rFonts w:ascii="Franklin Gothic Book" w:hAnsi="Franklin Gothic Book"/>
          <w:noProof/>
        </w:rPr>
        <w:t>objednatel</w:t>
      </w:r>
      <w:r w:rsidRPr="676BE1B2">
        <w:rPr>
          <w:rFonts w:ascii="Franklin Gothic Book" w:hAnsi="Franklin Gothic Book"/>
          <w:noProof/>
        </w:rPr>
        <w:t xml:space="preserve"> oprávněn zahájení poskytování plnění posunout na pozdější dobu. Termín k předání plnění se posouvá o stejný počet dní, o kolik dní došlo k posunutí zahájení poskytování plnění. </w:t>
      </w:r>
    </w:p>
    <w:p w14:paraId="3021DAC5" w14:textId="77777777" w:rsidR="007C09A6" w:rsidRPr="00194A98" w:rsidRDefault="007C09A6" w:rsidP="007C09A6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</w:p>
    <w:p w14:paraId="603C02E2" w14:textId="507F1611" w:rsidR="00581F54" w:rsidRPr="00194A98" w:rsidRDefault="00581F54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IV.</w:t>
      </w:r>
    </w:p>
    <w:p w14:paraId="3AD8570C" w14:textId="367E6FA1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Přechod vlastnického práva a nebezpečí škody na věcech</w:t>
      </w:r>
    </w:p>
    <w:p w14:paraId="72DC3886" w14:textId="3EA07585" w:rsidR="00F06199" w:rsidRPr="00F06199" w:rsidRDefault="00670EB0" w:rsidP="00F06199">
      <w:pPr>
        <w:pStyle w:val="Odstavecseseznamem"/>
        <w:keepLines/>
        <w:numPr>
          <w:ilvl w:val="1"/>
          <w:numId w:val="17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Vlastnické právo a nebezpečí škody na předmětu plnění přechází na </w:t>
      </w:r>
      <w:r w:rsidR="00614148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okamžikem </w:t>
      </w:r>
      <w:r w:rsidR="00AA3D71" w:rsidRPr="00194A98">
        <w:rPr>
          <w:rFonts w:ascii="Franklin Gothic Book" w:hAnsi="Franklin Gothic Book"/>
        </w:rPr>
        <w:t>oboustranného podpisu předávacího protokolu dle ustanovení 3.</w:t>
      </w:r>
      <w:r w:rsidR="00936385" w:rsidRPr="00194A98">
        <w:rPr>
          <w:rFonts w:ascii="Franklin Gothic Book" w:hAnsi="Franklin Gothic Book"/>
        </w:rPr>
        <w:t>2</w:t>
      </w:r>
      <w:r w:rsidR="00AA3D71" w:rsidRPr="00194A98">
        <w:rPr>
          <w:rFonts w:ascii="Franklin Gothic Book" w:hAnsi="Franklin Gothic Book"/>
        </w:rPr>
        <w:t xml:space="preserve"> této smlouvy</w:t>
      </w:r>
      <w:r w:rsidRPr="00194A98">
        <w:rPr>
          <w:rFonts w:ascii="Franklin Gothic Book" w:hAnsi="Franklin Gothic Book"/>
        </w:rPr>
        <w:t>.</w:t>
      </w:r>
    </w:p>
    <w:p w14:paraId="6E8FD0D0" w14:textId="7777777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00D72BBB" w14:textId="1E3B583E" w:rsidR="00981BED" w:rsidRPr="00194A98" w:rsidRDefault="00981BED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V.</w:t>
      </w:r>
    </w:p>
    <w:p w14:paraId="1E4AABF5" w14:textId="09E3BD05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Kupní cena</w:t>
      </w:r>
    </w:p>
    <w:p w14:paraId="31B39B2A" w14:textId="1F436C60" w:rsidR="00DD06CF" w:rsidRPr="00194A98" w:rsidRDefault="00614148" w:rsidP="00272F2D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se zavazuje zaplatit </w:t>
      </w:r>
      <w:r>
        <w:rPr>
          <w:rFonts w:ascii="Franklin Gothic Book" w:hAnsi="Franklin Gothic Book"/>
        </w:rPr>
        <w:t>dodavateli</w:t>
      </w:r>
      <w:r w:rsidR="00670EB0" w:rsidRPr="00194A98">
        <w:rPr>
          <w:rFonts w:ascii="Franklin Gothic Book" w:hAnsi="Franklin Gothic Book"/>
        </w:rPr>
        <w:t xml:space="preserve"> za předmět plnění kupní cenu</w:t>
      </w:r>
      <w:r w:rsidR="00DD06CF" w:rsidRPr="00194A98">
        <w:rPr>
          <w:rFonts w:ascii="Franklin Gothic Book" w:hAnsi="Franklin Gothic Book"/>
        </w:rPr>
        <w:t xml:space="preserve"> v</w:t>
      </w:r>
      <w:r w:rsidR="00670EB0" w:rsidRPr="00194A98">
        <w:rPr>
          <w:rFonts w:ascii="Franklin Gothic Book" w:hAnsi="Franklin Gothic Book"/>
        </w:rPr>
        <w:t xml:space="preserve"> celkové výši </w:t>
      </w:r>
    </w:p>
    <w:p w14:paraId="525466D5" w14:textId="66066644" w:rsidR="00A914FB" w:rsidRPr="00194A98" w:rsidRDefault="00E27D52" w:rsidP="00272F2D">
      <w:pPr>
        <w:keepLines/>
        <w:tabs>
          <w:tab w:val="left" w:pos="709"/>
        </w:tabs>
        <w:suppressAutoHyphens w:val="0"/>
        <w:spacing w:before="0" w:after="120" w:line="240" w:lineRule="auto"/>
        <w:jc w:val="center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Arial"/>
          <w:b/>
          <w:color w:val="000000"/>
          <w:sz w:val="22"/>
          <w:szCs w:val="22"/>
        </w:rPr>
        <w:t>1 587 620,</w:t>
      </w:r>
      <w:r w:rsidR="00DD06CF" w:rsidRPr="00194A98">
        <w:rPr>
          <w:rFonts w:ascii="Franklin Gothic Book" w:hAnsi="Franklin Gothic Book"/>
          <w:b/>
          <w:sz w:val="22"/>
          <w:szCs w:val="22"/>
        </w:rPr>
        <w:t>- Kč bez DPH</w:t>
      </w:r>
    </w:p>
    <w:p w14:paraId="24683DCC" w14:textId="77777777" w:rsidR="00A914FB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(dále jen “</w:t>
      </w:r>
      <w:r w:rsidRPr="00194A98">
        <w:rPr>
          <w:rFonts w:ascii="Franklin Gothic Book" w:hAnsi="Franklin Gothic Book"/>
          <w:b/>
          <w:sz w:val="22"/>
          <w:szCs w:val="22"/>
        </w:rPr>
        <w:t>kupní cena</w:t>
      </w:r>
      <w:r w:rsidRPr="00194A98">
        <w:rPr>
          <w:rFonts w:ascii="Franklin Gothic Book" w:hAnsi="Franklin Gothic Book"/>
          <w:sz w:val="22"/>
          <w:szCs w:val="22"/>
        </w:rPr>
        <w:t>”).</w:t>
      </w:r>
    </w:p>
    <w:p w14:paraId="2C2C8197" w14:textId="640E77A8" w:rsidR="00981BED" w:rsidRPr="00194A98" w:rsidRDefault="00151777" w:rsidP="00272F2D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Kupní cena uvedená v odst. 1 tohoto článku je cenou maximální a konečnou.</w:t>
      </w:r>
      <w:r w:rsidR="008031A8" w:rsidRPr="00194A98">
        <w:rPr>
          <w:rFonts w:ascii="Franklin Gothic Book" w:hAnsi="Franklin Gothic Book"/>
        </w:rPr>
        <w:t xml:space="preserve"> Překročení kupní ceny je možné pouze za splnění podmínek uvedených v odst. 5.</w:t>
      </w:r>
      <w:r w:rsidR="006056D1">
        <w:rPr>
          <w:rFonts w:ascii="Franklin Gothic Book" w:hAnsi="Franklin Gothic Book"/>
        </w:rPr>
        <w:t>6</w:t>
      </w:r>
      <w:r w:rsidR="008031A8" w:rsidRPr="00194A98">
        <w:rPr>
          <w:rFonts w:ascii="Franklin Gothic Book" w:hAnsi="Franklin Gothic Book"/>
        </w:rPr>
        <w:t xml:space="preserve"> této smlouvy.</w:t>
      </w:r>
    </w:p>
    <w:p w14:paraId="1FA470B0" w14:textId="75A8702E" w:rsidR="008031A8" w:rsidRPr="00194A98" w:rsidRDefault="00A914FB" w:rsidP="008031A8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Podrobná kalkulace kupní ceny včetně jednotkových cen jednotlivých </w:t>
      </w:r>
      <w:r w:rsidR="00053CDA" w:rsidRPr="00194A98">
        <w:rPr>
          <w:rFonts w:ascii="Franklin Gothic Book" w:hAnsi="Franklin Gothic Book"/>
        </w:rPr>
        <w:t>položek</w:t>
      </w:r>
      <w:r w:rsidRPr="00194A98">
        <w:rPr>
          <w:rFonts w:ascii="Franklin Gothic Book" w:hAnsi="Franklin Gothic Book"/>
        </w:rPr>
        <w:t xml:space="preserve"> </w:t>
      </w:r>
      <w:r w:rsidR="00794FDD" w:rsidRPr="00194A98">
        <w:rPr>
          <w:rFonts w:ascii="Franklin Gothic Book" w:hAnsi="Franklin Gothic Book"/>
        </w:rPr>
        <w:t xml:space="preserve">předmětu plnění </w:t>
      </w:r>
      <w:r w:rsidRPr="00194A98">
        <w:rPr>
          <w:rFonts w:ascii="Franklin Gothic Book" w:hAnsi="Franklin Gothic Book"/>
        </w:rPr>
        <w:t xml:space="preserve">je uvedena v příloze č. </w:t>
      </w:r>
      <w:r w:rsidR="008031A8" w:rsidRPr="00194A98">
        <w:rPr>
          <w:rFonts w:ascii="Franklin Gothic Book" w:hAnsi="Franklin Gothic Book"/>
        </w:rPr>
        <w:t>1</w:t>
      </w:r>
      <w:r w:rsidRPr="00194A98">
        <w:rPr>
          <w:rFonts w:ascii="Franklin Gothic Book" w:hAnsi="Franklin Gothic Book"/>
        </w:rPr>
        <w:t xml:space="preserve"> této smlouvy. Jednotkové ceny jsou stanoveny jako nejvýše přípustné</w:t>
      </w:r>
      <w:r w:rsidR="0067173D" w:rsidRPr="00194A98">
        <w:rPr>
          <w:rFonts w:ascii="Franklin Gothic Book" w:hAnsi="Franklin Gothic Book"/>
        </w:rPr>
        <w:t xml:space="preserve"> po dobu trvání smlouvy</w:t>
      </w:r>
      <w:r w:rsidRPr="00194A98">
        <w:rPr>
          <w:rFonts w:ascii="Franklin Gothic Book" w:hAnsi="Franklin Gothic Book"/>
        </w:rPr>
        <w:t>.</w:t>
      </w:r>
    </w:p>
    <w:p w14:paraId="59E48EB1" w14:textId="7D09A33C" w:rsidR="008031A8" w:rsidRPr="00194A98" w:rsidRDefault="008031A8" w:rsidP="008031A8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Kupní cena zahrnuje rovněž i cenu za práce a služby uvedené v čl. 2.2 této smlouvy.</w:t>
      </w:r>
    </w:p>
    <w:p w14:paraId="5414172D" w14:textId="48B695FA" w:rsidR="00670EB0" w:rsidRPr="00194A98" w:rsidRDefault="00670EB0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Cena nebude měněna v souvislosti s inflací české koruny, hodnotou kurzu české koruny vůči zahraničním měnám či jinými faktory s vlivem na měnový kurz a stabilitu měny, a to po celou dobu platnosti této smlouvy. Jediná přípustná výjimka je změna sazby DPH. </w:t>
      </w:r>
    </w:p>
    <w:p w14:paraId="2D4A1CB6" w14:textId="2FD4BA55" w:rsidR="00981BED" w:rsidRPr="00194A98" w:rsidRDefault="00B71FE9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Dodavatel</w:t>
      </w:r>
      <w:r w:rsidR="00670EB0" w:rsidRPr="00194A98">
        <w:rPr>
          <w:rFonts w:ascii="Franklin Gothic Book" w:hAnsi="Franklin Gothic Book"/>
          <w:sz w:val="22"/>
          <w:szCs w:val="22"/>
        </w:rPr>
        <w:t xml:space="preserve"> odpovídá za to, že sazba daně z přidané hodnoty bude stanovena v souladu s platnými právními předpisy. V případě, že dojde ke změně zákonné sazby DPH, je </w:t>
      </w:r>
      <w:r>
        <w:rPr>
          <w:rFonts w:ascii="Franklin Gothic Book" w:hAnsi="Franklin Gothic Book"/>
          <w:sz w:val="22"/>
          <w:szCs w:val="22"/>
        </w:rPr>
        <w:t>dodavatel</w:t>
      </w:r>
      <w:r w:rsidR="00670EB0" w:rsidRPr="00194A98">
        <w:rPr>
          <w:rFonts w:ascii="Franklin Gothic Book" w:hAnsi="Franklin Gothic Book"/>
          <w:sz w:val="22"/>
          <w:szCs w:val="22"/>
        </w:rPr>
        <w:t xml:space="preserve"> ke kupní ceně bez DPH povinen účtovat DPH v platné výši. Smluvní strany se dohodly, že v případě změny celkové kupní ceny včetně DPH v důsledku změny sazby DPH není nutno ke smlouvě uzavírat dodatek.</w:t>
      </w:r>
    </w:p>
    <w:p w14:paraId="15B1D0B8" w14:textId="3B41BD1A" w:rsidR="002D4DF5" w:rsidRPr="00194A98" w:rsidRDefault="00670EB0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lastRenderedPageBreak/>
        <w:t>Cena zahrnuje veškeré a konečné náklady</w:t>
      </w:r>
      <w:r w:rsidR="00B71FE9">
        <w:rPr>
          <w:rFonts w:ascii="Franklin Gothic Book" w:hAnsi="Franklin Gothic Book"/>
          <w:sz w:val="22"/>
          <w:szCs w:val="22"/>
        </w:rPr>
        <w:t xml:space="preserve"> dodavatele</w:t>
      </w:r>
      <w:r w:rsidRPr="00194A98">
        <w:rPr>
          <w:rFonts w:ascii="Franklin Gothic Book" w:hAnsi="Franklin Gothic Book"/>
          <w:sz w:val="22"/>
          <w:szCs w:val="22"/>
        </w:rPr>
        <w:t xml:space="preserve"> nutné pro 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realizaci předmětu </w:t>
      </w:r>
      <w:r w:rsidRPr="00194A98">
        <w:rPr>
          <w:rFonts w:ascii="Franklin Gothic Book" w:hAnsi="Franklin Gothic Book"/>
          <w:sz w:val="22"/>
          <w:szCs w:val="22"/>
        </w:rPr>
        <w:t>plnění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 dle této smlouvy, </w:t>
      </w:r>
      <w:r w:rsidRPr="00194A98">
        <w:rPr>
          <w:rFonts w:ascii="Franklin Gothic Book" w:hAnsi="Franklin Gothic Book"/>
          <w:sz w:val="22"/>
          <w:szCs w:val="22"/>
        </w:rPr>
        <w:t>zejm. náklady na doprav</w:t>
      </w:r>
      <w:r w:rsidR="00053CDA" w:rsidRPr="00194A98">
        <w:rPr>
          <w:rFonts w:ascii="Franklin Gothic Book" w:hAnsi="Franklin Gothic Book"/>
          <w:sz w:val="22"/>
          <w:szCs w:val="22"/>
        </w:rPr>
        <w:t>u</w:t>
      </w:r>
      <w:r w:rsidRPr="00194A98">
        <w:rPr>
          <w:rFonts w:ascii="Franklin Gothic Book" w:hAnsi="Franklin Gothic Book"/>
          <w:sz w:val="22"/>
          <w:szCs w:val="22"/>
        </w:rPr>
        <w:t>, balné a manipulaci</w:t>
      </w:r>
      <w:r w:rsidR="0067173D" w:rsidRPr="00194A98">
        <w:rPr>
          <w:rFonts w:ascii="Franklin Gothic Book" w:hAnsi="Franklin Gothic Book"/>
          <w:sz w:val="22"/>
          <w:szCs w:val="22"/>
        </w:rPr>
        <w:t>, zaškolení obsluhy, dodání veškerých požadovaných dokladů</w:t>
      </w:r>
      <w:r w:rsidR="003E7FF7" w:rsidRPr="00194A98">
        <w:rPr>
          <w:rFonts w:ascii="Franklin Gothic Book" w:hAnsi="Franklin Gothic Book"/>
          <w:sz w:val="22"/>
          <w:szCs w:val="22"/>
        </w:rPr>
        <w:t>, náklady na odstranění obalových materiálů, v nich</w:t>
      </w:r>
      <w:r w:rsidR="00FE1CF9" w:rsidRPr="00194A98">
        <w:rPr>
          <w:rFonts w:ascii="Franklin Gothic Book" w:hAnsi="Franklin Gothic Book"/>
          <w:sz w:val="22"/>
          <w:szCs w:val="22"/>
        </w:rPr>
        <w:t>ž</w:t>
      </w:r>
      <w:r w:rsidR="003E7FF7" w:rsidRPr="00194A98">
        <w:rPr>
          <w:rFonts w:ascii="Franklin Gothic Book" w:hAnsi="Franklin Gothic Book"/>
          <w:sz w:val="22"/>
          <w:szCs w:val="22"/>
        </w:rPr>
        <w:t xml:space="preserve"> bude předmět plnění dodán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 apod</w:t>
      </w:r>
      <w:r w:rsidRPr="00194A98">
        <w:rPr>
          <w:rFonts w:ascii="Franklin Gothic Book" w:hAnsi="Franklin Gothic Book"/>
          <w:sz w:val="22"/>
          <w:szCs w:val="22"/>
        </w:rPr>
        <w:t>.</w:t>
      </w:r>
      <w:r w:rsidR="002D4DF5" w:rsidRPr="00194A98">
        <w:rPr>
          <w:rFonts w:ascii="Franklin Gothic Book" w:hAnsi="Franklin Gothic Book"/>
          <w:sz w:val="22"/>
          <w:szCs w:val="22"/>
        </w:rPr>
        <w:t xml:space="preserve"> </w:t>
      </w:r>
    </w:p>
    <w:p w14:paraId="3B99FFC4" w14:textId="66447F48" w:rsidR="0010750F" w:rsidRPr="00194A98" w:rsidRDefault="00B71FE9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 je povinen uhradit </w:t>
      </w:r>
      <w:r w:rsidR="00052A3D">
        <w:rPr>
          <w:rFonts w:ascii="Franklin Gothic Book" w:hAnsi="Franklin Gothic Book"/>
          <w:sz w:val="22"/>
          <w:szCs w:val="22"/>
        </w:rPr>
        <w:t>dodavateli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 cenu dle skutečně poskytnutého plnění, které </w:t>
      </w:r>
      <w:r w:rsidR="002D4DF5" w:rsidRPr="00194A98">
        <w:rPr>
          <w:rFonts w:ascii="Franklin Gothic Book" w:hAnsi="Franklin Gothic Book"/>
          <w:sz w:val="22"/>
          <w:szCs w:val="22"/>
        </w:rPr>
        <w:t>bude dodáno na základě této smlouvy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. </w:t>
      </w:r>
    </w:p>
    <w:p w14:paraId="7A38987C" w14:textId="77777777" w:rsidR="0010750F" w:rsidRPr="00194A98" w:rsidRDefault="0010750F" w:rsidP="00272F2D">
      <w:pPr>
        <w:keepLines/>
        <w:tabs>
          <w:tab w:val="left" w:pos="709"/>
        </w:tabs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</w:p>
    <w:p w14:paraId="182140AA" w14:textId="3A181A93" w:rsidR="00981BED" w:rsidRPr="00194A98" w:rsidRDefault="00981BED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VI.</w:t>
      </w:r>
    </w:p>
    <w:p w14:paraId="49D5BFAB" w14:textId="553973ED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Platební podmínky</w:t>
      </w:r>
    </w:p>
    <w:p w14:paraId="27F392AC" w14:textId="4C0FD12F" w:rsidR="008031A8" w:rsidRPr="00194A98" w:rsidRDefault="008031A8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bookmarkStart w:id="2" w:name="_Hlk512504690"/>
      <w:r w:rsidRPr="00194A98">
        <w:rPr>
          <w:rFonts w:ascii="Franklin Gothic Book" w:hAnsi="Franklin Gothic Book"/>
        </w:rPr>
        <w:t xml:space="preserve">Kupní cena bude </w:t>
      </w:r>
      <w:r w:rsidR="00B71FE9">
        <w:rPr>
          <w:rFonts w:ascii="Franklin Gothic Book" w:hAnsi="Franklin Gothic Book"/>
        </w:rPr>
        <w:t>objednatelem</w:t>
      </w:r>
      <w:r w:rsidRPr="00194A98">
        <w:rPr>
          <w:rFonts w:ascii="Franklin Gothic Book" w:hAnsi="Franklin Gothic Book"/>
        </w:rPr>
        <w:t xml:space="preserve"> uhrazena po protokolárním předání a převzetí předmětu plnění dle čl. 3.2 této sml</w:t>
      </w:r>
      <w:r w:rsidR="00D47427" w:rsidRPr="00194A98">
        <w:rPr>
          <w:rFonts w:ascii="Franklin Gothic Book" w:hAnsi="Franklin Gothic Book"/>
        </w:rPr>
        <w:t>o</w:t>
      </w:r>
      <w:r w:rsidRPr="00194A98">
        <w:rPr>
          <w:rFonts w:ascii="Franklin Gothic Book" w:hAnsi="Franklin Gothic Book"/>
        </w:rPr>
        <w:t>uvy.</w:t>
      </w:r>
    </w:p>
    <w:p w14:paraId="77BF72E6" w14:textId="17879190" w:rsidR="00A11EE9" w:rsidRPr="00194A98" w:rsidRDefault="00B71FE9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670EB0" w:rsidRPr="00194A98">
        <w:rPr>
          <w:rFonts w:ascii="Franklin Gothic Book" w:hAnsi="Franklin Gothic Book"/>
        </w:rPr>
        <w:t xml:space="preserve"> je oprávněn vystavit daňový doklad poté, co bude oběma stranami podepsán předávací protokol</w:t>
      </w:r>
      <w:r w:rsidR="000D2093" w:rsidRPr="00194A98">
        <w:rPr>
          <w:rFonts w:ascii="Franklin Gothic Book" w:hAnsi="Franklin Gothic Book"/>
        </w:rPr>
        <w:t xml:space="preserve"> dle čl. </w:t>
      </w:r>
      <w:r w:rsidR="001C67EA" w:rsidRPr="00194A98">
        <w:rPr>
          <w:rFonts w:ascii="Franklin Gothic Book" w:hAnsi="Franklin Gothic Book"/>
        </w:rPr>
        <w:t>3.2</w:t>
      </w:r>
      <w:r w:rsidR="000D2093" w:rsidRPr="00194A98">
        <w:rPr>
          <w:rFonts w:ascii="Franklin Gothic Book" w:hAnsi="Franklin Gothic Book"/>
        </w:rPr>
        <w:t xml:space="preserve"> této smlouvy</w:t>
      </w:r>
      <w:r w:rsidR="00670EB0" w:rsidRPr="00194A98">
        <w:rPr>
          <w:rFonts w:ascii="Franklin Gothic Book" w:hAnsi="Franklin Gothic Book"/>
        </w:rPr>
        <w:t xml:space="preserve">. </w:t>
      </w:r>
      <w:r w:rsidR="001C67EA" w:rsidRPr="00194A98">
        <w:rPr>
          <w:rFonts w:ascii="Franklin Gothic Book" w:hAnsi="Franklin Gothic Book"/>
        </w:rPr>
        <w:t xml:space="preserve">Podkladem pro úhradu kupní ceny předmětu plnění bude </w:t>
      </w:r>
      <w:r>
        <w:rPr>
          <w:rFonts w:ascii="Franklin Gothic Book" w:hAnsi="Franklin Gothic Book"/>
        </w:rPr>
        <w:t>dodavatelem</w:t>
      </w:r>
      <w:r w:rsidR="001C67EA" w:rsidRPr="00194A98">
        <w:rPr>
          <w:rFonts w:ascii="Franklin Gothic Book" w:hAnsi="Franklin Gothic Book"/>
        </w:rPr>
        <w:t xml:space="preserve"> vystaven</w:t>
      </w:r>
      <w:r w:rsidR="00FE1CF9" w:rsidRPr="00194A98">
        <w:rPr>
          <w:rFonts w:ascii="Franklin Gothic Book" w:hAnsi="Franklin Gothic Book"/>
        </w:rPr>
        <w:t>ý</w:t>
      </w:r>
      <w:r w:rsidR="001C67EA" w:rsidRPr="00194A98">
        <w:rPr>
          <w:rFonts w:ascii="Franklin Gothic Book" w:hAnsi="Franklin Gothic Book"/>
        </w:rPr>
        <w:t xml:space="preserve"> a </w:t>
      </w:r>
      <w:r>
        <w:rPr>
          <w:rFonts w:ascii="Franklin Gothic Book" w:hAnsi="Franklin Gothic Book"/>
        </w:rPr>
        <w:t>objednateli</w:t>
      </w:r>
      <w:r w:rsidR="001C67EA" w:rsidRPr="00194A98">
        <w:rPr>
          <w:rFonts w:ascii="Franklin Gothic Book" w:hAnsi="Franklin Gothic Book"/>
        </w:rPr>
        <w:t xml:space="preserve"> řádně doručený daňový doklad, který </w:t>
      </w:r>
      <w:r w:rsidR="00670EB0" w:rsidRPr="00194A98">
        <w:rPr>
          <w:rFonts w:ascii="Franklin Gothic Book" w:hAnsi="Franklin Gothic Book"/>
        </w:rPr>
        <w:t>musí mít veškeré náležitosti daňového dokladu (faktury) ve smyslu zákona č. 235/2004 Sb., o dani z přidané hodnoty, ve znění pozdějších předpisů, a musí splňovat rovněž náležitosti závazných předpisů</w:t>
      </w:r>
      <w:r w:rsidR="000D2093" w:rsidRPr="00194A98">
        <w:rPr>
          <w:rFonts w:ascii="Franklin Gothic Book" w:hAnsi="Franklin Gothic Book"/>
        </w:rPr>
        <w:t xml:space="preserve"> a </w:t>
      </w:r>
      <w:r w:rsidR="00DF2626" w:rsidRPr="00194A98">
        <w:rPr>
          <w:rFonts w:ascii="Franklin Gothic Book" w:hAnsi="Franklin Gothic Book"/>
        </w:rPr>
        <w:t>stanovené touto smlouvou vč. příloh.</w:t>
      </w:r>
      <w:r w:rsidR="004A01A2" w:rsidRPr="00194A98">
        <w:rPr>
          <w:rFonts w:ascii="Franklin Gothic Book" w:hAnsi="Franklin Gothic Book"/>
        </w:rPr>
        <w:t xml:space="preserve"> </w:t>
      </w:r>
      <w:r w:rsidR="004A01A2" w:rsidRPr="00194A98">
        <w:rPr>
          <w:rFonts w:ascii="Franklin Gothic Book" w:hAnsi="Franklin Gothic Book" w:cs="Arial"/>
        </w:rPr>
        <w:t>Faktura musí být označena názvem a registračním číslem projektu</w:t>
      </w:r>
      <w:r w:rsidR="006056D1">
        <w:rPr>
          <w:rFonts w:ascii="Franklin Gothic Book" w:hAnsi="Franklin Gothic Book" w:cs="Arial"/>
        </w:rPr>
        <w:t xml:space="preserve"> dle čl. 1.2 této smlouvy</w:t>
      </w:r>
      <w:r w:rsidR="004A01A2" w:rsidRPr="00194A98">
        <w:rPr>
          <w:rFonts w:ascii="Franklin Gothic Book" w:hAnsi="Franklin Gothic Book" w:cs="Arial"/>
        </w:rPr>
        <w:t>, z něhož je předmět plnění financován</w:t>
      </w:r>
      <w:r w:rsidR="006056D1">
        <w:rPr>
          <w:rFonts w:ascii="Franklin Gothic Book" w:hAnsi="Franklin Gothic Book" w:cs="Arial"/>
        </w:rPr>
        <w:t>.</w:t>
      </w:r>
      <w:r w:rsidR="00DF2626" w:rsidRPr="00194A98">
        <w:rPr>
          <w:rFonts w:ascii="Franklin Gothic Book" w:hAnsi="Franklin Gothic Book"/>
        </w:rPr>
        <w:t xml:space="preserve"> </w:t>
      </w:r>
      <w:r w:rsidR="000D2093" w:rsidRPr="00194A98">
        <w:rPr>
          <w:rFonts w:ascii="Franklin Gothic Book" w:hAnsi="Franklin Gothic Book"/>
        </w:rPr>
        <w:t>Přílohou faktury (alespoň v kopii) bude předávací protokol dle čl. 3.</w:t>
      </w:r>
      <w:r w:rsidR="001C67EA" w:rsidRPr="00194A98">
        <w:rPr>
          <w:rFonts w:ascii="Franklin Gothic Book" w:hAnsi="Franklin Gothic Book"/>
        </w:rPr>
        <w:t>2</w:t>
      </w:r>
      <w:r w:rsidR="000D2093" w:rsidRPr="00194A98">
        <w:rPr>
          <w:rFonts w:ascii="Franklin Gothic Book" w:hAnsi="Franklin Gothic Book"/>
        </w:rPr>
        <w:t xml:space="preserve"> této smlouvy</w:t>
      </w:r>
      <w:r w:rsidR="004A01A2" w:rsidRPr="00194A98">
        <w:rPr>
          <w:rFonts w:ascii="Franklin Gothic Book" w:hAnsi="Franklin Gothic Book"/>
        </w:rPr>
        <w:t>.</w:t>
      </w:r>
    </w:p>
    <w:p w14:paraId="67AD6330" w14:textId="178C0199" w:rsidR="00981BED" w:rsidRPr="00194A98" w:rsidRDefault="00A914FB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Nebude-li faktura obsahovat některou povinnou nebo dohodnutou náležitost nebo bude-li chybně vyúčtována cena nebo DPH, je </w:t>
      </w:r>
      <w:r w:rsidR="00B71FE9">
        <w:rPr>
          <w:rFonts w:ascii="Franklin Gothic Book" w:hAnsi="Franklin Gothic Book"/>
        </w:rPr>
        <w:t>objednatel</w:t>
      </w:r>
      <w:r w:rsidR="00047266" w:rsidRPr="00194A98">
        <w:rPr>
          <w:rFonts w:ascii="Franklin Gothic Book" w:hAnsi="Franklin Gothic Book"/>
        </w:rPr>
        <w:t xml:space="preserve"> oprávněn fakturu před upl</w:t>
      </w:r>
      <w:r w:rsidRPr="00194A98">
        <w:rPr>
          <w:rFonts w:ascii="Franklin Gothic Book" w:hAnsi="Franklin Gothic Book"/>
        </w:rPr>
        <w:t xml:space="preserve">ynutím lhůty splatnosti vrátit </w:t>
      </w:r>
      <w:r w:rsidR="00B71FE9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k provedení opravy s vyznačením důvodu vrácení. </w:t>
      </w:r>
      <w:r w:rsidR="00B71FE9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provede opravu vystavením nové faktury. Odesláním vadné faktury zpět </w:t>
      </w:r>
      <w:r w:rsidR="00B71FE9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přestává běžet původní lhůta splatnosti. Celá lhůta splatnosti </w:t>
      </w:r>
      <w:proofErr w:type="gramStart"/>
      <w:r w:rsidRPr="00194A98">
        <w:rPr>
          <w:rFonts w:ascii="Franklin Gothic Book" w:hAnsi="Franklin Gothic Book"/>
        </w:rPr>
        <w:t>běží</w:t>
      </w:r>
      <w:proofErr w:type="gramEnd"/>
      <w:r w:rsidRPr="00194A98">
        <w:rPr>
          <w:rFonts w:ascii="Franklin Gothic Book" w:hAnsi="Franklin Gothic Book"/>
        </w:rPr>
        <w:t xml:space="preserve"> opět od počátku ode dne doručení nově vyhotovené faktury </w:t>
      </w:r>
      <w:r w:rsidR="00B71FE9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>.</w:t>
      </w:r>
    </w:p>
    <w:p w14:paraId="45697BE8" w14:textId="3442B5A9" w:rsidR="00981BED" w:rsidRPr="00194A98" w:rsidRDefault="001C67EA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Lhůta splatnosti daňového dokladu činí 30 kalendářních</w:t>
      </w:r>
      <w:r w:rsidR="00670EB0" w:rsidRPr="00194A98">
        <w:rPr>
          <w:rFonts w:ascii="Franklin Gothic Book" w:hAnsi="Franklin Gothic Book"/>
        </w:rPr>
        <w:t xml:space="preserve"> dnů ode dne</w:t>
      </w:r>
      <w:r w:rsidRPr="00194A98">
        <w:rPr>
          <w:rFonts w:ascii="Franklin Gothic Book" w:hAnsi="Franklin Gothic Book"/>
        </w:rPr>
        <w:t xml:space="preserve"> jeho</w:t>
      </w:r>
      <w:r w:rsidR="00670EB0" w:rsidRPr="00194A98">
        <w:rPr>
          <w:rFonts w:ascii="Franklin Gothic Book" w:hAnsi="Franklin Gothic Book"/>
        </w:rPr>
        <w:t xml:space="preserve"> </w:t>
      </w:r>
      <w:r w:rsidR="00151777" w:rsidRPr="00194A98">
        <w:rPr>
          <w:rFonts w:ascii="Franklin Gothic Book" w:hAnsi="Franklin Gothic Book"/>
        </w:rPr>
        <w:t xml:space="preserve">doručení </w:t>
      </w:r>
      <w:r w:rsidR="00B71FE9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. </w:t>
      </w:r>
      <w:r w:rsidR="00151777" w:rsidRPr="00194A98">
        <w:rPr>
          <w:rFonts w:ascii="Franklin Gothic Book" w:hAnsi="Franklin Gothic Book"/>
        </w:rPr>
        <w:t>Stejná lhůta splatnosti platí i při placení jiných plateb dle této smlouvy (smluvních pokut, úroků z prodlení, náhrady škody apod.)</w:t>
      </w:r>
      <w:r w:rsidR="00936385" w:rsidRPr="00194A98">
        <w:rPr>
          <w:rFonts w:ascii="Franklin Gothic Book" w:hAnsi="Franklin Gothic Book"/>
        </w:rPr>
        <w:t>.</w:t>
      </w:r>
    </w:p>
    <w:p w14:paraId="51450908" w14:textId="2ED3F6F6" w:rsidR="00981BED" w:rsidRPr="00194A98" w:rsidRDefault="00151777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Závazek </w:t>
      </w:r>
      <w:r w:rsidR="00B71FE9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zaplatit fakturu je splněn okamžikem, kdy částka odpovídající kupní ceně</w:t>
      </w:r>
      <w:r w:rsidR="008031A8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 xml:space="preserve">bude odepsána z účtu </w:t>
      </w:r>
      <w:r w:rsidR="00B71FE9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ve prospěch účtu </w:t>
      </w:r>
      <w:r w:rsidR="00B71FE9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>.</w:t>
      </w:r>
    </w:p>
    <w:p w14:paraId="1BF15CBF" w14:textId="3D64E24C" w:rsidR="00670EB0" w:rsidRPr="00194A98" w:rsidRDefault="00B71FE9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má právo na pozdržení, krácení nebo neposkytnutí platby </w:t>
      </w:r>
      <w:r>
        <w:rPr>
          <w:rFonts w:ascii="Franklin Gothic Book" w:hAnsi="Franklin Gothic Book"/>
        </w:rPr>
        <w:t>dodavateli</w:t>
      </w:r>
      <w:r w:rsidR="00670EB0" w:rsidRPr="00194A98">
        <w:rPr>
          <w:rFonts w:ascii="Franklin Gothic Book" w:hAnsi="Franklin Gothic Book"/>
        </w:rPr>
        <w:t xml:space="preserve"> v případě zjištěných a neprodleně neodstraněných nedostatků při plnění předmětu smlouvy s tím, že využití takového práva </w:t>
      </w:r>
      <w:r>
        <w:rPr>
          <w:rFonts w:ascii="Franklin Gothic Book" w:hAnsi="Franklin Gothic Book"/>
        </w:rPr>
        <w:t>objednatelem</w:t>
      </w:r>
      <w:r w:rsidR="00670EB0" w:rsidRPr="00194A98">
        <w:rPr>
          <w:rFonts w:ascii="Franklin Gothic Book" w:hAnsi="Franklin Gothic Book"/>
        </w:rPr>
        <w:t xml:space="preserve"> vylučuje jeho prodlení s placením ceny.</w:t>
      </w:r>
    </w:p>
    <w:p w14:paraId="54FE16D1" w14:textId="1B3FEF5D" w:rsidR="0078716D" w:rsidRPr="00194A98" w:rsidRDefault="0078716D" w:rsidP="0078716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Zálohové platby nebudou poskytovány.</w:t>
      </w:r>
    </w:p>
    <w:bookmarkEnd w:id="2"/>
    <w:p w14:paraId="157FBBCB" w14:textId="49A5A3B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72866E7B" w14:textId="288A7272" w:rsidR="001C67EA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VII.</w:t>
      </w:r>
    </w:p>
    <w:p w14:paraId="24D70AA8" w14:textId="1E891150" w:rsidR="00292A1E" w:rsidRPr="00292A1E" w:rsidRDefault="001C67EA" w:rsidP="00292A1E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Práva a povinnosti smluvních stran</w:t>
      </w:r>
    </w:p>
    <w:p w14:paraId="783E4004" w14:textId="2CC94B8E" w:rsidR="00292A1E" w:rsidRPr="00292A1E" w:rsidRDefault="00292A1E" w:rsidP="00292A1E">
      <w:pPr>
        <w:pStyle w:val="Odstavecseseznamem"/>
        <w:keepNext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</w:t>
      </w:r>
      <w:r w:rsidRPr="676BE1B2">
        <w:rPr>
          <w:rFonts w:ascii="Franklin Gothic Book" w:hAnsi="Franklin Gothic Book"/>
        </w:rPr>
        <w:t xml:space="preserve"> se zavazuje umožnit přístup pracovníkům </w:t>
      </w:r>
      <w:r>
        <w:rPr>
          <w:rFonts w:ascii="Franklin Gothic Book" w:hAnsi="Franklin Gothic Book"/>
        </w:rPr>
        <w:t>dodavatele</w:t>
      </w:r>
      <w:r w:rsidRPr="676BE1B2">
        <w:rPr>
          <w:rFonts w:ascii="Franklin Gothic Book" w:hAnsi="Franklin Gothic Book"/>
        </w:rPr>
        <w:t xml:space="preserve"> do objektu </w:t>
      </w:r>
      <w:r w:rsidRPr="00642427">
        <w:rPr>
          <w:rFonts w:ascii="Franklin Gothic Book" w:hAnsi="Franklin Gothic Book"/>
        </w:rPr>
        <w:t>míst</w:t>
      </w:r>
      <w:r w:rsidRPr="676BE1B2">
        <w:rPr>
          <w:rFonts w:ascii="Franklin Gothic Book" w:hAnsi="Franklin Gothic Book"/>
        </w:rPr>
        <w:t xml:space="preserve"> plnění za účelem splnění této smlouvy a provedení instalace </w:t>
      </w:r>
      <w:r>
        <w:rPr>
          <w:rFonts w:ascii="Franklin Gothic Book" w:hAnsi="Franklin Gothic Book"/>
        </w:rPr>
        <w:t xml:space="preserve">předmětu plnění, </w:t>
      </w:r>
      <w:r w:rsidRPr="676BE1B2">
        <w:rPr>
          <w:rFonts w:ascii="Franklin Gothic Book" w:hAnsi="Franklin Gothic Book"/>
        </w:rPr>
        <w:t>dále pak za účelem následných oprav.</w:t>
      </w:r>
    </w:p>
    <w:p w14:paraId="0A534939" w14:textId="77777777" w:rsidR="003C4C27" w:rsidRDefault="00B71FE9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je zejm. povinen:</w:t>
      </w:r>
    </w:p>
    <w:p w14:paraId="7BE1E3B2" w14:textId="77777777" w:rsidR="003C4C27" w:rsidRDefault="008031A8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poskytnout plnění řádně a včas,</w:t>
      </w:r>
    </w:p>
    <w:p w14:paraId="0E8CB0F2" w14:textId="77777777" w:rsidR="003C4C27" w:rsidRDefault="00E97E67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postupovat při realizaci předmětu plnění samostatně, zavazuje se však respektovat veškeré pokyny </w:t>
      </w:r>
      <w:r w:rsidR="00B71FE9" w:rsidRPr="003C4C27">
        <w:rPr>
          <w:rFonts w:ascii="Franklin Gothic Book" w:hAnsi="Franklin Gothic Book"/>
        </w:rPr>
        <w:t>objednatele</w:t>
      </w:r>
      <w:r w:rsidRPr="003C4C27">
        <w:rPr>
          <w:rFonts w:ascii="Franklin Gothic Book" w:hAnsi="Franklin Gothic Book"/>
        </w:rPr>
        <w:t>,</w:t>
      </w:r>
    </w:p>
    <w:p w14:paraId="6D800FE5" w14:textId="57F2895E" w:rsidR="003C4C27" w:rsidRPr="003C4C27" w:rsidRDefault="001C67EA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lastRenderedPageBreak/>
        <w:t xml:space="preserve">neprodleně informovat </w:t>
      </w:r>
      <w:r w:rsidR="00B71FE9" w:rsidRPr="003C4C27">
        <w:rPr>
          <w:rFonts w:ascii="Franklin Gothic Book" w:hAnsi="Franklin Gothic Book"/>
        </w:rPr>
        <w:t>objednatele</w:t>
      </w:r>
      <w:r w:rsidRPr="003C4C27">
        <w:rPr>
          <w:rFonts w:ascii="Franklin Gothic Book" w:hAnsi="Franklin Gothic Book"/>
        </w:rPr>
        <w:t xml:space="preserve"> o všech okolnostech majících vliv na řádnou a včasnou realizaci předmětu plnění</w:t>
      </w:r>
      <w:r w:rsidR="00292A1E" w:rsidRPr="003C4C27">
        <w:rPr>
          <w:rFonts w:ascii="Franklin Gothic Book" w:hAnsi="Franklin Gothic Book"/>
        </w:rPr>
        <w:t>.</w:t>
      </w:r>
    </w:p>
    <w:p w14:paraId="3064A44D" w14:textId="77777777" w:rsidR="003C4C27" w:rsidRDefault="00E97E67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Předmět plnění musí odpovídat specifikaci uvedené v příloze č. 1</w:t>
      </w:r>
      <w:r w:rsidR="00FE1CF9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 xml:space="preserve">této smlouvy. V případě, že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dodá </w:t>
      </w:r>
      <w:r w:rsidR="001E430C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předmět plnění, resp. jeho část, která nebude odpovídat specifikaci uvedené v příloze č. 1</w:t>
      </w:r>
      <w:r w:rsidR="00FE1CF9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 xml:space="preserve">této smlouvy, není </w:t>
      </w:r>
      <w:r w:rsidR="001E430C" w:rsidRPr="003C4C27">
        <w:rPr>
          <w:rFonts w:ascii="Franklin Gothic Book" w:hAnsi="Franklin Gothic Book"/>
        </w:rPr>
        <w:t>objednatel</w:t>
      </w:r>
      <w:r w:rsidRPr="003C4C27">
        <w:rPr>
          <w:rFonts w:ascii="Franklin Gothic Book" w:hAnsi="Franklin Gothic Book"/>
        </w:rPr>
        <w:t xml:space="preserve"> povinen takové plnění převzít.</w:t>
      </w:r>
      <w:bookmarkStart w:id="3" w:name="_Hlk88652657"/>
    </w:p>
    <w:p w14:paraId="4C96D9EC" w14:textId="77777777" w:rsidR="003C4C27" w:rsidRDefault="00F06199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Dodavatel se zavazuje, že při plnění předmětu této smlouvy </w:t>
      </w:r>
      <w:proofErr w:type="gramStart"/>
      <w:r w:rsidRPr="003C4C27">
        <w:rPr>
          <w:rFonts w:ascii="Franklin Gothic Book" w:hAnsi="Franklin Gothic Book"/>
        </w:rPr>
        <w:t>neporuší</w:t>
      </w:r>
      <w:proofErr w:type="gramEnd"/>
      <w:r w:rsidRPr="003C4C27">
        <w:rPr>
          <w:rFonts w:ascii="Franklin Gothic Book" w:hAnsi="Franklin Gothic Book"/>
        </w:rPr>
        <w:t xml:space="preserve"> autorská práva nebo jiná práva k duševnímu či průmyslovému vlastnictví třetích osob a odškodní objednatele za případné veškeré nároky třetích osob týkajících se porušení autorského práva nebo jiných práv k duševnímu či průmyslovému vlastnictví.</w:t>
      </w:r>
      <w:bookmarkEnd w:id="3"/>
    </w:p>
    <w:p w14:paraId="240EB1F2" w14:textId="77777777" w:rsidR="003C4C27" w:rsidRDefault="001E430C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 w:cs="Arial"/>
        </w:rPr>
        <w:t>Dodavatel</w:t>
      </w:r>
      <w:r w:rsidR="004A01A2" w:rsidRPr="003C4C27">
        <w:rPr>
          <w:rFonts w:ascii="Franklin Gothic Book" w:hAnsi="Franklin Gothic Book" w:cs="Arial"/>
        </w:rPr>
        <w:t xml:space="preserve"> se za podmínek stanovených touto smlouvou, a v souladu s pokyny </w:t>
      </w:r>
      <w:r w:rsidRPr="003C4C27">
        <w:rPr>
          <w:rFonts w:ascii="Franklin Gothic Book" w:hAnsi="Franklin Gothic Book" w:cs="Arial"/>
        </w:rPr>
        <w:t>objednatele</w:t>
      </w:r>
      <w:r w:rsidR="004A01A2" w:rsidRPr="003C4C27">
        <w:rPr>
          <w:rFonts w:ascii="Franklin Gothic Book" w:hAnsi="Franklin Gothic Book" w:cs="Arial"/>
        </w:rPr>
        <w:t xml:space="preserve"> a při </w:t>
      </w:r>
      <w:r w:rsidR="004A01A2" w:rsidRPr="003C4C27">
        <w:rPr>
          <w:rFonts w:ascii="Franklin Gothic Book" w:hAnsi="Franklin Gothic Book"/>
        </w:rPr>
        <w:t>vynaložení</w:t>
      </w:r>
      <w:r w:rsidR="004A01A2" w:rsidRPr="003C4C27">
        <w:rPr>
          <w:rFonts w:ascii="Franklin Gothic Book" w:hAnsi="Franklin Gothic Book" w:cs="Arial"/>
        </w:rPr>
        <w:t xml:space="preserve"> veškeré potřebné odborné péče, zavazuje v případě plnění předmětu této smlouvy v rámci projektu</w:t>
      </w:r>
      <w:r w:rsidR="004A01A2" w:rsidRPr="003C4C27">
        <w:rPr>
          <w:rFonts w:ascii="Franklin Gothic Book" w:hAnsi="Franklin Gothic Book"/>
        </w:rPr>
        <w:t xml:space="preserve"> </w:t>
      </w:r>
      <w:proofErr w:type="spellStart"/>
      <w:r w:rsidR="004A01A2" w:rsidRPr="003C4C27">
        <w:rPr>
          <w:rFonts w:ascii="Franklin Gothic Book" w:hAnsi="Franklin Gothic Book"/>
        </w:rPr>
        <w:t>reg</w:t>
      </w:r>
      <w:proofErr w:type="spellEnd"/>
      <w:r w:rsidR="004A01A2" w:rsidRPr="003C4C27">
        <w:rPr>
          <w:rFonts w:ascii="Franklin Gothic Book" w:hAnsi="Franklin Gothic Book"/>
        </w:rPr>
        <w:t xml:space="preserve">. č. </w:t>
      </w:r>
      <w:r w:rsidR="00D47427" w:rsidRPr="003C4C27">
        <w:rPr>
          <w:rFonts w:ascii="Franklin Gothic Book" w:hAnsi="Franklin Gothic Book" w:cs="Arial"/>
          <w:bCs/>
        </w:rPr>
        <w:t>CZ.02.3.68/0.0/0.0/</w:t>
      </w:r>
      <w:r w:rsidR="00C60DCE" w:rsidRPr="003C4C27">
        <w:rPr>
          <w:rFonts w:ascii="Franklin Gothic Book" w:hAnsi="Franklin Gothic Book" w:cs="Arial"/>
          <w:bCs/>
        </w:rPr>
        <w:t>19</w:t>
      </w:r>
      <w:r w:rsidR="00D47427" w:rsidRPr="003C4C27">
        <w:rPr>
          <w:rFonts w:ascii="Franklin Gothic Book" w:hAnsi="Franklin Gothic Book" w:cs="Arial"/>
          <w:bCs/>
        </w:rPr>
        <w:t>_0</w:t>
      </w:r>
      <w:r w:rsidR="00C60DCE" w:rsidRPr="003C4C27">
        <w:rPr>
          <w:rFonts w:ascii="Franklin Gothic Book" w:hAnsi="Franklin Gothic Book" w:cs="Arial"/>
          <w:bCs/>
        </w:rPr>
        <w:t>78</w:t>
      </w:r>
      <w:r w:rsidR="00D47427" w:rsidRPr="003C4C27">
        <w:rPr>
          <w:rFonts w:ascii="Franklin Gothic Book" w:hAnsi="Franklin Gothic Book" w:cs="Arial"/>
          <w:bCs/>
        </w:rPr>
        <w:t>/00</w:t>
      </w:r>
      <w:r w:rsidR="00C60DCE" w:rsidRPr="003C4C27">
        <w:rPr>
          <w:rFonts w:ascii="Franklin Gothic Book" w:hAnsi="Franklin Gothic Book" w:cs="Arial"/>
          <w:bCs/>
        </w:rPr>
        <w:t>18321</w:t>
      </w:r>
      <w:r w:rsidR="004A01A2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>dodavatel</w:t>
      </w:r>
      <w:r w:rsidR="004A01A2" w:rsidRPr="003C4C27">
        <w:rPr>
          <w:rFonts w:ascii="Franklin Gothic Book" w:hAnsi="Franklin Gothic Book"/>
        </w:rPr>
        <w:t xml:space="preserve"> zajistí plnění těchto povinností rovněž svými poddodavateli:</w:t>
      </w:r>
    </w:p>
    <w:p w14:paraId="40DEE6F1" w14:textId="13666C0C" w:rsid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jako osoba povinná dle § 2 písm. e) zákona č. 320/2001 Sb., o finanční kontrole ve veřejné správě, spolupůsobit při výkonu finanční kontroly, mj. umožnit řídícímu orgánu poskytovatele dotace přístup i k těm částem nabídek, smluv a souvisících dokumentů, které podléhají ochraně podle zvláštních právních předpisů (např. obchodní tajemství, utajované skutečnosti), a to za předpokladu, že budou splněny požadavky kladené právními předpisy (</w:t>
      </w:r>
      <w:r w:rsidR="001D2304" w:rsidRPr="003C4C27">
        <w:rPr>
          <w:rFonts w:ascii="Franklin Gothic Book" w:hAnsi="Franklin Gothic Book"/>
        </w:rPr>
        <w:t>n</w:t>
      </w:r>
      <w:r w:rsidR="001D2304" w:rsidRPr="003C4C27">
        <w:rPr>
          <w:rFonts w:ascii="Franklin Gothic Book" w:hAnsi="Franklin Gothic Book"/>
          <w:color w:val="000000"/>
          <w:bdr w:val="none" w:sz="0" w:space="0" w:color="auto" w:frame="1"/>
        </w:rPr>
        <w:t>apř. § 8 písm. c) a f), § 9 zákona č. 255/2012 Sb., o kontrole, ve znění pozdějších předpisů (kontrolní řád</w:t>
      </w:r>
      <w:r w:rsidR="001D2304" w:rsidRPr="003C4C27">
        <w:rPr>
          <w:rFonts w:ascii="Franklin Gothic Book" w:hAnsi="Franklin Gothic Book"/>
          <w:color w:val="000000"/>
          <w:bdr w:val="none" w:sz="0" w:space="0" w:color="auto" w:frame="1"/>
          <w:shd w:val="clear" w:color="auto" w:fill="FFFFFF"/>
        </w:rPr>
        <w:t>)</w:t>
      </w:r>
      <w:r w:rsidRPr="003C4C27">
        <w:rPr>
          <w:rFonts w:ascii="Franklin Gothic Book" w:hAnsi="Franklin Gothic Book"/>
        </w:rPr>
        <w:t>) a ve smlouvách se svými poddodavateli umožnit řídícímu orgánu poskytovatele dotace kontrolu poddodavatelů v témže rozsah</w:t>
      </w:r>
      <w:r w:rsidR="00A74BEF">
        <w:rPr>
          <w:rFonts w:ascii="Franklin Gothic Book" w:hAnsi="Franklin Gothic Book"/>
        </w:rPr>
        <w:t>u,</w:t>
      </w:r>
    </w:p>
    <w:p w14:paraId="73E5BFFE" w14:textId="77777777" w:rsid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zajistit archivaci dokumentů o plnění smlouvy, a to zejména uchování účetních záznamů a dalších relevantních podkladů souvisejících s předmětem plnění smlouvy, po dobu stanovenou právními předpisy, nebo do konce roku 20</w:t>
      </w:r>
      <w:r w:rsidR="00292A1E" w:rsidRPr="003C4C27">
        <w:rPr>
          <w:rFonts w:ascii="Franklin Gothic Book" w:hAnsi="Franklin Gothic Book"/>
        </w:rPr>
        <w:t>32</w:t>
      </w:r>
      <w:r w:rsidRPr="003C4C27">
        <w:rPr>
          <w:rFonts w:ascii="Franklin Gothic Book" w:hAnsi="Franklin Gothic Book"/>
        </w:rPr>
        <w:t xml:space="preserve">, podle toho, co nastane později; </w:t>
      </w:r>
    </w:p>
    <w:p w14:paraId="1CCE4748" w14:textId="2F05283F" w:rsidR="003C4C27" w:rsidRP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k poskytnutí </w:t>
      </w:r>
      <w:r w:rsidR="00052A3D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či oprávněným orgánům maximální možné součinnosti při provádění kontroly výše uvedeného projektu, z něhož je plnění smlouvy hrazeno.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</w:t>
      </w:r>
      <w:proofErr w:type="gramStart"/>
      <w:r w:rsidRPr="003C4C27">
        <w:rPr>
          <w:rFonts w:ascii="Franklin Gothic Book" w:hAnsi="Franklin Gothic Book"/>
        </w:rPr>
        <w:t>předloží</w:t>
      </w:r>
      <w:proofErr w:type="gramEnd"/>
      <w:r w:rsidRPr="003C4C27">
        <w:rPr>
          <w:rFonts w:ascii="Franklin Gothic Book" w:hAnsi="Franklin Gothic Book"/>
        </w:rPr>
        <w:t xml:space="preserve"> na vyžádání doklady vztahující se k předmětu smlouvy a doloží další významné skutečnosti požadované </w:t>
      </w:r>
      <w:r w:rsidR="001E430C" w:rsidRPr="003C4C27">
        <w:rPr>
          <w:rFonts w:ascii="Franklin Gothic Book" w:hAnsi="Franklin Gothic Book"/>
        </w:rPr>
        <w:t>objednatelem</w:t>
      </w:r>
      <w:r w:rsidRPr="003C4C27">
        <w:rPr>
          <w:rFonts w:ascii="Franklin Gothic Book" w:hAnsi="Franklin Gothic Book"/>
        </w:rPr>
        <w:t xml:space="preserve"> či oprávněnými orgány.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umožní </w:t>
      </w:r>
      <w:r w:rsidR="001E430C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či oprávněným orgánům výkon práva kontroly minimálně do uplynutí lhůty 3 let od ukončení projektu podle čl. 90 nařízení Rady (ES) č. 1083/2006, nebo do konce roku 20</w:t>
      </w:r>
      <w:r w:rsidR="00292A1E" w:rsidRPr="003C4C27">
        <w:rPr>
          <w:rFonts w:ascii="Franklin Gothic Book" w:hAnsi="Franklin Gothic Book"/>
        </w:rPr>
        <w:t>32</w:t>
      </w:r>
      <w:r w:rsidRPr="003C4C27">
        <w:rPr>
          <w:rFonts w:ascii="Franklin Gothic Book" w:hAnsi="Franklin Gothic Book"/>
        </w:rPr>
        <w:t>, podle toho, co nastane později.</w:t>
      </w:r>
    </w:p>
    <w:p w14:paraId="066D1036" w14:textId="2070A748" w:rsidR="00292A1E" w:rsidRPr="003C4C27" w:rsidRDefault="001E430C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 w:cs="Arial"/>
        </w:rPr>
        <w:t>Dodavatel</w:t>
      </w:r>
      <w:r w:rsidR="00097578" w:rsidRPr="003C4C27">
        <w:rPr>
          <w:rFonts w:ascii="Franklin Gothic Book" w:hAnsi="Franklin Gothic Book" w:cs="Arial"/>
        </w:rPr>
        <w:t xml:space="preserve"> je povinen realizovat předmět plnění prostřednictvím osob a poddodavatelů, jimiž prokázal splnění kvalifikačních předpokladů v řízení, jehož předmětem bylo uzavření této smlouvy, a to v rozsahu, v jakém jejich prostřednictvím splnění kvalifikačních předpokladů prokázal. </w:t>
      </w:r>
      <w:r w:rsidRPr="003C4C27">
        <w:rPr>
          <w:rFonts w:ascii="Franklin Gothic Book" w:hAnsi="Franklin Gothic Book" w:cs="Arial"/>
        </w:rPr>
        <w:t>Dodavatel</w:t>
      </w:r>
      <w:r w:rsidR="00097578" w:rsidRPr="003C4C27">
        <w:rPr>
          <w:rFonts w:ascii="Franklin Gothic Book" w:hAnsi="Franklin Gothic Book" w:cs="Arial"/>
        </w:rPr>
        <w:t xml:space="preserve"> je oprávněn namísto takové osoby či poddodavatele užít jinou osobu či poddodavatele pouze ve výjimečných případech s předchozím písemným souhlasem </w:t>
      </w:r>
      <w:r w:rsidRPr="003C4C27">
        <w:rPr>
          <w:rFonts w:ascii="Franklin Gothic Book" w:hAnsi="Franklin Gothic Book" w:cs="Arial"/>
        </w:rPr>
        <w:t>objednatele</w:t>
      </w:r>
      <w:r w:rsidR="00097578" w:rsidRPr="003C4C27">
        <w:rPr>
          <w:rFonts w:ascii="Franklin Gothic Book" w:hAnsi="Franklin Gothic Book" w:cs="Arial"/>
        </w:rPr>
        <w:t>, přičemž taková osoba musí splňovat kvalifikační předpoklady alespoň v takovém rozsahu, v jakém byla prokázána v zadávacím řízení.</w:t>
      </w:r>
    </w:p>
    <w:p w14:paraId="24DF6FB2" w14:textId="0201E2F9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t xml:space="preserve">Na předmětu plnění se budou podílet poddodavatelé </w:t>
      </w:r>
      <w:r w:rsidR="00052A3D" w:rsidRPr="00292A1E">
        <w:rPr>
          <w:rFonts w:ascii="Franklin Gothic Book" w:hAnsi="Franklin Gothic Book" w:cs="Arial"/>
        </w:rPr>
        <w:t>dodavatele</w:t>
      </w:r>
      <w:r w:rsidRPr="00292A1E">
        <w:rPr>
          <w:rFonts w:ascii="Franklin Gothic Book" w:hAnsi="Franklin Gothic Book" w:cs="Arial"/>
        </w:rPr>
        <w:t xml:space="preserve"> uvedení v příloze č. </w:t>
      </w:r>
      <w:r w:rsidR="00A74BEF">
        <w:rPr>
          <w:rFonts w:ascii="Franklin Gothic Book" w:hAnsi="Franklin Gothic Book" w:cs="Arial"/>
        </w:rPr>
        <w:t>3</w:t>
      </w:r>
      <w:r w:rsidRPr="00292A1E">
        <w:rPr>
          <w:rFonts w:ascii="Franklin Gothic Book" w:hAnsi="Franklin Gothic Book" w:cs="Arial"/>
        </w:rPr>
        <w:t xml:space="preserve"> smlouvy, a to v uvedeném rozsahu.</w:t>
      </w:r>
    </w:p>
    <w:p w14:paraId="40188642" w14:textId="77777777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t>Předmětné části předmětu plnění budou příslušným poddodavatelem, resp. příslušnými poddodavateli provedeny v souladu se všemi podmínkami smlouvy.</w:t>
      </w:r>
    </w:p>
    <w:p w14:paraId="6632D6A1" w14:textId="77777777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lastRenderedPageBreak/>
        <w:t xml:space="preserve">Jakoukoliv změnu na pozici poddodavatele </w:t>
      </w:r>
      <w:r w:rsidR="00052A3D" w:rsidRPr="00292A1E">
        <w:rPr>
          <w:rFonts w:ascii="Franklin Gothic Book" w:hAnsi="Franklin Gothic Book" w:cs="Arial"/>
        </w:rPr>
        <w:t>dodavatele</w:t>
      </w:r>
      <w:r w:rsidRPr="00292A1E">
        <w:rPr>
          <w:rFonts w:ascii="Franklin Gothic Book" w:hAnsi="Franklin Gothic Book" w:cs="Arial"/>
        </w:rPr>
        <w:t xml:space="preserve"> je </w:t>
      </w:r>
      <w:r w:rsidR="00052A3D" w:rsidRPr="00292A1E">
        <w:rPr>
          <w:rFonts w:ascii="Franklin Gothic Book" w:hAnsi="Franklin Gothic Book" w:cs="Arial"/>
        </w:rPr>
        <w:t>dodavatel</w:t>
      </w:r>
      <w:r w:rsidRPr="00292A1E">
        <w:rPr>
          <w:rFonts w:ascii="Franklin Gothic Book" w:hAnsi="Franklin Gothic Book" w:cs="Arial"/>
        </w:rPr>
        <w:t xml:space="preserve"> povinen předem písemně oznámit </w:t>
      </w:r>
      <w:r w:rsidR="001E430C" w:rsidRPr="00292A1E">
        <w:rPr>
          <w:rFonts w:ascii="Franklin Gothic Book" w:hAnsi="Franklin Gothic Book" w:cs="Arial"/>
        </w:rPr>
        <w:t>objednateli</w:t>
      </w:r>
      <w:r w:rsidRPr="00292A1E">
        <w:rPr>
          <w:rFonts w:ascii="Franklin Gothic Book" w:hAnsi="Franklin Gothic Book" w:cs="Arial"/>
        </w:rPr>
        <w:t xml:space="preserve">, tj. před zahájením plnění ze strany poddodavatele. </w:t>
      </w:r>
      <w:r w:rsidR="001E430C" w:rsidRPr="00292A1E">
        <w:rPr>
          <w:rFonts w:ascii="Franklin Gothic Book" w:hAnsi="Franklin Gothic Book" w:cs="Arial"/>
        </w:rPr>
        <w:t>Objednatel</w:t>
      </w:r>
      <w:r w:rsidRPr="00292A1E">
        <w:rPr>
          <w:rFonts w:ascii="Franklin Gothic Book" w:hAnsi="Franklin Gothic Book" w:cs="Arial"/>
        </w:rPr>
        <w:t xml:space="preserve"> je povinen se ve lhůtě </w:t>
      </w:r>
      <w:r w:rsidR="00097578" w:rsidRPr="00292A1E">
        <w:rPr>
          <w:rFonts w:ascii="Franklin Gothic Book" w:hAnsi="Franklin Gothic Book" w:cs="Arial"/>
        </w:rPr>
        <w:t>5</w:t>
      </w:r>
      <w:r w:rsidRPr="00292A1E">
        <w:rPr>
          <w:rFonts w:ascii="Franklin Gothic Book" w:hAnsi="Franklin Gothic Book" w:cs="Arial"/>
        </w:rPr>
        <w:t xml:space="preserve"> dnů ode dne doručení písemného oznámení vyjádřit, zda změnu poddodavatele povoluje, či nikoliv. </w:t>
      </w:r>
      <w:r w:rsidR="001E430C" w:rsidRPr="00292A1E">
        <w:rPr>
          <w:rFonts w:ascii="Franklin Gothic Book" w:hAnsi="Franklin Gothic Book" w:cs="Arial"/>
        </w:rPr>
        <w:t>Objednatel</w:t>
      </w:r>
      <w:r w:rsidRPr="00292A1E">
        <w:rPr>
          <w:rFonts w:ascii="Franklin Gothic Book" w:hAnsi="Franklin Gothic Book" w:cs="Arial"/>
        </w:rPr>
        <w:t xml:space="preserve"> nebude udělení souhlasu bezdůvodně odpírat. Jakoukoliv změnou na pozici poddodavatele nesmí být dotčena ustanovení zákona č. 134/2016 Sb., o zadávání veřejných zakázek, ve znění pozdějších předpisů.</w:t>
      </w:r>
    </w:p>
    <w:p w14:paraId="009CC1D6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Dodavatel</w:t>
      </w:r>
      <w:r w:rsidRPr="00292A1E">
        <w:rPr>
          <w:rFonts w:ascii="Franklin Gothic Book" w:hAnsi="Franklin Gothic Book"/>
        </w:rPr>
        <w:t xml:space="preserve"> se zavazuje při plnění této smlouvy dodržovat právní předpisy zejména v oblasti pracovněprávní (zejména, nikoli však výlučně předpisy upravující mzdy zaměstnanců, pracovní dobu, dobu odpočinku apod.), zaměstnanosti a bezpečnosti a ochrany zdraví při práci (zejména zákoník práce, zákon o zaměstnanosti) a to vůči všem osobám, které se na realizaci plnění dle této smlouvy budou podílet, bez ohledu na to, zda je předmět plnění realizován </w:t>
      </w:r>
      <w:r>
        <w:rPr>
          <w:rFonts w:ascii="Franklin Gothic Book" w:hAnsi="Franklin Gothic Book"/>
        </w:rPr>
        <w:t>dodavatelem</w:t>
      </w:r>
      <w:r w:rsidRPr="00292A1E">
        <w:rPr>
          <w:rFonts w:ascii="Franklin Gothic Book" w:hAnsi="Franklin Gothic Book"/>
        </w:rPr>
        <w:t xml:space="preserve"> či jeho poddodavatelem. </w:t>
      </w:r>
    </w:p>
    <w:p w14:paraId="3A902A43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proškolit všechny osoby, které se budou podílet na realizaci předmětu plnění dle této smlouvy, v problematice bezpečnosti práce, požárních a hygienických předpisů a vybavit tyto potřebnými ochrannými a pracovními pomůckami.</w:t>
      </w:r>
    </w:p>
    <w:p w14:paraId="1957CDEE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na žádost objednatele zajišťovat součinnost, spolupráci a koordinaci při plnění předmětu smlouvy s ostatními dodavateli, kteří budou v areálu místa plnění zajišťovat na základě smlouvy s objednatelem jiné činnosti.</w:t>
      </w:r>
    </w:p>
    <w:p w14:paraId="377BA754" w14:textId="4EBD4CB3" w:rsidR="00292A1E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při poskytování plnění postupovat tak, aby na majetku objednat</w:t>
      </w:r>
      <w:r w:rsidR="00D448F4">
        <w:rPr>
          <w:rFonts w:ascii="Franklin Gothic Book" w:hAnsi="Franklin Gothic Book"/>
        </w:rPr>
        <w:t>e</w:t>
      </w:r>
      <w:r w:rsidRPr="003C4C27">
        <w:rPr>
          <w:rFonts w:ascii="Franklin Gothic Book" w:hAnsi="Franklin Gothic Book"/>
        </w:rPr>
        <w:t>l</w:t>
      </w:r>
      <w:r w:rsidR="00D448F4">
        <w:rPr>
          <w:rFonts w:ascii="Franklin Gothic Book" w:hAnsi="Franklin Gothic Book"/>
        </w:rPr>
        <w:t>e</w:t>
      </w:r>
      <w:r w:rsidRPr="003C4C27">
        <w:rPr>
          <w:rFonts w:ascii="Franklin Gothic Book" w:hAnsi="Franklin Gothic Book"/>
        </w:rPr>
        <w:t xml:space="preserve"> nevznikly žádné škody. </w:t>
      </w:r>
    </w:p>
    <w:p w14:paraId="41A6DEB0" w14:textId="77777777" w:rsidR="0010750F" w:rsidRPr="00194A98" w:rsidRDefault="0010750F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</w:p>
    <w:p w14:paraId="156FAFBF" w14:textId="52C11346" w:rsidR="00E97E67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VIII.</w:t>
      </w:r>
    </w:p>
    <w:p w14:paraId="63FFF5B0" w14:textId="7E3D6C46" w:rsidR="001C67EA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Záruční podmínky</w:t>
      </w:r>
    </w:p>
    <w:p w14:paraId="4AB0960F" w14:textId="7B86C5DD" w:rsidR="00E97E67" w:rsidRPr="000771ED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0771ED">
        <w:rPr>
          <w:rFonts w:ascii="Franklin Gothic Book" w:hAnsi="Franklin Gothic Book"/>
        </w:rPr>
        <w:t xml:space="preserve"> se zavazuje, že si předmět plnění po dobu trvání záruční doby zachová vlastnosti sjednané ve smlouvě, resp. v případě, že určitá vlastnost nebyla ve smlouvě sjednána, vlastnosti obvyklé s ohledem na účel užívání. </w:t>
      </w:r>
      <w:r>
        <w:rPr>
          <w:rFonts w:ascii="Franklin Gothic Book" w:hAnsi="Franklin Gothic Book"/>
        </w:rPr>
        <w:t>Dodavatel</w:t>
      </w:r>
      <w:r w:rsidR="00B751E7" w:rsidRPr="000771ED">
        <w:rPr>
          <w:rFonts w:ascii="Franklin Gothic Book" w:hAnsi="Franklin Gothic Book"/>
        </w:rPr>
        <w:t xml:space="preserve"> poskytuje </w:t>
      </w:r>
      <w:r>
        <w:rPr>
          <w:rFonts w:ascii="Franklin Gothic Book" w:hAnsi="Franklin Gothic Book"/>
        </w:rPr>
        <w:t>objednateli</w:t>
      </w:r>
      <w:r w:rsidR="00B751E7" w:rsidRPr="000771ED">
        <w:rPr>
          <w:rFonts w:ascii="Franklin Gothic Book" w:hAnsi="Franklin Gothic Book"/>
        </w:rPr>
        <w:t xml:space="preserve"> záruku za jakost </w:t>
      </w:r>
      <w:r w:rsidR="00D342B1" w:rsidRPr="000771ED">
        <w:rPr>
          <w:rFonts w:ascii="Franklin Gothic Book" w:hAnsi="Franklin Gothic Book"/>
        </w:rPr>
        <w:t>předmětu plnění</w:t>
      </w:r>
      <w:r w:rsidR="004B6E47" w:rsidRPr="000771ED">
        <w:rPr>
          <w:rFonts w:ascii="Franklin Gothic Book" w:hAnsi="Franklin Gothic Book"/>
        </w:rPr>
        <w:t xml:space="preserve"> </w:t>
      </w:r>
      <w:r w:rsidR="00B751E7" w:rsidRPr="000771ED">
        <w:rPr>
          <w:rFonts w:ascii="Franklin Gothic Book" w:hAnsi="Franklin Gothic Book"/>
        </w:rPr>
        <w:t xml:space="preserve">v délce </w:t>
      </w:r>
      <w:r w:rsidR="00642427">
        <w:rPr>
          <w:rFonts w:ascii="Franklin Gothic Book" w:hAnsi="Franklin Gothic Book"/>
        </w:rPr>
        <w:t>min. 24</w:t>
      </w:r>
      <w:r w:rsidR="00B751E7" w:rsidRPr="000771ED">
        <w:rPr>
          <w:rFonts w:ascii="Franklin Gothic Book" w:hAnsi="Franklin Gothic Book"/>
        </w:rPr>
        <w:t xml:space="preserve"> </w:t>
      </w:r>
      <w:r w:rsidR="000771ED" w:rsidRPr="000771ED">
        <w:rPr>
          <w:rFonts w:ascii="Franklin Gothic Book" w:hAnsi="Franklin Gothic Book"/>
        </w:rPr>
        <w:t xml:space="preserve">kalendářních </w:t>
      </w:r>
      <w:r w:rsidR="00B751E7" w:rsidRPr="000771ED">
        <w:rPr>
          <w:rFonts w:ascii="Franklin Gothic Book" w:hAnsi="Franklin Gothic Book"/>
        </w:rPr>
        <w:t>měsíců</w:t>
      </w:r>
      <w:r w:rsidR="00B344D7">
        <w:rPr>
          <w:rFonts w:ascii="Franklin Gothic Book" w:hAnsi="Franklin Gothic Book"/>
        </w:rPr>
        <w:t xml:space="preserve">, s výjimkou záruky na veškeré notebooky, </w:t>
      </w:r>
      <w:r w:rsidR="00DA51A9">
        <w:rPr>
          <w:rFonts w:ascii="Franklin Gothic Book" w:hAnsi="Franklin Gothic Book"/>
        </w:rPr>
        <w:t xml:space="preserve">2 ks </w:t>
      </w:r>
      <w:r w:rsidR="00B344D7">
        <w:rPr>
          <w:rFonts w:ascii="Franklin Gothic Book" w:hAnsi="Franklin Gothic Book"/>
        </w:rPr>
        <w:t>tiskárny s LCD displejem</w:t>
      </w:r>
      <w:r w:rsidR="00DA51A9">
        <w:rPr>
          <w:rFonts w:ascii="Franklin Gothic Book" w:hAnsi="Franklin Gothic Book"/>
        </w:rPr>
        <w:t xml:space="preserve"> (tj. tiskárny, u nichž objednatel požaduje jako součást dodávky </w:t>
      </w:r>
      <w:proofErr w:type="spellStart"/>
      <w:r w:rsidR="00DA51A9">
        <w:rPr>
          <w:rFonts w:ascii="Franklin Gothic Book" w:hAnsi="Franklin Gothic Book"/>
        </w:rPr>
        <w:t>starter</w:t>
      </w:r>
      <w:proofErr w:type="spellEnd"/>
      <w:r w:rsidR="00DA51A9">
        <w:rPr>
          <w:rFonts w:ascii="Franklin Gothic Book" w:hAnsi="Franklin Gothic Book"/>
        </w:rPr>
        <w:t xml:space="preserve"> </w:t>
      </w:r>
      <w:proofErr w:type="spellStart"/>
      <w:r w:rsidR="00DA51A9">
        <w:rPr>
          <w:rFonts w:ascii="Franklin Gothic Book" w:hAnsi="Franklin Gothic Book"/>
        </w:rPr>
        <w:t>pack</w:t>
      </w:r>
      <w:proofErr w:type="spellEnd"/>
      <w:r w:rsidR="00DA51A9">
        <w:rPr>
          <w:rFonts w:ascii="Franklin Gothic Book" w:hAnsi="Franklin Gothic Book"/>
        </w:rPr>
        <w:t>)</w:t>
      </w:r>
      <w:r w:rsidR="00B344D7">
        <w:rPr>
          <w:rFonts w:ascii="Franklin Gothic Book" w:hAnsi="Franklin Gothic Book"/>
        </w:rPr>
        <w:t xml:space="preserve"> a PC – Workstation, na které dodavatel poskytuje objednateli záruku za jakost předmětu plnění v délce min. 36 kalendářních měsíců</w:t>
      </w:r>
      <w:r w:rsidR="003B2866" w:rsidRPr="000771ED">
        <w:rPr>
          <w:rFonts w:ascii="Franklin Gothic Book" w:hAnsi="Franklin Gothic Book"/>
        </w:rPr>
        <w:t>.</w:t>
      </w:r>
      <w:r w:rsidR="00642427">
        <w:rPr>
          <w:rFonts w:ascii="Franklin Gothic Book" w:hAnsi="Franklin Gothic Book"/>
        </w:rPr>
        <w:t xml:space="preserve"> Nabídne-li dodavatel objednateli záruku za jakost </w:t>
      </w:r>
      <w:r w:rsidR="00DA51A9">
        <w:rPr>
          <w:rFonts w:ascii="Franklin Gothic Book" w:hAnsi="Franklin Gothic Book"/>
        </w:rPr>
        <w:t xml:space="preserve">dalších součástí </w:t>
      </w:r>
      <w:r w:rsidR="00642427">
        <w:rPr>
          <w:rFonts w:ascii="Franklin Gothic Book" w:hAnsi="Franklin Gothic Book"/>
        </w:rPr>
        <w:t>předmětu plnění delší nežli 24 kalendářních měsíců, je rozhodující dodavatelem nabídnutá záruka za jakost předmětu plnění.</w:t>
      </w:r>
    </w:p>
    <w:p w14:paraId="63087A28" w14:textId="08F498F2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Záruční doba začíná běžet dnem podpisu předávacího protokolu dle čl. 3.2 této smlouvy. Záruční doba se staví po dobu, po kterou nemůže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</w:t>
      </w:r>
      <w:r w:rsidR="003B2866" w:rsidRPr="00194A98">
        <w:rPr>
          <w:rFonts w:ascii="Franklin Gothic Book" w:hAnsi="Franklin Gothic Book"/>
        </w:rPr>
        <w:t>předmět plnění nebo jeho část</w:t>
      </w:r>
      <w:r w:rsidRPr="00194A98">
        <w:rPr>
          <w:rFonts w:ascii="Franklin Gothic Book" w:hAnsi="Franklin Gothic Book"/>
        </w:rPr>
        <w:t xml:space="preserve"> řádně užívat pro vady, za které nese odpovědnost </w:t>
      </w:r>
      <w:r w:rsidR="001E430C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>.</w:t>
      </w:r>
    </w:p>
    <w:p w14:paraId="034C949D" w14:textId="7E295E1F" w:rsidR="00E97E67" w:rsidRPr="00194A98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odpovídá za vady, které má </w:t>
      </w:r>
      <w:r w:rsidR="00D342B1" w:rsidRPr="00194A98">
        <w:rPr>
          <w:rFonts w:ascii="Franklin Gothic Book" w:hAnsi="Franklin Gothic Book"/>
        </w:rPr>
        <w:t>předmět plnění</w:t>
      </w:r>
      <w:r w:rsidR="001C67EA" w:rsidRPr="00194A98">
        <w:rPr>
          <w:rFonts w:ascii="Franklin Gothic Book" w:hAnsi="Franklin Gothic Book"/>
        </w:rPr>
        <w:t xml:space="preserve"> (nebo jeho část) v době jeho dodání a dále odpovídá za vady vzniklé v průběhu záruční doby.</w:t>
      </w:r>
    </w:p>
    <w:p w14:paraId="45ADA3C0" w14:textId="03458C6E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Záruční servis bude poskytnut </w:t>
      </w:r>
      <w:r w:rsidR="001E430C">
        <w:rPr>
          <w:rFonts w:ascii="Franklin Gothic Book" w:hAnsi="Franklin Gothic Book"/>
        </w:rPr>
        <w:t>dodavatelem objednateli</w:t>
      </w:r>
      <w:r w:rsidRPr="00194A98">
        <w:rPr>
          <w:rFonts w:ascii="Franklin Gothic Book" w:hAnsi="Franklin Gothic Book"/>
        </w:rPr>
        <w:t xml:space="preserve"> v záruční době v místě plnění uvedené</w:t>
      </w:r>
      <w:r w:rsidR="003B2866" w:rsidRPr="00194A98">
        <w:rPr>
          <w:rFonts w:ascii="Franklin Gothic Book" w:hAnsi="Franklin Gothic Book"/>
        </w:rPr>
        <w:t>m</w:t>
      </w:r>
      <w:r w:rsidRPr="00194A98">
        <w:rPr>
          <w:rFonts w:ascii="Franklin Gothic Book" w:hAnsi="Franklin Gothic Book"/>
        </w:rPr>
        <w:t xml:space="preserve"> ve znění této smlouvy (tj. </w:t>
      </w:r>
      <w:r w:rsidR="001E430C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je povinen vyzvednout vadný kus v místě plnění), na celý předmět plnění </w:t>
      </w:r>
      <w:r w:rsidR="003B2866" w:rsidRPr="00194A98">
        <w:rPr>
          <w:rFonts w:ascii="Franklin Gothic Book" w:hAnsi="Franklin Gothic Book"/>
        </w:rPr>
        <w:t xml:space="preserve">a jeho jednotlivé části, </w:t>
      </w:r>
      <w:r w:rsidRPr="00194A98">
        <w:rPr>
          <w:rFonts w:ascii="Franklin Gothic Book" w:hAnsi="Franklin Gothic Book"/>
        </w:rPr>
        <w:t>a bude pokrývat veškeré náklady na náhradní díly, cestovné a práci servisních techniků, nebude-li smluvními stranami dohodnuto jinak.</w:t>
      </w:r>
    </w:p>
    <w:p w14:paraId="26F5AA02" w14:textId="7334D9A3" w:rsidR="003B2866" w:rsidRPr="00194A98" w:rsidRDefault="001E430C" w:rsidP="003B2866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neodpovídá za vady, které byly po odevzdání předmětu plnění způsobeny </w:t>
      </w:r>
      <w:r>
        <w:rPr>
          <w:rFonts w:ascii="Franklin Gothic Book" w:hAnsi="Franklin Gothic Book"/>
        </w:rPr>
        <w:t>objednatelem</w:t>
      </w:r>
      <w:r w:rsidR="001C67EA" w:rsidRPr="00194A98">
        <w:rPr>
          <w:rFonts w:ascii="Franklin Gothic Book" w:hAnsi="Franklin Gothic Book"/>
        </w:rPr>
        <w:t>, třetími osobami, běžným opotřebením předmětu plnění či vyšší mocí.</w:t>
      </w:r>
    </w:p>
    <w:p w14:paraId="5354B6FD" w14:textId="7FE7066C" w:rsidR="003B2866" w:rsidRPr="00194A98" w:rsidRDefault="003B2866" w:rsidP="003B2866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lastRenderedPageBreak/>
        <w:t xml:space="preserve">Veškeré vady plnění je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povinen uplatnit u </w:t>
      </w:r>
      <w:r w:rsidR="001E430C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kdykoliv v průběhu záruční doby, přičemž strany explicitně vylučují aplikaci </w:t>
      </w:r>
      <w:proofErr w:type="spellStart"/>
      <w:r w:rsidRPr="00194A98">
        <w:rPr>
          <w:rFonts w:ascii="Franklin Gothic Book" w:hAnsi="Franklin Gothic Book"/>
        </w:rPr>
        <w:t>ust</w:t>
      </w:r>
      <w:proofErr w:type="spellEnd"/>
      <w:r w:rsidRPr="00194A98">
        <w:rPr>
          <w:rFonts w:ascii="Franklin Gothic Book" w:hAnsi="Franklin Gothic Book"/>
        </w:rPr>
        <w:t xml:space="preserve">. § 2103 OZ a § 2111 OZ, a to formou písemného oznámení (popř. e-mailem), obsahujícím co nejpodrobnější specifikaci zjištěné vady.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bude vady zboží oznamovat na kontakt </w:t>
      </w:r>
      <w:r w:rsidR="001E430C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(email nebo adresu) uvedený v čl. I této smlouvy, nebude-li smluvními stranami domluveno jinak. V reklamaci musí být vady popsány a uvedeno, jak se projevují. Dále v reklamaci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uvede, jakým způsobem požaduje zjednat nápravu</w:t>
      </w:r>
    </w:p>
    <w:p w14:paraId="4310161D" w14:textId="344B967E" w:rsidR="00C947DF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 případě, že bude předmět plnění v době předání, nebo následně po dobu záruční doby vykazovat jakékoliv vady, je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oprávněn požadovat:</w:t>
      </w:r>
    </w:p>
    <w:p w14:paraId="6DD52D44" w14:textId="77777777" w:rsidR="00C947DF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odstranění vad dodáním nového předmětu plnění, resp. jeho části bez vad</w:t>
      </w:r>
      <w:r w:rsidR="008279F6" w:rsidRPr="00194A98">
        <w:rPr>
          <w:rFonts w:ascii="Franklin Gothic Book" w:hAnsi="Franklin Gothic Book"/>
          <w:lang w:eastAsia="en-US"/>
        </w:rPr>
        <w:t>,</w:t>
      </w:r>
    </w:p>
    <w:p w14:paraId="4C0B01DF" w14:textId="7E23AB8A" w:rsidR="00C947DF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odstranění vad opravou předmětu plnění, resp. jeho části v případě, že se jedná o vady odstranitelné,</w:t>
      </w:r>
    </w:p>
    <w:p w14:paraId="194113E5" w14:textId="77777777" w:rsidR="00C947DF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přiměřenou slevu z kupní ceny,</w:t>
      </w:r>
    </w:p>
    <w:p w14:paraId="5F846030" w14:textId="4FC37A8B" w:rsidR="00E97E67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odstoupit od smlouvy.</w:t>
      </w:r>
    </w:p>
    <w:p w14:paraId="5D275E24" w14:textId="78D810B3" w:rsidR="00E97E67" w:rsidRPr="00194A98" w:rsidRDefault="001C67EA" w:rsidP="00272F2D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 xml:space="preserve">Volba mezi uvedenými nároky náleží výlučně </w:t>
      </w:r>
      <w:r w:rsidR="001E430C">
        <w:rPr>
          <w:rFonts w:ascii="Franklin Gothic Book" w:hAnsi="Franklin Gothic Book"/>
          <w:lang w:eastAsia="en-US"/>
        </w:rPr>
        <w:t>objednateli</w:t>
      </w:r>
      <w:r w:rsidRPr="00194A98">
        <w:rPr>
          <w:rFonts w:ascii="Franklin Gothic Book" w:hAnsi="Franklin Gothic Book"/>
          <w:lang w:eastAsia="en-US"/>
        </w:rPr>
        <w:t xml:space="preserve">, který je povinen svou volbu oznámit </w:t>
      </w:r>
      <w:r w:rsidR="001E430C">
        <w:rPr>
          <w:rFonts w:ascii="Franklin Gothic Book" w:hAnsi="Franklin Gothic Book"/>
          <w:lang w:eastAsia="en-US"/>
        </w:rPr>
        <w:t>dodavateli</w:t>
      </w:r>
      <w:r w:rsidRPr="00194A98">
        <w:rPr>
          <w:rFonts w:ascii="Franklin Gothic Book" w:hAnsi="Franklin Gothic Book"/>
          <w:lang w:eastAsia="en-US"/>
        </w:rPr>
        <w:t xml:space="preserve"> bez zbytečného odkladu po oznámení vad.</w:t>
      </w:r>
    </w:p>
    <w:p w14:paraId="1F08DE72" w14:textId="774033ED" w:rsidR="00E97E67" w:rsidRPr="000771ED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se zavazuje odstranit vady maximálně </w:t>
      </w:r>
      <w:r w:rsidR="001C67EA" w:rsidRPr="000771ED">
        <w:rPr>
          <w:rFonts w:ascii="Franklin Gothic Book" w:hAnsi="Franklin Gothic Book"/>
        </w:rPr>
        <w:t xml:space="preserve">do </w:t>
      </w:r>
      <w:r w:rsidR="003C4C27">
        <w:rPr>
          <w:rFonts w:ascii="Franklin Gothic Book" w:hAnsi="Franklin Gothic Book"/>
        </w:rPr>
        <w:t>10</w:t>
      </w:r>
      <w:r w:rsidR="001C67EA" w:rsidRPr="000771ED">
        <w:rPr>
          <w:rFonts w:ascii="Franklin Gothic Book" w:hAnsi="Franklin Gothic Book"/>
        </w:rPr>
        <w:t xml:space="preserve"> pracovních dnů ode dne oznámení této vady </w:t>
      </w:r>
      <w:r>
        <w:rPr>
          <w:rFonts w:ascii="Franklin Gothic Book" w:hAnsi="Franklin Gothic Book"/>
        </w:rPr>
        <w:t>dodavateli</w:t>
      </w:r>
      <w:r w:rsidR="001C67EA" w:rsidRPr="000771ED">
        <w:rPr>
          <w:rFonts w:ascii="Franklin Gothic Book" w:hAnsi="Franklin Gothic Book"/>
        </w:rPr>
        <w:t xml:space="preserve">, pokud se smluvní strany v konkrétním případě nedohodnout jinak. </w:t>
      </w:r>
    </w:p>
    <w:p w14:paraId="2EA622E3" w14:textId="4E2FAFC4" w:rsidR="004C64B0" w:rsidRPr="000771ED" w:rsidRDefault="001C67EA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 xml:space="preserve">Vady mohou být uplatněny nejpozději do posledního dne záruční lhůty, přičemž i reklamace odeslaná </w:t>
      </w:r>
      <w:r w:rsidR="006F42E5">
        <w:rPr>
          <w:rFonts w:ascii="Franklin Gothic Book" w:hAnsi="Franklin Gothic Book"/>
        </w:rPr>
        <w:t>objednatelem</w:t>
      </w:r>
      <w:r w:rsidRPr="000771ED">
        <w:rPr>
          <w:rFonts w:ascii="Franklin Gothic Book" w:hAnsi="Franklin Gothic Book"/>
        </w:rPr>
        <w:t xml:space="preserve"> v poslední den záruční lhůty se považuje za včas uplatněnou. Smluvní strany dohodou vylučují použití ustanovení § 2112 občanského zákoníku a sjednávají výslovně, že </w:t>
      </w:r>
      <w:r w:rsidR="006F42E5">
        <w:rPr>
          <w:rFonts w:ascii="Franklin Gothic Book" w:hAnsi="Franklin Gothic Book"/>
        </w:rPr>
        <w:t>objednatel</w:t>
      </w:r>
      <w:r w:rsidRPr="000771ED">
        <w:rPr>
          <w:rFonts w:ascii="Franklin Gothic Book" w:hAnsi="Franklin Gothic Book"/>
        </w:rPr>
        <w:t xml:space="preserve"> je oprávněn reklamovat kteroukoliv vadu předmětu plnění kdykoliv po dobu záruky bez ohledu na to, kdy vadu zjistil, přičemž jeho nároky z odpovědnosti </w:t>
      </w:r>
      <w:r w:rsidR="006F42E5">
        <w:rPr>
          <w:rFonts w:ascii="Franklin Gothic Book" w:hAnsi="Franklin Gothic Book"/>
        </w:rPr>
        <w:t>dodavatele</w:t>
      </w:r>
      <w:r w:rsidRPr="000771ED">
        <w:rPr>
          <w:rFonts w:ascii="Franklin Gothic Book" w:hAnsi="Franklin Gothic Book"/>
        </w:rPr>
        <w:t xml:space="preserve"> za vady nejsou nikterak omezeny případným opožděným oznámením vad </w:t>
      </w:r>
      <w:r w:rsidR="006F42E5">
        <w:rPr>
          <w:rFonts w:ascii="Franklin Gothic Book" w:hAnsi="Franklin Gothic Book"/>
        </w:rPr>
        <w:t>dodavateli</w:t>
      </w:r>
      <w:r w:rsidRPr="000771ED">
        <w:rPr>
          <w:rFonts w:ascii="Franklin Gothic Book" w:hAnsi="Franklin Gothic Book"/>
        </w:rPr>
        <w:t>.</w:t>
      </w:r>
    </w:p>
    <w:p w14:paraId="779FA345" w14:textId="6CA3FA0B" w:rsidR="00E97E67" w:rsidRPr="000771ED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 xml:space="preserve">Neodstraní-li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 ve stanovené lhůtě vadu sám, je </w:t>
      </w:r>
      <w:r w:rsidR="006F42E5">
        <w:rPr>
          <w:rFonts w:ascii="Franklin Gothic Book" w:hAnsi="Franklin Gothic Book"/>
        </w:rPr>
        <w:t>objednatel</w:t>
      </w:r>
      <w:r w:rsidRPr="000771ED">
        <w:rPr>
          <w:rFonts w:ascii="Franklin Gothic Book" w:hAnsi="Franklin Gothic Book"/>
        </w:rPr>
        <w:t xml:space="preserve"> oprávněn zajistit odstranění vady třetí osobou, přičemž náklady na odstranění takové vady nese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.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 je povinen uhradit náklady se lhůtou splatnosti 30 dnů po předložení vyúčtování </w:t>
      </w:r>
      <w:r w:rsidR="006F42E5">
        <w:rPr>
          <w:rFonts w:ascii="Franklin Gothic Book" w:hAnsi="Franklin Gothic Book"/>
        </w:rPr>
        <w:t>objednateli</w:t>
      </w:r>
      <w:r w:rsidRPr="000771ED">
        <w:rPr>
          <w:rFonts w:ascii="Franklin Gothic Book" w:hAnsi="Franklin Gothic Book"/>
        </w:rPr>
        <w:t xml:space="preserve">. </w:t>
      </w:r>
    </w:p>
    <w:p w14:paraId="6FC37465" w14:textId="3FC81071" w:rsidR="004C64B0" w:rsidRPr="00194A98" w:rsidRDefault="004C64B0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>Smluvní strany se dohodly, že za podstatné porušení smlouvy pokládají výskyt vad předmětu plnění, které zcela či z části znemožňuje jeho použití, či výskyt většího množství vad (nejméně v rozsahu pěti vad</w:t>
      </w:r>
      <w:r w:rsidRPr="00194A98">
        <w:rPr>
          <w:rFonts w:ascii="Franklin Gothic Book" w:hAnsi="Franklin Gothic Book"/>
        </w:rPr>
        <w:t>). Ostatní případy vad pokládají smluvní strany za nepodstatné porušení smlouvy.</w:t>
      </w:r>
    </w:p>
    <w:p w14:paraId="33E7D7EB" w14:textId="75DA3770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Vznikne-li spor o oprávněnost reklamace, má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právo zajistit znalecký posudek nezávislého soudního znalce, který </w:t>
      </w:r>
      <w:proofErr w:type="gramStart"/>
      <w:r w:rsidRPr="00194A98">
        <w:rPr>
          <w:rFonts w:ascii="Franklin Gothic Book" w:hAnsi="Franklin Gothic Book"/>
        </w:rPr>
        <w:t>určí</w:t>
      </w:r>
      <w:proofErr w:type="gramEnd"/>
      <w:r w:rsidRPr="00194A98">
        <w:rPr>
          <w:rFonts w:ascii="Franklin Gothic Book" w:hAnsi="Franklin Gothic Book"/>
        </w:rPr>
        <w:t xml:space="preserve">, zdali se jedná o záruční vadu nebo nikoliv. Konstatuje-li znalecký posudek, že se jedná o záruční vadu, uhradí náklady na vyhotovení znaleckého posudku </w:t>
      </w:r>
      <w:r w:rsidR="006F42E5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, v opačném případě nese tyto náklady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>. Vyjádření znalce je pro obě smluvní strany závazné.</w:t>
      </w:r>
    </w:p>
    <w:p w14:paraId="3EFDBB0B" w14:textId="4801E63E" w:rsidR="004C64B0" w:rsidRPr="000771ED" w:rsidRDefault="006F42E5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4C64B0" w:rsidRPr="000771ED">
        <w:rPr>
          <w:rFonts w:ascii="Franklin Gothic Book" w:hAnsi="Franklin Gothic Book"/>
        </w:rPr>
        <w:t xml:space="preserve"> je povinen uhradit </w:t>
      </w:r>
      <w:r>
        <w:rPr>
          <w:rFonts w:ascii="Franklin Gothic Book" w:hAnsi="Franklin Gothic Book"/>
        </w:rPr>
        <w:t>objednateli</w:t>
      </w:r>
      <w:r w:rsidR="004C64B0" w:rsidRPr="000771ED">
        <w:rPr>
          <w:rFonts w:ascii="Franklin Gothic Book" w:hAnsi="Franklin Gothic Book"/>
        </w:rPr>
        <w:t xml:space="preserve"> škodu, která mu vznikla vadným plněním, </w:t>
      </w:r>
      <w:r w:rsidR="004C64B0" w:rsidRPr="000771ED">
        <w:rPr>
          <w:rFonts w:ascii="Franklin Gothic Book" w:hAnsi="Franklin Gothic Book"/>
        </w:rPr>
        <w:br/>
        <w:t xml:space="preserve">a to v plné výši. </w:t>
      </w:r>
      <w:r>
        <w:rPr>
          <w:rFonts w:ascii="Franklin Gothic Book" w:hAnsi="Franklin Gothic Book"/>
        </w:rPr>
        <w:t>Dodavatel</w:t>
      </w:r>
      <w:r w:rsidR="004C64B0" w:rsidRPr="000771ED">
        <w:rPr>
          <w:rFonts w:ascii="Franklin Gothic Book" w:hAnsi="Franklin Gothic Book"/>
        </w:rPr>
        <w:t xml:space="preserve"> rovněž </w:t>
      </w:r>
      <w:r>
        <w:rPr>
          <w:rFonts w:ascii="Franklin Gothic Book" w:hAnsi="Franklin Gothic Book"/>
        </w:rPr>
        <w:t>objed</w:t>
      </w:r>
      <w:r w:rsidR="00023C5E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>ateli</w:t>
      </w:r>
      <w:r w:rsidR="004C64B0" w:rsidRPr="000771ED">
        <w:rPr>
          <w:rFonts w:ascii="Franklin Gothic Book" w:hAnsi="Franklin Gothic Book"/>
        </w:rPr>
        <w:t xml:space="preserve"> uhradí náklady vzniklé při uplatňování práv z odpovědnosti za vady.</w:t>
      </w:r>
    </w:p>
    <w:p w14:paraId="52CAD04B" w14:textId="77777777" w:rsidR="001C67EA" w:rsidRPr="000771ED" w:rsidRDefault="001C67EA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5C21A3BE" w14:textId="2B7DDE69" w:rsidR="001C67EA" w:rsidRPr="000771ED" w:rsidRDefault="001C67EA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0771ED">
        <w:rPr>
          <w:rFonts w:ascii="Franklin Gothic Book" w:hAnsi="Franklin Gothic Book"/>
          <w:b/>
          <w:smallCaps/>
          <w:kern w:val="28"/>
          <w:sz w:val="22"/>
          <w:szCs w:val="22"/>
        </w:rPr>
        <w:t>IX.</w:t>
      </w:r>
    </w:p>
    <w:p w14:paraId="60541B42" w14:textId="498DB33A" w:rsidR="00670EB0" w:rsidRPr="000771ED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0771ED">
        <w:rPr>
          <w:rFonts w:ascii="Franklin Gothic Book" w:hAnsi="Franklin Gothic Book"/>
          <w:b/>
          <w:smallCaps/>
          <w:kern w:val="28"/>
          <w:sz w:val="22"/>
          <w:szCs w:val="22"/>
        </w:rPr>
        <w:t>Doba trvání smlouvy a ukončení smlouvy</w:t>
      </w:r>
    </w:p>
    <w:p w14:paraId="5D527473" w14:textId="4DDAC60B" w:rsidR="0050344E" w:rsidRPr="000771ED" w:rsidRDefault="00670EB0" w:rsidP="00F46738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lastRenderedPageBreak/>
        <w:t xml:space="preserve">Tato smlouva nabývá </w:t>
      </w:r>
      <w:r w:rsidR="00151777" w:rsidRPr="000771ED">
        <w:rPr>
          <w:rFonts w:ascii="Franklin Gothic Book" w:hAnsi="Franklin Gothic Book"/>
        </w:rPr>
        <w:t xml:space="preserve">platnosti </w:t>
      </w:r>
      <w:r w:rsidRPr="000771ED">
        <w:rPr>
          <w:rFonts w:ascii="Franklin Gothic Book" w:hAnsi="Franklin Gothic Book"/>
        </w:rPr>
        <w:t>dnem podpisu oběma smluvními stranami</w:t>
      </w:r>
      <w:r w:rsidR="0050344E" w:rsidRPr="000771ED">
        <w:rPr>
          <w:rFonts w:ascii="Franklin Gothic Book" w:hAnsi="Franklin Gothic Book"/>
        </w:rPr>
        <w:t xml:space="preserve"> a účinnosti dne</w:t>
      </w:r>
      <w:r w:rsidR="007939AC" w:rsidRPr="000771ED">
        <w:rPr>
          <w:rFonts w:ascii="Franklin Gothic Book" w:hAnsi="Franklin Gothic Book"/>
        </w:rPr>
        <w:t>m zveřejnění v</w:t>
      </w:r>
      <w:r w:rsidR="00F46738" w:rsidRPr="000771ED">
        <w:rPr>
          <w:rFonts w:ascii="Franklin Gothic Book" w:hAnsi="Franklin Gothic Book"/>
        </w:rPr>
        <w:t> </w:t>
      </w:r>
      <w:r w:rsidR="007939AC" w:rsidRPr="000771ED">
        <w:rPr>
          <w:rFonts w:ascii="Franklin Gothic Book" w:hAnsi="Franklin Gothic Book"/>
        </w:rPr>
        <w:t>Registru</w:t>
      </w:r>
      <w:r w:rsidR="00F46738" w:rsidRPr="000771ED">
        <w:rPr>
          <w:rFonts w:ascii="Franklin Gothic Book" w:hAnsi="Franklin Gothic Book"/>
        </w:rPr>
        <w:t xml:space="preserve"> smluv.</w:t>
      </w:r>
      <w:r w:rsidR="007939AC" w:rsidRPr="000771ED">
        <w:rPr>
          <w:rFonts w:ascii="Franklin Gothic Book" w:hAnsi="Franklin Gothic Book"/>
        </w:rPr>
        <w:t xml:space="preserve"> </w:t>
      </w:r>
      <w:r w:rsidR="00F46738" w:rsidRPr="000771ED">
        <w:rPr>
          <w:rFonts w:ascii="Franklin Gothic Book" w:hAnsi="Franklin Gothic Book"/>
        </w:rPr>
        <w:t xml:space="preserve">Smlouvu zašle správci registru smluv k uveřejnění prostřednictvím registru smluv </w:t>
      </w:r>
      <w:r w:rsidR="006F42E5">
        <w:rPr>
          <w:rFonts w:ascii="Franklin Gothic Book" w:hAnsi="Franklin Gothic Book"/>
        </w:rPr>
        <w:t>objednatel</w:t>
      </w:r>
      <w:r w:rsidR="00F46738" w:rsidRPr="000771ED">
        <w:rPr>
          <w:rFonts w:ascii="Franklin Gothic Book" w:hAnsi="Franklin Gothic Book"/>
        </w:rPr>
        <w:t xml:space="preserve">. </w:t>
      </w:r>
      <w:r w:rsidR="006F42E5">
        <w:rPr>
          <w:rFonts w:ascii="Franklin Gothic Book" w:hAnsi="Franklin Gothic Book"/>
        </w:rPr>
        <w:t>Objednatel</w:t>
      </w:r>
      <w:r w:rsidR="00F46738" w:rsidRPr="000771ED">
        <w:rPr>
          <w:rFonts w:ascii="Franklin Gothic Book" w:hAnsi="Franklin Gothic Book"/>
        </w:rPr>
        <w:t xml:space="preserve"> se zavazuje zaslat </w:t>
      </w:r>
      <w:r w:rsidR="006F42E5">
        <w:rPr>
          <w:rFonts w:ascii="Franklin Gothic Book" w:hAnsi="Franklin Gothic Book"/>
        </w:rPr>
        <w:t>dodavateli</w:t>
      </w:r>
      <w:r w:rsidR="00F46738" w:rsidRPr="000771ED">
        <w:rPr>
          <w:rFonts w:ascii="Franklin Gothic Book" w:hAnsi="Franklin Gothic Book"/>
        </w:rPr>
        <w:t xml:space="preserve"> v den, kdy </w:t>
      </w:r>
      <w:proofErr w:type="gramStart"/>
      <w:r w:rsidR="00F46738" w:rsidRPr="000771ED">
        <w:rPr>
          <w:rFonts w:ascii="Franklin Gothic Book" w:hAnsi="Franklin Gothic Book"/>
        </w:rPr>
        <w:t>obdrží</w:t>
      </w:r>
      <w:proofErr w:type="gramEnd"/>
      <w:r w:rsidR="00F46738" w:rsidRPr="000771ED">
        <w:rPr>
          <w:rFonts w:ascii="Franklin Gothic Book" w:hAnsi="Franklin Gothic Book"/>
        </w:rPr>
        <w:t xml:space="preserve"> od správce registru smluv oznámení o uveřejnění smlouvy v registru smluv, informaci o uveřejnění smlouvy v registru smluv.</w:t>
      </w:r>
    </w:p>
    <w:p w14:paraId="69A930D3" w14:textId="77777777" w:rsidR="0050344E" w:rsidRPr="000771ED" w:rsidRDefault="00670EB0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0771ED">
        <w:rPr>
          <w:rFonts w:ascii="Franklin Gothic Book" w:hAnsi="Franklin Gothic Book"/>
        </w:rPr>
        <w:t xml:space="preserve">Smlouvu je možno ukončit písemnou dohodou smluvních stran či od ní odstoupit ze zákonných důvodů nebo z důvodů uvedených v této smlouvě. </w:t>
      </w:r>
    </w:p>
    <w:p w14:paraId="7C4895B1" w14:textId="77C5AC43" w:rsidR="0050344E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723FE7" w:rsidRPr="000771ED">
        <w:rPr>
          <w:rFonts w:ascii="Franklin Gothic Book" w:hAnsi="Franklin Gothic Book"/>
        </w:rPr>
        <w:t xml:space="preserve"> je</w:t>
      </w:r>
      <w:r w:rsidR="00723FE7" w:rsidRPr="00194A98">
        <w:rPr>
          <w:rFonts w:ascii="Franklin Gothic Book" w:hAnsi="Franklin Gothic Book"/>
        </w:rPr>
        <w:t xml:space="preserve"> </w:t>
      </w:r>
      <w:r w:rsidR="00026CEB" w:rsidRPr="00194A98">
        <w:rPr>
          <w:rFonts w:ascii="Franklin Gothic Book" w:hAnsi="Franklin Gothic Book"/>
        </w:rPr>
        <w:t xml:space="preserve">nad rámec zákonné úpravy </w:t>
      </w:r>
      <w:r w:rsidR="00723FE7" w:rsidRPr="00194A98">
        <w:rPr>
          <w:rFonts w:ascii="Franklin Gothic Book" w:hAnsi="Franklin Gothic Book"/>
        </w:rPr>
        <w:t>oprávněn s</w:t>
      </w:r>
      <w:r w:rsidR="00670EB0" w:rsidRPr="00194A98">
        <w:rPr>
          <w:rFonts w:ascii="Franklin Gothic Book" w:hAnsi="Franklin Gothic Book"/>
        </w:rPr>
        <w:t>mlouvu ukončit jednostranným odstoupením od smlouvy pro její podstatné porušení</w:t>
      </w:r>
      <w:r w:rsidR="00723FE7" w:rsidRPr="00194A98">
        <w:rPr>
          <w:rFonts w:ascii="Franklin Gothic Book" w:hAnsi="Franklin Gothic Book"/>
        </w:rPr>
        <w:t>. Podstatným porušení je</w:t>
      </w:r>
      <w:r w:rsidR="00F6082D" w:rsidRPr="00194A98">
        <w:rPr>
          <w:rFonts w:ascii="Franklin Gothic Book" w:hAnsi="Franklin Gothic Book"/>
        </w:rPr>
        <w:t>:</w:t>
      </w:r>
    </w:p>
    <w:p w14:paraId="271A5201" w14:textId="0D1DA145" w:rsidR="0050344E" w:rsidRPr="00194A98" w:rsidRDefault="00670EB0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prodlení </w:t>
      </w:r>
      <w:r w:rsidR="006F42E5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 dodávkou </w:t>
      </w:r>
      <w:r w:rsidR="00151777" w:rsidRPr="00194A98">
        <w:rPr>
          <w:rFonts w:ascii="Franklin Gothic Book" w:hAnsi="Franklin Gothic Book"/>
        </w:rPr>
        <w:t xml:space="preserve">předmětu plnění </w:t>
      </w:r>
      <w:r w:rsidRPr="00194A98">
        <w:rPr>
          <w:rFonts w:ascii="Franklin Gothic Book" w:hAnsi="Franklin Gothic Book"/>
        </w:rPr>
        <w:t xml:space="preserve">delší než </w:t>
      </w:r>
      <w:r w:rsidR="003C4C27">
        <w:rPr>
          <w:rFonts w:ascii="Franklin Gothic Book" w:hAnsi="Franklin Gothic Book"/>
        </w:rPr>
        <w:t>30</w:t>
      </w:r>
      <w:r w:rsidRPr="00194A98">
        <w:rPr>
          <w:rFonts w:ascii="Franklin Gothic Book" w:hAnsi="Franklin Gothic Book"/>
        </w:rPr>
        <w:t xml:space="preserve"> dnů,</w:t>
      </w:r>
    </w:p>
    <w:p w14:paraId="070F3DEC" w14:textId="7D5E3261" w:rsidR="0050344E" w:rsidRPr="00194A98" w:rsidRDefault="00723FE7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skutečnost, že předmět plnění nemá vlastnosti, které si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vymínil nebo o kterých ho </w:t>
      </w:r>
      <w:r w:rsidR="006F42E5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ujistil v průběhu zadávacího řízení o veřejnou zakázku.</w:t>
      </w:r>
    </w:p>
    <w:p w14:paraId="4445FC8D" w14:textId="292371F8" w:rsidR="0050344E" w:rsidRPr="00194A98" w:rsidRDefault="00F6082D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pokud nebudou v rámci záručního servisu dodrženy časové a věcné podmínky</w:t>
      </w:r>
      <w:r w:rsidR="00151777" w:rsidRPr="00194A98">
        <w:rPr>
          <w:rFonts w:ascii="Franklin Gothic Book" w:hAnsi="Franklin Gothic Book"/>
        </w:rPr>
        <w:t xml:space="preserve"> při odstraňování závad dle této smlouvy,</w:t>
      </w:r>
      <w:r w:rsidR="008D225F" w:rsidRPr="00194A98">
        <w:rPr>
          <w:rFonts w:ascii="Franklin Gothic Book" w:hAnsi="Franklin Gothic Book"/>
        </w:rPr>
        <w:t xml:space="preserve"> a</w:t>
      </w:r>
    </w:p>
    <w:p w14:paraId="24FE840B" w14:textId="5C84A77C" w:rsidR="0050344E" w:rsidRPr="00194A98" w:rsidRDefault="00F6082D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jakékoli opakované porušení t</w:t>
      </w:r>
      <w:r w:rsidR="008D225F" w:rsidRPr="00194A98">
        <w:rPr>
          <w:rFonts w:ascii="Franklin Gothic Book" w:hAnsi="Franklin Gothic Book"/>
        </w:rPr>
        <w:t>éto smlouvy.</w:t>
      </w:r>
    </w:p>
    <w:p w14:paraId="3BD8865A" w14:textId="0F77F7A7" w:rsidR="004A01A2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</w:t>
      </w:r>
      <w:r w:rsidR="004A01A2" w:rsidRPr="00194A98">
        <w:rPr>
          <w:rFonts w:ascii="Franklin Gothic Book" w:hAnsi="Franklin Gothic Book"/>
        </w:rPr>
        <w:t xml:space="preserve"> je od smlouvy oprávněn odstoupit rovněž v případě, že mu nebude poskytnuta dotace na krytí výdajů souvisejících s plněním této smlouv</w:t>
      </w:r>
      <w:r w:rsidR="00026CEB" w:rsidRPr="00194A98">
        <w:rPr>
          <w:rFonts w:ascii="Franklin Gothic Book" w:hAnsi="Franklin Gothic Book"/>
        </w:rPr>
        <w:t>y nebo</w:t>
      </w:r>
      <w:r w:rsidR="004A01A2" w:rsidRPr="00194A98">
        <w:rPr>
          <w:rFonts w:ascii="Franklin Gothic Book" w:hAnsi="Franklin Gothic Book"/>
        </w:rPr>
        <w:t xml:space="preserve"> v případě, že mu tato dotace bude odebrána či krácena.</w:t>
      </w:r>
      <w:r w:rsidR="00420401">
        <w:rPr>
          <w:rFonts w:ascii="Franklin Gothic Book" w:hAnsi="Franklin Gothic Book"/>
        </w:rPr>
        <w:t xml:space="preserve"> Objednatel je rovněž oprávněn odstoupit od smlouvy v případě, kdy Úřad pro ochranu hospodářské soutěže, nebo jiný kompetentní kontrolní orgán rozhodne, že zadávací řízení, které předcházelo uzavření této smlouvy, bylo provedeno v rozporu s platnými právními předpisy.</w:t>
      </w:r>
    </w:p>
    <w:p w14:paraId="06233328" w14:textId="2E93A387" w:rsidR="0050344E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EC748D" w:rsidRPr="00194A98">
        <w:rPr>
          <w:rFonts w:ascii="Franklin Gothic Book" w:hAnsi="Franklin Gothic Book"/>
        </w:rPr>
        <w:t xml:space="preserve"> je oprávněn od smlouvy odstoupit pouze v případě prodlení </w:t>
      </w:r>
      <w:r>
        <w:rPr>
          <w:rFonts w:ascii="Franklin Gothic Book" w:hAnsi="Franklin Gothic Book"/>
        </w:rPr>
        <w:t>objednatele</w:t>
      </w:r>
      <w:r w:rsidR="00EC748D" w:rsidRPr="00194A98">
        <w:rPr>
          <w:rFonts w:ascii="Franklin Gothic Book" w:hAnsi="Franklin Gothic Book"/>
        </w:rPr>
        <w:t xml:space="preserve"> se zaplacením faktury delším nežli </w:t>
      </w:r>
      <w:r w:rsidR="00026CEB" w:rsidRPr="00194A98">
        <w:rPr>
          <w:rFonts w:ascii="Franklin Gothic Book" w:hAnsi="Franklin Gothic Book"/>
        </w:rPr>
        <w:t>3</w:t>
      </w:r>
      <w:r w:rsidR="00EC748D" w:rsidRPr="00194A98">
        <w:rPr>
          <w:rFonts w:ascii="Franklin Gothic Book" w:hAnsi="Franklin Gothic Book"/>
        </w:rPr>
        <w:t>0 kalendářních dnů.</w:t>
      </w:r>
    </w:p>
    <w:p w14:paraId="016A22F3" w14:textId="77777777" w:rsidR="00026CEB" w:rsidRPr="00194A98" w:rsidRDefault="00670EB0" w:rsidP="00026CEB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Ods</w:t>
      </w:r>
      <w:r w:rsidR="006327F4" w:rsidRPr="00194A98">
        <w:rPr>
          <w:rFonts w:ascii="Franklin Gothic Book" w:hAnsi="Franklin Gothic Book"/>
        </w:rPr>
        <w:t>toupení musí mít písemnou formu a je účinné ode dne doručení druhé smluvní straně.</w:t>
      </w:r>
    </w:p>
    <w:p w14:paraId="43CDCBF6" w14:textId="7D367279" w:rsidR="00026CEB" w:rsidRPr="00194A98" w:rsidRDefault="00026CEB" w:rsidP="00026CEB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Za den odstoupení od smlouvy se považuje den, kdy bylo písemné oznámení o odstoupení oprávněné smluvní strany doručeno druhé smluvní straně, a to způsobem uvedeným ve smlouvě.</w:t>
      </w:r>
    </w:p>
    <w:p w14:paraId="7A558E3F" w14:textId="6A3450A2" w:rsidR="0050344E" w:rsidRPr="00194A98" w:rsidRDefault="00F6082D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V případě odstoupení od smlouvy má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právo rozhodnout se, </w:t>
      </w:r>
      <w:proofErr w:type="gramStart"/>
      <w:r w:rsidRPr="00194A98">
        <w:rPr>
          <w:rFonts w:ascii="Franklin Gothic Book" w:hAnsi="Franklin Gothic Book"/>
        </w:rPr>
        <w:t>zda-</w:t>
      </w:r>
      <w:proofErr w:type="spellStart"/>
      <w:r w:rsidRPr="00194A98">
        <w:rPr>
          <w:rFonts w:ascii="Franklin Gothic Book" w:hAnsi="Franklin Gothic Book"/>
        </w:rPr>
        <w:t>li</w:t>
      </w:r>
      <w:proofErr w:type="spellEnd"/>
      <w:proofErr w:type="gramEnd"/>
      <w:r w:rsidRPr="00194A98">
        <w:rPr>
          <w:rFonts w:ascii="Franklin Gothic Book" w:hAnsi="Franklin Gothic Book"/>
        </w:rPr>
        <w:t xml:space="preserve"> si již dodaný předmět plnění ponechá, nebo jej celý, nebo jeho část, vrátí </w:t>
      </w:r>
      <w:r w:rsidR="006F42E5">
        <w:rPr>
          <w:rFonts w:ascii="Franklin Gothic Book" w:hAnsi="Franklin Gothic Book"/>
        </w:rPr>
        <w:t>dodavateli.</w:t>
      </w:r>
      <w:r w:rsidRPr="00194A98">
        <w:rPr>
          <w:rFonts w:ascii="Franklin Gothic Book" w:hAnsi="Franklin Gothic Book"/>
        </w:rPr>
        <w:t xml:space="preserve"> V případě, že je předmět plnění, resp. jeho část vrácena </w:t>
      </w:r>
      <w:r w:rsidR="00052A3D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, je </w:t>
      </w:r>
      <w:r w:rsidR="00052A3D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povinen vrátit </w:t>
      </w:r>
      <w:r w:rsidR="00052A3D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 příslušnou část kupní ceny.</w:t>
      </w:r>
    </w:p>
    <w:p w14:paraId="41F5FF4E" w14:textId="77777777" w:rsidR="0050344E" w:rsidRPr="00194A98" w:rsidRDefault="00670EB0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Odstoupením od smlouvy zůstávají nedotčena ustanovení této smlouvy o náhradě škody, smluvních pokutách, o řešení sporů či jiná ustanovení, která podle projevené vůle smluvních stran nebo vzhledem ke své povaze mají trvat i po ukončení smlouvy.</w:t>
      </w:r>
    </w:p>
    <w:p w14:paraId="05F92B24" w14:textId="286136E6" w:rsidR="00670EB0" w:rsidRPr="00194A98" w:rsidRDefault="006327F4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Pro odstoupení od smlouvy platí příslušná ustanovení občanského zákoníku, s vyloučením ustanovení § 1765, § 1766.</w:t>
      </w:r>
    </w:p>
    <w:p w14:paraId="3483E235" w14:textId="77777777" w:rsidR="00FD60B0" w:rsidRPr="00194A98" w:rsidRDefault="00FD60B0" w:rsidP="00FD60B0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</w:p>
    <w:p w14:paraId="0CEC538D" w14:textId="09A67DB8" w:rsidR="0050344E" w:rsidRPr="00194A98" w:rsidRDefault="0050344E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X.</w:t>
      </w:r>
    </w:p>
    <w:p w14:paraId="57D4FBCF" w14:textId="60BB4FAC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Sankční ujednání a odpovědnost za škodu</w:t>
      </w:r>
    </w:p>
    <w:p w14:paraId="254755DB" w14:textId="0FF1CCEF" w:rsidR="009429AA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Smluvní strany si sjednávají </w:t>
      </w:r>
      <w:r w:rsidR="00C633D7" w:rsidRPr="00194A98">
        <w:rPr>
          <w:rFonts w:ascii="Franklin Gothic Book" w:hAnsi="Franklin Gothic Book"/>
        </w:rPr>
        <w:t xml:space="preserve">následující </w:t>
      </w:r>
      <w:r w:rsidRPr="00194A98">
        <w:rPr>
          <w:rFonts w:ascii="Franklin Gothic Book" w:hAnsi="Franklin Gothic Book"/>
        </w:rPr>
        <w:t xml:space="preserve">smluvní pokuty ve prospěch </w:t>
      </w:r>
      <w:r w:rsidR="00052A3D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>:</w:t>
      </w:r>
    </w:p>
    <w:p w14:paraId="286FB5A5" w14:textId="4F1EA754" w:rsidR="009429AA" w:rsidRPr="00194A98" w:rsidRDefault="006327F4" w:rsidP="00272F2D">
      <w:pPr>
        <w:pStyle w:val="Odstavecseseznamem"/>
        <w:keepLines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za prodlení </w:t>
      </w:r>
      <w:r w:rsidR="00052A3D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</w:t>
      </w:r>
      <w:r w:rsidR="00052A3D">
        <w:rPr>
          <w:rFonts w:ascii="Franklin Gothic Book" w:hAnsi="Franklin Gothic Book"/>
        </w:rPr>
        <w:t xml:space="preserve"> jakýmkoli</w:t>
      </w:r>
      <w:r w:rsidRPr="00194A98">
        <w:rPr>
          <w:rFonts w:ascii="Franklin Gothic Book" w:hAnsi="Franklin Gothic Book"/>
        </w:rPr>
        <w:t> termínem plnění dle této smlouvy, a to ve výši 0,2 % z kupní ceny bez DPH za každý, byť započatý, den prodlení,</w:t>
      </w:r>
    </w:p>
    <w:p w14:paraId="43F9CFFC" w14:textId="1D600642" w:rsidR="009429AA" w:rsidRDefault="006327F4" w:rsidP="00272F2D">
      <w:pPr>
        <w:pStyle w:val="Odstavecseseznamem"/>
        <w:keepLines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lastRenderedPageBreak/>
        <w:t>pro případ nedodržení časových a věcných podmínek při odstraňování vad v rámci záruční doby dle výše uvedených ustanovení ve výši 0,2 % z</w:t>
      </w:r>
      <w:r w:rsidR="00274E62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>kupní ceny bez DPH</w:t>
      </w:r>
      <w:r w:rsidR="00274E62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 xml:space="preserve">za každý, byť započatý, den prodlení </w:t>
      </w:r>
      <w:r w:rsidR="00052A3D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 řádným odstraněním vady; bude-li lhůta překročena z důvodů, které </w:t>
      </w:r>
      <w:r w:rsidR="00052A3D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prokazatelně nezavinil, je </w:t>
      </w:r>
      <w:r w:rsidR="00052A3D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oprávněn smluvní pokutu prominout na základě písemné žádosti </w:t>
      </w:r>
      <w:r w:rsidR="00052A3D">
        <w:rPr>
          <w:rFonts w:ascii="Franklin Gothic Book" w:hAnsi="Franklin Gothic Book"/>
        </w:rPr>
        <w:t>dodavatele</w:t>
      </w:r>
      <w:r w:rsidR="003C4C27">
        <w:rPr>
          <w:rFonts w:ascii="Franklin Gothic Book" w:hAnsi="Franklin Gothic Book"/>
        </w:rPr>
        <w:t>,</w:t>
      </w:r>
    </w:p>
    <w:p w14:paraId="07DCCF7F" w14:textId="7F705668" w:rsidR="003C4C27" w:rsidRPr="003C4C27" w:rsidRDefault="003C4C27" w:rsidP="003C4C27">
      <w:pPr>
        <w:pStyle w:val="Odstavecseseznamem"/>
        <w:widowControl w:val="0"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712697">
        <w:rPr>
          <w:rFonts w:ascii="Franklin Gothic Book" w:hAnsi="Franklin Gothic Book"/>
        </w:rPr>
        <w:t xml:space="preserve">za porušení povinností uvedených v čl. </w:t>
      </w:r>
      <w:r>
        <w:rPr>
          <w:rFonts w:ascii="Franklin Gothic Book" w:hAnsi="Franklin Gothic Book"/>
        </w:rPr>
        <w:t>7.7 a čl. 7.8</w:t>
      </w:r>
      <w:r w:rsidRPr="00712697">
        <w:rPr>
          <w:rFonts w:ascii="Franklin Gothic Book" w:hAnsi="Franklin Gothic Book"/>
        </w:rPr>
        <w:t xml:space="preserve"> této smlouvy ve výši </w:t>
      </w:r>
      <w:r>
        <w:rPr>
          <w:rFonts w:ascii="Franklin Gothic Book" w:hAnsi="Franklin Gothic Book"/>
        </w:rPr>
        <w:t>5</w:t>
      </w:r>
      <w:r w:rsidRPr="00712697">
        <w:rPr>
          <w:rFonts w:ascii="Franklin Gothic Book" w:hAnsi="Franklin Gothic Book"/>
        </w:rPr>
        <w:t xml:space="preserve"> 000 kč za každé zjištěné porušení povinnosti </w:t>
      </w:r>
      <w:r w:rsidR="000768CE">
        <w:rPr>
          <w:rFonts w:ascii="Franklin Gothic Book" w:hAnsi="Franklin Gothic Book"/>
        </w:rPr>
        <w:t>dodavatele</w:t>
      </w:r>
      <w:r w:rsidRPr="00712697">
        <w:rPr>
          <w:rFonts w:ascii="Franklin Gothic Book" w:hAnsi="Franklin Gothic Book"/>
        </w:rPr>
        <w:t xml:space="preserve"> uvedené v čl. </w:t>
      </w:r>
      <w:r>
        <w:rPr>
          <w:rFonts w:ascii="Franklin Gothic Book" w:hAnsi="Franklin Gothic Book"/>
        </w:rPr>
        <w:t>7.7 a čl. 7.8</w:t>
      </w:r>
      <w:r w:rsidRPr="00712697">
        <w:rPr>
          <w:rFonts w:ascii="Franklin Gothic Book" w:hAnsi="Franklin Gothic Book"/>
        </w:rPr>
        <w:t xml:space="preserve"> této smlouvy.</w:t>
      </w:r>
    </w:p>
    <w:p w14:paraId="40159B7D" w14:textId="5EFDF9C6" w:rsidR="009429AA" w:rsidRPr="00194A98" w:rsidRDefault="004C64B0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Pro případ</w:t>
      </w:r>
      <w:r w:rsidR="006327F4" w:rsidRPr="00194A98">
        <w:rPr>
          <w:rFonts w:ascii="Franklin Gothic Book" w:hAnsi="Franklin Gothic Book"/>
        </w:rPr>
        <w:t xml:space="preserve"> prodlení </w:t>
      </w:r>
      <w:r w:rsidR="00052A3D">
        <w:rPr>
          <w:rFonts w:ascii="Franklin Gothic Book" w:hAnsi="Franklin Gothic Book"/>
        </w:rPr>
        <w:t>objednatele</w:t>
      </w:r>
      <w:r w:rsidR="006327F4" w:rsidRPr="00194A98">
        <w:rPr>
          <w:rFonts w:ascii="Franklin Gothic Book" w:hAnsi="Franklin Gothic Book"/>
        </w:rPr>
        <w:t xml:space="preserve"> se zaplacením kupní ceny je </w:t>
      </w:r>
      <w:r w:rsidR="00052A3D">
        <w:rPr>
          <w:rFonts w:ascii="Franklin Gothic Book" w:hAnsi="Franklin Gothic Book"/>
        </w:rPr>
        <w:t>dodavatel</w:t>
      </w:r>
      <w:r w:rsidR="006327F4" w:rsidRPr="00194A98">
        <w:rPr>
          <w:rFonts w:ascii="Franklin Gothic Book" w:hAnsi="Franklin Gothic Book"/>
        </w:rPr>
        <w:t xml:space="preserve"> oprávněn účtovat nejvýše zákonný úrok z prodlení. </w:t>
      </w:r>
    </w:p>
    <w:p w14:paraId="69B657E4" w14:textId="4B5FFA52" w:rsidR="009429AA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Úrok z</w:t>
      </w:r>
      <w:r w:rsidR="000C291E" w:rsidRPr="00194A98">
        <w:rPr>
          <w:rFonts w:ascii="Franklin Gothic Book" w:hAnsi="Franklin Gothic Book"/>
        </w:rPr>
        <w:t> </w:t>
      </w:r>
      <w:r w:rsidRPr="00194A98">
        <w:rPr>
          <w:rFonts w:ascii="Franklin Gothic Book" w:hAnsi="Franklin Gothic Book"/>
        </w:rPr>
        <w:t>prodlení</w:t>
      </w:r>
      <w:r w:rsidR="000C291E" w:rsidRPr="00194A98">
        <w:rPr>
          <w:rFonts w:ascii="Franklin Gothic Book" w:hAnsi="Franklin Gothic Book"/>
        </w:rPr>
        <w:t>,</w:t>
      </w:r>
      <w:r w:rsidRPr="00194A98">
        <w:rPr>
          <w:rFonts w:ascii="Franklin Gothic Book" w:hAnsi="Franklin Gothic Book"/>
        </w:rPr>
        <w:t xml:space="preserve"> resp. smluvní pokuta jsou splatné do 30 kalendářních dnů od data, kdy byla povinné straně doručena písemná výzva k jejich zaplacení oprávněnou stranou, a to na účet oprávněné strany uvedený ve smlouvě.</w:t>
      </w:r>
    </w:p>
    <w:p w14:paraId="66C3871E" w14:textId="77777777" w:rsidR="00B87254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Ustanovením o smluvní pokutě není dotčeno právo oprávněné strany na náhradu škody, která vznikla v příčinné souvislosti s důvodem, na jehož základě je smluvní pokuta účtována a vymáhána.</w:t>
      </w:r>
    </w:p>
    <w:p w14:paraId="33CFE663" w14:textId="77777777" w:rsidR="006327F4" w:rsidRPr="00194A98" w:rsidRDefault="006327F4" w:rsidP="00272F2D">
      <w:pPr>
        <w:keepLines/>
        <w:suppressAutoHyphens w:val="0"/>
        <w:spacing w:before="0" w:after="120" w:line="240" w:lineRule="auto"/>
        <w:ind w:left="709"/>
        <w:outlineLvl w:val="0"/>
        <w:rPr>
          <w:rFonts w:ascii="Franklin Gothic Book" w:hAnsi="Franklin Gothic Book"/>
          <w:sz w:val="22"/>
          <w:szCs w:val="22"/>
        </w:rPr>
      </w:pPr>
    </w:p>
    <w:p w14:paraId="727878AA" w14:textId="04A8189E" w:rsidR="009429AA" w:rsidRPr="00194A98" w:rsidRDefault="009429AA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XI.</w:t>
      </w:r>
    </w:p>
    <w:p w14:paraId="49C64299" w14:textId="5F91ABCB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Závěrečná ustanovení</w:t>
      </w:r>
    </w:p>
    <w:p w14:paraId="0ADAA1CD" w14:textId="77777777" w:rsidR="009429AA" w:rsidRPr="00194A98" w:rsidRDefault="00670EB0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Tato smlouva je vyhotovena ve </w:t>
      </w:r>
      <w:r w:rsidR="00B50EC5" w:rsidRPr="00194A98">
        <w:rPr>
          <w:rFonts w:ascii="Franklin Gothic Book" w:hAnsi="Franklin Gothic Book"/>
        </w:rPr>
        <w:t>dvou</w:t>
      </w:r>
      <w:r w:rsidRPr="00194A98">
        <w:rPr>
          <w:rFonts w:ascii="Franklin Gothic Book" w:hAnsi="Franklin Gothic Book"/>
        </w:rPr>
        <w:t xml:space="preserve"> stejnopisech, z nichž každá strana </w:t>
      </w:r>
      <w:proofErr w:type="gramStart"/>
      <w:r w:rsidRPr="00194A98">
        <w:rPr>
          <w:rFonts w:ascii="Franklin Gothic Book" w:hAnsi="Franklin Gothic Book"/>
        </w:rPr>
        <w:t>obdrží</w:t>
      </w:r>
      <w:proofErr w:type="gramEnd"/>
      <w:r w:rsidRPr="00194A98">
        <w:rPr>
          <w:rFonts w:ascii="Franklin Gothic Book" w:hAnsi="Franklin Gothic Book"/>
        </w:rPr>
        <w:t xml:space="preserve"> po jednom vyhotovení. </w:t>
      </w:r>
    </w:p>
    <w:p w14:paraId="49BB979D" w14:textId="5064137F" w:rsidR="009429AA" w:rsidRPr="00194A98" w:rsidRDefault="00B50EC5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Tato smlouva se řídí právním řádem České republiky, zejména příslušnými ustanoveními občanského zákoníku. Veškeré spory mezi smluvními stranami vzniklé z této smlouvy, nebo v souvislosti s ní, budou řešeny</w:t>
      </w:r>
      <w:r w:rsidR="0003652C" w:rsidRPr="00194A98">
        <w:rPr>
          <w:rFonts w:ascii="Franklin Gothic Book" w:hAnsi="Franklin Gothic Book"/>
        </w:rPr>
        <w:t>,</w:t>
      </w:r>
      <w:r w:rsidRPr="00194A98">
        <w:rPr>
          <w:rFonts w:ascii="Franklin Gothic Book" w:hAnsi="Franklin Gothic Book"/>
        </w:rPr>
        <w:t xml:space="preserve"> pokud možno nejprve smírně. Nebude</w:t>
      </w:r>
      <w:r w:rsidR="00936385" w:rsidRPr="00194A98">
        <w:rPr>
          <w:rFonts w:ascii="Franklin Gothic Book" w:hAnsi="Franklin Gothic Book"/>
        </w:rPr>
        <w:t>-</w:t>
      </w:r>
      <w:r w:rsidRPr="00194A98">
        <w:rPr>
          <w:rFonts w:ascii="Franklin Gothic Book" w:hAnsi="Franklin Gothic Book"/>
        </w:rPr>
        <w:t>li smírného řešení dosaženo, budou spory vyřešeny v soudním řízení před obecnými soudy České republiky.</w:t>
      </w:r>
    </w:p>
    <w:p w14:paraId="4503779E" w14:textId="6A038107" w:rsidR="009429AA" w:rsidRPr="00194A98" w:rsidRDefault="00B8725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Stane-li se jeden nebo více bodů této smlouvy neplatnými, zůstávají ostatní body v platnosti v plném znění a smluvní strany se zavazují k logickému doplnění této smlouvy.</w:t>
      </w:r>
    </w:p>
    <w:p w14:paraId="4552658D" w14:textId="77777777" w:rsidR="009429AA" w:rsidRPr="00194A98" w:rsidRDefault="00AE5A1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Doplňování nebo změnu této smlouvy lze provádět jen se souhlasem smluvních stran, a to pouze formou písemných, vzestupně číslovaných a takto označených dodatků, není-li touto smlouvou stanoveno jinak </w:t>
      </w:r>
    </w:p>
    <w:p w14:paraId="7BCDBB8A" w14:textId="0A3EA196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B50EC5" w:rsidRPr="00194A98">
        <w:rPr>
          <w:rFonts w:ascii="Franklin Gothic Book" w:hAnsi="Franklin Gothic Book"/>
        </w:rPr>
        <w:t xml:space="preserve"> nenese odpovědnost za jakoukoliv škodu vzniklou v souvislosti </w:t>
      </w:r>
      <w:r w:rsidR="00B50EC5" w:rsidRPr="00194A98">
        <w:rPr>
          <w:rFonts w:ascii="Franklin Gothic Book" w:hAnsi="Franklin Gothic Book"/>
        </w:rPr>
        <w:br/>
        <w:t xml:space="preserve">s uveřejněním či použitím informací, které byly poskytnuty </w:t>
      </w:r>
      <w:r>
        <w:rPr>
          <w:rFonts w:ascii="Franklin Gothic Book" w:hAnsi="Franklin Gothic Book"/>
        </w:rPr>
        <w:t>dodavatelem</w:t>
      </w:r>
      <w:r w:rsidR="00B50EC5" w:rsidRPr="00194A98">
        <w:rPr>
          <w:rFonts w:ascii="Franklin Gothic Book" w:hAnsi="Franklin Gothic Book"/>
        </w:rPr>
        <w:t xml:space="preserve"> </w:t>
      </w:r>
      <w:r w:rsidR="00B50EC5" w:rsidRPr="00194A98">
        <w:rPr>
          <w:rFonts w:ascii="Franklin Gothic Book" w:hAnsi="Franklin Gothic Book"/>
        </w:rPr>
        <w:br/>
        <w:t>v souvislosti s touto smlouvou.</w:t>
      </w:r>
    </w:p>
    <w:p w14:paraId="50C86287" w14:textId="64C60BFD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bez jakýchkoliv výhrad souhlasí se zveřejněním svých identifikačních údajů a</w:t>
      </w:r>
      <w:r w:rsidR="009429AA" w:rsidRPr="00194A98">
        <w:rPr>
          <w:rFonts w:ascii="Franklin Gothic Book" w:hAnsi="Franklin Gothic Book"/>
        </w:rPr>
        <w:t xml:space="preserve"> </w:t>
      </w:r>
      <w:r w:rsidR="00B50EC5" w:rsidRPr="00194A98">
        <w:rPr>
          <w:rFonts w:ascii="Franklin Gothic Book" w:hAnsi="Franklin Gothic Book"/>
        </w:rPr>
        <w:t>dalších údajů uvedených v této smlouvě, včetně ceny za předmět plnění.</w:t>
      </w:r>
    </w:p>
    <w:p w14:paraId="60051A25" w14:textId="352130D4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bez jakýchkoliv výhrad výslovně uvádí, že všechny informace, které poskytne </w:t>
      </w:r>
      <w:r>
        <w:rPr>
          <w:rFonts w:ascii="Franklin Gothic Book" w:hAnsi="Franklin Gothic Book"/>
        </w:rPr>
        <w:t>objednateli</w:t>
      </w:r>
      <w:r w:rsidR="00B50EC5" w:rsidRPr="00194A98">
        <w:rPr>
          <w:rFonts w:ascii="Franklin Gothic Book" w:hAnsi="Franklin Gothic Book"/>
        </w:rPr>
        <w:t xml:space="preserve"> v souvislosti s touto smlouvou nejsou informace důvěrné ve smyslu občanského zákoníku.</w:t>
      </w:r>
    </w:p>
    <w:p w14:paraId="45AA078B" w14:textId="4A84691F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prohlašuje, že plněním závazků dle této smlouvy nezasahuje do práv duševního vlastnictví třetích osob.</w:t>
      </w:r>
    </w:p>
    <w:p w14:paraId="273166C2" w14:textId="63F624B8" w:rsidR="00B87254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nemůže bez souhlasu </w:t>
      </w:r>
      <w:r>
        <w:rPr>
          <w:rFonts w:ascii="Franklin Gothic Book" w:hAnsi="Franklin Gothic Book"/>
        </w:rPr>
        <w:t>objednatele</w:t>
      </w:r>
      <w:r w:rsidR="00B50EC5" w:rsidRPr="00194A98">
        <w:rPr>
          <w:rFonts w:ascii="Franklin Gothic Book" w:hAnsi="Franklin Gothic Book"/>
        </w:rPr>
        <w:t xml:space="preserve"> postoupit svá práva a povinnosti plynoucí z této smlouvy třetí osobě.</w:t>
      </w:r>
    </w:p>
    <w:p w14:paraId="495EB7FD" w14:textId="77777777" w:rsidR="00B87254" w:rsidRPr="00194A98" w:rsidRDefault="00B8725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Smluvní strany prohlašují, že skutečnosti uvedené v této smlouvě nepovažují za obchodní tajemství ve smyslu ustanovení § 504 občanského zákoníku a udělují svolení k jejich užití a zveřejnění bez stanovení jakýchkoliv dalších podmínek.</w:t>
      </w:r>
    </w:p>
    <w:p w14:paraId="6442A816" w14:textId="77777777" w:rsidR="00B87254" w:rsidRPr="000771ED" w:rsidRDefault="00B8725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0771ED">
        <w:rPr>
          <w:rFonts w:ascii="Franklin Gothic Book" w:hAnsi="Franklin Gothic Book"/>
        </w:rPr>
        <w:lastRenderedPageBreak/>
        <w:t>Smluvní strany souhlasí se zveřejněním této smlouvy v jejím plném znění dle zákona č. 340/2015 Sb., o zvláštních podmínkách účinnosti některých smluv, uveřejňování těchto smluv a o registru smluv (zákon o registru smluv), ve znění pozdějších předpisů.</w:t>
      </w:r>
    </w:p>
    <w:p w14:paraId="78C62D6D" w14:textId="3ADCE010" w:rsidR="00B87254" w:rsidRPr="00194A98" w:rsidRDefault="00B87254" w:rsidP="0003652C">
      <w:pPr>
        <w:pStyle w:val="Odstavecseseznamem"/>
        <w:keepLines/>
        <w:suppressAutoHyphens w:val="0"/>
        <w:spacing w:after="120"/>
        <w:ind w:left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052A3D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>.</w:t>
      </w:r>
    </w:p>
    <w:p w14:paraId="1024F2C7" w14:textId="77777777" w:rsidR="009429AA" w:rsidRPr="00194A98" w:rsidRDefault="00670EB0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Smluvní strany prohlašují, že si smlouvu před jejím podpisem přečetly, že jejímu obsahu porozuměly a že smlouva vyjadřuje jejich pravou a skutečnou vůli, což stvrzují svými podpisy na této listině.</w:t>
      </w:r>
    </w:p>
    <w:p w14:paraId="5CFAD1E7" w14:textId="64D3104B" w:rsidR="00C633D7" w:rsidRPr="00194A98" w:rsidRDefault="00C633D7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Nedílnou součástí této smlouvy jsou</w:t>
      </w:r>
    </w:p>
    <w:p w14:paraId="6CA753ED" w14:textId="77777777" w:rsidR="00D448F4" w:rsidRDefault="00C633D7" w:rsidP="00272F2D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Příloha č. 1 – Specifikace předmětu plnění</w:t>
      </w:r>
    </w:p>
    <w:p w14:paraId="1D5371DF" w14:textId="03482A90" w:rsidR="00C633D7" w:rsidRDefault="00D448F4" w:rsidP="00272F2D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Příloha č. 2 - P</w:t>
      </w:r>
      <w:r w:rsidR="0003652C" w:rsidRPr="00194A98">
        <w:rPr>
          <w:rFonts w:ascii="Franklin Gothic Book" w:hAnsi="Franklin Gothic Book"/>
          <w:sz w:val="22"/>
          <w:szCs w:val="22"/>
        </w:rPr>
        <w:t>oložkový rozpočet</w:t>
      </w:r>
    </w:p>
    <w:p w14:paraId="0A902522" w14:textId="467B32DA" w:rsidR="00920D1C" w:rsidRDefault="00053CDA" w:rsidP="00920D1C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Příloha č. </w:t>
      </w:r>
      <w:r w:rsidR="00D448F4">
        <w:rPr>
          <w:rFonts w:ascii="Franklin Gothic Book" w:hAnsi="Franklin Gothic Book"/>
          <w:sz w:val="22"/>
          <w:szCs w:val="22"/>
        </w:rPr>
        <w:t>3</w:t>
      </w:r>
      <w:r w:rsidRPr="00194A98">
        <w:rPr>
          <w:rFonts w:ascii="Franklin Gothic Book" w:hAnsi="Franklin Gothic Book"/>
          <w:sz w:val="22"/>
          <w:szCs w:val="22"/>
        </w:rPr>
        <w:t xml:space="preserve"> – Seznam poddodavatelů</w:t>
      </w:r>
      <w:r w:rsidR="00775DA6">
        <w:rPr>
          <w:rFonts w:ascii="Franklin Gothic Book" w:hAnsi="Franklin Gothic Book"/>
          <w:sz w:val="22"/>
          <w:szCs w:val="22"/>
        </w:rPr>
        <w:t xml:space="preserve"> – není relevantní, neboť dodavatel bude plnit předmět plnění vlastními kapacitami, tj. bez využití poddodavatelů</w:t>
      </w:r>
    </w:p>
    <w:p w14:paraId="4057CD1F" w14:textId="7FF8C6B2" w:rsidR="00920D1C" w:rsidRDefault="00920D1C" w:rsidP="00920D1C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Příloha č. 4 – </w:t>
      </w:r>
      <w:r w:rsidR="00D90402">
        <w:rPr>
          <w:rFonts w:ascii="Franklin Gothic Book" w:hAnsi="Franklin Gothic Book"/>
          <w:sz w:val="22"/>
          <w:szCs w:val="22"/>
        </w:rPr>
        <w:t>Seznam míst plnění vč. dodávaných počtů předmětu plnění</w:t>
      </w:r>
    </w:p>
    <w:p w14:paraId="63B73677" w14:textId="06B167D3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731BA556" w14:textId="6BF31DCE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68CB4A5D" w14:textId="625603CB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Pardubicích dne _____________ 202</w:t>
      </w:r>
      <w:r w:rsidR="00CD2AF1">
        <w:rPr>
          <w:rFonts w:ascii="Franklin Gothic Book" w:hAnsi="Franklin Gothic Book"/>
          <w:sz w:val="22"/>
          <w:szCs w:val="22"/>
        </w:rPr>
        <w:t>3</w:t>
      </w:r>
      <w:r>
        <w:rPr>
          <w:rFonts w:ascii="Franklin Gothic Book" w:hAnsi="Franklin Gothic Book"/>
          <w:sz w:val="22"/>
          <w:szCs w:val="22"/>
        </w:rPr>
        <w:tab/>
        <w:t>V</w:t>
      </w:r>
      <w:r w:rsidR="006E12AD">
        <w:rPr>
          <w:rFonts w:ascii="Franklin Gothic Book" w:hAnsi="Franklin Gothic Book"/>
          <w:sz w:val="22"/>
          <w:szCs w:val="22"/>
        </w:rPr>
        <w:t xml:space="preserve"> Ostravě </w:t>
      </w:r>
      <w:r>
        <w:rPr>
          <w:rFonts w:ascii="Franklin Gothic Book" w:hAnsi="Franklin Gothic Book"/>
          <w:bCs/>
          <w:sz w:val="22"/>
          <w:szCs w:val="22"/>
        </w:rPr>
        <w:t>dne</w:t>
      </w:r>
      <w:r w:rsidR="006E12AD">
        <w:rPr>
          <w:rFonts w:ascii="Franklin Gothic Book" w:hAnsi="Franklin Gothic Book"/>
          <w:bCs/>
          <w:sz w:val="22"/>
          <w:szCs w:val="22"/>
        </w:rPr>
        <w:t xml:space="preserve"> </w:t>
      </w:r>
      <w:r w:rsidR="006E12AD">
        <w:rPr>
          <w:rFonts w:ascii="Franklin Gothic Book" w:hAnsi="Franklin Gothic Book"/>
          <w:sz w:val="22"/>
          <w:szCs w:val="22"/>
        </w:rPr>
        <w:t>_____________ 2023</w:t>
      </w:r>
    </w:p>
    <w:p w14:paraId="69EEC05B" w14:textId="0756497D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</w:p>
    <w:p w14:paraId="144DFF81" w14:textId="482DF641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Objednatel</w:t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  <w:t>Dodavatel</w:t>
      </w:r>
    </w:p>
    <w:p w14:paraId="264CFD9F" w14:textId="72AA86B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12FEFF0A" w14:textId="5B8ACD1E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76EBD15C" w14:textId="4FCBB1FA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5477B1E4" w14:textId="0EF04B2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337FCA0C" w14:textId="1B6F483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…………………………………………………………..</w:t>
      </w:r>
      <w:r>
        <w:rPr>
          <w:rFonts w:ascii="Franklin Gothic Book" w:hAnsi="Franklin Gothic Book"/>
          <w:bCs/>
          <w:sz w:val="22"/>
          <w:szCs w:val="22"/>
        </w:rPr>
        <w:tab/>
        <w:t>…………………………………………………………..</w:t>
      </w:r>
    </w:p>
    <w:p w14:paraId="17322D64" w14:textId="6654760F" w:rsidR="00891A3D" w:rsidRP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  <w:r w:rsidRPr="00891A3D">
        <w:rPr>
          <w:rFonts w:ascii="Franklin Gothic Book" w:hAnsi="Franklin Gothic Book"/>
          <w:b/>
          <w:sz w:val="22"/>
          <w:szCs w:val="22"/>
        </w:rPr>
        <w:t>Centrum uznávání a celoživotního učení</w:t>
      </w:r>
      <w:r>
        <w:rPr>
          <w:rFonts w:ascii="Franklin Gothic Book" w:hAnsi="Franklin Gothic Book"/>
          <w:b/>
          <w:sz w:val="22"/>
          <w:szCs w:val="22"/>
        </w:rPr>
        <w:tab/>
      </w:r>
      <w:r w:rsidR="006E12AD">
        <w:rPr>
          <w:rFonts w:ascii="Franklin Gothic Book" w:hAnsi="Franklin Gothic Book"/>
          <w:b/>
          <w:sz w:val="22"/>
          <w:szCs w:val="22"/>
        </w:rPr>
        <w:t>DILERIS a.s.</w:t>
      </w:r>
    </w:p>
    <w:p w14:paraId="0B1719AA" w14:textId="55BFF38C" w:rsidR="00891A3D" w:rsidRPr="006E12A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 w:rsidRPr="00891A3D">
        <w:rPr>
          <w:rFonts w:ascii="Franklin Gothic Book" w:hAnsi="Franklin Gothic Book"/>
          <w:b/>
          <w:sz w:val="22"/>
          <w:szCs w:val="22"/>
        </w:rPr>
        <w:t>Pardubického kraje o.p.s.</w:t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6E12AD">
        <w:rPr>
          <w:rFonts w:ascii="Franklin Gothic Book" w:hAnsi="Franklin Gothic Book"/>
          <w:bCs/>
          <w:sz w:val="22"/>
          <w:szCs w:val="22"/>
        </w:rPr>
        <w:t>Ing. Josef Tyl, člen představenstva</w:t>
      </w:r>
    </w:p>
    <w:p w14:paraId="72A9B54C" w14:textId="369D9424" w:rsidR="00891A3D" w:rsidRP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Doc. Ing. Jaroslav Pakosta, CSc., ředitel</w:t>
      </w:r>
    </w:p>
    <w:p w14:paraId="53516DA3" w14:textId="785D43B1" w:rsidR="00273539" w:rsidRPr="00194A98" w:rsidRDefault="00273539" w:rsidP="00273539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357A8A69" w14:textId="77777777" w:rsidR="006E12AD" w:rsidRDefault="006E12AD" w:rsidP="006E12A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</w:p>
    <w:p w14:paraId="1F2F802F" w14:textId="77777777" w:rsidR="006E12AD" w:rsidRDefault="006E12AD" w:rsidP="006E12A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 w:cs="Arial"/>
          <w:sz w:val="22"/>
          <w:szCs w:val="22"/>
        </w:rPr>
      </w:pPr>
    </w:p>
    <w:p w14:paraId="0CDDBCDC" w14:textId="1919B2E2" w:rsidR="006E12AD" w:rsidRDefault="006E12AD" w:rsidP="006E12A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  <w:t>…………………………………………………………..</w:t>
      </w:r>
    </w:p>
    <w:p w14:paraId="745CFAE9" w14:textId="62BB1EC7" w:rsidR="006E12AD" w:rsidRDefault="006E12AD" w:rsidP="006E12AD">
      <w:pPr>
        <w:keepLines/>
        <w:suppressAutoHyphens w:val="0"/>
        <w:spacing w:before="0" w:after="120" w:line="240" w:lineRule="auto"/>
        <w:ind w:left="3540" w:firstLine="708"/>
        <w:outlineLvl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DILERIS a.s.</w:t>
      </w:r>
    </w:p>
    <w:p w14:paraId="3F98B580" w14:textId="643980B5" w:rsidR="006E12AD" w:rsidRPr="006E12AD" w:rsidRDefault="006E12AD" w:rsidP="006E12AD">
      <w:pPr>
        <w:keepLines/>
        <w:suppressAutoHyphens w:val="0"/>
        <w:spacing w:before="0" w:after="120" w:line="240" w:lineRule="auto"/>
        <w:ind w:left="3540" w:firstLine="708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 xml:space="preserve">Ondřej </w:t>
      </w:r>
      <w:proofErr w:type="spellStart"/>
      <w:r>
        <w:rPr>
          <w:rFonts w:ascii="Franklin Gothic Book" w:hAnsi="Franklin Gothic Book"/>
          <w:bCs/>
          <w:sz w:val="22"/>
          <w:szCs w:val="22"/>
        </w:rPr>
        <w:t>Ligocký</w:t>
      </w:r>
      <w:proofErr w:type="spellEnd"/>
      <w:r>
        <w:rPr>
          <w:rFonts w:ascii="Franklin Gothic Book" w:hAnsi="Franklin Gothic Book"/>
          <w:bCs/>
          <w:sz w:val="22"/>
          <w:szCs w:val="22"/>
        </w:rPr>
        <w:t>, člen představenstva</w:t>
      </w:r>
    </w:p>
    <w:p w14:paraId="50A2D28D" w14:textId="77777777" w:rsidR="006E12AD" w:rsidRDefault="006E12A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3B291A2" w14:textId="0489E3CC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8F4CAD2" w14:textId="2215BF98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763F3E0" w14:textId="108FA10F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1227744" w14:textId="52465C18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047F03D" w14:textId="12D8471A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E2C7C80" w14:textId="5BB0FBFC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3211E26" w14:textId="4071B515" w:rsidR="00D90402" w:rsidRDefault="00D90402" w:rsidP="00D90402">
      <w:pPr>
        <w:spacing w:before="0" w:after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891A3D">
        <w:rPr>
          <w:rFonts w:ascii="Franklin Gothic Book" w:hAnsi="Franklin Gothic Book" w:cs="Arial"/>
          <w:b/>
          <w:bCs/>
          <w:sz w:val="22"/>
          <w:szCs w:val="22"/>
        </w:rPr>
        <w:t xml:space="preserve">PŘÍLOHA Č. </w:t>
      </w:r>
      <w:r>
        <w:rPr>
          <w:rFonts w:ascii="Franklin Gothic Book" w:hAnsi="Franklin Gothic Book" w:cs="Arial"/>
          <w:b/>
          <w:bCs/>
          <w:sz w:val="22"/>
          <w:szCs w:val="22"/>
        </w:rPr>
        <w:t>4</w:t>
      </w:r>
      <w:r w:rsidRPr="00891A3D">
        <w:rPr>
          <w:rFonts w:ascii="Franklin Gothic Book" w:hAnsi="Franklin Gothic Book" w:cs="Arial"/>
          <w:b/>
          <w:bCs/>
          <w:sz w:val="22"/>
          <w:szCs w:val="22"/>
        </w:rPr>
        <w:t xml:space="preserve"> – SEZNAM MÍST PLNĚNÍ VČ. POČTŮ DODÁVANÝCH ČÁSTÍ PŘEDMĚTU PLNĚNÍ</w:t>
      </w:r>
    </w:p>
    <w:p w14:paraId="588E814D" w14:textId="77777777" w:rsidR="00D90402" w:rsidRDefault="00D90402" w:rsidP="00D90402">
      <w:pPr>
        <w:spacing w:before="0" w:after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48"/>
        <w:gridCol w:w="2242"/>
        <w:gridCol w:w="2409"/>
      </w:tblGrid>
      <w:tr w:rsidR="00D90402" w14:paraId="03CC1A65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6E035D95" w14:textId="77777777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FBD4B4" w:themeFill="accent6" w:themeFillTint="66"/>
          </w:tcPr>
          <w:p w14:paraId="122A0B94" w14:textId="77AE1777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Střední průmyslová škola chemická Pardubice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14:paraId="720AD659" w14:textId="65E03C07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Střední škola technická Vysoké Mýto</w:t>
            </w:r>
          </w:p>
        </w:tc>
      </w:tr>
      <w:tr w:rsidR="00D90402" w14:paraId="0E890B47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481D3729" w14:textId="2D5EF3A3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Dotykový displej</w:t>
            </w:r>
          </w:p>
        </w:tc>
        <w:tc>
          <w:tcPr>
            <w:tcW w:w="2242" w:type="dxa"/>
          </w:tcPr>
          <w:p w14:paraId="23D9E8A7" w14:textId="299795CD" w:rsidR="00D90402" w:rsidRPr="007336F2" w:rsidRDefault="00D90402" w:rsidP="0003342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79BF1074" w14:textId="364117DA" w:rsidR="00D90402" w:rsidRPr="00D90402" w:rsidRDefault="00D90402" w:rsidP="0003342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7E01C9C5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825898" w14:textId="06BF3637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OPS (PC integrovaný do karty)</w:t>
            </w:r>
          </w:p>
        </w:tc>
        <w:tc>
          <w:tcPr>
            <w:tcW w:w="2242" w:type="dxa"/>
          </w:tcPr>
          <w:p w14:paraId="358D82BB" w14:textId="6F1A1564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10DD0CAA" w14:textId="3930E034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29F16BC2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25A67CAF" w14:textId="1657BF8E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Stojan</w:t>
            </w:r>
          </w:p>
        </w:tc>
        <w:tc>
          <w:tcPr>
            <w:tcW w:w="2242" w:type="dxa"/>
          </w:tcPr>
          <w:p w14:paraId="7F0A119F" w14:textId="064C1E6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40530EFA" w14:textId="77777777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7E7AB463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2DBFCBEB" w14:textId="32209809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Telekonference – videokonferenční zařízení s kamerou</w:t>
            </w:r>
          </w:p>
        </w:tc>
        <w:tc>
          <w:tcPr>
            <w:tcW w:w="2242" w:type="dxa"/>
          </w:tcPr>
          <w:p w14:paraId="31FEB310" w14:textId="225C6812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13284B9A" w14:textId="26CEFDE5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585E756D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4467416F" w14:textId="13F843CC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3D tiskárna</w:t>
            </w:r>
          </w:p>
        </w:tc>
        <w:tc>
          <w:tcPr>
            <w:tcW w:w="2242" w:type="dxa"/>
          </w:tcPr>
          <w:p w14:paraId="484628C0" w14:textId="72D14E81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2 ks</w:t>
            </w:r>
          </w:p>
        </w:tc>
        <w:tc>
          <w:tcPr>
            <w:tcW w:w="2409" w:type="dxa"/>
          </w:tcPr>
          <w:p w14:paraId="46961708" w14:textId="0BE6BFBE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2 ks</w:t>
            </w:r>
          </w:p>
        </w:tc>
      </w:tr>
      <w:tr w:rsidR="00D90402" w14:paraId="7B5CDE0E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CBBD7A" w14:textId="5D1D99E6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Notebook</w:t>
            </w:r>
          </w:p>
        </w:tc>
        <w:tc>
          <w:tcPr>
            <w:tcW w:w="2242" w:type="dxa"/>
          </w:tcPr>
          <w:p w14:paraId="3530B3DC" w14:textId="5BDF48D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3 ks</w:t>
            </w:r>
          </w:p>
        </w:tc>
        <w:tc>
          <w:tcPr>
            <w:tcW w:w="2409" w:type="dxa"/>
          </w:tcPr>
          <w:p w14:paraId="2870BDCA" w14:textId="1336122F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3 ks</w:t>
            </w:r>
          </w:p>
        </w:tc>
      </w:tr>
      <w:tr w:rsidR="00D90402" w14:paraId="2E178345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4BFBF4A" w14:textId="684510CF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LCD displej</w:t>
            </w:r>
          </w:p>
        </w:tc>
        <w:tc>
          <w:tcPr>
            <w:tcW w:w="2242" w:type="dxa"/>
          </w:tcPr>
          <w:p w14:paraId="3B1A4BA1" w14:textId="4567AA82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 ks</w:t>
            </w:r>
          </w:p>
        </w:tc>
        <w:tc>
          <w:tcPr>
            <w:tcW w:w="2409" w:type="dxa"/>
          </w:tcPr>
          <w:p w14:paraId="7AD43FD8" w14:textId="2442FD61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 ks</w:t>
            </w:r>
          </w:p>
        </w:tc>
      </w:tr>
      <w:tr w:rsidR="00D90402" w14:paraId="6FB2E813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61B66D" w14:textId="1C8AB732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Tiskárna </w:t>
            </w:r>
          </w:p>
        </w:tc>
        <w:tc>
          <w:tcPr>
            <w:tcW w:w="2242" w:type="dxa"/>
          </w:tcPr>
          <w:p w14:paraId="51A04A84" w14:textId="7764965C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0D577868" w14:textId="110A9788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6118C0BA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0CB2BC0E" w14:textId="0D8CE388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Termolis</w:t>
            </w:r>
            <w:proofErr w:type="spellEnd"/>
          </w:p>
        </w:tc>
        <w:tc>
          <w:tcPr>
            <w:tcW w:w="2242" w:type="dxa"/>
          </w:tcPr>
          <w:p w14:paraId="3FE50FCC" w14:textId="7AEF54C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519BCD1D" w14:textId="38DC92C7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0CDAA6C2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414603B7" w14:textId="29B721DD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Sublimační tiskárna</w:t>
            </w:r>
          </w:p>
        </w:tc>
        <w:tc>
          <w:tcPr>
            <w:tcW w:w="2242" w:type="dxa"/>
          </w:tcPr>
          <w:p w14:paraId="36095621" w14:textId="06BCFAFB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1F39F0E1" w14:textId="7639901E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1BA60DBD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97772C" w14:textId="73FC154F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Workstation - PC</w:t>
            </w:r>
            <w:proofErr w:type="gramEnd"/>
          </w:p>
        </w:tc>
        <w:tc>
          <w:tcPr>
            <w:tcW w:w="2242" w:type="dxa"/>
          </w:tcPr>
          <w:p w14:paraId="5FC39D9D" w14:textId="170FA528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  <w:tc>
          <w:tcPr>
            <w:tcW w:w="2409" w:type="dxa"/>
          </w:tcPr>
          <w:p w14:paraId="6E826693" w14:textId="47EC99D2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</w:tr>
      <w:tr w:rsidR="00D90402" w14:paraId="1A1CC96C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289D6751" w14:textId="5D31999E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VR bez PC</w:t>
            </w:r>
          </w:p>
        </w:tc>
        <w:tc>
          <w:tcPr>
            <w:tcW w:w="2242" w:type="dxa"/>
          </w:tcPr>
          <w:p w14:paraId="39914952" w14:textId="0947DEC0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  <w:tc>
          <w:tcPr>
            <w:tcW w:w="2409" w:type="dxa"/>
          </w:tcPr>
          <w:p w14:paraId="15B69FCA" w14:textId="5B770DA0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</w:tr>
      <w:tr w:rsidR="00D90402" w14:paraId="4F9135BE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5E2660C" w14:textId="510C5C5A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VR k PC</w:t>
            </w:r>
          </w:p>
        </w:tc>
        <w:tc>
          <w:tcPr>
            <w:tcW w:w="2242" w:type="dxa"/>
          </w:tcPr>
          <w:p w14:paraId="4971B193" w14:textId="6DE9215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  <w:tc>
          <w:tcPr>
            <w:tcW w:w="2409" w:type="dxa"/>
          </w:tcPr>
          <w:p w14:paraId="29B63EBA" w14:textId="254851D8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</w:tr>
    </w:tbl>
    <w:p w14:paraId="32E98BE3" w14:textId="160CBAF0" w:rsidR="0003652C" w:rsidRDefault="0003652C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16C5997" w14:textId="34B5A583" w:rsidR="00D90402" w:rsidRDefault="00D9040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79B5A26" w14:textId="77777777" w:rsidR="00D90402" w:rsidRPr="00194A98" w:rsidRDefault="00D9040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D70A22B" w14:textId="77777777" w:rsidR="00DB09A6" w:rsidRPr="00194A98" w:rsidRDefault="00DB09A6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sectPr w:rsidR="00DB09A6" w:rsidRPr="00194A98" w:rsidSect="0092397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276" w:left="1418" w:header="1258" w:footer="1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2549" w14:textId="77777777" w:rsidR="00923972" w:rsidRDefault="00923972">
      <w:r>
        <w:separator/>
      </w:r>
    </w:p>
  </w:endnote>
  <w:endnote w:type="continuationSeparator" w:id="0">
    <w:p w14:paraId="6230A37F" w14:textId="77777777" w:rsidR="00923972" w:rsidRDefault="0092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CE 45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A99" w14:textId="77777777" w:rsidR="00105E87" w:rsidRDefault="001679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7FAF63" w14:textId="77777777" w:rsidR="00105E87" w:rsidRDefault="00105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AA39" w14:textId="77777777" w:rsidR="00097578" w:rsidRDefault="00097578">
    <w:pPr>
      <w:pStyle w:val="Zpat"/>
      <w:jc w:val="center"/>
    </w:pPr>
  </w:p>
  <w:sdt>
    <w:sdtPr>
      <w:id w:val="655963778"/>
      <w:docPartObj>
        <w:docPartGallery w:val="Page Numbers (Bottom of Page)"/>
        <w:docPartUnique/>
      </w:docPartObj>
    </w:sdtPr>
    <w:sdtContent>
      <w:p w14:paraId="13882F96" w14:textId="4B10DA11" w:rsidR="00C947DF" w:rsidRDefault="00C947DF">
        <w:pPr>
          <w:pStyle w:val="Zpat"/>
          <w:jc w:val="center"/>
        </w:pPr>
        <w:r w:rsidRPr="00097578">
          <w:rPr>
            <w:rFonts w:ascii="Franklin Gothic Book" w:hAnsi="Franklin Gothic Book"/>
            <w:sz w:val="22"/>
            <w:szCs w:val="22"/>
          </w:rPr>
          <w:fldChar w:fldCharType="begin"/>
        </w:r>
        <w:r w:rsidRPr="00097578">
          <w:rPr>
            <w:rFonts w:ascii="Franklin Gothic Book" w:hAnsi="Franklin Gothic Book"/>
            <w:sz w:val="22"/>
            <w:szCs w:val="22"/>
          </w:rPr>
          <w:instrText>PAGE   \* MERGEFORMAT</w:instrText>
        </w:r>
        <w:r w:rsidRPr="00097578">
          <w:rPr>
            <w:rFonts w:ascii="Franklin Gothic Book" w:hAnsi="Franklin Gothic Book"/>
            <w:sz w:val="22"/>
            <w:szCs w:val="22"/>
          </w:rPr>
          <w:fldChar w:fldCharType="separate"/>
        </w:r>
        <w:r w:rsidR="00DB46E2">
          <w:rPr>
            <w:rFonts w:ascii="Franklin Gothic Book" w:hAnsi="Franklin Gothic Book"/>
            <w:noProof/>
            <w:sz w:val="22"/>
            <w:szCs w:val="22"/>
          </w:rPr>
          <w:t>9</w:t>
        </w:r>
        <w:r w:rsidRPr="00097578">
          <w:rPr>
            <w:rFonts w:ascii="Franklin Gothic Book" w:hAnsi="Franklin Gothic Book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37606"/>
      <w:docPartObj>
        <w:docPartGallery w:val="Page Numbers (Bottom of Page)"/>
        <w:docPartUnique/>
      </w:docPartObj>
    </w:sdtPr>
    <w:sdtContent>
      <w:p w14:paraId="5AB77A58" w14:textId="06378474" w:rsidR="00C947DF" w:rsidRDefault="00C947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5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1023" w14:textId="77777777" w:rsidR="00923972" w:rsidRDefault="00923972">
      <w:r>
        <w:separator/>
      </w:r>
    </w:p>
  </w:footnote>
  <w:footnote w:type="continuationSeparator" w:id="0">
    <w:p w14:paraId="2446AAC6" w14:textId="77777777" w:rsidR="00923972" w:rsidRDefault="0092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50F" w14:textId="3F89421C" w:rsidR="005B41E8" w:rsidRDefault="00915D9A" w:rsidP="00915D9A">
    <w:pPr>
      <w:pStyle w:val="Zhlav"/>
      <w:jc w:val="center"/>
    </w:pPr>
    <w:r w:rsidRPr="00E51869">
      <w:rPr>
        <w:noProof/>
      </w:rPr>
      <w:drawing>
        <wp:inline distT="0" distB="0" distL="0" distR="0" wp14:anchorId="0FBA056A" wp14:editId="6E6E73CB">
          <wp:extent cx="3939540" cy="879071"/>
          <wp:effectExtent l="0" t="0" r="3810" b="0"/>
          <wp:docPr id="4" name="Obrázek 1" descr="G:\Prevod-OSRK_EU\KAP\Publicita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vod-OSRK_EU\KAP\Publicita\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879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44557E"/>
    <w:lvl w:ilvl="0">
      <w:start w:val="1"/>
      <w:numFmt w:val="bullet"/>
      <w:pStyle w:val="Seznamsodrkami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C68E71A"/>
    <w:lvl w:ilvl="0">
      <w:start w:val="3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2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sz w:val="18"/>
      </w:rPr>
    </w:lvl>
  </w:abstractNum>
  <w:abstractNum w:abstractNumId="5" w15:restartNumberingAfterBreak="0">
    <w:nsid w:val="00000005"/>
    <w:multiLevelType w:val="multilevel"/>
    <w:tmpl w:val="4A1C9BAC"/>
    <w:name w:val="WW8Num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16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lovanseznam1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</w:pPr>
      <w:rPr>
        <w:rFonts w:ascii="Arial" w:hAnsi="Arial" w:cs="Arial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375" w:hanging="375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multilevel"/>
    <w:tmpl w:val="19E4A9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50821804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Franklin Gothic Book" w:eastAsia="Times New Roman" w:hAnsi="Franklin Gothic Book" w:cs="Arial"/>
        <w:b/>
        <w:i w:val="0"/>
        <w:color w:val="auto"/>
        <w:sz w:val="24"/>
        <w:szCs w:val="24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upperRoman"/>
      <w:pStyle w:val="nadpishlavni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4">
      <w:start w:val="1"/>
      <w:numFmt w:val="decimal"/>
      <w:lvlText w:val="%5.1.1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678"/>
        </w:tabs>
        <w:ind w:left="2037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2501"/>
        </w:tabs>
        <w:ind w:left="2501" w:hanging="284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000000"/>
        <w:sz w:val="24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3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</w:pPr>
      <w:rPr>
        <w:rFonts w:ascii="Arial" w:hAnsi="Arial" w:cs="Times New Roman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abstractNum w:abstractNumId="38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</w:abstractNum>
  <w:abstractNum w:abstractNumId="39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40"/>
    <w:lvl w:ilvl="0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/>
        <w:color w:val="B40000"/>
      </w:rPr>
    </w:lvl>
  </w:abstractNum>
  <w:abstractNum w:abstractNumId="41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42" w15:restartNumberingAfterBreak="0">
    <w:nsid w:val="0000002A"/>
    <w:multiLevelType w:val="multilevel"/>
    <w:tmpl w:val="0000002A"/>
    <w:name w:val="WW8Num42"/>
    <w:lvl w:ilvl="0">
      <w:start w:val="1"/>
      <w:numFmt w:val="decimal"/>
      <w:pStyle w:val="Textpsmene"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0000002B"/>
    <w:multiLevelType w:val="singleLevel"/>
    <w:tmpl w:val="11CE5F50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Arial"/>
        <w:b/>
      </w:rPr>
    </w:lvl>
  </w:abstractNum>
  <w:abstractNum w:abstractNumId="44" w15:restartNumberingAfterBreak="0">
    <w:nsid w:val="0000002C"/>
    <w:multiLevelType w:val="singleLevel"/>
    <w:tmpl w:val="D82E0A6A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Arial"/>
        <w:b/>
        <w:i w:val="0"/>
        <w:color w:val="auto"/>
        <w:sz w:val="36"/>
        <w:szCs w:val="36"/>
      </w:rPr>
    </w:lvl>
  </w:abstractNum>
  <w:abstractNum w:abstractNumId="45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Franklin Gothic Book" w:hAnsi="Franklin Gothic Book" w:cs="Arial"/>
      </w:rPr>
    </w:lvl>
  </w:abstractNum>
  <w:abstractNum w:abstractNumId="46" w15:restartNumberingAfterBreak="0">
    <w:nsid w:val="0000002E"/>
    <w:multiLevelType w:val="multilevel"/>
    <w:tmpl w:val="0000002E"/>
    <w:name w:val="WW8Num46"/>
    <w:lvl w:ilvl="0">
      <w:start w:val="1"/>
      <w:numFmt w:val="decimal"/>
      <w:pStyle w:val="Seznamsodrkami21"/>
      <w:lvlText w:val="%1."/>
      <w:lvlJc w:val="left"/>
      <w:pPr>
        <w:tabs>
          <w:tab w:val="num" w:pos="926"/>
        </w:tabs>
        <w:ind w:left="926" w:hanging="360"/>
      </w:pPr>
      <w:rPr>
        <w:rFonts w:ascii="Wingdings" w:hAnsi="Wingdings" w:cs="Times New Roman"/>
        <w:color w:val="B40000"/>
      </w:rPr>
    </w:lvl>
    <w:lvl w:ilvl="1">
      <w:start w:val="1"/>
      <w:numFmt w:val="bullet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</w:abstractNum>
  <w:abstractNum w:abstractNumId="47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659" w:hanging="375"/>
      </w:pPr>
      <w:rPr>
        <w:rFonts w:cs="Times New Roman"/>
      </w:rPr>
    </w:lvl>
  </w:abstractNum>
  <w:abstractNum w:abstractNumId="48" w15:restartNumberingAfterBreak="0">
    <w:nsid w:val="0F53201E"/>
    <w:multiLevelType w:val="multilevel"/>
    <w:tmpl w:val="5AF606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1D141C9"/>
    <w:multiLevelType w:val="hybridMultilevel"/>
    <w:tmpl w:val="C0061E56"/>
    <w:lvl w:ilvl="0" w:tplc="B52269B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19EC2E2C"/>
    <w:multiLevelType w:val="multilevel"/>
    <w:tmpl w:val="0D7A86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3CB57A6"/>
    <w:multiLevelType w:val="multilevel"/>
    <w:tmpl w:val="8AAE9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9BF470A"/>
    <w:multiLevelType w:val="multilevel"/>
    <w:tmpl w:val="3678F14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6" w15:restartNumberingAfterBreak="0">
    <w:nsid w:val="2FDF453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339459F"/>
    <w:multiLevelType w:val="multilevel"/>
    <w:tmpl w:val="5AF60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37D077E6"/>
    <w:multiLevelType w:val="multilevel"/>
    <w:tmpl w:val="FAAE7F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381B3340"/>
    <w:multiLevelType w:val="multilevel"/>
    <w:tmpl w:val="98627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9373256"/>
    <w:multiLevelType w:val="hybridMultilevel"/>
    <w:tmpl w:val="8862A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F6298B"/>
    <w:multiLevelType w:val="multilevel"/>
    <w:tmpl w:val="C51C7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B1D03AF"/>
    <w:multiLevelType w:val="hybridMultilevel"/>
    <w:tmpl w:val="E990D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275A0F"/>
    <w:multiLevelType w:val="multilevel"/>
    <w:tmpl w:val="813416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46BE3987"/>
    <w:multiLevelType w:val="multilevel"/>
    <w:tmpl w:val="C51C7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E932DC9"/>
    <w:multiLevelType w:val="multilevel"/>
    <w:tmpl w:val="5AF606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7" w15:restartNumberingAfterBreak="0">
    <w:nsid w:val="4FE25E8C"/>
    <w:multiLevelType w:val="multilevel"/>
    <w:tmpl w:val="9A16EE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9739AE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8C846F8"/>
    <w:multiLevelType w:val="multilevel"/>
    <w:tmpl w:val="813416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BDD7FA1"/>
    <w:multiLevelType w:val="multilevel"/>
    <w:tmpl w:val="5AF606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657459E2"/>
    <w:multiLevelType w:val="multilevel"/>
    <w:tmpl w:val="E59C41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2" w15:restartNumberingAfterBreak="0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 w16cid:durableId="1205797488">
    <w:abstractNumId w:val="0"/>
  </w:num>
  <w:num w:numId="2" w16cid:durableId="1161695410">
    <w:abstractNumId w:val="1"/>
  </w:num>
  <w:num w:numId="3" w16cid:durableId="1280527307">
    <w:abstractNumId w:val="4"/>
  </w:num>
  <w:num w:numId="4" w16cid:durableId="1147089122">
    <w:abstractNumId w:val="6"/>
  </w:num>
  <w:num w:numId="5" w16cid:durableId="595212300">
    <w:abstractNumId w:val="8"/>
  </w:num>
  <w:num w:numId="6" w16cid:durableId="1623875796">
    <w:abstractNumId w:val="10"/>
  </w:num>
  <w:num w:numId="7" w16cid:durableId="1880238348">
    <w:abstractNumId w:val="13"/>
  </w:num>
  <w:num w:numId="8" w16cid:durableId="1735618402">
    <w:abstractNumId w:val="17"/>
  </w:num>
  <w:num w:numId="9" w16cid:durableId="961300410">
    <w:abstractNumId w:val="18"/>
  </w:num>
  <w:num w:numId="10" w16cid:durableId="644628695">
    <w:abstractNumId w:val="27"/>
  </w:num>
  <w:num w:numId="11" w16cid:durableId="1072705009">
    <w:abstractNumId w:val="37"/>
  </w:num>
  <w:num w:numId="12" w16cid:durableId="310523417">
    <w:abstractNumId w:val="40"/>
  </w:num>
  <w:num w:numId="13" w16cid:durableId="2118987841">
    <w:abstractNumId w:val="42"/>
  </w:num>
  <w:num w:numId="14" w16cid:durableId="1606228521">
    <w:abstractNumId w:val="46"/>
  </w:num>
  <w:num w:numId="15" w16cid:durableId="37701980">
    <w:abstractNumId w:val="72"/>
  </w:num>
  <w:num w:numId="16" w16cid:durableId="1158420670">
    <w:abstractNumId w:val="51"/>
  </w:num>
  <w:num w:numId="17" w16cid:durableId="135076846">
    <w:abstractNumId w:val="53"/>
  </w:num>
  <w:num w:numId="18" w16cid:durableId="956563739">
    <w:abstractNumId w:val="58"/>
  </w:num>
  <w:num w:numId="19" w16cid:durableId="302928237">
    <w:abstractNumId w:val="61"/>
  </w:num>
  <w:num w:numId="20" w16cid:durableId="885021878">
    <w:abstractNumId w:val="57"/>
  </w:num>
  <w:num w:numId="21" w16cid:durableId="1079207068">
    <w:abstractNumId w:val="70"/>
  </w:num>
  <w:num w:numId="22" w16cid:durableId="265116018">
    <w:abstractNumId w:val="63"/>
  </w:num>
  <w:num w:numId="23" w16cid:durableId="477192522">
    <w:abstractNumId w:val="48"/>
  </w:num>
  <w:num w:numId="24" w16cid:durableId="321934054">
    <w:abstractNumId w:val="66"/>
  </w:num>
  <w:num w:numId="25" w16cid:durableId="86732927">
    <w:abstractNumId w:val="55"/>
  </w:num>
  <w:num w:numId="26" w16cid:durableId="891766133">
    <w:abstractNumId w:val="71"/>
  </w:num>
  <w:num w:numId="27" w16cid:durableId="8370368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56959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6128546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834572">
    <w:abstractNumId w:val="54"/>
  </w:num>
  <w:num w:numId="31" w16cid:durableId="620503193">
    <w:abstractNumId w:val="67"/>
  </w:num>
  <w:num w:numId="32" w16cid:durableId="2045670792">
    <w:abstractNumId w:val="68"/>
  </w:num>
  <w:num w:numId="33" w16cid:durableId="1283801115">
    <w:abstractNumId w:val="60"/>
  </w:num>
  <w:num w:numId="34" w16cid:durableId="2105569223">
    <w:abstractNumId w:val="56"/>
  </w:num>
  <w:num w:numId="35" w16cid:durableId="1052266396">
    <w:abstractNumId w:val="49"/>
  </w:num>
  <w:num w:numId="36" w16cid:durableId="1856309973">
    <w:abstractNumId w:val="62"/>
  </w:num>
  <w:num w:numId="37" w16cid:durableId="694237328">
    <w:abstractNumId w:val="59"/>
  </w:num>
  <w:num w:numId="38" w16cid:durableId="1816097252">
    <w:abstractNumId w:val="69"/>
  </w:num>
  <w:num w:numId="39" w16cid:durableId="1068304127">
    <w:abstractNumId w:val="6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E2"/>
    <w:rsid w:val="00023C5E"/>
    <w:rsid w:val="00026CEB"/>
    <w:rsid w:val="0003652C"/>
    <w:rsid w:val="00036B98"/>
    <w:rsid w:val="00041019"/>
    <w:rsid w:val="00047266"/>
    <w:rsid w:val="00052A3D"/>
    <w:rsid w:val="00053CDA"/>
    <w:rsid w:val="000744CD"/>
    <w:rsid w:val="000768CE"/>
    <w:rsid w:val="000771ED"/>
    <w:rsid w:val="00097578"/>
    <w:rsid w:val="000C291E"/>
    <w:rsid w:val="000D2093"/>
    <w:rsid w:val="00105E87"/>
    <w:rsid w:val="0010750F"/>
    <w:rsid w:val="00116DE2"/>
    <w:rsid w:val="001275E7"/>
    <w:rsid w:val="0013674B"/>
    <w:rsid w:val="00151777"/>
    <w:rsid w:val="00152E23"/>
    <w:rsid w:val="00167951"/>
    <w:rsid w:val="00194A98"/>
    <w:rsid w:val="001A5D35"/>
    <w:rsid w:val="001A5F2A"/>
    <w:rsid w:val="001C67EA"/>
    <w:rsid w:val="001D1913"/>
    <w:rsid w:val="001D2304"/>
    <w:rsid w:val="001E430C"/>
    <w:rsid w:val="001F24FE"/>
    <w:rsid w:val="001F6181"/>
    <w:rsid w:val="001F618D"/>
    <w:rsid w:val="002047C0"/>
    <w:rsid w:val="00213C27"/>
    <w:rsid w:val="00217DA1"/>
    <w:rsid w:val="002360A9"/>
    <w:rsid w:val="00242F70"/>
    <w:rsid w:val="00243CF8"/>
    <w:rsid w:val="00257885"/>
    <w:rsid w:val="002669F2"/>
    <w:rsid w:val="00272F2D"/>
    <w:rsid w:val="00273539"/>
    <w:rsid w:val="00273EDE"/>
    <w:rsid w:val="00274340"/>
    <w:rsid w:val="00274E62"/>
    <w:rsid w:val="0027678E"/>
    <w:rsid w:val="002810C0"/>
    <w:rsid w:val="00292A1E"/>
    <w:rsid w:val="00292DBD"/>
    <w:rsid w:val="002C35F9"/>
    <w:rsid w:val="002D4DF5"/>
    <w:rsid w:val="00300CF5"/>
    <w:rsid w:val="003154B1"/>
    <w:rsid w:val="00322CFC"/>
    <w:rsid w:val="00324DC1"/>
    <w:rsid w:val="003465F8"/>
    <w:rsid w:val="003471DB"/>
    <w:rsid w:val="00394A33"/>
    <w:rsid w:val="003A1BF9"/>
    <w:rsid w:val="003B2866"/>
    <w:rsid w:val="003C4C27"/>
    <w:rsid w:val="003E14BD"/>
    <w:rsid w:val="003E6219"/>
    <w:rsid w:val="003E7FF7"/>
    <w:rsid w:val="003F4016"/>
    <w:rsid w:val="00411DD1"/>
    <w:rsid w:val="00420401"/>
    <w:rsid w:val="004263AD"/>
    <w:rsid w:val="004409CA"/>
    <w:rsid w:val="00450FAE"/>
    <w:rsid w:val="00465CC1"/>
    <w:rsid w:val="004675B6"/>
    <w:rsid w:val="004A01A2"/>
    <w:rsid w:val="004A473C"/>
    <w:rsid w:val="004B4CD9"/>
    <w:rsid w:val="004B6B74"/>
    <w:rsid w:val="004B6E47"/>
    <w:rsid w:val="004C3DAB"/>
    <w:rsid w:val="004C4FD5"/>
    <w:rsid w:val="004C5751"/>
    <w:rsid w:val="004C64B0"/>
    <w:rsid w:val="004E1E03"/>
    <w:rsid w:val="004E5A0E"/>
    <w:rsid w:val="004F3534"/>
    <w:rsid w:val="0050344E"/>
    <w:rsid w:val="00515AD7"/>
    <w:rsid w:val="00516C2F"/>
    <w:rsid w:val="005312E2"/>
    <w:rsid w:val="00550ECA"/>
    <w:rsid w:val="00555BCB"/>
    <w:rsid w:val="00581F54"/>
    <w:rsid w:val="005B41E8"/>
    <w:rsid w:val="005B6801"/>
    <w:rsid w:val="005C2156"/>
    <w:rsid w:val="005D1B8B"/>
    <w:rsid w:val="005D40CB"/>
    <w:rsid w:val="006056D1"/>
    <w:rsid w:val="00614148"/>
    <w:rsid w:val="006207B6"/>
    <w:rsid w:val="006327F4"/>
    <w:rsid w:val="00642427"/>
    <w:rsid w:val="00657330"/>
    <w:rsid w:val="00670EB0"/>
    <w:rsid w:val="0067173D"/>
    <w:rsid w:val="0067309E"/>
    <w:rsid w:val="0068253F"/>
    <w:rsid w:val="00691067"/>
    <w:rsid w:val="006A26E2"/>
    <w:rsid w:val="006A2D45"/>
    <w:rsid w:val="006A475F"/>
    <w:rsid w:val="006E12AD"/>
    <w:rsid w:val="006E7BA4"/>
    <w:rsid w:val="006F07B3"/>
    <w:rsid w:val="006F42E5"/>
    <w:rsid w:val="006F6982"/>
    <w:rsid w:val="007126F9"/>
    <w:rsid w:val="00722B1E"/>
    <w:rsid w:val="00723FE7"/>
    <w:rsid w:val="007336F2"/>
    <w:rsid w:val="00746006"/>
    <w:rsid w:val="007510B0"/>
    <w:rsid w:val="00751D3D"/>
    <w:rsid w:val="00775DA6"/>
    <w:rsid w:val="007857F4"/>
    <w:rsid w:val="0078716D"/>
    <w:rsid w:val="007872E5"/>
    <w:rsid w:val="007939AC"/>
    <w:rsid w:val="00794FDD"/>
    <w:rsid w:val="007B308B"/>
    <w:rsid w:val="007C09A6"/>
    <w:rsid w:val="007C6F86"/>
    <w:rsid w:val="007E3595"/>
    <w:rsid w:val="007E7D72"/>
    <w:rsid w:val="00800DAD"/>
    <w:rsid w:val="008031A8"/>
    <w:rsid w:val="00812DBA"/>
    <w:rsid w:val="008279F6"/>
    <w:rsid w:val="00850AF1"/>
    <w:rsid w:val="00856DD4"/>
    <w:rsid w:val="00891A3D"/>
    <w:rsid w:val="008926FB"/>
    <w:rsid w:val="008A1E31"/>
    <w:rsid w:val="008D214C"/>
    <w:rsid w:val="008D225F"/>
    <w:rsid w:val="008D2B1A"/>
    <w:rsid w:val="008F70BC"/>
    <w:rsid w:val="00911C85"/>
    <w:rsid w:val="00914331"/>
    <w:rsid w:val="00915D9A"/>
    <w:rsid w:val="00920D1C"/>
    <w:rsid w:val="00923972"/>
    <w:rsid w:val="009249CF"/>
    <w:rsid w:val="00936385"/>
    <w:rsid w:val="00937643"/>
    <w:rsid w:val="00942479"/>
    <w:rsid w:val="009428BE"/>
    <w:rsid w:val="009429AA"/>
    <w:rsid w:val="009540E0"/>
    <w:rsid w:val="009643C1"/>
    <w:rsid w:val="00981BED"/>
    <w:rsid w:val="009D3F15"/>
    <w:rsid w:val="009E2D61"/>
    <w:rsid w:val="009F0E32"/>
    <w:rsid w:val="009F58A7"/>
    <w:rsid w:val="00A0508C"/>
    <w:rsid w:val="00A11EE9"/>
    <w:rsid w:val="00A30B30"/>
    <w:rsid w:val="00A31690"/>
    <w:rsid w:val="00A3306A"/>
    <w:rsid w:val="00A456D0"/>
    <w:rsid w:val="00A663F6"/>
    <w:rsid w:val="00A71B57"/>
    <w:rsid w:val="00A7311F"/>
    <w:rsid w:val="00A74BEF"/>
    <w:rsid w:val="00A914FB"/>
    <w:rsid w:val="00A92F5E"/>
    <w:rsid w:val="00A95A47"/>
    <w:rsid w:val="00AA3D71"/>
    <w:rsid w:val="00AB313D"/>
    <w:rsid w:val="00AE5A14"/>
    <w:rsid w:val="00B017E6"/>
    <w:rsid w:val="00B344D7"/>
    <w:rsid w:val="00B468A7"/>
    <w:rsid w:val="00B50EC5"/>
    <w:rsid w:val="00B57FFB"/>
    <w:rsid w:val="00B71FE9"/>
    <w:rsid w:val="00B751E7"/>
    <w:rsid w:val="00B836CB"/>
    <w:rsid w:val="00B87254"/>
    <w:rsid w:val="00BA67E0"/>
    <w:rsid w:val="00BD47A3"/>
    <w:rsid w:val="00BE7A57"/>
    <w:rsid w:val="00BF2C2D"/>
    <w:rsid w:val="00C009F5"/>
    <w:rsid w:val="00C20FB6"/>
    <w:rsid w:val="00C23050"/>
    <w:rsid w:val="00C248D9"/>
    <w:rsid w:val="00C32F17"/>
    <w:rsid w:val="00C40CA8"/>
    <w:rsid w:val="00C4524B"/>
    <w:rsid w:val="00C4669E"/>
    <w:rsid w:val="00C60DCE"/>
    <w:rsid w:val="00C6282E"/>
    <w:rsid w:val="00C62FF2"/>
    <w:rsid w:val="00C633D7"/>
    <w:rsid w:val="00C65B93"/>
    <w:rsid w:val="00C75A2B"/>
    <w:rsid w:val="00C869EE"/>
    <w:rsid w:val="00C947DF"/>
    <w:rsid w:val="00CA0F98"/>
    <w:rsid w:val="00CA1FF7"/>
    <w:rsid w:val="00CA32DD"/>
    <w:rsid w:val="00CC1E03"/>
    <w:rsid w:val="00CC6546"/>
    <w:rsid w:val="00CD2AF1"/>
    <w:rsid w:val="00D01BA9"/>
    <w:rsid w:val="00D276D9"/>
    <w:rsid w:val="00D342B1"/>
    <w:rsid w:val="00D36008"/>
    <w:rsid w:val="00D36811"/>
    <w:rsid w:val="00D43781"/>
    <w:rsid w:val="00D448F4"/>
    <w:rsid w:val="00D47427"/>
    <w:rsid w:val="00D90402"/>
    <w:rsid w:val="00D953FD"/>
    <w:rsid w:val="00DA51A9"/>
    <w:rsid w:val="00DB09A6"/>
    <w:rsid w:val="00DB46E2"/>
    <w:rsid w:val="00DC17F9"/>
    <w:rsid w:val="00DD06CF"/>
    <w:rsid w:val="00DF2626"/>
    <w:rsid w:val="00DF6B1E"/>
    <w:rsid w:val="00E00510"/>
    <w:rsid w:val="00E03321"/>
    <w:rsid w:val="00E17AE0"/>
    <w:rsid w:val="00E216CB"/>
    <w:rsid w:val="00E25D0A"/>
    <w:rsid w:val="00E27D52"/>
    <w:rsid w:val="00E47C1C"/>
    <w:rsid w:val="00E80A85"/>
    <w:rsid w:val="00E93076"/>
    <w:rsid w:val="00E972A6"/>
    <w:rsid w:val="00E97A87"/>
    <w:rsid w:val="00E97E67"/>
    <w:rsid w:val="00EA2CBE"/>
    <w:rsid w:val="00EC748D"/>
    <w:rsid w:val="00ED2B8B"/>
    <w:rsid w:val="00EE04B9"/>
    <w:rsid w:val="00EE67D2"/>
    <w:rsid w:val="00F015C1"/>
    <w:rsid w:val="00F06199"/>
    <w:rsid w:val="00F172F0"/>
    <w:rsid w:val="00F17836"/>
    <w:rsid w:val="00F23546"/>
    <w:rsid w:val="00F25311"/>
    <w:rsid w:val="00F46738"/>
    <w:rsid w:val="00F6082D"/>
    <w:rsid w:val="00F76353"/>
    <w:rsid w:val="00F8507F"/>
    <w:rsid w:val="00F9132C"/>
    <w:rsid w:val="00FC1A13"/>
    <w:rsid w:val="00FC5218"/>
    <w:rsid w:val="00FD2175"/>
    <w:rsid w:val="00FD60B0"/>
    <w:rsid w:val="00FE1CF9"/>
    <w:rsid w:val="00FE35E5"/>
    <w:rsid w:val="00FE3E10"/>
    <w:rsid w:val="5A9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B249E1"/>
  <w15:docId w15:val="{9DC41AA5-CBD8-4A23-8ABA-D1D16B19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B98"/>
    <w:pPr>
      <w:suppressAutoHyphens/>
      <w:spacing w:before="60" w:after="60" w:line="360" w:lineRule="auto"/>
      <w:jc w:val="both"/>
    </w:pPr>
    <w:rPr>
      <w:rFonts w:ascii="Verdana" w:hAnsi="Verdana"/>
      <w:sz w:val="16"/>
      <w:szCs w:val="24"/>
      <w:lang w:eastAsia="ar-SA"/>
    </w:rPr>
  </w:style>
  <w:style w:type="paragraph" w:styleId="Nadpis1">
    <w:name w:val="heading 1"/>
    <w:basedOn w:val="Normln"/>
    <w:next w:val="Nadpis2"/>
    <w:link w:val="Nadpis1Char"/>
    <w:qFormat/>
    <w:rsid w:val="002C35F9"/>
    <w:pPr>
      <w:keepNext/>
      <w:keepLines/>
      <w:numPr>
        <w:numId w:val="2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1"/>
      <w:sz w:val="44"/>
    </w:rPr>
  </w:style>
  <w:style w:type="paragraph" w:styleId="Nadpis2">
    <w:name w:val="heading 2"/>
    <w:basedOn w:val="BodySingle"/>
    <w:next w:val="Zkladntext"/>
    <w:link w:val="Nadpis2Char"/>
    <w:uiPriority w:val="99"/>
    <w:qFormat/>
    <w:rsid w:val="002C35F9"/>
    <w:pPr>
      <w:keepNext/>
      <w:spacing w:before="240" w:after="24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2C35F9"/>
    <w:pPr>
      <w:keepNext/>
      <w:numPr>
        <w:ilvl w:val="2"/>
        <w:numId w:val="2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2C35F9"/>
    <w:pPr>
      <w:keepNext/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C35F9"/>
    <w:pPr>
      <w:keepNext/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C35F9"/>
    <w:pPr>
      <w:keepNext/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2C35F9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2C35F9"/>
    <w:pPr>
      <w:keepNext/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2C35F9"/>
    <w:pPr>
      <w:keepNext/>
      <w:numPr>
        <w:ilvl w:val="8"/>
        <w:numId w:val="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C35F9"/>
    <w:rPr>
      <w:rFonts w:ascii="Arial" w:hAnsi="Arial"/>
      <w:color w:val="B40000"/>
      <w:kern w:val="1"/>
      <w:sz w:val="44"/>
      <w:szCs w:val="24"/>
      <w:lang w:eastAsia="ar-SA"/>
    </w:rPr>
  </w:style>
  <w:style w:type="character" w:customStyle="1" w:styleId="Nadpis2Char">
    <w:name w:val="Nadpis 2 Char"/>
    <w:link w:val="Nadpis2"/>
    <w:uiPriority w:val="99"/>
    <w:semiHidden/>
    <w:locked/>
    <w:rsid w:val="002C35F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aliases w:val="Heading 3 PPP Char"/>
    <w:link w:val="Nadpis3"/>
    <w:locked/>
    <w:rsid w:val="002C35F9"/>
    <w:rPr>
      <w:rFonts w:ascii="Verdana" w:hAnsi="Verdana"/>
      <w:sz w:val="16"/>
      <w:szCs w:val="18"/>
      <w:lang w:eastAsia="ar-SA"/>
    </w:rPr>
  </w:style>
  <w:style w:type="character" w:customStyle="1" w:styleId="Nadpis4Char">
    <w:name w:val="Nadpis 4 Char"/>
    <w:link w:val="Nadpis4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5Char">
    <w:name w:val="Nadpis 5 Char"/>
    <w:link w:val="Nadpis5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6Char">
    <w:name w:val="Nadpis 6 Char"/>
    <w:link w:val="Nadpis6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7Char">
    <w:name w:val="Nadpis 7 Char"/>
    <w:link w:val="Nadpis7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8Char">
    <w:name w:val="Nadpis 8 Char"/>
    <w:link w:val="Nadpis8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9Char">
    <w:name w:val="Nadpis 9 Char"/>
    <w:link w:val="Nadpis9"/>
    <w:locked/>
    <w:rsid w:val="002C35F9"/>
    <w:rPr>
      <w:rFonts w:ascii="Verdana" w:hAnsi="Verdana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036B98"/>
    <w:rPr>
      <w:rFonts w:ascii="Times New Roman" w:hAnsi="Times New Roman"/>
      <w:sz w:val="22"/>
      <w:szCs w:val="20"/>
    </w:rPr>
  </w:style>
  <w:style w:type="character" w:customStyle="1" w:styleId="TextbublinyChar">
    <w:name w:val="Text bubliny Char"/>
    <w:link w:val="Textbubliny"/>
    <w:uiPriority w:val="99"/>
    <w:locked/>
    <w:rsid w:val="00036B98"/>
    <w:rPr>
      <w:sz w:val="22"/>
      <w:lang w:eastAsia="ar-SA"/>
    </w:rPr>
  </w:style>
  <w:style w:type="character" w:customStyle="1" w:styleId="WW8Num1z0">
    <w:name w:val="WW8Num1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customStyle="1" w:styleId="WW8Num1z1">
    <w:name w:val="WW8Num1z1"/>
    <w:uiPriority w:val="99"/>
    <w:rsid w:val="002C35F9"/>
    <w:rPr>
      <w:b/>
      <w:color w:val="000000"/>
      <w:sz w:val="28"/>
    </w:rPr>
  </w:style>
  <w:style w:type="character" w:customStyle="1" w:styleId="WW8Num2z0">
    <w:name w:val="WW8Num2z0"/>
    <w:uiPriority w:val="99"/>
    <w:rsid w:val="002C35F9"/>
    <w:rPr>
      <w:rFonts w:ascii="Symbol" w:hAnsi="Symbol"/>
    </w:rPr>
  </w:style>
  <w:style w:type="character" w:customStyle="1" w:styleId="WW8Num3z0">
    <w:name w:val="WW8Num3z0"/>
    <w:uiPriority w:val="99"/>
    <w:rsid w:val="002C35F9"/>
    <w:rPr>
      <w:b/>
      <w:color w:val="auto"/>
      <w:sz w:val="24"/>
    </w:rPr>
  </w:style>
  <w:style w:type="character" w:customStyle="1" w:styleId="WW8Num4z0">
    <w:name w:val="WW8Num4z0"/>
    <w:uiPriority w:val="99"/>
    <w:rsid w:val="002C35F9"/>
    <w:rPr>
      <w:rFonts w:ascii="Wingdings" w:hAnsi="Wingdings"/>
      <w:sz w:val="18"/>
    </w:rPr>
  </w:style>
  <w:style w:type="character" w:customStyle="1" w:styleId="WW8Num5z0">
    <w:name w:val="WW8Num5z0"/>
    <w:uiPriority w:val="99"/>
    <w:rsid w:val="002C35F9"/>
    <w:rPr>
      <w:color w:val="B40000"/>
      <w:sz w:val="16"/>
    </w:rPr>
  </w:style>
  <w:style w:type="character" w:customStyle="1" w:styleId="WW8Num5z1">
    <w:name w:val="WW8Num5z1"/>
    <w:uiPriority w:val="99"/>
    <w:rsid w:val="002C35F9"/>
    <w:rPr>
      <w:rFonts w:ascii="Arial" w:hAnsi="Arial"/>
      <w:color w:val="000000"/>
      <w:sz w:val="16"/>
    </w:rPr>
  </w:style>
  <w:style w:type="character" w:customStyle="1" w:styleId="WW8Num5z2">
    <w:name w:val="WW8Num5z2"/>
    <w:uiPriority w:val="99"/>
    <w:rsid w:val="002C35F9"/>
    <w:rPr>
      <w:rFonts w:ascii="Wingdings" w:hAnsi="Wingdings"/>
      <w:sz w:val="18"/>
    </w:rPr>
  </w:style>
  <w:style w:type="character" w:customStyle="1" w:styleId="WW8Num7z0">
    <w:name w:val="WW8Num7z0"/>
    <w:uiPriority w:val="99"/>
    <w:rsid w:val="002C35F9"/>
    <w:rPr>
      <w:b/>
      <w:color w:val="auto"/>
      <w:sz w:val="24"/>
    </w:rPr>
  </w:style>
  <w:style w:type="character" w:customStyle="1" w:styleId="WW8Num8z0">
    <w:name w:val="WW8Num8z0"/>
    <w:uiPriority w:val="99"/>
    <w:rsid w:val="002C35F9"/>
    <w:rPr>
      <w:rFonts w:ascii="Arial" w:hAnsi="Arial"/>
      <w:b/>
      <w:color w:val="auto"/>
      <w:sz w:val="24"/>
      <w:u w:val="none"/>
    </w:rPr>
  </w:style>
  <w:style w:type="character" w:customStyle="1" w:styleId="WW8Num8z1">
    <w:name w:val="WW8Num8z1"/>
    <w:uiPriority w:val="99"/>
    <w:rsid w:val="002C35F9"/>
    <w:rPr>
      <w:rFonts w:ascii="Times New Roman" w:hAnsi="Times New Roman"/>
      <w:color w:val="auto"/>
      <w:sz w:val="24"/>
      <w:u w:val="none"/>
    </w:rPr>
  </w:style>
  <w:style w:type="character" w:customStyle="1" w:styleId="WW8Num9z0">
    <w:name w:val="WW8Num9z0"/>
    <w:uiPriority w:val="99"/>
    <w:rsid w:val="002C35F9"/>
    <w:rPr>
      <w:rFonts w:ascii="Arial" w:hAnsi="Arial"/>
    </w:rPr>
  </w:style>
  <w:style w:type="character" w:customStyle="1" w:styleId="WW8Num11z0">
    <w:name w:val="WW8Num11z0"/>
    <w:uiPriority w:val="99"/>
    <w:rsid w:val="002C35F9"/>
    <w:rPr>
      <w:rFonts w:ascii="Franklin Gothic Book" w:hAnsi="Franklin Gothic Book"/>
    </w:rPr>
  </w:style>
  <w:style w:type="character" w:customStyle="1" w:styleId="WW8Num12z0">
    <w:name w:val="WW8Num12z0"/>
    <w:uiPriority w:val="99"/>
    <w:rsid w:val="002C35F9"/>
    <w:rPr>
      <w:rFonts w:ascii="Symbol" w:hAnsi="Symbol"/>
    </w:rPr>
  </w:style>
  <w:style w:type="character" w:customStyle="1" w:styleId="WW8Num13z0">
    <w:name w:val="WW8Num13z0"/>
    <w:uiPriority w:val="99"/>
    <w:rsid w:val="002C35F9"/>
    <w:rPr>
      <w:rFonts w:ascii="Franklin Gothic Book" w:hAnsi="Franklin Gothic Book"/>
    </w:rPr>
  </w:style>
  <w:style w:type="character" w:customStyle="1" w:styleId="WW8Num15z0">
    <w:name w:val="WW8Num15z0"/>
    <w:uiPriority w:val="99"/>
    <w:rsid w:val="002C35F9"/>
    <w:rPr>
      <w:b/>
      <w:color w:val="auto"/>
      <w:sz w:val="24"/>
    </w:rPr>
  </w:style>
  <w:style w:type="character" w:customStyle="1" w:styleId="WW8Num15z1">
    <w:name w:val="WW8Num15z1"/>
    <w:uiPriority w:val="99"/>
    <w:rsid w:val="002C35F9"/>
    <w:rPr>
      <w:rFonts w:ascii="Franklin Gothic Book" w:hAnsi="Franklin Gothic Book"/>
    </w:rPr>
  </w:style>
  <w:style w:type="character" w:customStyle="1" w:styleId="WW8Num16z0">
    <w:name w:val="WW8Num16z0"/>
    <w:uiPriority w:val="99"/>
    <w:rsid w:val="002C35F9"/>
    <w:rPr>
      <w:b/>
    </w:rPr>
  </w:style>
  <w:style w:type="character" w:customStyle="1" w:styleId="WW8Num20z0">
    <w:name w:val="WW8Num20z0"/>
    <w:uiPriority w:val="99"/>
    <w:rsid w:val="002C35F9"/>
    <w:rPr>
      <w:rFonts w:ascii="Arial" w:hAnsi="Arial"/>
    </w:rPr>
  </w:style>
  <w:style w:type="character" w:customStyle="1" w:styleId="WW8Num22z0">
    <w:name w:val="WW8Num22z0"/>
    <w:uiPriority w:val="99"/>
    <w:rsid w:val="002C35F9"/>
    <w:rPr>
      <w:rFonts w:ascii="Franklin Gothic Book" w:hAnsi="Franklin Gothic Book"/>
    </w:rPr>
  </w:style>
  <w:style w:type="character" w:customStyle="1" w:styleId="WW8Num24z0">
    <w:name w:val="WW8Num24z0"/>
    <w:uiPriority w:val="99"/>
    <w:rsid w:val="002C35F9"/>
    <w:rPr>
      <w:b/>
      <w:color w:val="auto"/>
      <w:sz w:val="24"/>
    </w:rPr>
  </w:style>
  <w:style w:type="character" w:customStyle="1" w:styleId="WW8Num26z0">
    <w:name w:val="WW8Num26z0"/>
    <w:uiPriority w:val="99"/>
    <w:rsid w:val="002C35F9"/>
    <w:rPr>
      <w:rFonts w:ascii="Times New Roman" w:hAnsi="Times New Roman"/>
    </w:rPr>
  </w:style>
  <w:style w:type="character" w:customStyle="1" w:styleId="WW8Num27z0">
    <w:name w:val="WW8Num27z0"/>
    <w:uiPriority w:val="99"/>
    <w:rsid w:val="002C35F9"/>
    <w:rPr>
      <w:b/>
      <w:color w:val="auto"/>
      <w:sz w:val="24"/>
    </w:rPr>
  </w:style>
  <w:style w:type="character" w:customStyle="1" w:styleId="WW8Num27z1">
    <w:name w:val="WW8Num27z1"/>
    <w:uiPriority w:val="99"/>
    <w:rsid w:val="002C35F9"/>
    <w:rPr>
      <w:rFonts w:ascii="Frutiger CE 45 Light" w:hAnsi="Frutiger CE 45 Light"/>
      <w:sz w:val="20"/>
    </w:rPr>
  </w:style>
  <w:style w:type="character" w:customStyle="1" w:styleId="WW8Num29z0">
    <w:name w:val="WW8Num29z0"/>
    <w:uiPriority w:val="99"/>
    <w:rsid w:val="002C35F9"/>
    <w:rPr>
      <w:rFonts w:ascii="Times New Roman" w:hAnsi="Times New Roman"/>
    </w:rPr>
  </w:style>
  <w:style w:type="character" w:customStyle="1" w:styleId="WW8Num30z3">
    <w:name w:val="WW8Num30z3"/>
    <w:uiPriority w:val="99"/>
    <w:rsid w:val="002C35F9"/>
    <w:rPr>
      <w:rFonts w:ascii="Symbol" w:hAnsi="Symbol"/>
    </w:rPr>
  </w:style>
  <w:style w:type="character" w:customStyle="1" w:styleId="WW8Num32z0">
    <w:name w:val="WW8Num32z0"/>
    <w:uiPriority w:val="99"/>
    <w:rsid w:val="002C35F9"/>
    <w:rPr>
      <w:b/>
      <w:color w:val="auto"/>
      <w:sz w:val="24"/>
    </w:rPr>
  </w:style>
  <w:style w:type="character" w:customStyle="1" w:styleId="WW8Num34z0">
    <w:name w:val="WW8Num34z0"/>
    <w:uiPriority w:val="99"/>
    <w:rsid w:val="002C35F9"/>
    <w:rPr>
      <w:sz w:val="24"/>
    </w:rPr>
  </w:style>
  <w:style w:type="character" w:customStyle="1" w:styleId="WW8Num35z0">
    <w:name w:val="WW8Num35z0"/>
    <w:uiPriority w:val="99"/>
    <w:rsid w:val="002C35F9"/>
    <w:rPr>
      <w:color w:val="B40000"/>
      <w:sz w:val="16"/>
    </w:rPr>
  </w:style>
  <w:style w:type="character" w:customStyle="1" w:styleId="WW8Num35z1">
    <w:name w:val="WW8Num35z1"/>
    <w:uiPriority w:val="99"/>
    <w:rsid w:val="002C35F9"/>
    <w:rPr>
      <w:rFonts w:ascii="Franklin Gothic Book" w:hAnsi="Franklin Gothic Book"/>
      <w:color w:val="000000"/>
      <w:sz w:val="24"/>
    </w:rPr>
  </w:style>
  <w:style w:type="character" w:customStyle="1" w:styleId="WW8Num35z2">
    <w:name w:val="WW8Num35z2"/>
    <w:uiPriority w:val="99"/>
    <w:rsid w:val="002C35F9"/>
    <w:rPr>
      <w:rFonts w:ascii="Wingdings" w:hAnsi="Wingdings"/>
      <w:sz w:val="18"/>
    </w:rPr>
  </w:style>
  <w:style w:type="character" w:customStyle="1" w:styleId="WW8Num37z0">
    <w:name w:val="WW8Num37z0"/>
    <w:uiPriority w:val="99"/>
    <w:rsid w:val="002C35F9"/>
    <w:rPr>
      <w:rFonts w:ascii="Arial" w:hAnsi="Arial"/>
      <w:b/>
      <w:color w:val="auto"/>
      <w:sz w:val="22"/>
    </w:rPr>
  </w:style>
  <w:style w:type="character" w:customStyle="1" w:styleId="WW8Num37z1">
    <w:name w:val="WW8Num37z1"/>
    <w:uiPriority w:val="99"/>
    <w:rsid w:val="002C35F9"/>
    <w:rPr>
      <w:color w:val="auto"/>
      <w:sz w:val="16"/>
    </w:rPr>
  </w:style>
  <w:style w:type="character" w:customStyle="1" w:styleId="WW8Num38z0">
    <w:name w:val="WW8Num38z0"/>
    <w:uiPriority w:val="99"/>
    <w:rsid w:val="002C35F9"/>
    <w:rPr>
      <w:sz w:val="24"/>
    </w:rPr>
  </w:style>
  <w:style w:type="character" w:customStyle="1" w:styleId="WW8Num40z0">
    <w:name w:val="WW8Num40z0"/>
    <w:uiPriority w:val="99"/>
    <w:rsid w:val="002C35F9"/>
    <w:rPr>
      <w:rFonts w:ascii="Wingdings" w:hAnsi="Wingdings"/>
      <w:color w:val="B40000"/>
    </w:rPr>
  </w:style>
  <w:style w:type="character" w:customStyle="1" w:styleId="WW8Num41z0">
    <w:name w:val="WW8Num41z0"/>
    <w:uiPriority w:val="99"/>
    <w:rsid w:val="002C35F9"/>
    <w:rPr>
      <w:rFonts w:ascii="Franklin Gothic Book" w:hAnsi="Franklin Gothic Book"/>
    </w:rPr>
  </w:style>
  <w:style w:type="character" w:customStyle="1" w:styleId="WW8Num43z0">
    <w:name w:val="WW8Num43z0"/>
    <w:uiPriority w:val="99"/>
    <w:rsid w:val="002C35F9"/>
    <w:rPr>
      <w:rFonts w:ascii="Franklin Gothic Book" w:hAnsi="Franklin Gothic Book"/>
    </w:rPr>
  </w:style>
  <w:style w:type="character" w:customStyle="1" w:styleId="WW8Num44z0">
    <w:name w:val="WW8Num44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customStyle="1" w:styleId="WW8Num45z0">
    <w:name w:val="WW8Num45z0"/>
    <w:uiPriority w:val="99"/>
    <w:rsid w:val="002C35F9"/>
    <w:rPr>
      <w:rFonts w:ascii="Franklin Gothic Book" w:hAnsi="Franklin Gothic Book"/>
    </w:rPr>
  </w:style>
  <w:style w:type="character" w:customStyle="1" w:styleId="WW8Num46z0">
    <w:name w:val="WW8Num46z0"/>
    <w:uiPriority w:val="99"/>
    <w:rsid w:val="002C35F9"/>
    <w:rPr>
      <w:rFonts w:ascii="Wingdings" w:hAnsi="Wingdings"/>
      <w:color w:val="B40000"/>
    </w:rPr>
  </w:style>
  <w:style w:type="character" w:customStyle="1" w:styleId="WW8Num46z1">
    <w:name w:val="WW8Num46z1"/>
    <w:uiPriority w:val="99"/>
    <w:rsid w:val="002C35F9"/>
    <w:rPr>
      <w:rFonts w:ascii="Courier New" w:hAnsi="Courier New"/>
    </w:rPr>
  </w:style>
  <w:style w:type="character" w:customStyle="1" w:styleId="WW8Num46z2">
    <w:name w:val="WW8Num46z2"/>
    <w:uiPriority w:val="99"/>
    <w:rsid w:val="002C35F9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2C35F9"/>
  </w:style>
  <w:style w:type="character" w:customStyle="1" w:styleId="WW8Num2z1">
    <w:name w:val="WW8Num2z1"/>
    <w:uiPriority w:val="99"/>
    <w:rsid w:val="002C35F9"/>
    <w:rPr>
      <w:rFonts w:ascii="Courier New" w:hAnsi="Courier New"/>
    </w:rPr>
  </w:style>
  <w:style w:type="character" w:customStyle="1" w:styleId="WW8Num2z2">
    <w:name w:val="WW8Num2z2"/>
    <w:uiPriority w:val="99"/>
    <w:rsid w:val="002C35F9"/>
    <w:rPr>
      <w:rFonts w:ascii="Wingdings" w:hAnsi="Wingdings"/>
    </w:rPr>
  </w:style>
  <w:style w:type="character" w:customStyle="1" w:styleId="WW8Num9z1">
    <w:name w:val="WW8Num9z1"/>
    <w:uiPriority w:val="99"/>
    <w:rsid w:val="002C35F9"/>
    <w:rPr>
      <w:rFonts w:ascii="Franklin Gothic Book" w:hAnsi="Franklin Gothic Book"/>
    </w:rPr>
  </w:style>
  <w:style w:type="character" w:customStyle="1" w:styleId="WW8Num14z0">
    <w:name w:val="WW8Num14z0"/>
    <w:uiPriority w:val="99"/>
    <w:rsid w:val="002C35F9"/>
    <w:rPr>
      <w:rFonts w:ascii="Wingdings" w:hAnsi="Wingdings"/>
      <w:color w:val="000000"/>
    </w:rPr>
  </w:style>
  <w:style w:type="character" w:customStyle="1" w:styleId="WW8Num14z1">
    <w:name w:val="WW8Num14z1"/>
    <w:uiPriority w:val="99"/>
    <w:rsid w:val="002C35F9"/>
    <w:rPr>
      <w:rFonts w:ascii="Courier New" w:hAnsi="Courier New"/>
    </w:rPr>
  </w:style>
  <w:style w:type="character" w:customStyle="1" w:styleId="WW8Num14z2">
    <w:name w:val="WW8Num14z2"/>
    <w:uiPriority w:val="99"/>
    <w:rsid w:val="002C35F9"/>
    <w:rPr>
      <w:rFonts w:ascii="Wingdings" w:hAnsi="Wingdings"/>
    </w:rPr>
  </w:style>
  <w:style w:type="character" w:customStyle="1" w:styleId="WW8Num14z3">
    <w:name w:val="WW8Num14z3"/>
    <w:uiPriority w:val="99"/>
    <w:rsid w:val="002C35F9"/>
    <w:rPr>
      <w:rFonts w:ascii="Symbol" w:hAnsi="Symbol"/>
    </w:rPr>
  </w:style>
  <w:style w:type="character" w:customStyle="1" w:styleId="WW8Num17z0">
    <w:name w:val="WW8Num17z0"/>
    <w:uiPriority w:val="99"/>
    <w:rsid w:val="002C35F9"/>
    <w:rPr>
      <w:b/>
      <w:color w:val="auto"/>
      <w:sz w:val="24"/>
    </w:rPr>
  </w:style>
  <w:style w:type="character" w:customStyle="1" w:styleId="WW8Num17z1">
    <w:name w:val="WW8Num17z1"/>
    <w:uiPriority w:val="99"/>
    <w:rsid w:val="002C35F9"/>
    <w:rPr>
      <w:rFonts w:ascii="Arial" w:hAnsi="Arial"/>
      <w:color w:val="auto"/>
      <w:sz w:val="24"/>
    </w:rPr>
  </w:style>
  <w:style w:type="character" w:customStyle="1" w:styleId="WW8Num18z0">
    <w:name w:val="WW8Num18z0"/>
    <w:uiPriority w:val="99"/>
    <w:rsid w:val="002C35F9"/>
    <w:rPr>
      <w:rFonts w:ascii="Franklin Gothic Book" w:hAnsi="Franklin Gothic Book"/>
    </w:rPr>
  </w:style>
  <w:style w:type="character" w:customStyle="1" w:styleId="WW8Num19z0">
    <w:name w:val="WW8Num19z0"/>
    <w:uiPriority w:val="99"/>
    <w:rsid w:val="002C35F9"/>
    <w:rPr>
      <w:b/>
    </w:rPr>
  </w:style>
  <w:style w:type="character" w:customStyle="1" w:styleId="WW8Num23z0">
    <w:name w:val="WW8Num23z0"/>
    <w:uiPriority w:val="99"/>
    <w:rsid w:val="002C35F9"/>
    <w:rPr>
      <w:rFonts w:ascii="Arial" w:hAnsi="Arial"/>
    </w:rPr>
  </w:style>
  <w:style w:type="character" w:customStyle="1" w:styleId="WW8Num23z1">
    <w:name w:val="WW8Num23z1"/>
    <w:uiPriority w:val="99"/>
    <w:rsid w:val="002C35F9"/>
    <w:rPr>
      <w:rFonts w:ascii="Courier New" w:hAnsi="Courier New"/>
    </w:rPr>
  </w:style>
  <w:style w:type="character" w:customStyle="1" w:styleId="WW8Num23z2">
    <w:name w:val="WW8Num23z2"/>
    <w:uiPriority w:val="99"/>
    <w:rsid w:val="002C35F9"/>
    <w:rPr>
      <w:rFonts w:ascii="Wingdings" w:hAnsi="Wingdings"/>
    </w:rPr>
  </w:style>
  <w:style w:type="character" w:customStyle="1" w:styleId="WW8Num23z3">
    <w:name w:val="WW8Num23z3"/>
    <w:uiPriority w:val="99"/>
    <w:rsid w:val="002C35F9"/>
    <w:rPr>
      <w:rFonts w:ascii="Symbol" w:hAnsi="Symbol"/>
    </w:rPr>
  </w:style>
  <w:style w:type="character" w:customStyle="1" w:styleId="WW8Num25z0">
    <w:name w:val="WW8Num25z0"/>
    <w:uiPriority w:val="99"/>
    <w:rsid w:val="002C35F9"/>
    <w:rPr>
      <w:rFonts w:ascii="Franklin Gothic Book" w:hAnsi="Franklin Gothic Book"/>
    </w:rPr>
  </w:style>
  <w:style w:type="character" w:customStyle="1" w:styleId="WW8Num29z1">
    <w:name w:val="WW8Num29z1"/>
    <w:uiPriority w:val="99"/>
    <w:rsid w:val="002C35F9"/>
    <w:rPr>
      <w:rFonts w:ascii="Courier New" w:hAnsi="Courier New"/>
    </w:rPr>
  </w:style>
  <w:style w:type="character" w:customStyle="1" w:styleId="WW8Num29z2">
    <w:name w:val="WW8Num29z2"/>
    <w:uiPriority w:val="99"/>
    <w:rsid w:val="002C35F9"/>
    <w:rPr>
      <w:rFonts w:ascii="Wingdings" w:hAnsi="Wingdings"/>
    </w:rPr>
  </w:style>
  <w:style w:type="character" w:customStyle="1" w:styleId="WW8Num29z3">
    <w:name w:val="WW8Num29z3"/>
    <w:uiPriority w:val="99"/>
    <w:rsid w:val="002C35F9"/>
    <w:rPr>
      <w:rFonts w:ascii="Symbol" w:hAnsi="Symbol"/>
    </w:rPr>
  </w:style>
  <w:style w:type="character" w:customStyle="1" w:styleId="WW8Num30z0">
    <w:name w:val="WW8Num30z0"/>
    <w:uiPriority w:val="99"/>
    <w:rsid w:val="002C35F9"/>
    <w:rPr>
      <w:rFonts w:ascii="Arial" w:hAnsi="Arial"/>
    </w:rPr>
  </w:style>
  <w:style w:type="character" w:customStyle="1" w:styleId="WW8Num31z0">
    <w:name w:val="WW8Num31z0"/>
    <w:uiPriority w:val="99"/>
    <w:rsid w:val="002C35F9"/>
    <w:rPr>
      <w:rFonts w:ascii="Frutiger CE 45 Light" w:hAnsi="Frutiger CE 45 Light"/>
      <w:b/>
      <w:sz w:val="20"/>
    </w:rPr>
  </w:style>
  <w:style w:type="character" w:customStyle="1" w:styleId="WW8Num31z1">
    <w:name w:val="WW8Num31z1"/>
    <w:uiPriority w:val="99"/>
    <w:rsid w:val="002C35F9"/>
    <w:rPr>
      <w:rFonts w:ascii="Frutiger CE 45 Light" w:hAnsi="Frutiger CE 45 Light"/>
      <w:sz w:val="20"/>
    </w:rPr>
  </w:style>
  <w:style w:type="character" w:customStyle="1" w:styleId="WW8Num33z0">
    <w:name w:val="WW8Num33z0"/>
    <w:uiPriority w:val="99"/>
    <w:rsid w:val="002C35F9"/>
    <w:rPr>
      <w:rFonts w:ascii="Arial" w:hAnsi="Arial"/>
    </w:rPr>
  </w:style>
  <w:style w:type="character" w:customStyle="1" w:styleId="WW8Num33z1">
    <w:name w:val="WW8Num33z1"/>
    <w:uiPriority w:val="99"/>
    <w:rsid w:val="002C35F9"/>
    <w:rPr>
      <w:rFonts w:ascii="Courier New" w:hAnsi="Courier New"/>
    </w:rPr>
  </w:style>
  <w:style w:type="character" w:customStyle="1" w:styleId="WW8Num33z2">
    <w:name w:val="WW8Num33z2"/>
    <w:uiPriority w:val="99"/>
    <w:rsid w:val="002C35F9"/>
    <w:rPr>
      <w:rFonts w:ascii="Wingdings" w:hAnsi="Wingdings"/>
    </w:rPr>
  </w:style>
  <w:style w:type="character" w:customStyle="1" w:styleId="WW8Num33z3">
    <w:name w:val="WW8Num33z3"/>
    <w:uiPriority w:val="99"/>
    <w:rsid w:val="002C35F9"/>
    <w:rPr>
      <w:rFonts w:ascii="Symbol" w:hAnsi="Symbol"/>
    </w:rPr>
  </w:style>
  <w:style w:type="character" w:customStyle="1" w:styleId="WW8Num34z3">
    <w:name w:val="WW8Num34z3"/>
    <w:uiPriority w:val="99"/>
    <w:rsid w:val="002C35F9"/>
    <w:rPr>
      <w:rFonts w:ascii="Symbol" w:hAnsi="Symbol"/>
    </w:rPr>
  </w:style>
  <w:style w:type="character" w:customStyle="1" w:styleId="WW8Num36z0">
    <w:name w:val="WW8Num36z0"/>
    <w:uiPriority w:val="99"/>
    <w:rsid w:val="002C35F9"/>
    <w:rPr>
      <w:b/>
      <w:color w:val="auto"/>
      <w:sz w:val="24"/>
    </w:rPr>
  </w:style>
  <w:style w:type="character" w:customStyle="1" w:styleId="WW8Num39z0">
    <w:name w:val="WW8Num39z0"/>
    <w:uiPriority w:val="99"/>
    <w:rsid w:val="002C35F9"/>
    <w:rPr>
      <w:color w:val="B40000"/>
      <w:sz w:val="16"/>
    </w:rPr>
  </w:style>
  <w:style w:type="character" w:customStyle="1" w:styleId="WW8Num39z1">
    <w:name w:val="WW8Num39z1"/>
    <w:uiPriority w:val="99"/>
    <w:rsid w:val="002C35F9"/>
    <w:rPr>
      <w:rFonts w:ascii="Franklin Gothic Book" w:hAnsi="Franklin Gothic Book"/>
      <w:color w:val="000000"/>
      <w:sz w:val="24"/>
    </w:rPr>
  </w:style>
  <w:style w:type="character" w:customStyle="1" w:styleId="WW8Num39z2">
    <w:name w:val="WW8Num39z2"/>
    <w:uiPriority w:val="99"/>
    <w:rsid w:val="002C35F9"/>
    <w:rPr>
      <w:rFonts w:ascii="Wingdings" w:hAnsi="Wingdings"/>
      <w:sz w:val="18"/>
    </w:rPr>
  </w:style>
  <w:style w:type="character" w:customStyle="1" w:styleId="WW8Num42z0">
    <w:name w:val="WW8Num42z0"/>
    <w:uiPriority w:val="99"/>
    <w:rsid w:val="002C35F9"/>
    <w:rPr>
      <w:rFonts w:ascii="Arial" w:hAnsi="Arial"/>
      <w:b/>
      <w:color w:val="auto"/>
      <w:sz w:val="22"/>
    </w:rPr>
  </w:style>
  <w:style w:type="character" w:customStyle="1" w:styleId="WW8Num42z1">
    <w:name w:val="WW8Num42z1"/>
    <w:uiPriority w:val="99"/>
    <w:rsid w:val="002C35F9"/>
    <w:rPr>
      <w:color w:val="auto"/>
      <w:sz w:val="16"/>
    </w:rPr>
  </w:style>
  <w:style w:type="character" w:customStyle="1" w:styleId="WW8Num44z1">
    <w:name w:val="WW8Num44z1"/>
    <w:uiPriority w:val="99"/>
    <w:rsid w:val="002C35F9"/>
    <w:rPr>
      <w:b/>
      <w:color w:val="000000"/>
      <w:sz w:val="28"/>
    </w:rPr>
  </w:style>
  <w:style w:type="character" w:customStyle="1" w:styleId="WW8Num46z3">
    <w:name w:val="WW8Num46z3"/>
    <w:uiPriority w:val="99"/>
    <w:rsid w:val="002C35F9"/>
    <w:rPr>
      <w:rFonts w:ascii="Symbol" w:hAnsi="Symbol"/>
    </w:rPr>
  </w:style>
  <w:style w:type="character" w:customStyle="1" w:styleId="WW8Num47z0">
    <w:name w:val="WW8Num47z0"/>
    <w:uiPriority w:val="99"/>
    <w:rsid w:val="002C35F9"/>
    <w:rPr>
      <w:rFonts w:ascii="Franklin Gothic Book" w:hAnsi="Franklin Gothic Book"/>
    </w:rPr>
  </w:style>
  <w:style w:type="character" w:customStyle="1" w:styleId="WW8Num49z0">
    <w:name w:val="WW8Num49z0"/>
    <w:uiPriority w:val="99"/>
    <w:rsid w:val="002C35F9"/>
    <w:rPr>
      <w:b/>
      <w:color w:val="auto"/>
      <w:sz w:val="24"/>
    </w:rPr>
  </w:style>
  <w:style w:type="character" w:customStyle="1" w:styleId="WW8Num50z0">
    <w:name w:val="WW8Num50z0"/>
    <w:uiPriority w:val="99"/>
    <w:rsid w:val="002C35F9"/>
    <w:rPr>
      <w:b/>
      <w:color w:val="auto"/>
      <w:sz w:val="24"/>
    </w:rPr>
  </w:style>
  <w:style w:type="character" w:customStyle="1" w:styleId="WW8Num51z0">
    <w:name w:val="WW8Num51z0"/>
    <w:uiPriority w:val="99"/>
    <w:rsid w:val="002C35F9"/>
    <w:rPr>
      <w:rFonts w:ascii="Franklin Gothic Book" w:hAnsi="Franklin Gothic Book"/>
    </w:rPr>
  </w:style>
  <w:style w:type="character" w:customStyle="1" w:styleId="WW8Num52z0">
    <w:name w:val="WW8Num52z0"/>
    <w:uiPriority w:val="99"/>
    <w:rsid w:val="002C35F9"/>
    <w:rPr>
      <w:color w:val="B40000"/>
      <w:sz w:val="16"/>
    </w:rPr>
  </w:style>
  <w:style w:type="character" w:customStyle="1" w:styleId="WW8Num52z1">
    <w:name w:val="WW8Num52z1"/>
    <w:uiPriority w:val="99"/>
    <w:rsid w:val="002C35F9"/>
    <w:rPr>
      <w:rFonts w:ascii="Wingdings" w:hAnsi="Wingdings"/>
      <w:color w:val="auto"/>
      <w:sz w:val="18"/>
    </w:rPr>
  </w:style>
  <w:style w:type="character" w:customStyle="1" w:styleId="WW8Num52z2">
    <w:name w:val="WW8Num52z2"/>
    <w:uiPriority w:val="99"/>
    <w:rsid w:val="002C35F9"/>
    <w:rPr>
      <w:rFonts w:ascii="Wingdings" w:hAnsi="Wingdings"/>
      <w:sz w:val="18"/>
    </w:rPr>
  </w:style>
  <w:style w:type="character" w:customStyle="1" w:styleId="WW8Num53z1">
    <w:name w:val="WW8Num53z1"/>
    <w:uiPriority w:val="99"/>
    <w:rsid w:val="002C35F9"/>
    <w:rPr>
      <w:rFonts w:ascii="Franklin Gothic Book" w:hAnsi="Franklin Gothic Book"/>
    </w:rPr>
  </w:style>
  <w:style w:type="character" w:customStyle="1" w:styleId="WW8NumSt14z0">
    <w:name w:val="WW8NumSt14z0"/>
    <w:uiPriority w:val="99"/>
    <w:rsid w:val="002C35F9"/>
    <w:rPr>
      <w:rFonts w:ascii="Times New Roman" w:hAnsi="Times New Roman"/>
      <w:b/>
      <w:color w:val="auto"/>
      <w:sz w:val="24"/>
    </w:rPr>
  </w:style>
  <w:style w:type="character" w:customStyle="1" w:styleId="WW8NumSt25z0">
    <w:name w:val="WW8NumSt25z0"/>
    <w:uiPriority w:val="99"/>
    <w:rsid w:val="002C35F9"/>
    <w:rPr>
      <w:rFonts w:ascii="Franklin Gothic Book" w:hAnsi="Franklin Gothic Book"/>
    </w:rPr>
  </w:style>
  <w:style w:type="character" w:customStyle="1" w:styleId="WW8NumSt27z0">
    <w:name w:val="WW8NumSt27z0"/>
    <w:uiPriority w:val="99"/>
    <w:rsid w:val="002C35F9"/>
    <w:rPr>
      <w:rFonts w:ascii="Franklin Gothic Book" w:hAnsi="Franklin Gothic Book"/>
    </w:rPr>
  </w:style>
  <w:style w:type="character" w:customStyle="1" w:styleId="WW8NumSt28z0">
    <w:name w:val="WW8NumSt28z0"/>
    <w:uiPriority w:val="99"/>
    <w:rsid w:val="002C35F9"/>
    <w:rPr>
      <w:rFonts w:ascii="Arial" w:hAnsi="Arial"/>
    </w:rPr>
  </w:style>
  <w:style w:type="character" w:customStyle="1" w:styleId="Standardnpsmoodstavce1">
    <w:name w:val="Standardní písmo odstavce1"/>
    <w:uiPriority w:val="99"/>
    <w:rsid w:val="002C35F9"/>
  </w:style>
  <w:style w:type="character" w:customStyle="1" w:styleId="CharChar3">
    <w:name w:val="Char Char3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customStyle="1" w:styleId="BodySingleChar">
    <w:name w:val="Body Single Char"/>
    <w:uiPriority w:val="99"/>
    <w:rsid w:val="002C35F9"/>
    <w:rPr>
      <w:rFonts w:cs="Times New Roman"/>
      <w:sz w:val="16"/>
      <w:szCs w:val="16"/>
      <w:lang w:val="cs-CZ" w:eastAsia="ar-SA" w:bidi="ar-SA"/>
    </w:rPr>
  </w:style>
  <w:style w:type="character" w:customStyle="1" w:styleId="TextChar">
    <w:name w:val="Text Char"/>
    <w:uiPriority w:val="99"/>
    <w:rsid w:val="002C35F9"/>
    <w:rPr>
      <w:rFonts w:cs="Times New Roman"/>
      <w:b/>
      <w:sz w:val="16"/>
      <w:szCs w:val="16"/>
      <w:lang w:val="cs-CZ" w:eastAsia="ar-SA" w:bidi="ar-SA"/>
    </w:rPr>
  </w:style>
  <w:style w:type="character" w:customStyle="1" w:styleId="CharChar4">
    <w:name w:val="Char Char4"/>
    <w:uiPriority w:val="99"/>
    <w:rsid w:val="002C35F9"/>
    <w:rPr>
      <w:rFonts w:ascii="Arial" w:hAnsi="Arial" w:cs="Times New Roman"/>
      <w:color w:val="B40000"/>
      <w:kern w:val="1"/>
      <w:sz w:val="24"/>
      <w:szCs w:val="24"/>
    </w:rPr>
  </w:style>
  <w:style w:type="character" w:styleId="slostrnky">
    <w:name w:val="page number"/>
    <w:uiPriority w:val="99"/>
    <w:rsid w:val="002C35F9"/>
    <w:rPr>
      <w:rFonts w:cs="Times New Roman"/>
    </w:rPr>
  </w:style>
  <w:style w:type="character" w:customStyle="1" w:styleId="CharChar1">
    <w:name w:val="Char Char1"/>
    <w:uiPriority w:val="99"/>
    <w:rsid w:val="002C35F9"/>
    <w:rPr>
      <w:rFonts w:ascii="Verdana" w:hAnsi="Verdana" w:cs="Times New Roman"/>
      <w:sz w:val="16"/>
      <w:szCs w:val="16"/>
    </w:rPr>
  </w:style>
  <w:style w:type="character" w:styleId="slodku">
    <w:name w:val="line number"/>
    <w:uiPriority w:val="99"/>
    <w:rsid w:val="002C35F9"/>
    <w:rPr>
      <w:rFonts w:cs="Times New Roman"/>
    </w:rPr>
  </w:style>
  <w:style w:type="character" w:customStyle="1" w:styleId="CharChar">
    <w:name w:val="Char Char"/>
    <w:rsid w:val="002C35F9"/>
    <w:rPr>
      <w:rFonts w:ascii="Arial" w:hAnsi="Arial" w:cs="Times New Roman"/>
      <w:b/>
      <w:color w:val="B40000"/>
      <w:kern w:val="1"/>
      <w:sz w:val="24"/>
      <w:szCs w:val="24"/>
      <w:lang w:val="cs-CZ" w:eastAsia="ar-SA" w:bidi="ar-SA"/>
    </w:rPr>
  </w:style>
  <w:style w:type="character" w:styleId="Hypertextovodkaz">
    <w:name w:val="Hyperlink"/>
    <w:uiPriority w:val="99"/>
    <w:rsid w:val="002C35F9"/>
    <w:rPr>
      <w:rFonts w:cs="Times New Roman"/>
      <w:color w:val="0000FF"/>
      <w:u w:val="single"/>
    </w:rPr>
  </w:style>
  <w:style w:type="character" w:customStyle="1" w:styleId="TextCharChar">
    <w:name w:val="Text Char Char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customStyle="1" w:styleId="CharChar5">
    <w:name w:val="Char Char5"/>
    <w:uiPriority w:val="99"/>
    <w:rsid w:val="002C35F9"/>
    <w:rPr>
      <w:rFonts w:ascii="Verdana" w:hAnsi="Verdana" w:cs="Times New Roman"/>
      <w:b/>
      <w:color w:val="CC0000"/>
      <w:kern w:val="1"/>
      <w:sz w:val="24"/>
      <w:szCs w:val="24"/>
      <w:lang w:val="cs-CZ" w:eastAsia="ar-SA" w:bidi="ar-SA"/>
    </w:rPr>
  </w:style>
  <w:style w:type="character" w:customStyle="1" w:styleId="Nadpis1bezcislaChar">
    <w:name w:val="Nadpis 1 bez cisla Char"/>
    <w:uiPriority w:val="99"/>
    <w:rsid w:val="002C35F9"/>
    <w:rPr>
      <w:rFonts w:ascii="Arial" w:hAnsi="Arial" w:cs="Times New Roman"/>
      <w:color w:val="B40000"/>
      <w:kern w:val="1"/>
      <w:sz w:val="44"/>
      <w:szCs w:val="44"/>
    </w:rPr>
  </w:style>
  <w:style w:type="character" w:customStyle="1" w:styleId="Nadpis2PPPCharChar">
    <w:name w:val="Nadpis 2 PPP Char Char"/>
    <w:uiPriority w:val="99"/>
    <w:rsid w:val="002C35F9"/>
    <w:rPr>
      <w:rFonts w:ascii="Arial" w:hAnsi="Arial" w:cs="Times New Roman"/>
      <w:b/>
      <w:color w:val="B40000"/>
      <w:sz w:val="28"/>
      <w:szCs w:val="28"/>
      <w:lang w:val="cs-CZ" w:eastAsia="ar-SA" w:bidi="ar-SA"/>
    </w:rPr>
  </w:style>
  <w:style w:type="character" w:customStyle="1" w:styleId="WW-BodySingleChar">
    <w:name w:val="WW-Body Single 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customStyle="1" w:styleId="SeznamspismenyChar">
    <w:name w:val="Seznam s pismeny Char"/>
    <w:uiPriority w:val="99"/>
    <w:rsid w:val="002C35F9"/>
    <w:rPr>
      <w:rFonts w:ascii="Verdana" w:hAnsi="Verdana" w:cs="Times New Roman"/>
      <w:bCs/>
      <w:sz w:val="16"/>
      <w:szCs w:val="16"/>
    </w:rPr>
  </w:style>
  <w:style w:type="character" w:customStyle="1" w:styleId="BodyCommentChar">
    <w:name w:val="Body Comment Char"/>
    <w:basedOn w:val="WW-BodySingle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customStyle="1" w:styleId="Znakypropoznmkupodarou">
    <w:name w:val="Znaky pro poznámku pod čarou"/>
    <w:uiPriority w:val="99"/>
    <w:rsid w:val="002C35F9"/>
    <w:rPr>
      <w:rFonts w:cs="Times New Roman"/>
      <w:vertAlign w:val="superscript"/>
    </w:rPr>
  </w:style>
  <w:style w:type="character" w:customStyle="1" w:styleId="Odkaznakoment1">
    <w:name w:val="Odkaz na komentář1"/>
    <w:uiPriority w:val="99"/>
    <w:rsid w:val="002C35F9"/>
    <w:rPr>
      <w:rFonts w:cs="Times New Roman"/>
      <w:sz w:val="16"/>
      <w:szCs w:val="16"/>
    </w:rPr>
  </w:style>
  <w:style w:type="character" w:customStyle="1" w:styleId="BodySingleChar1">
    <w:name w:val="Body Single Char1"/>
    <w:uiPriority w:val="99"/>
    <w:rsid w:val="002C35F9"/>
    <w:rPr>
      <w:rFonts w:ascii="Verdana" w:hAnsi="Verdana" w:cs="Times New Roman"/>
      <w:sz w:val="16"/>
      <w:szCs w:val="16"/>
      <w:lang w:val="cs-CZ" w:eastAsia="ar-SA" w:bidi="ar-SA"/>
    </w:rPr>
  </w:style>
  <w:style w:type="character" w:customStyle="1" w:styleId="StyleHeading1AutoChar">
    <w:name w:val="Style Heading 1 + Auto Char"/>
    <w:uiPriority w:val="99"/>
    <w:rsid w:val="002C35F9"/>
    <w:rPr>
      <w:rFonts w:ascii="Arial" w:hAnsi="Arial" w:cs="Times New Roman"/>
      <w:b/>
      <w:caps/>
      <w:color w:val="B40000"/>
      <w:kern w:val="1"/>
      <w:sz w:val="44"/>
      <w:szCs w:val="44"/>
    </w:rPr>
  </w:style>
  <w:style w:type="character" w:customStyle="1" w:styleId="smluvnitextChar">
    <w:name w:val="smluvni text Char"/>
    <w:uiPriority w:val="99"/>
    <w:rsid w:val="002C35F9"/>
    <w:rPr>
      <w:rFonts w:cs="Times New Roman"/>
      <w:sz w:val="24"/>
      <w:lang w:val="en-GB"/>
    </w:rPr>
  </w:style>
  <w:style w:type="character" w:styleId="Siln">
    <w:name w:val="Strong"/>
    <w:uiPriority w:val="99"/>
    <w:qFormat/>
    <w:rsid w:val="002C35F9"/>
    <w:rPr>
      <w:rFonts w:cs="Times New Roman"/>
      <w:b/>
      <w:bCs/>
    </w:rPr>
  </w:style>
  <w:style w:type="character" w:customStyle="1" w:styleId="CharChar2">
    <w:name w:val="Char Char2"/>
    <w:uiPriority w:val="99"/>
    <w:rsid w:val="002C35F9"/>
    <w:rPr>
      <w:rFonts w:ascii="Verdana" w:hAnsi="Verdana" w:cs="Times New Roman"/>
      <w:sz w:val="24"/>
      <w:szCs w:val="24"/>
    </w:rPr>
  </w:style>
  <w:style w:type="character" w:customStyle="1" w:styleId="Normln1">
    <w:name w:val="Normální1"/>
    <w:uiPriority w:val="99"/>
    <w:rsid w:val="002C35F9"/>
    <w:rPr>
      <w:rFonts w:cs="Times New Roman"/>
    </w:rPr>
  </w:style>
  <w:style w:type="character" w:customStyle="1" w:styleId="FontStyle31">
    <w:name w:val="Font Style31"/>
    <w:uiPriority w:val="99"/>
    <w:rsid w:val="002C35F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2C35F9"/>
    <w:rPr>
      <w:rFonts w:ascii="Arial" w:hAnsi="Arial" w:cs="Arial"/>
      <w:sz w:val="20"/>
      <w:szCs w:val="20"/>
    </w:rPr>
  </w:style>
  <w:style w:type="character" w:customStyle="1" w:styleId="FontStyle38">
    <w:name w:val="Font Style38"/>
    <w:uiPriority w:val="99"/>
    <w:rsid w:val="002C35F9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uiPriority w:val="99"/>
    <w:rsid w:val="002C35F9"/>
    <w:rPr>
      <w:rFonts w:ascii="Arial" w:hAnsi="Arial" w:cs="Arial"/>
      <w:i/>
      <w:iCs/>
      <w:sz w:val="20"/>
      <w:szCs w:val="20"/>
    </w:rPr>
  </w:style>
  <w:style w:type="character" w:customStyle="1" w:styleId="FontStyle44">
    <w:name w:val="Font Style44"/>
    <w:uiPriority w:val="99"/>
    <w:rsid w:val="002C35F9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2C35F9"/>
    <w:rPr>
      <w:rFonts w:ascii="Arial" w:hAnsi="Arial" w:cs="Arial"/>
      <w:b/>
      <w:bCs/>
      <w:sz w:val="42"/>
      <w:szCs w:val="42"/>
    </w:rPr>
  </w:style>
  <w:style w:type="character" w:styleId="Znakapoznpodarou">
    <w:name w:val="footnote reference"/>
    <w:uiPriority w:val="99"/>
    <w:rsid w:val="002C35F9"/>
    <w:rPr>
      <w:rFonts w:cs="Times New Roman"/>
      <w:vertAlign w:val="superscript"/>
    </w:rPr>
  </w:style>
  <w:style w:type="character" w:customStyle="1" w:styleId="Znakyprovysvtlivky">
    <w:name w:val="Znaky pro vysvětlivky"/>
    <w:uiPriority w:val="99"/>
    <w:rsid w:val="002C35F9"/>
    <w:rPr>
      <w:vertAlign w:val="superscript"/>
    </w:rPr>
  </w:style>
  <w:style w:type="character" w:customStyle="1" w:styleId="WW-Znakyprovysvtlivky">
    <w:name w:val="WW-Znaky pro vysvětlivky"/>
    <w:uiPriority w:val="99"/>
    <w:rsid w:val="002C35F9"/>
  </w:style>
  <w:style w:type="character" w:styleId="Odkaznavysvtlivky">
    <w:name w:val="endnote reference"/>
    <w:uiPriority w:val="99"/>
    <w:rsid w:val="002C35F9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2C35F9"/>
    <w:pPr>
      <w:keepNext/>
      <w:spacing w:before="240" w:after="120"/>
    </w:pPr>
    <w:rPr>
      <w:rFonts w:ascii="Liberation Sans" w:eastAsia="Liberation Sans" w:hAnsi="Times New Roman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C35F9"/>
    <w:pPr>
      <w:spacing w:after="290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2C35F9"/>
    <w:pPr>
      <w:spacing w:after="290"/>
      <w:ind w:left="1985" w:hanging="1985"/>
    </w:pPr>
    <w:rPr>
      <w:b/>
      <w:sz w:val="20"/>
      <w:szCs w:val="16"/>
    </w:rPr>
  </w:style>
  <w:style w:type="paragraph" w:customStyle="1" w:styleId="Popisek">
    <w:name w:val="Popisek"/>
    <w:basedOn w:val="Normln"/>
    <w:uiPriority w:val="99"/>
    <w:rsid w:val="002C35F9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uiPriority w:val="99"/>
    <w:rsid w:val="002C35F9"/>
    <w:pPr>
      <w:suppressLineNumbers/>
    </w:pPr>
  </w:style>
  <w:style w:type="paragraph" w:customStyle="1" w:styleId="BodySingle">
    <w:name w:val="Body Single"/>
    <w:basedOn w:val="Zkladntext"/>
    <w:uiPriority w:val="99"/>
    <w:qFormat/>
    <w:rsid w:val="002C35F9"/>
    <w:pPr>
      <w:spacing w:before="80" w:after="120" w:line="240" w:lineRule="exact"/>
    </w:pPr>
    <w:rPr>
      <w:rFonts w:ascii="Times New Roman" w:hAnsi="Times New Roman"/>
      <w:szCs w:val="16"/>
    </w:rPr>
  </w:style>
  <w:style w:type="paragraph" w:styleId="Zhlav">
    <w:name w:val="header"/>
    <w:basedOn w:val="Normln"/>
    <w:link w:val="ZhlavChar"/>
    <w:uiPriority w:val="99"/>
    <w:rsid w:val="002C35F9"/>
    <w:pPr>
      <w:tabs>
        <w:tab w:val="center" w:pos="4400"/>
        <w:tab w:val="right" w:pos="8780"/>
      </w:tabs>
      <w:spacing w:after="200" w:line="200" w:lineRule="atLeast"/>
    </w:pPr>
    <w:rPr>
      <w:sz w:val="24"/>
    </w:rPr>
  </w:style>
  <w:style w:type="character" w:customStyle="1" w:styleId="ZhlavChar">
    <w:name w:val="Záhlaví Char"/>
    <w:link w:val="Zhlav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2C35F9"/>
    <w:pPr>
      <w:tabs>
        <w:tab w:val="center" w:pos="4400"/>
        <w:tab w:val="right" w:pos="8780"/>
      </w:tabs>
      <w:spacing w:before="0" w:after="0" w:line="180" w:lineRule="atLeast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customStyle="1" w:styleId="Address">
    <w:name w:val="Address"/>
    <w:basedOn w:val="Normln"/>
    <w:uiPriority w:val="99"/>
    <w:rsid w:val="002C35F9"/>
    <w:pPr>
      <w:pBdr>
        <w:left w:val="single" w:sz="4" w:space="9" w:color="000000"/>
      </w:pBdr>
      <w:spacing w:line="200" w:lineRule="exact"/>
      <w:ind w:right="284"/>
    </w:pPr>
  </w:style>
  <w:style w:type="paragraph" w:customStyle="1" w:styleId="Textvbloku1">
    <w:name w:val="Text v bloku1"/>
    <w:basedOn w:val="Normln"/>
    <w:next w:val="Zkladntext"/>
    <w:uiPriority w:val="99"/>
    <w:rsid w:val="002C35F9"/>
    <w:pPr>
      <w:ind w:left="595" w:right="595"/>
    </w:pPr>
  </w:style>
  <w:style w:type="paragraph" w:customStyle="1" w:styleId="Zkladntext21">
    <w:name w:val="Základní text 21"/>
    <w:basedOn w:val="Normln"/>
    <w:uiPriority w:val="99"/>
    <w:rsid w:val="002C35F9"/>
    <w:pPr>
      <w:spacing w:after="290" w:line="480" w:lineRule="auto"/>
    </w:pPr>
  </w:style>
  <w:style w:type="paragraph" w:customStyle="1" w:styleId="Zkladntext31">
    <w:name w:val="Základní text 31"/>
    <w:basedOn w:val="Normln"/>
    <w:uiPriority w:val="99"/>
    <w:rsid w:val="002C35F9"/>
    <w:pPr>
      <w:spacing w:after="220" w:line="220" w:lineRule="atLeast"/>
    </w:pPr>
    <w:rPr>
      <w:sz w:val="18"/>
    </w:rPr>
  </w:style>
  <w:style w:type="paragraph" w:customStyle="1" w:styleId="Zkladntext-prvnodsazen1">
    <w:name w:val="Základní text - první odsazený1"/>
    <w:basedOn w:val="Zkladntext"/>
    <w:uiPriority w:val="99"/>
    <w:rsid w:val="002C35F9"/>
    <w:pPr>
      <w:ind w:firstLine="595"/>
    </w:pPr>
  </w:style>
  <w:style w:type="paragraph" w:styleId="Zkladntextodsazen">
    <w:name w:val="Body Text Indent"/>
    <w:basedOn w:val="Zkladntext"/>
    <w:link w:val="ZkladntextodsazenChar"/>
    <w:uiPriority w:val="99"/>
    <w:rsid w:val="002C35F9"/>
    <w:pPr>
      <w:ind w:left="59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customStyle="1" w:styleId="Zkladntext-prvnodsazen21">
    <w:name w:val="Základní text - první odsazený 21"/>
    <w:basedOn w:val="Zkladntext21"/>
    <w:uiPriority w:val="99"/>
    <w:rsid w:val="002C35F9"/>
    <w:pPr>
      <w:ind w:firstLine="595"/>
    </w:pPr>
  </w:style>
  <w:style w:type="paragraph" w:customStyle="1" w:styleId="Zkladntextodsazen21">
    <w:name w:val="Základní text odsazený 21"/>
    <w:basedOn w:val="Zkladntext21"/>
    <w:uiPriority w:val="99"/>
    <w:rsid w:val="002C35F9"/>
    <w:pPr>
      <w:ind w:left="595"/>
    </w:pPr>
  </w:style>
  <w:style w:type="paragraph" w:customStyle="1" w:styleId="Zkladntextodsazen31">
    <w:name w:val="Základní text odsazený 31"/>
    <w:basedOn w:val="Zkladntext31"/>
    <w:uiPriority w:val="99"/>
    <w:rsid w:val="002C35F9"/>
    <w:pPr>
      <w:ind w:left="595"/>
    </w:pPr>
  </w:style>
  <w:style w:type="paragraph" w:customStyle="1" w:styleId="Zvr1">
    <w:name w:val="Závěr1"/>
    <w:basedOn w:val="Normln"/>
    <w:uiPriority w:val="99"/>
    <w:rsid w:val="002C35F9"/>
  </w:style>
  <w:style w:type="paragraph" w:customStyle="1" w:styleId="Datum1">
    <w:name w:val="Datum1"/>
    <w:basedOn w:val="Normln"/>
    <w:next w:val="Normln"/>
    <w:uiPriority w:val="99"/>
    <w:rsid w:val="002C35F9"/>
  </w:style>
  <w:style w:type="paragraph" w:styleId="Adresanaoblku">
    <w:name w:val="envelope address"/>
    <w:basedOn w:val="Normln"/>
    <w:uiPriority w:val="99"/>
    <w:rsid w:val="002C35F9"/>
    <w:pPr>
      <w:ind w:left="2976"/>
    </w:pPr>
  </w:style>
  <w:style w:type="paragraph" w:styleId="Zptenadresanaoblku">
    <w:name w:val="envelope return"/>
    <w:basedOn w:val="Normln"/>
    <w:uiPriority w:val="99"/>
    <w:rsid w:val="002C35F9"/>
    <w:rPr>
      <w:rFonts w:ascii="Arial" w:hAnsi="Arial"/>
    </w:rPr>
  </w:style>
  <w:style w:type="paragraph" w:customStyle="1" w:styleId="Seznam21">
    <w:name w:val="Seznam 21"/>
    <w:basedOn w:val="Normln"/>
    <w:uiPriority w:val="99"/>
    <w:rsid w:val="002C35F9"/>
    <w:pPr>
      <w:spacing w:after="290"/>
      <w:ind w:left="1190" w:hanging="595"/>
    </w:pPr>
  </w:style>
  <w:style w:type="paragraph" w:customStyle="1" w:styleId="Seznam31">
    <w:name w:val="Seznam 31"/>
    <w:basedOn w:val="Normln"/>
    <w:uiPriority w:val="99"/>
    <w:rsid w:val="002C35F9"/>
    <w:pPr>
      <w:spacing w:after="290"/>
      <w:ind w:left="1786" w:hanging="595"/>
    </w:pPr>
  </w:style>
  <w:style w:type="paragraph" w:customStyle="1" w:styleId="Seznam41">
    <w:name w:val="Seznam 41"/>
    <w:basedOn w:val="Normln"/>
    <w:uiPriority w:val="99"/>
    <w:rsid w:val="002C35F9"/>
    <w:pPr>
      <w:spacing w:after="290"/>
      <w:ind w:left="2381" w:hanging="595"/>
    </w:pPr>
  </w:style>
  <w:style w:type="paragraph" w:customStyle="1" w:styleId="Seznam51">
    <w:name w:val="Seznam 51"/>
    <w:basedOn w:val="Normln"/>
    <w:uiPriority w:val="99"/>
    <w:rsid w:val="002C35F9"/>
    <w:pPr>
      <w:spacing w:after="290"/>
      <w:ind w:left="2976" w:hanging="595"/>
    </w:pPr>
  </w:style>
  <w:style w:type="paragraph" w:customStyle="1" w:styleId="Seznamsodrkami1">
    <w:name w:val="Seznam s odrážkami1"/>
    <w:basedOn w:val="Normln"/>
    <w:uiPriority w:val="99"/>
    <w:rsid w:val="002C35F9"/>
    <w:pPr>
      <w:numPr>
        <w:numId w:val="1"/>
      </w:numPr>
      <w:tabs>
        <w:tab w:val="clear" w:pos="643"/>
        <w:tab w:val="num" w:pos="720"/>
        <w:tab w:val="num" w:pos="1492"/>
      </w:tabs>
      <w:ind w:left="720"/>
    </w:pPr>
    <w:rPr>
      <w:szCs w:val="16"/>
    </w:rPr>
  </w:style>
  <w:style w:type="paragraph" w:customStyle="1" w:styleId="Seznamsodrkami21">
    <w:name w:val="Seznam s odrážkami 21"/>
    <w:basedOn w:val="Normln"/>
    <w:uiPriority w:val="99"/>
    <w:rsid w:val="002C35F9"/>
    <w:pPr>
      <w:numPr>
        <w:numId w:val="14"/>
      </w:numPr>
      <w:spacing w:line="240" w:lineRule="exact"/>
    </w:pPr>
    <w:rPr>
      <w:rFonts w:ascii="Times New Roman" w:hAnsi="Times New Roman"/>
      <w:sz w:val="24"/>
      <w:szCs w:val="16"/>
    </w:rPr>
  </w:style>
  <w:style w:type="paragraph" w:customStyle="1" w:styleId="Seznamsodrkami31">
    <w:name w:val="Seznam s odrážkami 3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customStyle="1" w:styleId="Seznamsodrkami41">
    <w:name w:val="Seznam s odrážkami 4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customStyle="1" w:styleId="Seznamsodrkami51">
    <w:name w:val="Seznam s odrážkami 51"/>
    <w:basedOn w:val="Normln"/>
    <w:uiPriority w:val="99"/>
    <w:rsid w:val="002C35F9"/>
    <w:pPr>
      <w:tabs>
        <w:tab w:val="num" w:pos="926"/>
      </w:tabs>
      <w:spacing w:after="290"/>
      <w:ind w:left="926" w:hanging="360"/>
    </w:pPr>
  </w:style>
  <w:style w:type="paragraph" w:customStyle="1" w:styleId="Pokraovnseznamu1">
    <w:name w:val="Pokračování seznamu1"/>
    <w:basedOn w:val="Normln"/>
    <w:uiPriority w:val="99"/>
    <w:rsid w:val="002C35F9"/>
    <w:pPr>
      <w:spacing w:after="290"/>
      <w:ind w:left="595"/>
    </w:pPr>
  </w:style>
  <w:style w:type="paragraph" w:customStyle="1" w:styleId="Pokraovnseznamu21">
    <w:name w:val="Pokračování seznamu 21"/>
    <w:basedOn w:val="Normln"/>
    <w:uiPriority w:val="99"/>
    <w:rsid w:val="002C35F9"/>
    <w:pPr>
      <w:spacing w:after="290"/>
      <w:ind w:left="1191"/>
    </w:pPr>
  </w:style>
  <w:style w:type="paragraph" w:customStyle="1" w:styleId="Pokraovnseznamu31">
    <w:name w:val="Pokračování seznamu 31"/>
    <w:basedOn w:val="Normln"/>
    <w:uiPriority w:val="99"/>
    <w:rsid w:val="002C35F9"/>
    <w:pPr>
      <w:spacing w:after="290"/>
      <w:ind w:left="1786"/>
    </w:pPr>
  </w:style>
  <w:style w:type="paragraph" w:customStyle="1" w:styleId="Pokraovnseznamu41">
    <w:name w:val="Pokračování seznamu 41"/>
    <w:basedOn w:val="Normln"/>
    <w:uiPriority w:val="99"/>
    <w:rsid w:val="002C35F9"/>
    <w:pPr>
      <w:spacing w:after="290"/>
      <w:ind w:left="2381"/>
    </w:pPr>
  </w:style>
  <w:style w:type="paragraph" w:customStyle="1" w:styleId="Pokraovnseznamu51">
    <w:name w:val="Pokračování seznamu 51"/>
    <w:basedOn w:val="Normln"/>
    <w:uiPriority w:val="99"/>
    <w:rsid w:val="002C35F9"/>
    <w:pPr>
      <w:spacing w:after="290"/>
      <w:ind w:left="2977"/>
    </w:pPr>
  </w:style>
  <w:style w:type="paragraph" w:customStyle="1" w:styleId="slovanseznam1">
    <w:name w:val="Číslovaný seznam1"/>
    <w:basedOn w:val="Normln"/>
    <w:uiPriority w:val="99"/>
    <w:rsid w:val="002C35F9"/>
    <w:pPr>
      <w:numPr>
        <w:numId w:val="4"/>
      </w:numPr>
      <w:spacing w:after="290"/>
    </w:pPr>
  </w:style>
  <w:style w:type="paragraph" w:customStyle="1" w:styleId="slovanseznam21">
    <w:name w:val="Číslovaný seznam 2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31">
    <w:name w:val="Číslovaný seznam 3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41">
    <w:name w:val="Číslovaný seznam 4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51">
    <w:name w:val="Číslovaný seznam 5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Zhlavzprvy1">
    <w:name w:val="Záhlaví zprávy1"/>
    <w:basedOn w:val="Normln"/>
    <w:uiPriority w:val="99"/>
    <w:rsid w:val="002C35F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</w:rPr>
  </w:style>
  <w:style w:type="paragraph" w:customStyle="1" w:styleId="Normlnodsazen1">
    <w:name w:val="Normální odsazený1"/>
    <w:basedOn w:val="Normln"/>
    <w:uiPriority w:val="99"/>
    <w:rsid w:val="002C35F9"/>
    <w:pPr>
      <w:ind w:left="595"/>
    </w:pPr>
  </w:style>
  <w:style w:type="paragraph" w:customStyle="1" w:styleId="Nadpispoznmky1">
    <w:name w:val="Nadpis poznámky1"/>
    <w:basedOn w:val="Normln"/>
    <w:next w:val="Normln"/>
    <w:uiPriority w:val="99"/>
    <w:rsid w:val="002C35F9"/>
  </w:style>
  <w:style w:type="paragraph" w:customStyle="1" w:styleId="Prosttext1">
    <w:name w:val="Prostý text1"/>
    <w:basedOn w:val="Normln"/>
    <w:uiPriority w:val="99"/>
    <w:rsid w:val="002C35F9"/>
    <w:rPr>
      <w:rFonts w:ascii="Courier New" w:hAnsi="Courier New"/>
    </w:rPr>
  </w:style>
  <w:style w:type="paragraph" w:customStyle="1" w:styleId="Osloven1">
    <w:name w:val="Oslovení1"/>
    <w:basedOn w:val="Normln"/>
    <w:next w:val="Normln"/>
    <w:uiPriority w:val="99"/>
    <w:rsid w:val="002C35F9"/>
  </w:style>
  <w:style w:type="paragraph" w:styleId="Podpis">
    <w:name w:val="Signature"/>
    <w:basedOn w:val="Normln"/>
    <w:link w:val="PodpisChar"/>
    <w:uiPriority w:val="99"/>
    <w:rsid w:val="002C35F9"/>
    <w:rPr>
      <w:sz w:val="24"/>
    </w:rPr>
  </w:style>
  <w:style w:type="character" w:customStyle="1" w:styleId="PodpisChar">
    <w:name w:val="Podpis Char"/>
    <w:link w:val="Podpis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2C35F9"/>
    <w:pPr>
      <w:keepNext/>
      <w:spacing w:after="600" w:line="370" w:lineRule="atLeast"/>
    </w:pPr>
    <w:rPr>
      <w:rFonts w:ascii="Cambria" w:hAnsi="Cambria"/>
      <w:sz w:val="24"/>
    </w:rPr>
  </w:style>
  <w:style w:type="character" w:customStyle="1" w:styleId="PodnadpisChar">
    <w:name w:val="Podnadpis Char"/>
    <w:link w:val="Podnadpis"/>
    <w:uiPriority w:val="99"/>
    <w:locked/>
    <w:rsid w:val="002C35F9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ableText">
    <w:name w:val="Table Text"/>
    <w:basedOn w:val="Normln"/>
    <w:uiPriority w:val="99"/>
    <w:rsid w:val="002C35F9"/>
    <w:pPr>
      <w:spacing w:before="120" w:after="170"/>
    </w:pPr>
  </w:style>
  <w:style w:type="paragraph" w:customStyle="1" w:styleId="TableBullet">
    <w:name w:val="Table Bullet"/>
    <w:basedOn w:val="TableText"/>
    <w:uiPriority w:val="99"/>
    <w:rsid w:val="002C35F9"/>
    <w:pPr>
      <w:numPr>
        <w:numId w:val="3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uiPriority w:val="99"/>
    <w:rsid w:val="002C35F9"/>
    <w:rPr>
      <w:b/>
    </w:rPr>
  </w:style>
  <w:style w:type="paragraph" w:customStyle="1" w:styleId="TableFigure">
    <w:name w:val="Table Figure"/>
    <w:basedOn w:val="TableText"/>
    <w:uiPriority w:val="99"/>
    <w:rsid w:val="002C35F9"/>
    <w:pPr>
      <w:tabs>
        <w:tab w:val="decimal" w:pos="595"/>
      </w:tabs>
    </w:pPr>
  </w:style>
  <w:style w:type="paragraph" w:customStyle="1" w:styleId="TableFigure2">
    <w:name w:val="Table Figure 2"/>
    <w:basedOn w:val="TableFigure"/>
    <w:uiPriority w:val="99"/>
    <w:rsid w:val="002C35F9"/>
    <w:rPr>
      <w:b/>
    </w:rPr>
  </w:style>
  <w:style w:type="paragraph" w:customStyle="1" w:styleId="TableListNumber">
    <w:name w:val="Table List Number"/>
    <w:basedOn w:val="TableText"/>
    <w:uiPriority w:val="99"/>
    <w:rsid w:val="002C35F9"/>
    <w:pPr>
      <w:numPr>
        <w:numId w:val="9"/>
      </w:numPr>
      <w:tabs>
        <w:tab w:val="left" w:pos="298"/>
      </w:tabs>
    </w:pPr>
  </w:style>
  <w:style w:type="paragraph" w:customStyle="1" w:styleId="TableRowHeader">
    <w:name w:val="Table Row Header"/>
    <w:basedOn w:val="TableText"/>
    <w:uiPriority w:val="99"/>
    <w:rsid w:val="002C35F9"/>
  </w:style>
  <w:style w:type="paragraph" w:customStyle="1" w:styleId="TableSubTotal">
    <w:name w:val="Table SubTotal"/>
    <w:basedOn w:val="TableFigure"/>
    <w:uiPriority w:val="99"/>
    <w:rsid w:val="002C35F9"/>
    <w:pPr>
      <w:pBdr>
        <w:top w:val="single" w:sz="2" w:space="2" w:color="000000"/>
      </w:pBdr>
    </w:pPr>
  </w:style>
  <w:style w:type="paragraph" w:customStyle="1" w:styleId="TableSubtotal2">
    <w:name w:val="Table Subtotal 2"/>
    <w:basedOn w:val="TableSubTotal"/>
    <w:uiPriority w:val="99"/>
    <w:rsid w:val="002C35F9"/>
    <w:rPr>
      <w:b/>
    </w:rPr>
  </w:style>
  <w:style w:type="paragraph" w:customStyle="1" w:styleId="TableTotal">
    <w:name w:val="Table Total"/>
    <w:basedOn w:val="TableFigure"/>
    <w:uiPriority w:val="99"/>
    <w:rsid w:val="002C35F9"/>
    <w:pPr>
      <w:pBdr>
        <w:top w:val="single" w:sz="2" w:space="2" w:color="000000"/>
        <w:bottom w:val="single" w:sz="8" w:space="2" w:color="000000"/>
      </w:pBdr>
    </w:pPr>
  </w:style>
  <w:style w:type="paragraph" w:customStyle="1" w:styleId="TableTotal2">
    <w:name w:val="Table Total 2"/>
    <w:basedOn w:val="TableTotal"/>
    <w:uiPriority w:val="99"/>
    <w:rsid w:val="002C35F9"/>
    <w:rPr>
      <w:b/>
    </w:rPr>
  </w:style>
  <w:style w:type="paragraph" w:styleId="Nzev">
    <w:name w:val="Title"/>
    <w:basedOn w:val="Normln"/>
    <w:next w:val="Podnadpis"/>
    <w:link w:val="NzevChar"/>
    <w:uiPriority w:val="99"/>
    <w:qFormat/>
    <w:rsid w:val="002C35F9"/>
    <w:pPr>
      <w:keepNext/>
      <w:pageBreakBefore/>
      <w:spacing w:after="600" w:line="600" w:lineRule="atLeast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C35F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Obsah1">
    <w:name w:val="toc 1"/>
    <w:basedOn w:val="Normln"/>
    <w:next w:val="Normln"/>
    <w:uiPriority w:val="99"/>
    <w:rsid w:val="002C35F9"/>
    <w:pPr>
      <w:tabs>
        <w:tab w:val="left" w:pos="400"/>
        <w:tab w:val="right" w:leader="dot" w:pos="8210"/>
      </w:tabs>
      <w:spacing w:before="40" w:after="40" w:line="240" w:lineRule="auto"/>
    </w:pPr>
    <w:rPr>
      <w:rFonts w:ascii="Arial" w:hAnsi="Arial" w:cs="Arial"/>
      <w:b/>
      <w:sz w:val="24"/>
    </w:rPr>
  </w:style>
  <w:style w:type="paragraph" w:styleId="Obsah2">
    <w:name w:val="toc 2"/>
    <w:basedOn w:val="Normln"/>
    <w:next w:val="Normln"/>
    <w:uiPriority w:val="99"/>
    <w:rsid w:val="002C35F9"/>
    <w:pPr>
      <w:spacing w:before="20" w:after="20" w:line="240" w:lineRule="auto"/>
      <w:ind w:left="397"/>
    </w:pPr>
  </w:style>
  <w:style w:type="paragraph" w:customStyle="1" w:styleId="Disclaimer">
    <w:name w:val="Disclaimer"/>
    <w:uiPriority w:val="99"/>
    <w:rsid w:val="002C35F9"/>
    <w:pPr>
      <w:suppressAutoHyphens/>
      <w:spacing w:after="60"/>
    </w:pPr>
    <w:rPr>
      <w:sz w:val="12"/>
      <w:lang w:val="en-GB" w:eastAsia="ar-SA"/>
    </w:rPr>
  </w:style>
  <w:style w:type="paragraph" w:customStyle="1" w:styleId="Nadpisvlevo">
    <w:name w:val="Nadpis vlevo"/>
    <w:basedOn w:val="Normln"/>
    <w:uiPriority w:val="99"/>
    <w:rsid w:val="002C35F9"/>
    <w:pPr>
      <w:spacing w:line="240" w:lineRule="auto"/>
      <w:jc w:val="right"/>
    </w:pPr>
    <w:rPr>
      <w:b/>
      <w:color w:val="B40000"/>
      <w:szCs w:val="16"/>
    </w:rPr>
  </w:style>
  <w:style w:type="paragraph" w:customStyle="1" w:styleId="Nadpisbezcisla">
    <w:name w:val="Nadpis bez cisla"/>
    <w:basedOn w:val="Nadpis2"/>
    <w:next w:val="Nadpis2"/>
    <w:uiPriority w:val="99"/>
    <w:rsid w:val="002C35F9"/>
    <w:rPr>
      <w:b w:val="0"/>
      <w:color w:val="B40000"/>
      <w:sz w:val="26"/>
    </w:rPr>
  </w:style>
  <w:style w:type="paragraph" w:customStyle="1" w:styleId="Nadpiskapitoly">
    <w:name w:val="Nadpis kapitoly"/>
    <w:basedOn w:val="BodySingle"/>
    <w:next w:val="Nadpis2"/>
    <w:uiPriority w:val="99"/>
    <w:rsid w:val="002C35F9"/>
    <w:pPr>
      <w:spacing w:before="120"/>
      <w:jc w:val="left"/>
    </w:pPr>
    <w:rPr>
      <w:b/>
      <w:i/>
      <w:sz w:val="18"/>
    </w:rPr>
  </w:style>
  <w:style w:type="paragraph" w:customStyle="1" w:styleId="Nadpis1bezcisla">
    <w:name w:val="Nadpis 1 bez cisla"/>
    <w:basedOn w:val="Nadpis1"/>
    <w:next w:val="BodySingle"/>
    <w:uiPriority w:val="99"/>
    <w:rsid w:val="002C35F9"/>
    <w:pPr>
      <w:numPr>
        <w:numId w:val="0"/>
      </w:numPr>
    </w:pPr>
    <w:rPr>
      <w:szCs w:val="44"/>
    </w:rPr>
  </w:style>
  <w:style w:type="paragraph" w:customStyle="1" w:styleId="StylNadpisbezcisla">
    <w:name w:val="Styl Nadpis bez cisla"/>
    <w:basedOn w:val="Nadpisbezcisla"/>
    <w:next w:val="BodySingle"/>
    <w:uiPriority w:val="99"/>
    <w:rsid w:val="002C35F9"/>
    <w:pPr>
      <w:keepLines/>
      <w:spacing w:before="200" w:after="200"/>
    </w:pPr>
    <w:rPr>
      <w:rFonts w:ascii="Arial" w:hAnsi="Arial"/>
      <w:b/>
      <w:sz w:val="30"/>
    </w:rPr>
  </w:style>
  <w:style w:type="paragraph" w:customStyle="1" w:styleId="Nadpis2PPP">
    <w:name w:val="Nadpis 2 PPP"/>
    <w:basedOn w:val="Nadpis2"/>
    <w:next w:val="BodySingle"/>
    <w:rsid w:val="002C35F9"/>
    <w:pPr>
      <w:keepLines/>
      <w:numPr>
        <w:ilvl w:val="1"/>
        <w:numId w:val="2"/>
      </w:numPr>
      <w:spacing w:before="360" w:after="200"/>
    </w:pPr>
    <w:rPr>
      <w:rFonts w:ascii="Arial" w:hAnsi="Arial"/>
      <w:color w:val="B40000"/>
    </w:rPr>
  </w:style>
  <w:style w:type="paragraph" w:customStyle="1" w:styleId="poznmky">
    <w:name w:val="poznámky"/>
    <w:basedOn w:val="Zkladntext"/>
    <w:uiPriority w:val="99"/>
    <w:rsid w:val="002C35F9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uiPriority w:val="99"/>
    <w:rsid w:val="002C35F9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uiPriority w:val="99"/>
    <w:rsid w:val="002C35F9"/>
    <w:pPr>
      <w:numPr>
        <w:numId w:val="0"/>
      </w:numPr>
      <w:spacing w:before="3600" w:after="0"/>
      <w:ind w:left="2268" w:right="2268"/>
      <w:jc w:val="center"/>
    </w:pPr>
    <w:rPr>
      <w:szCs w:val="44"/>
    </w:rPr>
  </w:style>
  <w:style w:type="paragraph" w:customStyle="1" w:styleId="Nadpisploha">
    <w:name w:val="Nadpis příloha"/>
    <w:basedOn w:val="Nadpis2PPP"/>
    <w:next w:val="BodySingle"/>
    <w:uiPriority w:val="99"/>
    <w:rsid w:val="002C35F9"/>
    <w:pPr>
      <w:numPr>
        <w:ilvl w:val="0"/>
        <w:numId w:val="0"/>
      </w:numPr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uiPriority w:val="99"/>
    <w:rsid w:val="002C35F9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paragraph" w:customStyle="1" w:styleId="NormalJustified">
    <w:name w:val="Normal (Justified)"/>
    <w:basedOn w:val="Normln"/>
    <w:rsid w:val="002C35F9"/>
    <w:pPr>
      <w:widowControl w:val="0"/>
      <w:spacing w:before="0" w:after="0" w:line="240" w:lineRule="auto"/>
    </w:pPr>
    <w:rPr>
      <w:rFonts w:ascii="Times New Roman" w:hAnsi="Times New Roman"/>
      <w:kern w:val="1"/>
      <w:sz w:val="24"/>
      <w:szCs w:val="20"/>
    </w:rPr>
  </w:style>
  <w:style w:type="paragraph" w:customStyle="1" w:styleId="Normal1">
    <w:name w:val="Normal 1"/>
    <w:basedOn w:val="Normln"/>
    <w:uiPriority w:val="99"/>
    <w:rsid w:val="002C35F9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/>
    </w:rPr>
  </w:style>
  <w:style w:type="paragraph" w:customStyle="1" w:styleId="Normal4">
    <w:name w:val="Normal 4"/>
    <w:basedOn w:val="Normln"/>
    <w:uiPriority w:val="99"/>
    <w:rsid w:val="002C35F9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/>
    </w:rPr>
  </w:style>
  <w:style w:type="paragraph" w:customStyle="1" w:styleId="Textpsmene">
    <w:name w:val="Text písmene"/>
    <w:basedOn w:val="Normln"/>
    <w:uiPriority w:val="99"/>
    <w:rsid w:val="002C35F9"/>
    <w:pPr>
      <w:numPr>
        <w:numId w:val="13"/>
      </w:numPr>
      <w:spacing w:before="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2C35F9"/>
    <w:pPr>
      <w:tabs>
        <w:tab w:val="num" w:pos="782"/>
        <w:tab w:val="left" w:pos="851"/>
      </w:tabs>
      <w:spacing w:before="120" w:after="120" w:line="240" w:lineRule="auto"/>
      <w:ind w:firstLine="425"/>
    </w:pPr>
    <w:rPr>
      <w:rFonts w:ascii="Times New Roman" w:hAnsi="Times New Roman"/>
      <w:sz w:val="24"/>
      <w:szCs w:val="20"/>
    </w:rPr>
  </w:style>
  <w:style w:type="paragraph" w:customStyle="1" w:styleId="TableBullets">
    <w:name w:val="Table Bullets"/>
    <w:basedOn w:val="Normln"/>
    <w:uiPriority w:val="99"/>
    <w:rsid w:val="002C35F9"/>
    <w:pPr>
      <w:numPr>
        <w:numId w:val="12"/>
      </w:numPr>
      <w:spacing w:before="0" w:after="0"/>
      <w:jc w:val="left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uiPriority w:val="99"/>
    <w:rsid w:val="002C35F9"/>
    <w:pPr>
      <w:overflowPunct w:val="0"/>
      <w:autoSpaceDE w:val="0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1"/>
    <w:uiPriority w:val="99"/>
    <w:rsid w:val="002C35F9"/>
    <w:pPr>
      <w:spacing w:before="80" w:line="240" w:lineRule="exact"/>
    </w:pPr>
    <w:rPr>
      <w:bCs/>
    </w:rPr>
  </w:style>
  <w:style w:type="paragraph" w:customStyle="1" w:styleId="Pismenaseznam">
    <w:name w:val="Pismena seznam"/>
    <w:basedOn w:val="Seznamsodrkami1"/>
    <w:next w:val="BodySingle"/>
    <w:uiPriority w:val="99"/>
    <w:rsid w:val="002C35F9"/>
    <w:rPr>
      <w:rFonts w:eastAsia="SimSun"/>
    </w:rPr>
  </w:style>
  <w:style w:type="paragraph" w:customStyle="1" w:styleId="bodysingle0">
    <w:name w:val="bodysingle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customStyle="1" w:styleId="BodyComment">
    <w:name w:val="Body Comment"/>
    <w:basedOn w:val="BodySingle"/>
    <w:next w:val="BodySingle"/>
    <w:uiPriority w:val="99"/>
    <w:rsid w:val="002C35F9"/>
    <w:pPr>
      <w:shd w:val="clear" w:color="auto" w:fill="FFDDDD"/>
      <w:spacing w:before="20" w:line="180" w:lineRule="exact"/>
    </w:pPr>
    <w:rPr>
      <w:spacing w:val="-8"/>
      <w:sz w:val="14"/>
    </w:rPr>
  </w:style>
  <w:style w:type="paragraph" w:customStyle="1" w:styleId="SeznamAbecedni">
    <w:name w:val="Seznam Abecedni"/>
    <w:basedOn w:val="BodySingle"/>
    <w:uiPriority w:val="99"/>
    <w:rsid w:val="002C35F9"/>
    <w:pPr>
      <w:numPr>
        <w:numId w:val="6"/>
      </w:numPr>
      <w:tabs>
        <w:tab w:val="left" w:pos="360"/>
      </w:tabs>
    </w:pPr>
    <w:rPr>
      <w:rFonts w:cs="Courier New"/>
      <w:spacing w:val="-8"/>
    </w:rPr>
  </w:style>
  <w:style w:type="paragraph" w:customStyle="1" w:styleId="Bulletpoints">
    <w:name w:val="Bullet points"/>
    <w:basedOn w:val="BodySingle"/>
    <w:uiPriority w:val="99"/>
    <w:rsid w:val="002C35F9"/>
    <w:pPr>
      <w:numPr>
        <w:numId w:val="7"/>
      </w:numPr>
      <w:spacing w:before="120"/>
    </w:pPr>
    <w:rPr>
      <w:szCs w:val="24"/>
    </w:rPr>
  </w:style>
  <w:style w:type="paragraph" w:customStyle="1" w:styleId="Bodysingle1">
    <w:name w:val="Body single"/>
    <w:basedOn w:val="Normln"/>
    <w:uiPriority w:val="99"/>
    <w:rsid w:val="002C35F9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rsid w:val="002C35F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uiPriority w:val="99"/>
    <w:semiHidden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customStyle="1" w:styleId="Smlouva">
    <w:name w:val="Smlouva"/>
    <w:basedOn w:val="Normln"/>
    <w:uiPriority w:val="99"/>
    <w:rsid w:val="002C35F9"/>
    <w:pPr>
      <w:tabs>
        <w:tab w:val="left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uiPriority w:val="99"/>
    <w:rsid w:val="002C35F9"/>
    <w:pPr>
      <w:ind w:left="320"/>
    </w:pPr>
  </w:style>
  <w:style w:type="paragraph" w:customStyle="1" w:styleId="Textkomente1">
    <w:name w:val="Text komentáře1"/>
    <w:basedOn w:val="Normln"/>
    <w:uiPriority w:val="99"/>
    <w:rsid w:val="002C35F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C35F9"/>
    <w:pPr>
      <w:suppressAutoHyphens w:val="0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2C35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35F9"/>
    <w:rPr>
      <w:rFonts w:ascii="Verdana" w:hAnsi="Verdana" w:cs="Times New Roman"/>
      <w:b/>
      <w:bCs/>
      <w:sz w:val="20"/>
      <w:szCs w:val="20"/>
      <w:lang w:eastAsia="ar-SA" w:bidi="ar-SA"/>
    </w:rPr>
  </w:style>
  <w:style w:type="paragraph" w:customStyle="1" w:styleId="StyleSeznamspismenyBold">
    <w:name w:val="Style Seznam s pismeny + Bold"/>
    <w:basedOn w:val="Seznamspismeny"/>
    <w:uiPriority w:val="99"/>
    <w:rsid w:val="002C35F9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uiPriority w:val="99"/>
    <w:rsid w:val="002C35F9"/>
    <w:pPr>
      <w:numPr>
        <w:numId w:val="5"/>
      </w:numPr>
      <w:spacing w:before="0" w:after="240" w:line="240" w:lineRule="auto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Legal2L2">
    <w:name w:val="Legal2_L2"/>
    <w:basedOn w:val="Legal2L1"/>
    <w:next w:val="Zkladntext"/>
    <w:uiPriority w:val="99"/>
    <w:rsid w:val="002C35F9"/>
    <w:pPr>
      <w:jc w:val="both"/>
    </w:pPr>
  </w:style>
  <w:style w:type="paragraph" w:customStyle="1" w:styleId="Legal2L3">
    <w:name w:val="Legal2_L3"/>
    <w:basedOn w:val="Legal2L2"/>
    <w:next w:val="Zkladntext"/>
    <w:uiPriority w:val="99"/>
    <w:rsid w:val="002C35F9"/>
    <w:pPr>
      <w:jc w:val="left"/>
    </w:pPr>
  </w:style>
  <w:style w:type="paragraph" w:customStyle="1" w:styleId="Legal2L4">
    <w:name w:val="Legal2_L4"/>
    <w:basedOn w:val="Legal2L3"/>
    <w:next w:val="Zkladntext"/>
    <w:uiPriority w:val="99"/>
    <w:rsid w:val="002C35F9"/>
    <w:rPr>
      <w:lang w:val="cs-CZ"/>
    </w:rPr>
  </w:style>
  <w:style w:type="paragraph" w:customStyle="1" w:styleId="Legal2L5">
    <w:name w:val="Legal2_L5"/>
    <w:basedOn w:val="Legal2L4"/>
    <w:next w:val="Zkladntext"/>
    <w:uiPriority w:val="99"/>
    <w:rsid w:val="002C35F9"/>
  </w:style>
  <w:style w:type="paragraph" w:customStyle="1" w:styleId="Legal2L6">
    <w:name w:val="Legal2_L6"/>
    <w:basedOn w:val="Legal2L5"/>
    <w:next w:val="Zkladntext"/>
    <w:uiPriority w:val="99"/>
    <w:rsid w:val="002C35F9"/>
  </w:style>
  <w:style w:type="paragraph" w:customStyle="1" w:styleId="Legal2L7">
    <w:name w:val="Legal2_L7"/>
    <w:basedOn w:val="Legal2L6"/>
    <w:next w:val="Zkladntext"/>
    <w:uiPriority w:val="99"/>
    <w:rsid w:val="002C35F9"/>
  </w:style>
  <w:style w:type="paragraph" w:customStyle="1" w:styleId="Legal2L8">
    <w:name w:val="Legal2_L8"/>
    <w:basedOn w:val="Legal2L7"/>
    <w:next w:val="Zkladntext"/>
    <w:uiPriority w:val="99"/>
    <w:rsid w:val="002C35F9"/>
  </w:style>
  <w:style w:type="paragraph" w:customStyle="1" w:styleId="Legal2L9">
    <w:name w:val="Legal2_L9"/>
    <w:basedOn w:val="Legal2L8"/>
    <w:next w:val="Zkladntext"/>
    <w:uiPriority w:val="99"/>
    <w:rsid w:val="002C35F9"/>
  </w:style>
  <w:style w:type="paragraph" w:customStyle="1" w:styleId="StyleSmlouvaVerdana9ptBoldAfter6pt">
    <w:name w:val="Style Smlouva + Verdana 9 pt Bold After:  6 pt"/>
    <w:basedOn w:val="Smlouva"/>
    <w:uiPriority w:val="99"/>
    <w:rsid w:val="002C35F9"/>
    <w:pPr>
      <w:widowControl w:val="0"/>
      <w:numPr>
        <w:numId w:val="11"/>
      </w:numPr>
      <w:spacing w:before="360" w:after="120"/>
    </w:pPr>
    <w:rPr>
      <w:rFonts w:ascii="Arial" w:hAnsi="Arial"/>
      <w:b/>
      <w:bCs/>
      <w:sz w:val="22"/>
      <w:szCs w:val="20"/>
    </w:rPr>
  </w:style>
  <w:style w:type="paragraph" w:styleId="Obsah4">
    <w:name w:val="toc 4"/>
    <w:basedOn w:val="Normln"/>
    <w:next w:val="Normln"/>
    <w:uiPriority w:val="99"/>
    <w:rsid w:val="002C35F9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uiPriority w:val="99"/>
    <w:rsid w:val="002C35F9"/>
    <w:pPr>
      <w:spacing w:before="0"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uiPriority w:val="99"/>
    <w:rsid w:val="002C35F9"/>
    <w:pPr>
      <w:spacing w:before="0"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uiPriority w:val="99"/>
    <w:rsid w:val="002C35F9"/>
    <w:pPr>
      <w:spacing w:before="0"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uiPriority w:val="99"/>
    <w:rsid w:val="002C35F9"/>
    <w:pPr>
      <w:spacing w:before="0"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uiPriority w:val="99"/>
    <w:rsid w:val="002C35F9"/>
    <w:pPr>
      <w:spacing w:before="0"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customStyle="1" w:styleId="Titulek1">
    <w:name w:val="Titulek1"/>
    <w:basedOn w:val="Normln"/>
    <w:next w:val="Normln"/>
    <w:uiPriority w:val="99"/>
    <w:rsid w:val="002C35F9"/>
    <w:rPr>
      <w:b/>
      <w:bCs/>
      <w:sz w:val="20"/>
      <w:szCs w:val="20"/>
    </w:rPr>
  </w:style>
  <w:style w:type="paragraph" w:customStyle="1" w:styleId="Textbodu">
    <w:name w:val="Text bodu"/>
    <w:basedOn w:val="Normln"/>
    <w:uiPriority w:val="99"/>
    <w:rsid w:val="002C35F9"/>
    <w:pPr>
      <w:tabs>
        <w:tab w:val="left" w:pos="851"/>
      </w:tabs>
      <w:spacing w:before="0" w:after="0" w:line="240" w:lineRule="auto"/>
      <w:ind w:left="851" w:hanging="426"/>
    </w:pPr>
    <w:rPr>
      <w:rFonts w:ascii="Times New Roman" w:hAnsi="Times New Roman"/>
      <w:sz w:val="24"/>
      <w:szCs w:val="20"/>
    </w:rPr>
  </w:style>
  <w:style w:type="paragraph" w:customStyle="1" w:styleId="StyleListBullet2Black">
    <w:name w:val="Style List Bullet 2 + Black"/>
    <w:basedOn w:val="Normln"/>
    <w:uiPriority w:val="99"/>
    <w:rsid w:val="002C35F9"/>
    <w:pPr>
      <w:tabs>
        <w:tab w:val="left" w:pos="720"/>
      </w:tabs>
      <w:spacing w:line="240" w:lineRule="exact"/>
      <w:ind w:left="720" w:hanging="360"/>
    </w:pPr>
  </w:style>
  <w:style w:type="paragraph" w:customStyle="1" w:styleId="StyleNadpis2PPPNotBoldAuto">
    <w:name w:val="Style Nadpis 2 PPP + Not Bold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uiPriority w:val="99"/>
    <w:rsid w:val="002C35F9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2C35F9"/>
    <w:pPr>
      <w:numPr>
        <w:numId w:val="0"/>
      </w:numPr>
    </w:pPr>
    <w:rPr>
      <w:rFonts w:ascii="Times New Roman" w:hAnsi="Times New Roman"/>
      <w:b/>
      <w:caps/>
      <w:color w:val="auto"/>
      <w:szCs w:val="44"/>
    </w:rPr>
  </w:style>
  <w:style w:type="paragraph" w:customStyle="1" w:styleId="StyleNadpis2PPPAuto">
    <w:name w:val="Style Nadpis 2 PPP +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customStyle="1" w:styleId="smluvnitext">
    <w:name w:val="smluvni text"/>
    <w:basedOn w:val="Normln"/>
    <w:uiPriority w:val="99"/>
    <w:rsid w:val="002C35F9"/>
    <w:pPr>
      <w:numPr>
        <w:numId w:val="8"/>
      </w:numPr>
      <w:spacing w:before="0" w:after="24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StylNadpis1Arial11b">
    <w:name w:val="Styl Nadpis 1 + Arial 11 b."/>
    <w:basedOn w:val="Nadpis1"/>
    <w:uiPriority w:val="99"/>
    <w:rsid w:val="002C35F9"/>
    <w:pPr>
      <w:keepLines w:val="0"/>
      <w:numPr>
        <w:numId w:val="0"/>
      </w:numPr>
      <w:tabs>
        <w:tab w:val="clear" w:pos="851"/>
      </w:tabs>
      <w:spacing w:before="320" w:after="240" w:line="240" w:lineRule="auto"/>
    </w:pPr>
    <w:rPr>
      <w:b/>
      <w:bCs/>
      <w:caps/>
      <w:color w:val="auto"/>
      <w:sz w:val="22"/>
      <w:szCs w:val="20"/>
    </w:rPr>
  </w:style>
  <w:style w:type="paragraph" w:customStyle="1" w:styleId="Style11">
    <w:name w:val="Style11"/>
    <w:basedOn w:val="Normln"/>
    <w:rsid w:val="002C35F9"/>
    <w:pPr>
      <w:widowControl w:val="0"/>
      <w:autoSpaceDE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Normln"/>
    <w:uiPriority w:val="99"/>
    <w:rsid w:val="002C35F9"/>
    <w:pPr>
      <w:widowControl w:val="0"/>
      <w:autoSpaceDE w:val="0"/>
      <w:spacing w:before="0" w:after="0" w:line="240" w:lineRule="auto"/>
    </w:pPr>
    <w:rPr>
      <w:rFonts w:ascii="Times New Roman" w:hAnsi="Times New Roman"/>
      <w:sz w:val="24"/>
    </w:rPr>
  </w:style>
  <w:style w:type="paragraph" w:customStyle="1" w:styleId="Style1">
    <w:name w:val="Style1"/>
    <w:basedOn w:val="Normln"/>
    <w:uiPriority w:val="99"/>
    <w:rsid w:val="002C35F9"/>
    <w:pPr>
      <w:widowControl w:val="0"/>
      <w:autoSpaceDE w:val="0"/>
      <w:spacing w:before="0" w:after="0" w:line="240" w:lineRule="auto"/>
      <w:jc w:val="left"/>
    </w:pPr>
    <w:rPr>
      <w:rFonts w:ascii="Arial Narrow" w:hAnsi="Arial Narrow"/>
      <w:sz w:val="24"/>
    </w:rPr>
  </w:style>
  <w:style w:type="paragraph" w:customStyle="1" w:styleId="Style6">
    <w:name w:val="Style6"/>
    <w:basedOn w:val="Normln"/>
    <w:uiPriority w:val="99"/>
    <w:rsid w:val="002C35F9"/>
    <w:pPr>
      <w:widowControl w:val="0"/>
      <w:autoSpaceDE w:val="0"/>
      <w:spacing w:before="0" w:after="0" w:line="240" w:lineRule="exact"/>
    </w:pPr>
    <w:rPr>
      <w:rFonts w:ascii="Arial Narrow" w:hAnsi="Arial Narrow"/>
      <w:sz w:val="24"/>
    </w:rPr>
  </w:style>
  <w:style w:type="paragraph" w:customStyle="1" w:styleId="Style7">
    <w:name w:val="Style7"/>
    <w:basedOn w:val="Normln"/>
    <w:uiPriority w:val="99"/>
    <w:rsid w:val="002C35F9"/>
    <w:pPr>
      <w:widowControl w:val="0"/>
      <w:autoSpaceDE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customStyle="1" w:styleId="Style8">
    <w:name w:val="Style8"/>
    <w:basedOn w:val="Normln"/>
    <w:uiPriority w:val="99"/>
    <w:rsid w:val="002C35F9"/>
    <w:pPr>
      <w:widowControl w:val="0"/>
      <w:autoSpaceDE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uiPriority w:val="99"/>
    <w:rsid w:val="002C35F9"/>
    <w:pPr>
      <w:widowControl w:val="0"/>
      <w:autoSpaceDE w:val="0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customStyle="1" w:styleId="Style15">
    <w:name w:val="Style15"/>
    <w:basedOn w:val="Normln"/>
    <w:uiPriority w:val="99"/>
    <w:rsid w:val="002C35F9"/>
    <w:pPr>
      <w:widowControl w:val="0"/>
      <w:autoSpaceDE w:val="0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customStyle="1" w:styleId="Style16">
    <w:name w:val="Style16"/>
    <w:basedOn w:val="Normln"/>
    <w:uiPriority w:val="99"/>
    <w:rsid w:val="002C35F9"/>
    <w:pPr>
      <w:widowControl w:val="0"/>
      <w:autoSpaceDE w:val="0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customStyle="1" w:styleId="Style22">
    <w:name w:val="Style22"/>
    <w:basedOn w:val="Normln"/>
    <w:uiPriority w:val="99"/>
    <w:rsid w:val="002C35F9"/>
    <w:pPr>
      <w:widowControl w:val="0"/>
      <w:autoSpaceDE w:val="0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customStyle="1" w:styleId="Style23">
    <w:name w:val="Style23"/>
    <w:basedOn w:val="Normln"/>
    <w:uiPriority w:val="99"/>
    <w:rsid w:val="002C35F9"/>
    <w:pPr>
      <w:widowControl w:val="0"/>
      <w:autoSpaceDE w:val="0"/>
      <w:spacing w:before="0" w:after="0" w:line="240" w:lineRule="exact"/>
      <w:ind w:hanging="538"/>
    </w:pPr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uiPriority w:val="99"/>
    <w:rsid w:val="002C35F9"/>
    <w:pPr>
      <w:widowControl w:val="0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nadpishlavni2">
    <w:name w:val="nadpis hlavni 2"/>
    <w:basedOn w:val="Normln"/>
    <w:next w:val="Normln"/>
    <w:uiPriority w:val="99"/>
    <w:rsid w:val="002C35F9"/>
    <w:pPr>
      <w:numPr>
        <w:numId w:val="10"/>
      </w:numPr>
      <w:tabs>
        <w:tab w:val="left" w:pos="567"/>
      </w:tabs>
      <w:spacing w:line="240" w:lineRule="auto"/>
      <w:jc w:val="left"/>
    </w:pPr>
    <w:rPr>
      <w:rFonts w:ascii="Frutiger CE 45 Light" w:hAnsi="Frutiger CE 45 Light"/>
      <w:sz w:val="24"/>
    </w:rPr>
  </w:style>
  <w:style w:type="paragraph" w:customStyle="1" w:styleId="nadpishlavni3">
    <w:name w:val="nadpis hlavni 3"/>
    <w:basedOn w:val="Normln"/>
    <w:next w:val="Normln"/>
    <w:uiPriority w:val="99"/>
    <w:rsid w:val="002C35F9"/>
    <w:pPr>
      <w:tabs>
        <w:tab w:val="left" w:pos="567"/>
      </w:tabs>
      <w:spacing w:line="240" w:lineRule="auto"/>
      <w:ind w:left="567" w:hanging="567"/>
      <w:jc w:val="left"/>
    </w:pPr>
    <w:rPr>
      <w:rFonts w:ascii="Frutiger CE 45 Light" w:hAnsi="Frutiger CE 45 Light"/>
      <w:sz w:val="24"/>
    </w:rPr>
  </w:style>
  <w:style w:type="paragraph" w:customStyle="1" w:styleId="nadpishlavni1">
    <w:name w:val="nadpis hlavni 1"/>
    <w:basedOn w:val="Normln"/>
    <w:next w:val="nadpishlavni2"/>
    <w:uiPriority w:val="99"/>
    <w:rsid w:val="002C35F9"/>
    <w:pPr>
      <w:tabs>
        <w:tab w:val="left" w:pos="567"/>
      </w:tabs>
      <w:spacing w:before="120" w:after="120" w:line="240" w:lineRule="auto"/>
      <w:ind w:left="567" w:hanging="567"/>
      <w:jc w:val="left"/>
    </w:pPr>
    <w:rPr>
      <w:rFonts w:ascii="Frutiger CE 45 Light" w:hAnsi="Frutiger CE 45 Light"/>
      <w:b/>
      <w:sz w:val="24"/>
    </w:rPr>
  </w:style>
  <w:style w:type="paragraph" w:customStyle="1" w:styleId="nadpisrimsky">
    <w:name w:val="nadpis rimsky"/>
    <w:basedOn w:val="Normln"/>
    <w:next w:val="nadpishlavni1"/>
    <w:uiPriority w:val="99"/>
    <w:rsid w:val="002C35F9"/>
    <w:pPr>
      <w:tabs>
        <w:tab w:val="num" w:pos="567"/>
      </w:tabs>
      <w:spacing w:before="360" w:after="240" w:line="240" w:lineRule="auto"/>
      <w:ind w:left="567" w:hanging="567"/>
      <w:jc w:val="left"/>
    </w:pPr>
    <w:rPr>
      <w:rFonts w:ascii="Frutiger CE 45 Light" w:hAnsi="Frutiger CE 45 Light"/>
      <w:b/>
      <w:caps/>
      <w:sz w:val="24"/>
    </w:rPr>
  </w:style>
  <w:style w:type="paragraph" w:customStyle="1" w:styleId="podet">
    <w:name w:val="podúčet"/>
    <w:basedOn w:val="Normln"/>
    <w:uiPriority w:val="99"/>
    <w:rsid w:val="002C35F9"/>
    <w:pPr>
      <w:tabs>
        <w:tab w:val="num" w:pos="567"/>
      </w:tabs>
      <w:spacing w:before="0" w:after="0" w:line="240" w:lineRule="auto"/>
      <w:ind w:left="567" w:hanging="567"/>
      <w:jc w:val="left"/>
    </w:pPr>
    <w:rPr>
      <w:rFonts w:ascii="Times New Roman" w:hAnsi="Times New Roman"/>
      <w:sz w:val="24"/>
    </w:rPr>
  </w:style>
  <w:style w:type="paragraph" w:customStyle="1" w:styleId="Style5">
    <w:name w:val="Style5"/>
    <w:basedOn w:val="Normln"/>
    <w:uiPriority w:val="99"/>
    <w:rsid w:val="002C35F9"/>
    <w:pPr>
      <w:widowControl w:val="0"/>
      <w:autoSpaceDE w:val="0"/>
      <w:spacing w:before="0" w:after="0" w:line="508" w:lineRule="exact"/>
      <w:jc w:val="center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qFormat/>
    <w:rsid w:val="002C35F9"/>
    <w:pPr>
      <w:spacing w:before="0" w:after="0"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Obsahtabulky">
    <w:name w:val="Obsah tabulky"/>
    <w:basedOn w:val="Normln"/>
    <w:uiPriority w:val="99"/>
    <w:rsid w:val="002C35F9"/>
    <w:pPr>
      <w:suppressLineNumbers/>
    </w:pPr>
  </w:style>
  <w:style w:type="paragraph" w:customStyle="1" w:styleId="Nadpistabulky">
    <w:name w:val="Nadpis tabulky"/>
    <w:basedOn w:val="Obsahtabulky"/>
    <w:uiPriority w:val="99"/>
    <w:rsid w:val="002C35F9"/>
    <w:pPr>
      <w:jc w:val="center"/>
    </w:pPr>
    <w:rPr>
      <w:b/>
      <w:bCs/>
    </w:rPr>
  </w:style>
  <w:style w:type="paragraph" w:customStyle="1" w:styleId="Obsah10">
    <w:name w:val="Obsah 10"/>
    <w:basedOn w:val="Rejstk"/>
    <w:uiPriority w:val="99"/>
    <w:rsid w:val="002C35F9"/>
    <w:pPr>
      <w:tabs>
        <w:tab w:val="right" w:leader="dot" w:pos="7091"/>
      </w:tabs>
      <w:ind w:left="2547"/>
    </w:pPr>
  </w:style>
  <w:style w:type="paragraph" w:customStyle="1" w:styleId="Obsahrmce">
    <w:name w:val="Obsah rámce"/>
    <w:basedOn w:val="Zkladntext"/>
    <w:uiPriority w:val="99"/>
    <w:rsid w:val="002C35F9"/>
  </w:style>
  <w:style w:type="character" w:customStyle="1" w:styleId="FontStyle54">
    <w:name w:val="Font Style54"/>
    <w:uiPriority w:val="99"/>
    <w:rsid w:val="002C35F9"/>
    <w:rPr>
      <w:rFonts w:ascii="Arial" w:hAnsi="Arial" w:cs="Arial"/>
      <w:sz w:val="22"/>
      <w:szCs w:val="22"/>
    </w:rPr>
  </w:style>
  <w:style w:type="character" w:customStyle="1" w:styleId="FontStyle26">
    <w:name w:val="Font Style26"/>
    <w:uiPriority w:val="99"/>
    <w:rsid w:val="002C35F9"/>
    <w:rPr>
      <w:rFonts w:ascii="Verdana" w:hAnsi="Verdana" w:cs="Verdana"/>
      <w:b/>
      <w:bCs/>
      <w:sz w:val="18"/>
      <w:szCs w:val="18"/>
    </w:rPr>
  </w:style>
  <w:style w:type="character" w:customStyle="1" w:styleId="FontStyle27">
    <w:name w:val="Font Style27"/>
    <w:uiPriority w:val="99"/>
    <w:rsid w:val="002C35F9"/>
    <w:rPr>
      <w:rFonts w:ascii="Verdana" w:hAnsi="Verdana" w:cs="Verdana"/>
      <w:sz w:val="18"/>
      <w:szCs w:val="18"/>
    </w:rPr>
  </w:style>
  <w:style w:type="character" w:customStyle="1" w:styleId="FontStyle22">
    <w:name w:val="Font Style22"/>
    <w:uiPriority w:val="99"/>
    <w:rsid w:val="002C35F9"/>
    <w:rPr>
      <w:rFonts w:ascii="Verdana" w:hAnsi="Verdana" w:cs="Verdana"/>
      <w:sz w:val="16"/>
      <w:szCs w:val="16"/>
    </w:rPr>
  </w:style>
  <w:style w:type="character" w:customStyle="1" w:styleId="FontStyle23">
    <w:name w:val="Font Style23"/>
    <w:uiPriority w:val="99"/>
    <w:rsid w:val="002C35F9"/>
    <w:rPr>
      <w:rFonts w:ascii="Verdana" w:hAnsi="Verdana" w:cs="Verdana"/>
      <w:i/>
      <w:iCs/>
      <w:sz w:val="16"/>
      <w:szCs w:val="16"/>
    </w:rPr>
  </w:style>
  <w:style w:type="character" w:customStyle="1" w:styleId="FontStyle24">
    <w:name w:val="Font Style24"/>
    <w:uiPriority w:val="99"/>
    <w:rsid w:val="002C35F9"/>
    <w:rPr>
      <w:rFonts w:ascii="Verdana" w:hAnsi="Verdana" w:cs="Verdana"/>
      <w:sz w:val="16"/>
      <w:szCs w:val="16"/>
    </w:rPr>
  </w:style>
  <w:style w:type="table" w:styleId="Mkatabulky">
    <w:name w:val="Table Grid"/>
    <w:basedOn w:val="Normlntabulka"/>
    <w:uiPriority w:val="39"/>
    <w:rsid w:val="002C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C35F9"/>
    <w:rPr>
      <w:rFonts w:cs="Times New Roman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2C35F9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2C35F9"/>
    <w:rPr>
      <w:rFonts w:ascii="Verdana" w:hAnsi="Verdana" w:cs="Times New Roman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2C35F9"/>
    <w:pPr>
      <w:suppressAutoHyphens w:val="0"/>
      <w:spacing w:before="0" w:after="0" w:line="240" w:lineRule="auto"/>
      <w:ind w:left="720"/>
      <w:jc w:val="left"/>
    </w:pPr>
    <w:rPr>
      <w:rFonts w:ascii="Times New Roman" w:hAnsi="Times New Roman"/>
      <w:sz w:val="24"/>
      <w:lang w:eastAsia="cs-CZ"/>
    </w:rPr>
  </w:style>
  <w:style w:type="paragraph" w:customStyle="1" w:styleId="Normln10">
    <w:name w:val="Normální10"/>
    <w:basedOn w:val="Normln"/>
    <w:uiPriority w:val="99"/>
    <w:rsid w:val="002C35F9"/>
    <w:pPr>
      <w:widowControl w:val="0"/>
      <w:suppressAutoHyphens w:val="0"/>
      <w:spacing w:before="0" w:after="0" w:line="240" w:lineRule="auto"/>
      <w:jc w:val="left"/>
    </w:pPr>
    <w:rPr>
      <w:rFonts w:ascii="Arial" w:hAnsi="Arial"/>
      <w:sz w:val="24"/>
      <w:szCs w:val="20"/>
      <w:lang w:eastAsia="cs-CZ"/>
    </w:rPr>
  </w:style>
  <w:style w:type="character" w:customStyle="1" w:styleId="apple-converted-space">
    <w:name w:val="apple-converted-space"/>
    <w:uiPriority w:val="99"/>
    <w:rsid w:val="002C35F9"/>
    <w:rPr>
      <w:rFonts w:cs="Times New Roman"/>
    </w:rPr>
  </w:style>
  <w:style w:type="paragraph" w:styleId="Seznamsodrkami2">
    <w:name w:val="List Bullet 2"/>
    <w:basedOn w:val="Normln"/>
    <w:uiPriority w:val="99"/>
    <w:semiHidden/>
    <w:locked/>
    <w:rsid w:val="002C35F9"/>
    <w:pPr>
      <w:numPr>
        <w:ilvl w:val="1"/>
        <w:numId w:val="15"/>
      </w:numPr>
      <w:suppressAutoHyphens w:val="0"/>
      <w:spacing w:line="240" w:lineRule="exact"/>
    </w:pPr>
    <w:rPr>
      <w:rFonts w:ascii="Times New Roman" w:hAnsi="Times New Roman"/>
      <w:sz w:val="24"/>
      <w:szCs w:val="16"/>
      <w:lang w:eastAsia="cs-CZ"/>
    </w:rPr>
  </w:style>
  <w:style w:type="paragraph" w:styleId="Seznamsodrkami3">
    <w:name w:val="List Bullet 3"/>
    <w:basedOn w:val="Normln"/>
    <w:uiPriority w:val="99"/>
    <w:semiHidden/>
    <w:locked/>
    <w:rsid w:val="002C35F9"/>
    <w:pPr>
      <w:numPr>
        <w:ilvl w:val="2"/>
        <w:numId w:val="15"/>
      </w:numPr>
      <w:suppressAutoHyphens w:val="0"/>
      <w:spacing w:line="240" w:lineRule="exact"/>
    </w:pPr>
    <w:rPr>
      <w:lang w:eastAsia="cs-CZ"/>
    </w:rPr>
  </w:style>
  <w:style w:type="paragraph" w:styleId="Seznamsodrkami4">
    <w:name w:val="List Bullet 4"/>
    <w:basedOn w:val="Normln"/>
    <w:uiPriority w:val="99"/>
    <w:semiHidden/>
    <w:locked/>
    <w:rsid w:val="002C35F9"/>
    <w:pPr>
      <w:numPr>
        <w:ilvl w:val="3"/>
        <w:numId w:val="15"/>
      </w:numPr>
      <w:suppressAutoHyphens w:val="0"/>
      <w:spacing w:line="240" w:lineRule="exact"/>
    </w:pPr>
    <w:rPr>
      <w:lang w:eastAsia="cs-CZ"/>
    </w:rPr>
  </w:style>
  <w:style w:type="paragraph" w:styleId="Seznamsodrkami5">
    <w:name w:val="List Bullet 5"/>
    <w:basedOn w:val="Normln"/>
    <w:autoRedefine/>
    <w:uiPriority w:val="99"/>
    <w:semiHidden/>
    <w:locked/>
    <w:rsid w:val="002C35F9"/>
    <w:pPr>
      <w:numPr>
        <w:ilvl w:val="4"/>
        <w:numId w:val="15"/>
      </w:numPr>
      <w:suppressAutoHyphens w:val="0"/>
      <w:spacing w:after="290"/>
    </w:pPr>
    <w:rPr>
      <w:lang w:eastAsia="cs-CZ"/>
    </w:rPr>
  </w:style>
  <w:style w:type="character" w:customStyle="1" w:styleId="upd">
    <w:name w:val="upd"/>
    <w:uiPriority w:val="99"/>
    <w:rsid w:val="002C35F9"/>
    <w:rPr>
      <w:rFonts w:cs="Times New Roman"/>
    </w:rPr>
  </w:style>
  <w:style w:type="paragraph" w:customStyle="1" w:styleId="Style4">
    <w:name w:val="Style4"/>
    <w:basedOn w:val="Normln"/>
    <w:uiPriority w:val="99"/>
    <w:rsid w:val="002C35F9"/>
    <w:pPr>
      <w:widowControl w:val="0"/>
      <w:suppressAutoHyphens w:val="0"/>
      <w:autoSpaceDE w:val="0"/>
      <w:autoSpaceDN w:val="0"/>
      <w:adjustRightInd w:val="0"/>
      <w:spacing w:before="0" w:after="0" w:line="256" w:lineRule="exact"/>
    </w:pPr>
    <w:rPr>
      <w:rFonts w:ascii="Times New Roman" w:hAnsi="Times New Roman"/>
      <w:sz w:val="24"/>
      <w:lang w:eastAsia="cs-CZ"/>
    </w:rPr>
  </w:style>
  <w:style w:type="character" w:customStyle="1" w:styleId="FontStyle48">
    <w:name w:val="Font Style48"/>
    <w:uiPriority w:val="99"/>
    <w:rsid w:val="00C20FB6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ln"/>
    <w:rsid w:val="00C20FB6"/>
    <w:pPr>
      <w:widowControl w:val="0"/>
      <w:suppressAutoHyphens w:val="0"/>
      <w:autoSpaceDE w:val="0"/>
      <w:autoSpaceDN w:val="0"/>
      <w:adjustRightInd w:val="0"/>
      <w:spacing w:before="0" w:after="0" w:line="250" w:lineRule="exact"/>
    </w:pPr>
    <w:rPr>
      <w:rFonts w:ascii="Times New Roman" w:hAnsi="Times New Roman"/>
      <w:sz w:val="24"/>
      <w:lang w:eastAsia="cs-CZ"/>
    </w:rPr>
  </w:style>
  <w:style w:type="paragraph" w:customStyle="1" w:styleId="Style13">
    <w:name w:val="Style13"/>
    <w:basedOn w:val="Normln"/>
    <w:rsid w:val="003F4016"/>
    <w:pPr>
      <w:widowControl w:val="0"/>
      <w:suppressAutoHyphens w:val="0"/>
      <w:autoSpaceDE w:val="0"/>
      <w:autoSpaceDN w:val="0"/>
      <w:adjustRightInd w:val="0"/>
      <w:spacing w:before="0" w:after="0" w:line="276" w:lineRule="exact"/>
      <w:jc w:val="left"/>
    </w:pPr>
    <w:rPr>
      <w:rFonts w:ascii="Times New Roman" w:hAnsi="Times New Roman"/>
      <w:sz w:val="24"/>
      <w:lang w:eastAsia="cs-CZ"/>
    </w:rPr>
  </w:style>
  <w:style w:type="character" w:customStyle="1" w:styleId="FontStyle18">
    <w:name w:val="Font Style18"/>
    <w:rsid w:val="003F4016"/>
    <w:rPr>
      <w:rFonts w:ascii="Times New Roman" w:hAnsi="Times New Roman"/>
      <w:sz w:val="22"/>
    </w:rPr>
  </w:style>
  <w:style w:type="paragraph" w:styleId="Revize">
    <w:name w:val="Revision"/>
    <w:hidden/>
    <w:uiPriority w:val="99"/>
    <w:semiHidden/>
    <w:rsid w:val="00C248D9"/>
    <w:rPr>
      <w:rFonts w:ascii="Verdana" w:hAnsi="Verdana"/>
      <w:sz w:val="16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locked/>
    <w:rsid w:val="00A71B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71B57"/>
    <w:rPr>
      <w:rFonts w:ascii="Verdana" w:hAnsi="Verdana"/>
      <w:sz w:val="16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2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7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47">
      <w:marLeft w:val="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2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60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87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8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31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6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5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76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7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019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049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445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352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043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03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794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07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247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925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42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95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45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1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5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64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5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14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071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67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7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45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na.zrebena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emon@dileri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9" ma:contentTypeDescription="Vytvoří nový dokument" ma:contentTypeScope="" ma:versionID="ec2ccdd89f21b128af2900ab71449313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7a7c5b1f68e08ad986d92f7d77ae55e2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B1FD1-48F0-4E5C-B0DA-CD5C48AF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FB1BB-D2FF-40AA-834B-2B898F6301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D922DE-AC85-4F7B-A98C-BC9CF104E4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BFA09D-DC33-4C94-896F-85DA012EC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4213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JUDr. Tomáš Nevečeřal</dc:creator>
  <cp:lastModifiedBy>Elena Zrebená</cp:lastModifiedBy>
  <cp:revision>2</cp:revision>
  <cp:lastPrinted>2021-12-13T14:59:00Z</cp:lastPrinted>
  <dcterms:created xsi:type="dcterms:W3CDTF">2024-03-15T15:09:00Z</dcterms:created>
  <dcterms:modified xsi:type="dcterms:W3CDTF">2024-03-15T15:09:00Z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