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3466" w14:textId="62C208D3" w:rsidR="00993099" w:rsidRPr="00FD6382" w:rsidRDefault="00993099">
      <w:pPr>
        <w:pStyle w:val="Nzev"/>
        <w:rPr>
          <w:sz w:val="44"/>
          <w:szCs w:val="44"/>
        </w:rPr>
      </w:pPr>
      <w:r w:rsidRPr="00FD6382">
        <w:rPr>
          <w:sz w:val="44"/>
          <w:szCs w:val="44"/>
        </w:rPr>
        <w:t xml:space="preserve">Smlouva o </w:t>
      </w:r>
      <w:proofErr w:type="gramStart"/>
      <w:r w:rsidRPr="00FD6382">
        <w:rPr>
          <w:sz w:val="44"/>
          <w:szCs w:val="44"/>
        </w:rPr>
        <w:t>dílo</w:t>
      </w:r>
      <w:r w:rsidR="00303FE3">
        <w:rPr>
          <w:sz w:val="44"/>
          <w:szCs w:val="44"/>
        </w:rPr>
        <w:t xml:space="preserve">  (</w:t>
      </w:r>
      <w:proofErr w:type="gramEnd"/>
      <w:r w:rsidR="00303FE3">
        <w:rPr>
          <w:sz w:val="44"/>
          <w:szCs w:val="44"/>
        </w:rPr>
        <w:t>002857)</w:t>
      </w:r>
    </w:p>
    <w:p w14:paraId="5316DA63" w14:textId="7F5F3AE3" w:rsidR="00DD136C" w:rsidRPr="00FD6382" w:rsidRDefault="00F03B16">
      <w:pPr>
        <w:pStyle w:val="Nzev"/>
        <w:rPr>
          <w:sz w:val="32"/>
          <w:szCs w:val="32"/>
        </w:rPr>
      </w:pPr>
      <w:r w:rsidRPr="00FD6382">
        <w:rPr>
          <w:sz w:val="32"/>
          <w:szCs w:val="32"/>
        </w:rPr>
        <w:t>č</w:t>
      </w:r>
      <w:r w:rsidR="00DD136C" w:rsidRPr="00FD6382">
        <w:rPr>
          <w:sz w:val="32"/>
          <w:szCs w:val="32"/>
        </w:rPr>
        <w:t xml:space="preserve">. </w:t>
      </w:r>
      <w:r w:rsidR="00743BC3">
        <w:rPr>
          <w:sz w:val="32"/>
          <w:szCs w:val="32"/>
        </w:rPr>
        <w:t>001-02/2024</w:t>
      </w:r>
    </w:p>
    <w:p w14:paraId="2EC4DDAF" w14:textId="77777777" w:rsidR="00993099" w:rsidRDefault="00993099"/>
    <w:p w14:paraId="5179549F" w14:textId="77777777" w:rsidR="00993099" w:rsidRDefault="00E63AD0">
      <w:pPr>
        <w:jc w:val="center"/>
      </w:pPr>
      <w:r>
        <w:t xml:space="preserve">uzavřená podle ust. 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="00993099">
          <w:t xml:space="preserve"> a</w:t>
        </w:r>
      </w:smartTag>
      <w:r w:rsidR="00993099">
        <w:t xml:space="preserve"> </w:t>
      </w:r>
      <w:r>
        <w:t>násl.</w:t>
      </w:r>
      <w:r w:rsidR="00993099">
        <w:t xml:space="preserve"> </w:t>
      </w:r>
      <w:r>
        <w:t>občanského</w:t>
      </w:r>
      <w:r w:rsidR="00993099">
        <w:t xml:space="preserve"> zákoníku</w:t>
      </w:r>
    </w:p>
    <w:p w14:paraId="36B02DA1" w14:textId="77777777" w:rsidR="00993099" w:rsidRDefault="00993099"/>
    <w:p w14:paraId="1FD35979" w14:textId="77777777" w:rsidR="00DD136C" w:rsidRDefault="00DD136C"/>
    <w:p w14:paraId="0A1C4496" w14:textId="77777777" w:rsidR="00FD6382" w:rsidRDefault="00FD6382"/>
    <w:p w14:paraId="797FE8DC" w14:textId="77777777" w:rsidR="00DC478B" w:rsidRPr="00DC663D" w:rsidRDefault="00DC478B" w:rsidP="00DC478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C663D">
        <w:rPr>
          <w:rFonts w:ascii="Arial" w:hAnsi="Arial" w:cs="Arial"/>
          <w:b/>
          <w:sz w:val="20"/>
          <w:szCs w:val="20"/>
        </w:rPr>
        <w:t>Krajská nemocnice T. Bati, a. s.</w:t>
      </w:r>
    </w:p>
    <w:p w14:paraId="3B152CDE" w14:textId="77777777" w:rsidR="00DC478B" w:rsidRPr="00DC663D" w:rsidRDefault="00DC478B" w:rsidP="00DC478B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sídlo: Havlíčkovo nábřeží 600, 762 75 Zlín</w:t>
      </w:r>
    </w:p>
    <w:p w14:paraId="36671EAF" w14:textId="77777777" w:rsidR="00DC478B" w:rsidRPr="00DC663D" w:rsidRDefault="00DC478B" w:rsidP="00DC478B">
      <w:pPr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IČ: 27661989, DIČ: CZ27661989</w:t>
      </w:r>
    </w:p>
    <w:p w14:paraId="2D10F7D7" w14:textId="77777777" w:rsidR="00DC478B" w:rsidRPr="00DC663D" w:rsidRDefault="00DC478B" w:rsidP="00DC47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bankovní spojení: ČSOB, pobočka Jeremenkova 42, 772 00 Olomouc, č. ú. 151203067/0300</w:t>
      </w:r>
    </w:p>
    <w:p w14:paraId="7F00CBE4" w14:textId="77777777" w:rsidR="00DC478B" w:rsidRPr="00DC663D" w:rsidRDefault="00DC478B" w:rsidP="00DC478B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zapsána v obchodním rejstříku u Krajského soudu v Brně oddíl B., vložka 4437</w:t>
      </w:r>
    </w:p>
    <w:p w14:paraId="5C9AF365" w14:textId="0CEA98B9" w:rsidR="00DC478B" w:rsidRPr="00DC663D" w:rsidRDefault="00DC478B" w:rsidP="00DC478B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zastoupená</w:t>
      </w:r>
      <w:r w:rsidR="0054796F">
        <w:rPr>
          <w:rFonts w:ascii="Arial" w:hAnsi="Arial" w:cs="Arial"/>
          <w:sz w:val="20"/>
          <w:szCs w:val="20"/>
        </w:rPr>
        <w:t xml:space="preserve"> Ing. Janem Hrdým</w:t>
      </w:r>
      <w:r w:rsidRPr="00DC663D">
        <w:rPr>
          <w:rFonts w:ascii="Arial" w:hAnsi="Arial" w:cs="Arial"/>
          <w:sz w:val="20"/>
          <w:szCs w:val="20"/>
        </w:rPr>
        <w:t>, předsedou představenstva</w:t>
      </w:r>
    </w:p>
    <w:p w14:paraId="3F78566A" w14:textId="2E4B128A" w:rsidR="00DC478B" w:rsidRPr="00DC663D" w:rsidRDefault="00DC478B" w:rsidP="00DC478B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 xml:space="preserve">a Ing. </w:t>
      </w:r>
      <w:r w:rsidR="00A95C33">
        <w:rPr>
          <w:rFonts w:ascii="Arial" w:hAnsi="Arial" w:cs="Arial"/>
          <w:sz w:val="20"/>
          <w:szCs w:val="20"/>
        </w:rPr>
        <w:t>Martinem Dévou</w:t>
      </w:r>
      <w:r w:rsidRPr="00DC663D">
        <w:rPr>
          <w:rFonts w:ascii="Arial" w:hAnsi="Arial" w:cs="Arial"/>
          <w:sz w:val="20"/>
          <w:szCs w:val="20"/>
        </w:rPr>
        <w:t>, členem představenstva</w:t>
      </w:r>
    </w:p>
    <w:p w14:paraId="0697E97E" w14:textId="77777777" w:rsidR="00DC478B" w:rsidRPr="00DC663D" w:rsidRDefault="00DC478B" w:rsidP="00DC478B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kontaktní osoba ve věcech plnění této smlouvy: Ing. Vlastimil Kalman</w:t>
      </w:r>
    </w:p>
    <w:p w14:paraId="0CE5371B" w14:textId="77777777" w:rsidR="00DC478B" w:rsidRPr="004E65DA" w:rsidRDefault="00DC478B" w:rsidP="00DC478B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b/>
          <w:bCs/>
          <w:sz w:val="22"/>
          <w:szCs w:val="22"/>
        </w:rPr>
      </w:pPr>
      <w:r w:rsidRPr="004E65DA">
        <w:rPr>
          <w:rFonts w:ascii="Arial" w:hAnsi="Arial" w:cs="Arial"/>
          <w:bCs/>
          <w:sz w:val="22"/>
          <w:szCs w:val="22"/>
        </w:rPr>
        <w:t>(dále jen</w:t>
      </w:r>
      <w:r w:rsidRPr="004E65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5DA">
        <w:rPr>
          <w:rFonts w:ascii="Arial" w:hAnsi="Arial" w:cs="Arial"/>
          <w:bCs/>
          <w:sz w:val="22"/>
          <w:szCs w:val="22"/>
        </w:rPr>
        <w:t>„</w:t>
      </w:r>
      <w:r w:rsidRPr="004E65DA">
        <w:rPr>
          <w:rFonts w:ascii="Arial" w:hAnsi="Arial" w:cs="Arial"/>
          <w:b/>
          <w:bCs/>
          <w:sz w:val="22"/>
          <w:szCs w:val="22"/>
        </w:rPr>
        <w:t>kupující</w:t>
      </w:r>
      <w:r w:rsidRPr="004E65DA">
        <w:rPr>
          <w:rFonts w:ascii="Arial" w:hAnsi="Arial" w:cs="Arial"/>
          <w:bCs/>
          <w:sz w:val="22"/>
          <w:szCs w:val="22"/>
        </w:rPr>
        <w:t>“)</w:t>
      </w:r>
    </w:p>
    <w:p w14:paraId="507FC05A" w14:textId="77777777" w:rsidR="00993099" w:rsidRDefault="00993099" w:rsidP="00E63AD0"/>
    <w:p w14:paraId="500329B7" w14:textId="77777777" w:rsidR="00993099" w:rsidRDefault="00993099">
      <w:r>
        <w:t>a</w:t>
      </w:r>
    </w:p>
    <w:p w14:paraId="24643656" w14:textId="77777777" w:rsidR="00993099" w:rsidRDefault="00993099"/>
    <w:p w14:paraId="33854773" w14:textId="77777777" w:rsidR="00DC663D" w:rsidRPr="00DC663D" w:rsidRDefault="00DC663D" w:rsidP="00DC663D">
      <w:pPr>
        <w:rPr>
          <w:rFonts w:ascii="Arial" w:hAnsi="Arial" w:cs="Arial"/>
          <w:b/>
          <w:sz w:val="20"/>
          <w:szCs w:val="20"/>
        </w:rPr>
      </w:pPr>
      <w:r w:rsidRPr="00DC663D">
        <w:rPr>
          <w:rFonts w:ascii="Arial" w:hAnsi="Arial" w:cs="Arial"/>
          <w:b/>
          <w:sz w:val="20"/>
          <w:szCs w:val="20"/>
        </w:rPr>
        <w:t>AQUAL s.r.o.</w:t>
      </w:r>
    </w:p>
    <w:p w14:paraId="1B12E830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>Česká 384,</w:t>
      </w:r>
      <w:r w:rsidRPr="00DC663D">
        <w:rPr>
          <w:rFonts w:ascii="Arial" w:hAnsi="Arial" w:cs="Arial"/>
          <w:sz w:val="20"/>
          <w:szCs w:val="20"/>
        </w:rPr>
        <w:t xml:space="preserve"> 664 31  Česká, pošta Lelekovice</w:t>
      </w:r>
    </w:p>
    <w:p w14:paraId="3F623202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IČO: 255 38 365, DIČ: CZ25538365</w:t>
      </w:r>
    </w:p>
    <w:p w14:paraId="352555E3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bankovní spojení: KB Brno – město, č. účtu 19-5189860217/0100</w:t>
      </w:r>
    </w:p>
    <w:p w14:paraId="745CB32A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zapsána v obchodním rejstříku vedeného Krajským soudem v Brně, oddíl C, vložka 31044</w:t>
      </w:r>
    </w:p>
    <w:p w14:paraId="235239F6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zastoupená: Miroslavem Šustrem, jednatelem společnosti</w:t>
      </w:r>
    </w:p>
    <w:p w14:paraId="248654D5" w14:textId="77777777" w:rsidR="00DC663D" w:rsidRPr="00DC663D" w:rsidRDefault="00DC663D" w:rsidP="00DC663D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kontaktní osoba ve věcech plnění této smlouvy: Miroslav Šustr</w:t>
      </w:r>
    </w:p>
    <w:p w14:paraId="50712746" w14:textId="77777777" w:rsidR="00993099" w:rsidRPr="004E65DA" w:rsidRDefault="00DC663D" w:rsidP="004E65DA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Arial" w:hAnsi="Arial" w:cs="Arial"/>
          <w:bCs/>
          <w:sz w:val="22"/>
          <w:szCs w:val="22"/>
        </w:rPr>
      </w:pPr>
      <w:r w:rsidRPr="004E65DA">
        <w:rPr>
          <w:rFonts w:ascii="Arial" w:hAnsi="Arial" w:cs="Arial"/>
          <w:bCs/>
          <w:sz w:val="22"/>
          <w:szCs w:val="22"/>
        </w:rPr>
        <w:t>(dále jen „</w:t>
      </w:r>
      <w:r w:rsidRPr="004E65DA">
        <w:rPr>
          <w:rFonts w:ascii="Arial" w:hAnsi="Arial" w:cs="Arial"/>
          <w:b/>
          <w:bCs/>
          <w:sz w:val="22"/>
          <w:szCs w:val="22"/>
        </w:rPr>
        <w:t>prodávající</w:t>
      </w:r>
      <w:r w:rsidRPr="004E65DA">
        <w:rPr>
          <w:rFonts w:ascii="Arial" w:hAnsi="Arial" w:cs="Arial"/>
          <w:bCs/>
          <w:sz w:val="22"/>
          <w:szCs w:val="22"/>
        </w:rPr>
        <w:t>“)</w:t>
      </w:r>
    </w:p>
    <w:p w14:paraId="1FFC959A" w14:textId="77777777" w:rsidR="00993099" w:rsidRDefault="00993099">
      <w:pPr>
        <w:rPr>
          <w:rFonts w:ascii="Arial" w:hAnsi="Arial" w:cs="Arial"/>
          <w:sz w:val="20"/>
          <w:szCs w:val="20"/>
        </w:rPr>
      </w:pPr>
    </w:p>
    <w:p w14:paraId="0CB57DD8" w14:textId="7FFC31D2" w:rsidR="00993099" w:rsidRPr="00DC663D" w:rsidRDefault="00993099" w:rsidP="004E65DA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29A98343" w14:textId="17561295" w:rsidR="00993099" w:rsidRDefault="00993099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 xml:space="preserve">Předmět </w:t>
      </w:r>
      <w:r w:rsidR="00E63AD0" w:rsidRPr="00DC663D">
        <w:rPr>
          <w:rFonts w:ascii="Arial" w:hAnsi="Arial" w:cs="Arial"/>
          <w:sz w:val="20"/>
          <w:szCs w:val="20"/>
        </w:rPr>
        <w:t>smlouvy</w:t>
      </w:r>
    </w:p>
    <w:p w14:paraId="5C13AAB4" w14:textId="77777777" w:rsidR="00923B76" w:rsidRPr="00923B76" w:rsidRDefault="00923B76" w:rsidP="00923B76"/>
    <w:p w14:paraId="671D793B" w14:textId="77777777" w:rsidR="00DC663D" w:rsidRPr="003C5A7E" w:rsidRDefault="00DC663D" w:rsidP="00DC663D">
      <w:pPr>
        <w:rPr>
          <w:rFonts w:ascii="Arial" w:hAnsi="Arial" w:cs="Arial"/>
          <w:sz w:val="20"/>
          <w:szCs w:val="20"/>
        </w:rPr>
      </w:pPr>
    </w:p>
    <w:p w14:paraId="70C0A8BE" w14:textId="7CEE0405" w:rsidR="00E63AD0" w:rsidRPr="0093101F" w:rsidRDefault="0093101F" w:rsidP="00DC663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101F">
        <w:rPr>
          <w:rFonts w:ascii="Arial" w:hAnsi="Arial" w:cs="Arial"/>
          <w:sz w:val="20"/>
          <w:szCs w:val="20"/>
        </w:rPr>
        <w:t>Zhotovitel se na základě této smlouvy zavazuje zajistit pro objednatele záruční i pozáruční servis zařízení na úpravu vody AQUAL uvedené v Přílo</w:t>
      </w:r>
      <w:r w:rsidR="006A613C">
        <w:rPr>
          <w:rFonts w:ascii="Arial" w:hAnsi="Arial" w:cs="Arial"/>
          <w:sz w:val="20"/>
          <w:szCs w:val="20"/>
        </w:rPr>
        <w:t>hách</w:t>
      </w:r>
      <w:r w:rsidRPr="0093101F">
        <w:rPr>
          <w:rFonts w:ascii="Arial" w:hAnsi="Arial" w:cs="Arial"/>
          <w:sz w:val="20"/>
          <w:szCs w:val="20"/>
        </w:rPr>
        <w:t xml:space="preserve"> č.</w:t>
      </w:r>
      <w:r w:rsidR="000F5880">
        <w:rPr>
          <w:rFonts w:ascii="Arial" w:hAnsi="Arial" w:cs="Arial"/>
          <w:sz w:val="20"/>
          <w:szCs w:val="20"/>
        </w:rPr>
        <w:t xml:space="preserve"> </w:t>
      </w:r>
      <w:r w:rsidR="008271BF">
        <w:rPr>
          <w:rFonts w:ascii="Arial" w:hAnsi="Arial" w:cs="Arial"/>
          <w:sz w:val="20"/>
          <w:szCs w:val="20"/>
        </w:rPr>
        <w:t>1–13</w:t>
      </w:r>
      <w:r w:rsidRPr="0093101F">
        <w:rPr>
          <w:rFonts w:ascii="Arial" w:hAnsi="Arial" w:cs="Arial"/>
          <w:sz w:val="20"/>
          <w:szCs w:val="20"/>
        </w:rPr>
        <w:t xml:space="preserve"> — Popis a cena servisu</w:t>
      </w:r>
      <w:r w:rsidR="00942771">
        <w:rPr>
          <w:rFonts w:ascii="Arial" w:hAnsi="Arial" w:cs="Arial"/>
          <w:sz w:val="20"/>
          <w:szCs w:val="20"/>
        </w:rPr>
        <w:t xml:space="preserve"> </w:t>
      </w:r>
      <w:r w:rsidR="00942771" w:rsidRPr="004E65DA">
        <w:rPr>
          <w:rFonts w:ascii="Arial" w:hAnsi="Arial" w:cs="Arial"/>
          <w:sz w:val="20"/>
          <w:szCs w:val="20"/>
        </w:rPr>
        <w:t>– preventivních prohlídek</w:t>
      </w:r>
      <w:r w:rsidRPr="0093101F">
        <w:rPr>
          <w:rFonts w:ascii="Arial" w:hAnsi="Arial" w:cs="Arial"/>
          <w:sz w:val="20"/>
          <w:szCs w:val="20"/>
        </w:rPr>
        <w:t>, která je nedílnou součástí této smlouvy.</w:t>
      </w:r>
    </w:p>
    <w:p w14:paraId="2A1678D6" w14:textId="77777777" w:rsidR="0093101F" w:rsidRPr="0093101F" w:rsidRDefault="0093101F" w:rsidP="00E63AD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101F">
        <w:rPr>
          <w:rFonts w:ascii="Arial" w:hAnsi="Arial" w:cs="Arial"/>
          <w:sz w:val="20"/>
          <w:szCs w:val="20"/>
        </w:rPr>
        <w:t>Zhotovitel se zavazuje poskytnout a zajistit potřebné opravy, nastavení, justace, preventivní údržbu přístrojů a zařízení, poradenskou službu, kontrolu elektrických zařízení a případné výměny vadných nebo opotřebovaných dílů, a to v rozsahu a termínech dle požadavků objednatele, popř. v rozsahu a termínech dle požadavků příslušných obecné závazných právních předpisů.</w:t>
      </w:r>
    </w:p>
    <w:p w14:paraId="3B266E4D" w14:textId="77777777" w:rsidR="000203D7" w:rsidRPr="0093101F" w:rsidRDefault="0093101F" w:rsidP="00E63AD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101F">
        <w:rPr>
          <w:rFonts w:ascii="Arial" w:hAnsi="Arial" w:cs="Arial"/>
          <w:sz w:val="20"/>
          <w:szCs w:val="20"/>
        </w:rPr>
        <w:t>Zhotovitel se zavazuje zajišťovat náhradní díly na základě požadavku objednatele.</w:t>
      </w:r>
    </w:p>
    <w:p w14:paraId="4C626187" w14:textId="77777777" w:rsidR="00993099" w:rsidRPr="0093101F" w:rsidRDefault="0093101F" w:rsidP="00E63AD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101F">
        <w:rPr>
          <w:rFonts w:ascii="Arial" w:hAnsi="Arial" w:cs="Arial"/>
          <w:sz w:val="20"/>
          <w:szCs w:val="20"/>
        </w:rPr>
        <w:t>Zhotovitel neodpovídá za závady a jejich následky vzniklé na straně objednatele jeho neodbornou obsluhou nebo opravou přístroje, svévolnou manipulací s přístrojem nebo používáním neoriginálních náhradních dílů a spotřebního materiálu, které nedoporučil výrobce nebo zhotovitel.</w:t>
      </w:r>
    </w:p>
    <w:p w14:paraId="754464E9" w14:textId="77777777" w:rsidR="00993099" w:rsidRPr="0093101F" w:rsidRDefault="0093101F" w:rsidP="00E63AD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101F">
        <w:rPr>
          <w:rFonts w:ascii="Arial" w:hAnsi="Arial" w:cs="Arial"/>
          <w:sz w:val="20"/>
          <w:szCs w:val="20"/>
        </w:rPr>
        <w:t>Objednatel se zavazuje umožnit zhotoviteli přístup k technice a vytvořit podmínky pro řádné provádění činností vyplývajících z plnění této smlouvy.</w:t>
      </w:r>
    </w:p>
    <w:p w14:paraId="5BE03BEC" w14:textId="77777777" w:rsidR="00993099" w:rsidRPr="0093101F" w:rsidRDefault="0093101F" w:rsidP="007A41B8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3101F">
        <w:rPr>
          <w:rFonts w:ascii="Arial" w:hAnsi="Arial" w:cs="Arial"/>
          <w:sz w:val="20"/>
          <w:szCs w:val="20"/>
        </w:rPr>
        <w:t>Smlouva se netýká generálních oprav, které objednatel bude vyžadovat na základě samostatné objednávky.</w:t>
      </w:r>
    </w:p>
    <w:p w14:paraId="63D1064B" w14:textId="5222C47C" w:rsidR="003C5A7E" w:rsidRPr="00923B76" w:rsidRDefault="00993099" w:rsidP="004E65D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Servisní práce budou prováděny</w:t>
      </w:r>
      <w:r w:rsidR="006A613C">
        <w:rPr>
          <w:rFonts w:ascii="Arial" w:hAnsi="Arial" w:cs="Arial"/>
          <w:sz w:val="20"/>
          <w:szCs w:val="20"/>
        </w:rPr>
        <w:t xml:space="preserve"> v intervalech uvedených v přílohách</w:t>
      </w:r>
      <w:r w:rsidR="00FD6382" w:rsidRPr="00DC663D">
        <w:rPr>
          <w:rFonts w:ascii="Arial" w:hAnsi="Arial" w:cs="Arial"/>
          <w:sz w:val="20"/>
          <w:szCs w:val="20"/>
        </w:rPr>
        <w:t xml:space="preserve">, a to </w:t>
      </w:r>
      <w:r w:rsidRPr="00DC663D">
        <w:rPr>
          <w:rFonts w:ascii="Arial" w:hAnsi="Arial" w:cs="Arial"/>
          <w:sz w:val="20"/>
          <w:szCs w:val="20"/>
        </w:rPr>
        <w:t xml:space="preserve">v termínu dohodnutém s objednatelem, a nedojde-li k jiné dohodě, nejpozději do konce kalendářního čtvrtletí. Jelikož četnost servisních prací závisí od kvality zdroje vody a intenzity využívání zařízení, dohodne servisní technik s objednatelem vždy následující termín prací. Nebude-li </w:t>
      </w:r>
      <w:r w:rsidR="007A41B8" w:rsidRPr="00DC663D">
        <w:rPr>
          <w:rFonts w:ascii="Arial" w:hAnsi="Arial" w:cs="Arial"/>
          <w:sz w:val="20"/>
          <w:szCs w:val="20"/>
        </w:rPr>
        <w:t xml:space="preserve">však </w:t>
      </w:r>
      <w:r w:rsidRPr="00DC663D">
        <w:rPr>
          <w:rFonts w:ascii="Arial" w:hAnsi="Arial" w:cs="Arial"/>
          <w:sz w:val="20"/>
          <w:szCs w:val="20"/>
        </w:rPr>
        <w:t xml:space="preserve">zařízení vyžadovat servis v intervalech uvedených </w:t>
      </w:r>
      <w:r w:rsidR="006A613C">
        <w:rPr>
          <w:rFonts w:ascii="Arial" w:hAnsi="Arial" w:cs="Arial"/>
          <w:sz w:val="20"/>
          <w:szCs w:val="20"/>
        </w:rPr>
        <w:t xml:space="preserve">v přílohách </w:t>
      </w:r>
      <w:r w:rsidR="008271BF">
        <w:rPr>
          <w:rFonts w:ascii="Arial" w:hAnsi="Arial" w:cs="Arial"/>
          <w:sz w:val="20"/>
          <w:szCs w:val="20"/>
        </w:rPr>
        <w:t>1–13</w:t>
      </w:r>
      <w:r w:rsidRPr="00DC663D">
        <w:rPr>
          <w:rFonts w:ascii="Arial" w:hAnsi="Arial" w:cs="Arial"/>
          <w:sz w:val="20"/>
          <w:szCs w:val="20"/>
        </w:rPr>
        <w:t>, bude servis prováděn nejméně jedenkrát ročně.</w:t>
      </w:r>
    </w:p>
    <w:p w14:paraId="64EB54F8" w14:textId="03EE1F8F" w:rsidR="0093101F" w:rsidRDefault="0093101F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945977">
        <w:rPr>
          <w:rFonts w:ascii="Arial" w:hAnsi="Arial" w:cs="Arial"/>
          <w:sz w:val="20"/>
          <w:szCs w:val="20"/>
        </w:rPr>
        <w:lastRenderedPageBreak/>
        <w:t>Doba plnění</w:t>
      </w:r>
    </w:p>
    <w:p w14:paraId="613D5FDA" w14:textId="77777777" w:rsidR="00923B76" w:rsidRPr="00923B76" w:rsidRDefault="00923B76" w:rsidP="00923B76"/>
    <w:p w14:paraId="33279340" w14:textId="77777777" w:rsidR="0093101F" w:rsidRDefault="0093101F" w:rsidP="0093101F">
      <w:pPr>
        <w:jc w:val="both"/>
        <w:rPr>
          <w:rFonts w:ascii="Arial" w:hAnsi="Arial" w:cs="Arial"/>
          <w:sz w:val="20"/>
          <w:szCs w:val="20"/>
        </w:rPr>
      </w:pPr>
    </w:p>
    <w:p w14:paraId="1048B9F9" w14:textId="1ADB9615" w:rsidR="0093101F" w:rsidRDefault="0093101F" w:rsidP="0093101F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C5A7E">
        <w:rPr>
          <w:rFonts w:ascii="Arial" w:hAnsi="Arial" w:cs="Arial"/>
          <w:sz w:val="20"/>
          <w:szCs w:val="20"/>
        </w:rPr>
        <w:t xml:space="preserve">Zhotovitel provede dílo v době do </w:t>
      </w:r>
      <w:r w:rsidR="00400231">
        <w:rPr>
          <w:rFonts w:ascii="Arial" w:hAnsi="Arial" w:cs="Arial"/>
          <w:sz w:val="20"/>
          <w:szCs w:val="20"/>
        </w:rPr>
        <w:t>14-ti</w:t>
      </w:r>
      <w:r w:rsidRPr="003C5A7E">
        <w:rPr>
          <w:rFonts w:ascii="Arial" w:hAnsi="Arial" w:cs="Arial"/>
          <w:sz w:val="20"/>
          <w:szCs w:val="20"/>
        </w:rPr>
        <w:t xml:space="preserve"> dnů od obdržení objednávky. Objednávku je možno učinit telefonicky na čísle</w:t>
      </w:r>
      <w:r w:rsidR="00303FE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03FE3">
        <w:rPr>
          <w:rFonts w:ascii="Arial" w:hAnsi="Arial" w:cs="Arial"/>
          <w:sz w:val="20"/>
          <w:szCs w:val="20"/>
        </w:rPr>
        <w:t>xxxxxxxxxxxxxxxxxx</w:t>
      </w:r>
      <w:proofErr w:type="spellEnd"/>
      <w:r w:rsidR="00400231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3C5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FE3">
        <w:rPr>
          <w:rFonts w:ascii="Arial" w:hAnsi="Arial" w:cs="Arial"/>
          <w:sz w:val="20"/>
          <w:szCs w:val="20"/>
        </w:rPr>
        <w:t>xxxxxxxxxxxxxxxxxxxxx</w:t>
      </w:r>
      <w:proofErr w:type="spellEnd"/>
      <w:r w:rsidRPr="003C5A7E">
        <w:rPr>
          <w:rFonts w:ascii="Arial" w:hAnsi="Arial" w:cs="Arial"/>
          <w:sz w:val="20"/>
          <w:szCs w:val="20"/>
        </w:rPr>
        <w:t xml:space="preserve"> nebo elektronicky na adrese</w:t>
      </w:r>
      <w:r w:rsidR="00303FE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03FE3">
        <w:rPr>
          <w:rFonts w:ascii="Arial" w:hAnsi="Arial" w:cs="Arial"/>
          <w:sz w:val="20"/>
          <w:szCs w:val="20"/>
        </w:rPr>
        <w:t>xxxxxxxxxxxxxxxxxxxxxxxxxxxxxxxxxxxxxxx</w:t>
      </w:r>
      <w:proofErr w:type="spellEnd"/>
    </w:p>
    <w:p w14:paraId="51133004" w14:textId="6FEC46FD" w:rsidR="003C5A7E" w:rsidRDefault="003C5A7E" w:rsidP="00E04279">
      <w:pPr>
        <w:numPr>
          <w:ilvl w:val="0"/>
          <w:numId w:val="14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5A7E">
        <w:rPr>
          <w:rFonts w:ascii="Arial" w:hAnsi="Arial" w:cs="Arial"/>
          <w:sz w:val="20"/>
          <w:szCs w:val="20"/>
        </w:rPr>
        <w:t xml:space="preserve">Kontaktní osobou zhotovitele je </w:t>
      </w:r>
      <w:proofErr w:type="spellStart"/>
      <w:r w:rsidR="00303FE3">
        <w:rPr>
          <w:rFonts w:ascii="Arial" w:hAnsi="Arial" w:cs="Arial"/>
          <w:sz w:val="20"/>
          <w:szCs w:val="20"/>
        </w:rPr>
        <w:t>xxxxxxxxxxxxxxxxxxxxxxxxxxxxxxxxxxx</w:t>
      </w:r>
      <w:proofErr w:type="spellEnd"/>
      <w:r w:rsidRPr="003C5A7E">
        <w:rPr>
          <w:rFonts w:ascii="Arial" w:hAnsi="Arial" w:cs="Arial"/>
          <w:sz w:val="20"/>
          <w:szCs w:val="20"/>
        </w:rPr>
        <w:t>.</w:t>
      </w:r>
    </w:p>
    <w:p w14:paraId="6825E9E2" w14:textId="1483EDBF" w:rsidR="003C5A7E" w:rsidRPr="004E65DA" w:rsidRDefault="003C5A7E" w:rsidP="00E04279">
      <w:pPr>
        <w:numPr>
          <w:ilvl w:val="0"/>
          <w:numId w:val="14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5A7E">
        <w:rPr>
          <w:rFonts w:ascii="Arial" w:hAnsi="Arial" w:cs="Arial"/>
          <w:sz w:val="20"/>
          <w:szCs w:val="20"/>
        </w:rPr>
        <w:t xml:space="preserve">Kontaktní osobou objednatele je </w:t>
      </w:r>
      <w:proofErr w:type="spellStart"/>
      <w:r w:rsidR="00303FE3">
        <w:rPr>
          <w:rFonts w:ascii="Arial" w:hAnsi="Arial" w:cs="Arial"/>
          <w:sz w:val="20"/>
          <w:szCs w:val="20"/>
        </w:rPr>
        <w:t>xxxxxxxxxxxxxxxxxxxxxxxxxxxxxxxxxxxxxxxxxxxxxxxxxxx</w:t>
      </w:r>
      <w:proofErr w:type="spellEnd"/>
    </w:p>
    <w:p w14:paraId="7589D5E8" w14:textId="39E7D554" w:rsidR="0093101F" w:rsidRPr="004E65DA" w:rsidRDefault="003C5A7E" w:rsidP="0093101F">
      <w:pPr>
        <w:numPr>
          <w:ilvl w:val="0"/>
          <w:numId w:val="14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65DA">
        <w:rPr>
          <w:rFonts w:ascii="Arial" w:hAnsi="Arial" w:cs="Arial"/>
          <w:sz w:val="20"/>
          <w:szCs w:val="20"/>
        </w:rPr>
        <w:t xml:space="preserve">V případě naléhavé nutnosti se zhotovitel zavazuje provést dílo v termínu </w:t>
      </w:r>
      <w:r w:rsidR="00400231" w:rsidRPr="004E65DA">
        <w:rPr>
          <w:rFonts w:ascii="Arial" w:hAnsi="Arial" w:cs="Arial"/>
          <w:sz w:val="20"/>
          <w:szCs w:val="20"/>
        </w:rPr>
        <w:t xml:space="preserve">nejdéle </w:t>
      </w:r>
      <w:r w:rsidRPr="004E65DA">
        <w:rPr>
          <w:rFonts w:ascii="Arial" w:hAnsi="Arial" w:cs="Arial"/>
          <w:sz w:val="20"/>
          <w:szCs w:val="20"/>
        </w:rPr>
        <w:t xml:space="preserve">do </w:t>
      </w:r>
      <w:r w:rsidR="00400231" w:rsidRPr="004E65DA">
        <w:rPr>
          <w:rFonts w:ascii="Arial" w:hAnsi="Arial" w:cs="Arial"/>
          <w:sz w:val="20"/>
          <w:szCs w:val="20"/>
        </w:rPr>
        <w:t>48 hodin</w:t>
      </w:r>
      <w:r w:rsidRPr="004E65DA">
        <w:rPr>
          <w:rFonts w:ascii="Arial" w:hAnsi="Arial" w:cs="Arial"/>
          <w:sz w:val="20"/>
          <w:szCs w:val="20"/>
        </w:rPr>
        <w:t xml:space="preserve"> od obdržení objednávky.</w:t>
      </w:r>
    </w:p>
    <w:p w14:paraId="43E01466" w14:textId="77777777" w:rsidR="0074601D" w:rsidRDefault="0074601D" w:rsidP="0093101F">
      <w:pPr>
        <w:jc w:val="both"/>
        <w:rPr>
          <w:rFonts w:ascii="Arial" w:hAnsi="Arial" w:cs="Arial"/>
          <w:sz w:val="20"/>
          <w:szCs w:val="20"/>
        </w:rPr>
      </w:pPr>
    </w:p>
    <w:p w14:paraId="067B7549" w14:textId="550D0329" w:rsidR="0074601D" w:rsidRPr="0074601D" w:rsidRDefault="0074601D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74601D">
        <w:rPr>
          <w:rFonts w:ascii="Arial" w:hAnsi="Arial" w:cs="Arial"/>
          <w:sz w:val="20"/>
          <w:szCs w:val="20"/>
        </w:rPr>
        <w:t>Cena díla a platební podmínky</w:t>
      </w:r>
    </w:p>
    <w:p w14:paraId="494F1808" w14:textId="7988ADA7" w:rsidR="0074601D" w:rsidRDefault="0074601D" w:rsidP="0074601D">
      <w:pPr>
        <w:rPr>
          <w:rFonts w:ascii="Arial" w:hAnsi="Arial" w:cs="Arial"/>
          <w:sz w:val="20"/>
          <w:szCs w:val="20"/>
        </w:rPr>
      </w:pPr>
    </w:p>
    <w:p w14:paraId="0B7ADFF3" w14:textId="77777777" w:rsidR="00923B76" w:rsidRPr="0074601D" w:rsidRDefault="00923B76" w:rsidP="0074601D">
      <w:pPr>
        <w:rPr>
          <w:rFonts w:ascii="Arial" w:hAnsi="Arial" w:cs="Arial"/>
          <w:sz w:val="20"/>
          <w:szCs w:val="20"/>
        </w:rPr>
      </w:pPr>
    </w:p>
    <w:p w14:paraId="7A59D2AE" w14:textId="4AF96432" w:rsidR="00E04279" w:rsidRDefault="0074601D" w:rsidP="00923B7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 xml:space="preserve">Smluvní strany se dohodly na smluvní ceně za zhotovené dílo dle hodinové sazby ve výši </w:t>
      </w:r>
      <w:r w:rsidR="00743BC3">
        <w:rPr>
          <w:rFonts w:ascii="Arial" w:hAnsi="Arial" w:cs="Arial"/>
          <w:sz w:val="20"/>
          <w:szCs w:val="20"/>
        </w:rPr>
        <w:t>70</w:t>
      </w:r>
      <w:r w:rsidRPr="00E04279">
        <w:rPr>
          <w:rFonts w:ascii="Arial" w:hAnsi="Arial" w:cs="Arial"/>
          <w:sz w:val="20"/>
          <w:szCs w:val="20"/>
        </w:rPr>
        <w:t>0 Kč/hod bez DPH, cestovné ve výši 1</w:t>
      </w:r>
      <w:r w:rsidR="00743BC3">
        <w:rPr>
          <w:rFonts w:ascii="Arial" w:hAnsi="Arial" w:cs="Arial"/>
          <w:sz w:val="20"/>
          <w:szCs w:val="20"/>
        </w:rPr>
        <w:t>7</w:t>
      </w:r>
      <w:r w:rsidRPr="00E04279">
        <w:rPr>
          <w:rFonts w:ascii="Arial" w:hAnsi="Arial" w:cs="Arial"/>
          <w:sz w:val="20"/>
          <w:szCs w:val="20"/>
        </w:rPr>
        <w:t xml:space="preserve"> Kč/km bez DPH (</w:t>
      </w:r>
      <w:r w:rsidR="00400231">
        <w:rPr>
          <w:rFonts w:ascii="Arial" w:hAnsi="Arial" w:cs="Arial"/>
          <w:sz w:val="20"/>
          <w:szCs w:val="20"/>
        </w:rPr>
        <w:t xml:space="preserve">max. </w:t>
      </w:r>
      <w:r w:rsidRPr="00E04279">
        <w:rPr>
          <w:rFonts w:ascii="Arial" w:hAnsi="Arial" w:cs="Arial"/>
          <w:sz w:val="20"/>
          <w:szCs w:val="20"/>
        </w:rPr>
        <w:t>22</w:t>
      </w:r>
      <w:r w:rsidR="00400231">
        <w:rPr>
          <w:rFonts w:ascii="Arial" w:hAnsi="Arial" w:cs="Arial"/>
          <w:sz w:val="20"/>
          <w:szCs w:val="20"/>
        </w:rPr>
        <w:t>0</w:t>
      </w:r>
      <w:r w:rsidRPr="00E04279">
        <w:rPr>
          <w:rFonts w:ascii="Arial" w:hAnsi="Arial" w:cs="Arial"/>
          <w:sz w:val="20"/>
          <w:szCs w:val="20"/>
        </w:rPr>
        <w:t xml:space="preserve"> km na 1 výjezd).</w:t>
      </w:r>
      <w:r w:rsidR="00E04279">
        <w:rPr>
          <w:rFonts w:ascii="Arial" w:hAnsi="Arial" w:cs="Arial"/>
          <w:sz w:val="20"/>
          <w:szCs w:val="20"/>
        </w:rPr>
        <w:t xml:space="preserve"> </w:t>
      </w:r>
      <w:r w:rsidRPr="00E04279">
        <w:rPr>
          <w:rFonts w:ascii="Arial" w:hAnsi="Arial" w:cs="Arial"/>
          <w:sz w:val="20"/>
          <w:szCs w:val="20"/>
        </w:rPr>
        <w:t>Cena je pevná po celou dobu platnosti smlouvy a nelze ji zvyšovat s výjimkou změny zákonné sazby DPH.</w:t>
      </w:r>
    </w:p>
    <w:p w14:paraId="62F44D01" w14:textId="0D6A1D2D" w:rsidR="0074601D" w:rsidRPr="00E04279" w:rsidRDefault="0074601D" w:rsidP="00923B76">
      <w:pPr>
        <w:ind w:left="426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Cena za pravidelný servis je v Přílo</w:t>
      </w:r>
      <w:r w:rsidR="008F366D">
        <w:rPr>
          <w:rFonts w:ascii="Arial" w:hAnsi="Arial" w:cs="Arial"/>
          <w:sz w:val="20"/>
          <w:szCs w:val="20"/>
        </w:rPr>
        <w:t>hách</w:t>
      </w:r>
      <w:r w:rsidRPr="00E04279">
        <w:rPr>
          <w:rFonts w:ascii="Arial" w:hAnsi="Arial" w:cs="Arial"/>
          <w:sz w:val="20"/>
          <w:szCs w:val="20"/>
        </w:rPr>
        <w:t xml:space="preserve"> č. </w:t>
      </w:r>
      <w:r w:rsidR="008271BF">
        <w:rPr>
          <w:rFonts w:ascii="Arial" w:hAnsi="Arial" w:cs="Arial"/>
          <w:sz w:val="20"/>
          <w:szCs w:val="20"/>
        </w:rPr>
        <w:t>1–13</w:t>
      </w:r>
      <w:r w:rsidRPr="00E04279">
        <w:rPr>
          <w:rFonts w:ascii="Arial" w:hAnsi="Arial" w:cs="Arial"/>
          <w:sz w:val="20"/>
          <w:szCs w:val="20"/>
        </w:rPr>
        <w:t xml:space="preserve"> — Popis a cena servisu, kter</w:t>
      </w:r>
      <w:r w:rsidR="008F366D">
        <w:rPr>
          <w:rFonts w:ascii="Arial" w:hAnsi="Arial" w:cs="Arial"/>
          <w:sz w:val="20"/>
          <w:szCs w:val="20"/>
        </w:rPr>
        <w:t>é</w:t>
      </w:r>
      <w:r w:rsidRPr="00E04279">
        <w:rPr>
          <w:rFonts w:ascii="Arial" w:hAnsi="Arial" w:cs="Arial"/>
          <w:sz w:val="20"/>
          <w:szCs w:val="20"/>
        </w:rPr>
        <w:t xml:space="preserve"> j</w:t>
      </w:r>
      <w:r w:rsidR="008F366D">
        <w:rPr>
          <w:rFonts w:ascii="Arial" w:hAnsi="Arial" w:cs="Arial"/>
          <w:sz w:val="20"/>
          <w:szCs w:val="20"/>
        </w:rPr>
        <w:t>sou</w:t>
      </w:r>
      <w:r w:rsidRPr="00E04279">
        <w:rPr>
          <w:rFonts w:ascii="Arial" w:hAnsi="Arial" w:cs="Arial"/>
          <w:sz w:val="20"/>
          <w:szCs w:val="20"/>
        </w:rPr>
        <w:t xml:space="preserve"> nedílnou součástí této smlouvy.</w:t>
      </w:r>
      <w:r w:rsidR="00AE0D4B">
        <w:rPr>
          <w:rFonts w:ascii="Arial" w:hAnsi="Arial" w:cs="Arial"/>
          <w:sz w:val="20"/>
          <w:szCs w:val="20"/>
        </w:rPr>
        <w:t xml:space="preserve"> V Příloze č. 1</w:t>
      </w:r>
      <w:r w:rsidR="008271BF">
        <w:rPr>
          <w:rFonts w:ascii="Arial" w:hAnsi="Arial" w:cs="Arial"/>
          <w:sz w:val="20"/>
          <w:szCs w:val="20"/>
        </w:rPr>
        <w:t>4</w:t>
      </w:r>
      <w:r w:rsidR="00AE0D4B">
        <w:rPr>
          <w:rFonts w:ascii="Arial" w:hAnsi="Arial" w:cs="Arial"/>
          <w:sz w:val="20"/>
          <w:szCs w:val="20"/>
        </w:rPr>
        <w:t xml:space="preserve"> je celkový přehled zařízení, které jsou předmětem smlouvy včetně označení, u kterých se BTK bude provádět při pravidelném servisu za </w:t>
      </w:r>
      <w:r w:rsidR="00743BC3">
        <w:rPr>
          <w:rFonts w:ascii="Arial" w:hAnsi="Arial" w:cs="Arial"/>
          <w:sz w:val="20"/>
          <w:szCs w:val="20"/>
        </w:rPr>
        <w:t>900</w:t>
      </w:r>
      <w:r w:rsidR="00AE0D4B">
        <w:rPr>
          <w:rFonts w:ascii="Arial" w:hAnsi="Arial" w:cs="Arial"/>
          <w:sz w:val="20"/>
          <w:szCs w:val="20"/>
        </w:rPr>
        <w:t>,- Kč bez DPH.</w:t>
      </w:r>
    </w:p>
    <w:p w14:paraId="513AF980" w14:textId="77777777" w:rsidR="0074601D" w:rsidRDefault="0074601D" w:rsidP="00923B76">
      <w:pPr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601D">
        <w:rPr>
          <w:rFonts w:ascii="Arial" w:hAnsi="Arial" w:cs="Arial"/>
          <w:sz w:val="20"/>
          <w:szCs w:val="20"/>
        </w:rPr>
        <w:t>Do této částky jsou zahrnuty náklady na dopravu a veškeré další náklady zhotovitele.</w:t>
      </w:r>
    </w:p>
    <w:p w14:paraId="5E82910B" w14:textId="77777777" w:rsidR="00E04279" w:rsidRDefault="00E04279" w:rsidP="00923B76">
      <w:pPr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601D">
        <w:rPr>
          <w:rFonts w:ascii="Arial" w:hAnsi="Arial" w:cs="Arial"/>
          <w:sz w:val="20"/>
          <w:szCs w:val="20"/>
        </w:rPr>
        <w:t>Úhrada za případné vym</w:t>
      </w:r>
      <w:r>
        <w:rPr>
          <w:rFonts w:ascii="Arial" w:hAnsi="Arial" w:cs="Arial"/>
          <w:sz w:val="20"/>
          <w:szCs w:val="20"/>
        </w:rPr>
        <w:t>ě</w:t>
      </w:r>
      <w:r w:rsidRPr="0074601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</w:t>
      </w:r>
      <w:r w:rsidRPr="0074601D">
        <w:rPr>
          <w:rFonts w:ascii="Arial" w:hAnsi="Arial" w:cs="Arial"/>
          <w:sz w:val="20"/>
          <w:szCs w:val="20"/>
        </w:rPr>
        <w:t>né náhradní díly bude účtována okamžitě po provedení služby.</w:t>
      </w:r>
    </w:p>
    <w:p w14:paraId="52034244" w14:textId="77777777" w:rsidR="00E04279" w:rsidRDefault="00E04279" w:rsidP="00923B76">
      <w:pPr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601D">
        <w:rPr>
          <w:rFonts w:ascii="Arial" w:hAnsi="Arial" w:cs="Arial"/>
          <w:sz w:val="20"/>
          <w:szCs w:val="20"/>
        </w:rPr>
        <w:t xml:space="preserve">Faktura za provedení servisních prací bude zhotovitelem vystavena </w:t>
      </w:r>
      <w:r w:rsidR="00400231">
        <w:rPr>
          <w:rFonts w:ascii="Arial" w:hAnsi="Arial" w:cs="Arial"/>
          <w:sz w:val="20"/>
          <w:szCs w:val="20"/>
        </w:rPr>
        <w:t xml:space="preserve">nejpozději v zákonem stanovené lhůtě </w:t>
      </w:r>
      <w:r w:rsidRPr="0074601D">
        <w:rPr>
          <w:rFonts w:ascii="Arial" w:hAnsi="Arial" w:cs="Arial"/>
          <w:sz w:val="20"/>
          <w:szCs w:val="20"/>
        </w:rPr>
        <w:t>po provedení prací a bude splatná do 30 dnů od doručení objednateli.</w:t>
      </w:r>
    </w:p>
    <w:p w14:paraId="6211FA6D" w14:textId="3BE685A9" w:rsidR="00E04279" w:rsidRDefault="00E04279" w:rsidP="00923B76">
      <w:pPr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601D">
        <w:rPr>
          <w:rFonts w:ascii="Arial" w:hAnsi="Arial" w:cs="Arial"/>
          <w:sz w:val="20"/>
          <w:szCs w:val="20"/>
        </w:rPr>
        <w:t>Zhotovitel se zavazuje, že jím vystavená faktura bude obsahovat náležitosti řádného daňového dokladu dle platné právní úpravy. V případě, že faktura nebude mít odpovídající náležitosti, je objednatel oprávněn zaslat ji ve lhůtě splatnosti zpět zhotoviteli k doplnění, aniž se tak dostane do prodlení se splatností. Důvody vrácení sdělí objednatel zhotoviteli písemně zároveň s vráceným daňovým dokladem. V závislosti na povaze závady je zhotovitel povinen fakturu včetně jejích případných příloh opravit nebo vyhotovit novou. Lhůta splatnosti počíná běžet znovu od opětovného doručení náležitě doplněných či opravených daňových dokladů.</w:t>
      </w:r>
    </w:p>
    <w:p w14:paraId="15A28428" w14:textId="3DAC5284" w:rsidR="008271BF" w:rsidRDefault="008271BF" w:rsidP="00923B76">
      <w:pPr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bude doručena na e-mail </w:t>
      </w:r>
      <w:r w:rsidRPr="008271BF">
        <w:rPr>
          <w:rFonts w:ascii="Arial" w:hAnsi="Arial" w:cs="Arial"/>
          <w:b/>
          <w:sz w:val="20"/>
          <w:szCs w:val="20"/>
        </w:rPr>
        <w:t>faktury@bnzlin.cz</w:t>
      </w:r>
      <w:r>
        <w:rPr>
          <w:rFonts w:ascii="Arial" w:hAnsi="Arial" w:cs="Arial"/>
          <w:b/>
          <w:sz w:val="20"/>
          <w:szCs w:val="20"/>
        </w:rPr>
        <w:t>.</w:t>
      </w:r>
    </w:p>
    <w:p w14:paraId="66C10BA0" w14:textId="77777777" w:rsidR="00E04279" w:rsidRDefault="00E04279" w:rsidP="00923B76">
      <w:pPr>
        <w:numPr>
          <w:ilvl w:val="0"/>
          <w:numId w:val="2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601D">
        <w:rPr>
          <w:rFonts w:ascii="Arial" w:hAnsi="Arial" w:cs="Arial"/>
          <w:sz w:val="20"/>
          <w:szCs w:val="20"/>
        </w:rPr>
        <w:t>Za prodlení s úhradou faktury je zhotovitel oprávněn vyúčtovat objednateli úrok z prodlení ve výši dle občanského zákoníku. Za prodlení s úhradou faktury není zhotovitel oprávněn kromě úroku z prodlení dle</w:t>
      </w:r>
      <w:r w:rsidRPr="00E04279">
        <w:rPr>
          <w:rFonts w:ascii="Arial" w:hAnsi="Arial" w:cs="Arial"/>
          <w:sz w:val="20"/>
          <w:szCs w:val="20"/>
        </w:rPr>
        <w:t xml:space="preserve"> předchozí v</w:t>
      </w:r>
      <w:r>
        <w:rPr>
          <w:rFonts w:ascii="Arial" w:hAnsi="Arial" w:cs="Arial"/>
          <w:sz w:val="20"/>
          <w:szCs w:val="20"/>
        </w:rPr>
        <w:t>ě</w:t>
      </w:r>
      <w:r w:rsidRPr="00E04279">
        <w:rPr>
          <w:rFonts w:ascii="Arial" w:hAnsi="Arial" w:cs="Arial"/>
          <w:sz w:val="20"/>
          <w:szCs w:val="20"/>
        </w:rPr>
        <w:t>ty vůči objednateli uplatňovat jakoukoliv pokutu nebo jinou sankci. Prodlení s úhradou faktur rovněž nebude považováno za podstatné porušení smlouvy.</w:t>
      </w:r>
    </w:p>
    <w:p w14:paraId="16ECF552" w14:textId="67FBDEC1" w:rsidR="0054121D" w:rsidRDefault="0054121D" w:rsidP="004E65DA">
      <w:pPr>
        <w:pStyle w:val="Nadpis1"/>
        <w:ind w:right="1095"/>
        <w:jc w:val="left"/>
        <w:rPr>
          <w:rFonts w:ascii="Arial" w:hAnsi="Arial" w:cs="Arial"/>
          <w:sz w:val="20"/>
          <w:szCs w:val="20"/>
        </w:rPr>
      </w:pPr>
    </w:p>
    <w:p w14:paraId="449D776B" w14:textId="77777777" w:rsidR="00923B76" w:rsidRPr="00923B76" w:rsidRDefault="00923B76" w:rsidP="00923B76"/>
    <w:p w14:paraId="1B8C14F8" w14:textId="0A932329" w:rsidR="0054121D" w:rsidRDefault="0054121D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Zvláštní ustanovení o DPH</w:t>
      </w:r>
    </w:p>
    <w:p w14:paraId="49B8A420" w14:textId="77777777" w:rsidR="00923B76" w:rsidRPr="00923B76" w:rsidRDefault="00923B76" w:rsidP="00923B76"/>
    <w:p w14:paraId="680D4130" w14:textId="77777777" w:rsidR="003C5A7E" w:rsidRDefault="003C5A7E" w:rsidP="0093101F">
      <w:pPr>
        <w:jc w:val="both"/>
        <w:rPr>
          <w:rFonts w:ascii="Arial" w:hAnsi="Arial" w:cs="Arial"/>
          <w:sz w:val="20"/>
          <w:szCs w:val="20"/>
        </w:rPr>
      </w:pPr>
    </w:p>
    <w:p w14:paraId="5F8AB922" w14:textId="77777777" w:rsidR="0093101F" w:rsidRDefault="0054121D" w:rsidP="00125471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Zhotovitel je povinen sdělit objednateli skutečnosti, které zakládají jeho povinnost ručení za neodvedenou da</w:t>
      </w:r>
      <w:r w:rsidR="00683EE4">
        <w:rPr>
          <w:rFonts w:ascii="Arial" w:hAnsi="Arial" w:cs="Arial"/>
          <w:sz w:val="20"/>
          <w:szCs w:val="20"/>
        </w:rPr>
        <w:t>ň</w:t>
      </w:r>
      <w:r w:rsidRPr="00E04279">
        <w:rPr>
          <w:rFonts w:ascii="Arial" w:hAnsi="Arial" w:cs="Arial"/>
          <w:sz w:val="20"/>
          <w:szCs w:val="20"/>
        </w:rPr>
        <w:t xml:space="preserve"> z přidané hodnoty za zdanitelná plnění uskutečněná podle této smlouvy (viz </w:t>
      </w:r>
      <w:r w:rsidR="00683EE4">
        <w:rPr>
          <w:rFonts w:ascii="Arial" w:hAnsi="Arial" w:cs="Arial"/>
          <w:sz w:val="20"/>
          <w:szCs w:val="20"/>
        </w:rPr>
        <w:t>§</w:t>
      </w:r>
      <w:r w:rsidRPr="00E04279">
        <w:rPr>
          <w:rFonts w:ascii="Arial" w:hAnsi="Arial" w:cs="Arial"/>
          <w:sz w:val="20"/>
          <w:szCs w:val="20"/>
        </w:rPr>
        <w:t>109 zákona č. 235/2004 Sb., o dani z přidané hodnoty, v platném znění). Informace musí poskytnout písemn</w:t>
      </w:r>
      <w:r w:rsidR="00683EE4">
        <w:rPr>
          <w:rFonts w:ascii="Arial" w:hAnsi="Arial" w:cs="Arial"/>
          <w:sz w:val="20"/>
          <w:szCs w:val="20"/>
        </w:rPr>
        <w:t>ě</w:t>
      </w:r>
      <w:r w:rsidRPr="00E04279">
        <w:rPr>
          <w:rFonts w:ascii="Arial" w:hAnsi="Arial" w:cs="Arial"/>
          <w:sz w:val="20"/>
          <w:szCs w:val="20"/>
        </w:rPr>
        <w:t xml:space="preserve"> nejpozději do </w:t>
      </w:r>
      <w:r w:rsidR="00683EE4">
        <w:rPr>
          <w:rFonts w:ascii="Arial" w:hAnsi="Arial" w:cs="Arial"/>
          <w:sz w:val="20"/>
          <w:szCs w:val="20"/>
        </w:rPr>
        <w:t>10</w:t>
      </w:r>
      <w:r w:rsidRPr="00E04279">
        <w:rPr>
          <w:rFonts w:ascii="Arial" w:hAnsi="Arial" w:cs="Arial"/>
          <w:sz w:val="20"/>
          <w:szCs w:val="20"/>
        </w:rPr>
        <w:t xml:space="preserve"> dnů od vzniku uvedených skutečností.</w:t>
      </w:r>
    </w:p>
    <w:p w14:paraId="67ED405D" w14:textId="77777777" w:rsidR="0054121D" w:rsidRDefault="0054121D" w:rsidP="00125471">
      <w:pPr>
        <w:numPr>
          <w:ilvl w:val="0"/>
          <w:numId w:val="3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 xml:space="preserve">V případě, že skutečnosti definované </w:t>
      </w:r>
      <w:r w:rsidR="00683EE4">
        <w:rPr>
          <w:rFonts w:ascii="Arial" w:hAnsi="Arial" w:cs="Arial"/>
          <w:sz w:val="20"/>
          <w:szCs w:val="20"/>
        </w:rPr>
        <w:t>§</w:t>
      </w:r>
      <w:r w:rsidRPr="00E04279">
        <w:rPr>
          <w:rFonts w:ascii="Arial" w:hAnsi="Arial" w:cs="Arial"/>
          <w:sz w:val="20"/>
          <w:szCs w:val="20"/>
        </w:rPr>
        <w:t xml:space="preserve">109 zákona č. 235/2004 Sb., o dani z přidané hodnoty, v platném znění, nastanou je objednatel oprávněn zajistit předmětnou daň z přidané hodnoty podle </w:t>
      </w:r>
      <w:r w:rsidR="00683EE4">
        <w:rPr>
          <w:rFonts w:ascii="Arial" w:hAnsi="Arial" w:cs="Arial"/>
          <w:sz w:val="20"/>
          <w:szCs w:val="20"/>
        </w:rPr>
        <w:lastRenderedPageBreak/>
        <w:t>§</w:t>
      </w:r>
      <w:r w:rsidRPr="00E04279">
        <w:rPr>
          <w:rFonts w:ascii="Arial" w:hAnsi="Arial" w:cs="Arial"/>
          <w:sz w:val="20"/>
          <w:szCs w:val="20"/>
        </w:rPr>
        <w:t>109</w:t>
      </w:r>
      <w:r w:rsidR="00683EE4">
        <w:rPr>
          <w:rFonts w:ascii="Arial" w:hAnsi="Arial" w:cs="Arial"/>
          <w:sz w:val="20"/>
          <w:szCs w:val="20"/>
        </w:rPr>
        <w:t xml:space="preserve"> </w:t>
      </w:r>
      <w:r w:rsidRPr="00E04279">
        <w:rPr>
          <w:rFonts w:ascii="Arial" w:hAnsi="Arial" w:cs="Arial"/>
          <w:sz w:val="20"/>
          <w:szCs w:val="20"/>
        </w:rPr>
        <w:t>a zákona č. 235/2004 Sb., o dani z přidané hodnoty, v platném znění. Objednatel je oprávněn uvedený postup uplatnit zejména v případech, že:</w:t>
      </w:r>
    </w:p>
    <w:p w14:paraId="13CB2906" w14:textId="77777777" w:rsidR="0054121D" w:rsidRDefault="0054121D" w:rsidP="00125471">
      <w:pPr>
        <w:numPr>
          <w:ilvl w:val="7"/>
          <w:numId w:val="3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na zhotovitele zdanitelného plnění bude vyhlášeno insolvenční řízení,</w:t>
      </w:r>
    </w:p>
    <w:p w14:paraId="73F17A9B" w14:textId="77777777" w:rsidR="0054121D" w:rsidRDefault="0054121D" w:rsidP="00125471">
      <w:pPr>
        <w:numPr>
          <w:ilvl w:val="7"/>
          <w:numId w:val="3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zhotovitel nebude schopen na požádání objednatele předložit prohlášení o bezdlužnosti vůči správci daně,</w:t>
      </w:r>
    </w:p>
    <w:p w14:paraId="11F98BB1" w14:textId="77777777" w:rsidR="0054121D" w:rsidRDefault="0054121D" w:rsidP="00125471">
      <w:pPr>
        <w:numPr>
          <w:ilvl w:val="7"/>
          <w:numId w:val="3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zhotovitel sdělí podle odst. 1 tohoto článku smlouvy skutečnosti rozhodné pro vznik povinnosti ručení ze strany objednatele.</w:t>
      </w:r>
    </w:p>
    <w:p w14:paraId="2D70B0B0" w14:textId="77777777" w:rsidR="0054121D" w:rsidRDefault="00125471" w:rsidP="00125471">
      <w:pPr>
        <w:numPr>
          <w:ilvl w:val="0"/>
          <w:numId w:val="3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V případě, že zhotovitel poruší povinnost uloženou v odst. 1 a 2 tohoto článku smlouvy, je objednatel oprávněn vůči němu uplatnit náhradu za veškeré škody, které mu tím vzniknou.</w:t>
      </w:r>
    </w:p>
    <w:p w14:paraId="573709EE" w14:textId="77777777" w:rsidR="00125471" w:rsidRDefault="00125471" w:rsidP="00125471">
      <w:pPr>
        <w:numPr>
          <w:ilvl w:val="0"/>
          <w:numId w:val="30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4279">
        <w:rPr>
          <w:rFonts w:ascii="Arial" w:hAnsi="Arial" w:cs="Arial"/>
          <w:sz w:val="20"/>
          <w:szCs w:val="20"/>
        </w:rPr>
        <w:t>Objednatel je povinen ve lhůtě 15 dnů sdělit zhotoviteli, že v souladu s předchozími odstavci uplatnil zajištění dan</w:t>
      </w:r>
      <w:r w:rsidR="00683EE4">
        <w:rPr>
          <w:rFonts w:ascii="Arial" w:hAnsi="Arial" w:cs="Arial"/>
          <w:sz w:val="20"/>
          <w:szCs w:val="20"/>
        </w:rPr>
        <w:t>ě</w:t>
      </w:r>
      <w:r w:rsidRPr="00E04279">
        <w:rPr>
          <w:rFonts w:ascii="Arial" w:hAnsi="Arial" w:cs="Arial"/>
          <w:sz w:val="20"/>
          <w:szCs w:val="20"/>
        </w:rPr>
        <w:t>. Tímto oznámením se má za to, že objednatel splnil vůči zhotoviteli svůj závazek ve výši uplatněné dan</w:t>
      </w:r>
      <w:r>
        <w:rPr>
          <w:rFonts w:ascii="Arial" w:hAnsi="Arial" w:cs="Arial"/>
          <w:sz w:val="20"/>
          <w:szCs w:val="20"/>
        </w:rPr>
        <w:t>ě</w:t>
      </w:r>
      <w:r w:rsidRPr="00E04279">
        <w:rPr>
          <w:rFonts w:ascii="Arial" w:hAnsi="Arial" w:cs="Arial"/>
          <w:sz w:val="20"/>
          <w:szCs w:val="20"/>
        </w:rPr>
        <w:t xml:space="preserve"> z přidan</w:t>
      </w:r>
      <w:r w:rsidR="00683EE4">
        <w:rPr>
          <w:rFonts w:ascii="Arial" w:hAnsi="Arial" w:cs="Arial"/>
          <w:sz w:val="20"/>
          <w:szCs w:val="20"/>
        </w:rPr>
        <w:t>é</w:t>
      </w:r>
      <w:r w:rsidRPr="00E04279">
        <w:rPr>
          <w:rFonts w:ascii="Arial" w:hAnsi="Arial" w:cs="Arial"/>
          <w:sz w:val="20"/>
          <w:szCs w:val="20"/>
        </w:rPr>
        <w:t xml:space="preserve"> hodnoty, plynoucí z jednotlivých daňových dokladů.</w:t>
      </w:r>
    </w:p>
    <w:p w14:paraId="7584DFED" w14:textId="77777777" w:rsidR="0054121D" w:rsidRDefault="0054121D" w:rsidP="0054121D">
      <w:pPr>
        <w:jc w:val="both"/>
        <w:rPr>
          <w:rFonts w:ascii="Arial" w:hAnsi="Arial" w:cs="Arial"/>
          <w:sz w:val="20"/>
          <w:szCs w:val="20"/>
        </w:rPr>
      </w:pPr>
    </w:p>
    <w:p w14:paraId="058F7998" w14:textId="77777777" w:rsidR="0054121D" w:rsidRDefault="0054121D" w:rsidP="0054121D">
      <w:pPr>
        <w:jc w:val="both"/>
        <w:rPr>
          <w:rFonts w:ascii="Arial" w:hAnsi="Arial" w:cs="Arial"/>
          <w:sz w:val="20"/>
          <w:szCs w:val="20"/>
        </w:rPr>
      </w:pPr>
    </w:p>
    <w:p w14:paraId="5898B325" w14:textId="4B7D3D5C" w:rsidR="00E04279" w:rsidRDefault="00E04279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671B36">
        <w:rPr>
          <w:rFonts w:ascii="Arial" w:hAnsi="Arial" w:cs="Arial"/>
          <w:sz w:val="20"/>
          <w:szCs w:val="20"/>
        </w:rPr>
        <w:t>Odstoupení od smlouvy</w:t>
      </w:r>
    </w:p>
    <w:p w14:paraId="1EA7D52E" w14:textId="77777777" w:rsidR="00923B76" w:rsidRPr="00923B76" w:rsidRDefault="00923B76" w:rsidP="00923B76"/>
    <w:p w14:paraId="751D8AC6" w14:textId="77777777" w:rsidR="00125471" w:rsidRDefault="00125471" w:rsidP="00923B76">
      <w:pPr>
        <w:jc w:val="both"/>
        <w:rPr>
          <w:rFonts w:ascii="Arial" w:hAnsi="Arial" w:cs="Arial"/>
          <w:sz w:val="20"/>
          <w:szCs w:val="20"/>
        </w:rPr>
      </w:pPr>
    </w:p>
    <w:p w14:paraId="0961C332" w14:textId="77777777" w:rsidR="00125471" w:rsidRDefault="003B6488" w:rsidP="00923B76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B6488">
        <w:rPr>
          <w:rFonts w:ascii="Arial" w:hAnsi="Arial" w:cs="Arial"/>
          <w:sz w:val="20"/>
          <w:szCs w:val="20"/>
        </w:rPr>
        <w:t>Kterákoliv smluvní strana může od této smlouvy odstoupit, pokud zjistí podstatné porušení této smlouvy druhou smluvní stranou.</w:t>
      </w:r>
    </w:p>
    <w:p w14:paraId="068A12FC" w14:textId="77777777" w:rsidR="003B6488" w:rsidRPr="00125471" w:rsidRDefault="003B6488" w:rsidP="00923B76">
      <w:pPr>
        <w:numPr>
          <w:ilvl w:val="0"/>
          <w:numId w:val="31"/>
        </w:numPr>
        <w:spacing w:before="240" w:line="216" w:lineRule="auto"/>
        <w:ind w:left="426" w:right="499" w:hanging="426"/>
        <w:jc w:val="both"/>
        <w:rPr>
          <w:rFonts w:ascii="Arial" w:hAnsi="Arial" w:cs="Arial"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Pro účely této smlouvy se za podstatné porušení smluvních povinností považuje takové porušení, u kterého smluvní strana porušující smlouvu měla nebo mohla předpokládat, že při takovémto porušení smlouvy, s přihlédnutím ke všem okolnostem, by druhá smluvní strana neměla zájem smlouvu uzavřít; zejména:</w:t>
      </w:r>
    </w:p>
    <w:p w14:paraId="7A06FB66" w14:textId="77777777" w:rsidR="003B6488" w:rsidRPr="00125471" w:rsidRDefault="003B6488" w:rsidP="00923B76">
      <w:pPr>
        <w:numPr>
          <w:ilvl w:val="1"/>
          <w:numId w:val="31"/>
        </w:numPr>
        <w:spacing w:after="30" w:line="227" w:lineRule="auto"/>
        <w:jc w:val="both"/>
        <w:rPr>
          <w:rFonts w:ascii="Arial" w:hAnsi="Arial" w:cs="Arial"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prodlení zhotovitele s plněním dle této smlouvy delším než 10 kalendářních dnů;</w:t>
      </w:r>
    </w:p>
    <w:p w14:paraId="78E77E8C" w14:textId="77777777" w:rsidR="003B6488" w:rsidRDefault="003B6488" w:rsidP="00923B76">
      <w:pPr>
        <w:numPr>
          <w:ilvl w:val="1"/>
          <w:numId w:val="31"/>
        </w:numPr>
        <w:spacing w:after="30" w:line="227" w:lineRule="auto"/>
        <w:jc w:val="both"/>
        <w:rPr>
          <w:rFonts w:ascii="Arial" w:hAnsi="Arial" w:cs="Arial"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v případě, že se kterékoliv prohlášení zhotovitele uvedené v této smlouvě ukáže jako nepravdivé,</w:t>
      </w:r>
    </w:p>
    <w:p w14:paraId="63EEC2DC" w14:textId="77777777" w:rsidR="003B6488" w:rsidRPr="00125471" w:rsidRDefault="003B6488" w:rsidP="00923B76">
      <w:pPr>
        <w:numPr>
          <w:ilvl w:val="1"/>
          <w:numId w:val="31"/>
        </w:numPr>
        <w:spacing w:after="30" w:line="227" w:lineRule="auto"/>
        <w:jc w:val="both"/>
        <w:rPr>
          <w:rFonts w:ascii="Arial" w:hAnsi="Arial" w:cs="Arial"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v případě dle čl. X odst. 5 této smlouvy.</w:t>
      </w:r>
    </w:p>
    <w:p w14:paraId="59B65174" w14:textId="4504A2FE" w:rsidR="003B6488" w:rsidRDefault="00E17E29" w:rsidP="00923B76">
      <w:pPr>
        <w:numPr>
          <w:ilvl w:val="0"/>
          <w:numId w:val="31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Odstoupení od této smlouvy musí mít písemnou formu, musí v něm být přesn</w:t>
      </w:r>
      <w:r w:rsidR="001D3220">
        <w:rPr>
          <w:rFonts w:ascii="Arial" w:hAnsi="Arial" w:cs="Arial"/>
          <w:sz w:val="20"/>
          <w:szCs w:val="20"/>
        </w:rPr>
        <w:t>ě</w:t>
      </w:r>
      <w:r w:rsidRPr="00125471">
        <w:rPr>
          <w:rFonts w:ascii="Arial" w:hAnsi="Arial" w:cs="Arial"/>
          <w:sz w:val="20"/>
          <w:szCs w:val="20"/>
        </w:rPr>
        <w:t xml:space="preserve"> popsán důvod odstoupení, podpis odstupující smluvní strany, jinak je odstoupení od této smlouvy neplatné. Tato smlouva zaniká ke dni doručení oznámení odstupující smluvní strany o odstoupení druhé smluvní straně.</w:t>
      </w:r>
    </w:p>
    <w:p w14:paraId="425FBFAF" w14:textId="77777777" w:rsidR="00E17E29" w:rsidRDefault="00671B36" w:rsidP="00923B76">
      <w:pPr>
        <w:numPr>
          <w:ilvl w:val="0"/>
          <w:numId w:val="31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6E496FAB" w14:textId="77777777" w:rsidR="00125471" w:rsidRDefault="00125471" w:rsidP="00125471">
      <w:pPr>
        <w:rPr>
          <w:rFonts w:ascii="Arial" w:hAnsi="Arial" w:cs="Arial"/>
          <w:sz w:val="20"/>
          <w:szCs w:val="20"/>
        </w:rPr>
      </w:pPr>
    </w:p>
    <w:p w14:paraId="4AA9296C" w14:textId="2113CCD3" w:rsidR="00671B36" w:rsidRPr="00671B36" w:rsidRDefault="00671B36" w:rsidP="004E65DA">
      <w:pPr>
        <w:ind w:right="595"/>
        <w:rPr>
          <w:rFonts w:ascii="Arial" w:hAnsi="Arial" w:cs="Arial"/>
          <w:b/>
          <w:sz w:val="20"/>
          <w:szCs w:val="20"/>
        </w:rPr>
      </w:pPr>
    </w:p>
    <w:p w14:paraId="56A6EA07" w14:textId="27AA08A0" w:rsidR="00671B36" w:rsidRDefault="00E04279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671B36">
        <w:rPr>
          <w:rFonts w:ascii="Arial" w:hAnsi="Arial" w:cs="Arial"/>
          <w:sz w:val="20"/>
          <w:szCs w:val="20"/>
        </w:rPr>
        <w:t>Odpovědnost za škodu</w:t>
      </w:r>
    </w:p>
    <w:p w14:paraId="41199D78" w14:textId="77777777" w:rsidR="00923B76" w:rsidRPr="00923B76" w:rsidRDefault="00923B76" w:rsidP="00923B76"/>
    <w:p w14:paraId="5C6CE78E" w14:textId="77777777" w:rsidR="00671B36" w:rsidRDefault="00671B36" w:rsidP="00671B36">
      <w:pPr>
        <w:ind w:left="67" w:right="595" w:hanging="67"/>
        <w:rPr>
          <w:rFonts w:ascii="Arial" w:hAnsi="Arial" w:cs="Arial"/>
          <w:noProof/>
          <w:sz w:val="20"/>
          <w:szCs w:val="20"/>
        </w:rPr>
      </w:pPr>
    </w:p>
    <w:p w14:paraId="58FC2AB2" w14:textId="77777777" w:rsidR="00671B36" w:rsidRDefault="00671B36" w:rsidP="00923B76">
      <w:pPr>
        <w:numPr>
          <w:ilvl w:val="0"/>
          <w:numId w:val="32"/>
        </w:numPr>
        <w:ind w:left="426" w:right="595" w:hanging="426"/>
        <w:jc w:val="both"/>
        <w:rPr>
          <w:rFonts w:ascii="Arial" w:hAnsi="Arial" w:cs="Arial"/>
          <w:noProof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Zhotovitel je povinen nahradit objednateli v plné výši újmu, která objednateli vznikla vadným plněním nebo jako důsledek porušení povinností a závazků zhotovitele dle této smlouvy.</w:t>
      </w:r>
    </w:p>
    <w:p w14:paraId="5CFECF05" w14:textId="77777777" w:rsidR="00671B36" w:rsidRDefault="00671B36" w:rsidP="00923B76">
      <w:pPr>
        <w:numPr>
          <w:ilvl w:val="0"/>
          <w:numId w:val="32"/>
        </w:numPr>
        <w:spacing w:before="240"/>
        <w:ind w:left="426" w:right="595" w:hanging="426"/>
        <w:jc w:val="both"/>
        <w:rPr>
          <w:rFonts w:ascii="Arial" w:hAnsi="Arial" w:cs="Arial"/>
          <w:noProof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Zhotovitel uhradí objednateli náklady vzniklé při uplatňování práv z odpovědnosti za vady.</w:t>
      </w:r>
    </w:p>
    <w:p w14:paraId="3658E349" w14:textId="77777777" w:rsidR="00671B36" w:rsidRDefault="00671B36" w:rsidP="00923B76">
      <w:pPr>
        <w:numPr>
          <w:ilvl w:val="0"/>
          <w:numId w:val="32"/>
        </w:numPr>
        <w:spacing w:before="240"/>
        <w:ind w:left="426" w:right="595" w:hanging="426"/>
        <w:jc w:val="both"/>
        <w:rPr>
          <w:rFonts w:ascii="Arial" w:hAnsi="Arial" w:cs="Arial"/>
          <w:noProof/>
          <w:sz w:val="20"/>
          <w:szCs w:val="20"/>
        </w:rPr>
      </w:pPr>
      <w:r w:rsidRPr="00125471">
        <w:rPr>
          <w:rFonts w:ascii="Arial" w:hAnsi="Arial" w:cs="Arial"/>
          <w:sz w:val="20"/>
          <w:szCs w:val="20"/>
        </w:rPr>
        <w:t>Nebezpečí škody na předmětu plnění přechází na kupujícího předáním a převzetím předmětu plnění kupujícímu.</w:t>
      </w:r>
    </w:p>
    <w:p w14:paraId="33E90D4B" w14:textId="78C85CE5" w:rsidR="00671B36" w:rsidRDefault="00671B36" w:rsidP="004E65DA">
      <w:pPr>
        <w:rPr>
          <w:rFonts w:ascii="Arial" w:hAnsi="Arial" w:cs="Arial"/>
          <w:b/>
          <w:sz w:val="20"/>
          <w:szCs w:val="20"/>
        </w:rPr>
      </w:pPr>
    </w:p>
    <w:p w14:paraId="39A0BD2B" w14:textId="6685FDC0" w:rsidR="00923B76" w:rsidRDefault="00923B76" w:rsidP="004E65DA">
      <w:pPr>
        <w:rPr>
          <w:rFonts w:ascii="Arial" w:hAnsi="Arial" w:cs="Arial"/>
          <w:b/>
          <w:sz w:val="20"/>
          <w:szCs w:val="20"/>
        </w:rPr>
      </w:pPr>
    </w:p>
    <w:p w14:paraId="3D649481" w14:textId="56A1E5F7" w:rsidR="00923B76" w:rsidRDefault="00923B76" w:rsidP="004E65DA">
      <w:pPr>
        <w:rPr>
          <w:rFonts w:ascii="Arial" w:hAnsi="Arial" w:cs="Arial"/>
          <w:b/>
          <w:sz w:val="20"/>
          <w:szCs w:val="20"/>
        </w:rPr>
      </w:pPr>
    </w:p>
    <w:p w14:paraId="1C000B0D" w14:textId="48B4AECA" w:rsidR="00923B76" w:rsidRDefault="00923B76" w:rsidP="004E65DA">
      <w:pPr>
        <w:rPr>
          <w:rFonts w:ascii="Arial" w:hAnsi="Arial" w:cs="Arial"/>
          <w:b/>
          <w:sz w:val="20"/>
          <w:szCs w:val="20"/>
        </w:rPr>
      </w:pPr>
    </w:p>
    <w:p w14:paraId="56A256A5" w14:textId="2CE2DAEC" w:rsidR="00923B76" w:rsidRDefault="00923B76" w:rsidP="004E65DA">
      <w:pPr>
        <w:rPr>
          <w:rFonts w:ascii="Arial" w:hAnsi="Arial" w:cs="Arial"/>
          <w:b/>
          <w:sz w:val="20"/>
          <w:szCs w:val="20"/>
        </w:rPr>
      </w:pPr>
    </w:p>
    <w:p w14:paraId="15F5678E" w14:textId="02926192" w:rsidR="00923B76" w:rsidRDefault="00923B76" w:rsidP="004E65DA">
      <w:pPr>
        <w:rPr>
          <w:rFonts w:ascii="Arial" w:hAnsi="Arial" w:cs="Arial"/>
          <w:b/>
          <w:sz w:val="20"/>
          <w:szCs w:val="20"/>
        </w:rPr>
      </w:pPr>
    </w:p>
    <w:p w14:paraId="44B5CD3E" w14:textId="0D8FAE01" w:rsidR="00923B76" w:rsidRDefault="00923B76" w:rsidP="004E65DA">
      <w:pPr>
        <w:rPr>
          <w:rFonts w:ascii="Arial" w:hAnsi="Arial" w:cs="Arial"/>
          <w:b/>
          <w:sz w:val="20"/>
          <w:szCs w:val="20"/>
        </w:rPr>
      </w:pPr>
    </w:p>
    <w:p w14:paraId="5C1304C0" w14:textId="77777777" w:rsidR="00923B76" w:rsidRDefault="00923B76" w:rsidP="004E65DA">
      <w:pPr>
        <w:rPr>
          <w:rFonts w:ascii="Arial" w:hAnsi="Arial" w:cs="Arial"/>
          <w:b/>
          <w:sz w:val="20"/>
          <w:szCs w:val="20"/>
        </w:rPr>
      </w:pPr>
    </w:p>
    <w:p w14:paraId="0EAFBA49" w14:textId="0EBAD90B" w:rsidR="00E04279" w:rsidRDefault="00E04279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671B36">
        <w:rPr>
          <w:rFonts w:ascii="Arial" w:hAnsi="Arial" w:cs="Arial"/>
          <w:sz w:val="20"/>
          <w:szCs w:val="20"/>
        </w:rPr>
        <w:lastRenderedPageBreak/>
        <w:t>Ostatní ujednání</w:t>
      </w:r>
    </w:p>
    <w:p w14:paraId="3125234F" w14:textId="77777777" w:rsidR="00923B76" w:rsidRPr="00923B76" w:rsidRDefault="00923B76" w:rsidP="00923B76"/>
    <w:p w14:paraId="068A334D" w14:textId="77777777" w:rsidR="00671B36" w:rsidRDefault="00671B36" w:rsidP="00671B36">
      <w:pPr>
        <w:rPr>
          <w:rFonts w:ascii="Arial" w:hAnsi="Arial" w:cs="Arial"/>
          <w:sz w:val="20"/>
          <w:szCs w:val="20"/>
        </w:rPr>
      </w:pPr>
    </w:p>
    <w:p w14:paraId="7EDECDF6" w14:textId="77777777" w:rsidR="00671B36" w:rsidRDefault="008D5D3B" w:rsidP="00923B76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>Zhotovitel je povinen provést veškeré poskytnuté služby v souladu s potřebami zajištění bezchybného provozu přístrojů. Za kvalitu a úplnost provedených prací zhotovitel ručí objednateli a odpovídá přitom za případnou škodu, která objednateli porušením povinností zhotovitele vznikne.</w:t>
      </w:r>
    </w:p>
    <w:p w14:paraId="44905106" w14:textId="77777777" w:rsidR="008D5D3B" w:rsidRDefault="008D5D3B" w:rsidP="00923B76">
      <w:pPr>
        <w:numPr>
          <w:ilvl w:val="0"/>
          <w:numId w:val="33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>Při provád</w:t>
      </w:r>
      <w:r>
        <w:rPr>
          <w:rFonts w:ascii="Arial" w:hAnsi="Arial" w:cs="Arial"/>
          <w:sz w:val="20"/>
          <w:szCs w:val="20"/>
        </w:rPr>
        <w:t>ě</w:t>
      </w:r>
      <w:r w:rsidRPr="008D5D3B">
        <w:rPr>
          <w:rFonts w:ascii="Arial" w:hAnsi="Arial" w:cs="Arial"/>
          <w:sz w:val="20"/>
          <w:szCs w:val="20"/>
        </w:rPr>
        <w:t>ní servisních prací je zhotovitel povinen respektovat plynulost provozu objednatele na příslušném pracovišti.</w:t>
      </w:r>
    </w:p>
    <w:p w14:paraId="6F813A5A" w14:textId="77777777" w:rsidR="008D5D3B" w:rsidRDefault="008D5D3B" w:rsidP="00923B76">
      <w:pPr>
        <w:numPr>
          <w:ilvl w:val="0"/>
          <w:numId w:val="33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>Provedené práce budou vždy potvrzeny na pracovním</w:t>
      </w:r>
      <w:r w:rsidR="00391DCB">
        <w:rPr>
          <w:rFonts w:ascii="Arial" w:hAnsi="Arial" w:cs="Arial"/>
          <w:sz w:val="20"/>
          <w:szCs w:val="20"/>
        </w:rPr>
        <w:t xml:space="preserve"> (dodacím)</w:t>
      </w:r>
      <w:r w:rsidRPr="008D5D3B">
        <w:rPr>
          <w:rFonts w:ascii="Arial" w:hAnsi="Arial" w:cs="Arial"/>
          <w:sz w:val="20"/>
          <w:szCs w:val="20"/>
        </w:rPr>
        <w:t xml:space="preserve"> listu, kde bude uveden jejich rozsah a cena. Za objednatele potvrzuje pracovní výkaz, jehož kopie je nedílnou součástí faktury</w:t>
      </w:r>
      <w:r w:rsidR="00391DCB">
        <w:rPr>
          <w:rFonts w:ascii="Arial" w:hAnsi="Arial" w:cs="Arial"/>
          <w:sz w:val="20"/>
          <w:szCs w:val="20"/>
        </w:rPr>
        <w:t xml:space="preserve"> (vyjma elektronické fakturace)</w:t>
      </w:r>
      <w:r w:rsidRPr="008D5D3B">
        <w:rPr>
          <w:rFonts w:ascii="Arial" w:hAnsi="Arial" w:cs="Arial"/>
          <w:sz w:val="20"/>
          <w:szCs w:val="20"/>
        </w:rPr>
        <w:t>, vedoucí příslušné</w:t>
      </w:r>
      <w:r w:rsidR="00391DCB">
        <w:rPr>
          <w:rFonts w:ascii="Arial" w:hAnsi="Arial" w:cs="Arial"/>
          <w:sz w:val="20"/>
          <w:szCs w:val="20"/>
        </w:rPr>
        <w:t>ho</w:t>
      </w:r>
      <w:r w:rsidRPr="008D5D3B">
        <w:rPr>
          <w:rFonts w:ascii="Arial" w:hAnsi="Arial" w:cs="Arial"/>
          <w:sz w:val="20"/>
          <w:szCs w:val="20"/>
        </w:rPr>
        <w:t xml:space="preserve"> pracoviště objednatele nebo přístrojový technik objednatele.</w:t>
      </w:r>
    </w:p>
    <w:p w14:paraId="4BA89378" w14:textId="1AA6D4E6" w:rsidR="008D5D3B" w:rsidRDefault="008D5D3B" w:rsidP="00923B76">
      <w:pPr>
        <w:numPr>
          <w:ilvl w:val="0"/>
          <w:numId w:val="33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>Smluvní strany se zavazují udržet v tajnosti veškeré informace zjištěné při plnění této smlouvy a nezveřejňovat je vůči třetím osobám, pokud obecn</w:t>
      </w:r>
      <w:r w:rsidR="00391DCB">
        <w:rPr>
          <w:rFonts w:ascii="Arial" w:hAnsi="Arial" w:cs="Arial"/>
          <w:sz w:val="20"/>
          <w:szCs w:val="20"/>
        </w:rPr>
        <w:t>ě</w:t>
      </w:r>
      <w:r w:rsidRPr="008D5D3B">
        <w:rPr>
          <w:rFonts w:ascii="Arial" w:hAnsi="Arial" w:cs="Arial"/>
          <w:sz w:val="20"/>
          <w:szCs w:val="20"/>
        </w:rPr>
        <w:t xml:space="preserve"> závazný právní předpis nestanoví jinak.</w:t>
      </w:r>
    </w:p>
    <w:p w14:paraId="0D422D63" w14:textId="77777777" w:rsidR="00923B76" w:rsidRDefault="00923B76" w:rsidP="00923B76">
      <w:pPr>
        <w:spacing w:before="240"/>
        <w:ind w:left="426"/>
        <w:jc w:val="both"/>
        <w:rPr>
          <w:rFonts w:ascii="Arial" w:hAnsi="Arial" w:cs="Arial"/>
          <w:sz w:val="20"/>
          <w:szCs w:val="20"/>
        </w:rPr>
      </w:pPr>
    </w:p>
    <w:p w14:paraId="780B1939" w14:textId="77777777" w:rsidR="00E04279" w:rsidRPr="004E65DA" w:rsidRDefault="00E04279" w:rsidP="004E65DA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>Doba trvání a výpověď smlouvy</w:t>
      </w:r>
    </w:p>
    <w:p w14:paraId="5CD3A621" w14:textId="3ED3DA6C" w:rsidR="008D5D3B" w:rsidRDefault="008D5D3B" w:rsidP="008D5D3B">
      <w:pPr>
        <w:rPr>
          <w:rFonts w:ascii="Arial" w:hAnsi="Arial" w:cs="Arial"/>
          <w:sz w:val="20"/>
          <w:szCs w:val="20"/>
        </w:rPr>
      </w:pPr>
    </w:p>
    <w:p w14:paraId="606F488F" w14:textId="77777777" w:rsidR="00923B76" w:rsidRDefault="00923B76" w:rsidP="008D5D3B">
      <w:pPr>
        <w:rPr>
          <w:rFonts w:ascii="Arial" w:hAnsi="Arial" w:cs="Arial"/>
          <w:sz w:val="20"/>
          <w:szCs w:val="20"/>
        </w:rPr>
      </w:pPr>
    </w:p>
    <w:p w14:paraId="04CF0EF5" w14:textId="4C2A193D" w:rsidR="008D5D3B" w:rsidRDefault="008D5D3B" w:rsidP="008D5D3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 xml:space="preserve">Tato smlouva se uzavírá na dobu určitou od </w:t>
      </w:r>
      <w:r>
        <w:rPr>
          <w:rFonts w:ascii="Arial" w:hAnsi="Arial" w:cs="Arial"/>
          <w:sz w:val="20"/>
          <w:szCs w:val="20"/>
        </w:rPr>
        <w:t xml:space="preserve">1. </w:t>
      </w:r>
      <w:r w:rsidR="008271B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Pr="008D5D3B">
        <w:rPr>
          <w:rFonts w:ascii="Arial" w:hAnsi="Arial" w:cs="Arial"/>
          <w:sz w:val="20"/>
          <w:szCs w:val="20"/>
        </w:rPr>
        <w:t>20</w:t>
      </w:r>
      <w:r w:rsidR="001F51BE">
        <w:rPr>
          <w:rFonts w:ascii="Arial" w:hAnsi="Arial" w:cs="Arial"/>
          <w:sz w:val="20"/>
          <w:szCs w:val="20"/>
        </w:rPr>
        <w:t>2</w:t>
      </w:r>
      <w:r w:rsidR="008271BF">
        <w:rPr>
          <w:rFonts w:ascii="Arial" w:hAnsi="Arial" w:cs="Arial"/>
          <w:sz w:val="20"/>
          <w:szCs w:val="20"/>
        </w:rPr>
        <w:t>4</w:t>
      </w:r>
      <w:r w:rsidRPr="008D5D3B">
        <w:rPr>
          <w:rFonts w:ascii="Arial" w:hAnsi="Arial" w:cs="Arial"/>
          <w:sz w:val="20"/>
          <w:szCs w:val="20"/>
        </w:rPr>
        <w:t xml:space="preserve"> do </w:t>
      </w:r>
      <w:r w:rsidR="00E51190" w:rsidRPr="00923B76">
        <w:rPr>
          <w:rFonts w:ascii="Arial" w:hAnsi="Arial" w:cs="Arial"/>
          <w:sz w:val="20"/>
          <w:szCs w:val="20"/>
        </w:rPr>
        <w:t>31.</w:t>
      </w:r>
      <w:r w:rsidR="008271BF">
        <w:rPr>
          <w:rFonts w:ascii="Arial" w:hAnsi="Arial" w:cs="Arial"/>
          <w:sz w:val="20"/>
          <w:szCs w:val="20"/>
        </w:rPr>
        <w:t>03</w:t>
      </w:r>
      <w:r w:rsidR="00E51190" w:rsidRPr="00923B76">
        <w:rPr>
          <w:rFonts w:ascii="Arial" w:hAnsi="Arial" w:cs="Arial"/>
          <w:sz w:val="20"/>
          <w:szCs w:val="20"/>
        </w:rPr>
        <w:t>.20</w:t>
      </w:r>
      <w:r w:rsidR="00923B76" w:rsidRPr="00923B76">
        <w:rPr>
          <w:rFonts w:ascii="Arial" w:hAnsi="Arial" w:cs="Arial"/>
          <w:sz w:val="20"/>
          <w:szCs w:val="20"/>
        </w:rPr>
        <w:t>2</w:t>
      </w:r>
      <w:r w:rsidR="008271BF">
        <w:rPr>
          <w:rFonts w:ascii="Arial" w:hAnsi="Arial" w:cs="Arial"/>
          <w:sz w:val="20"/>
          <w:szCs w:val="20"/>
        </w:rPr>
        <w:t>6</w:t>
      </w:r>
      <w:r w:rsidRPr="008D5D3B">
        <w:rPr>
          <w:rFonts w:ascii="Arial" w:hAnsi="Arial" w:cs="Arial"/>
          <w:sz w:val="20"/>
          <w:szCs w:val="20"/>
        </w:rPr>
        <w:t xml:space="preserve"> s</w:t>
      </w:r>
      <w:r w:rsidR="008271BF">
        <w:rPr>
          <w:rFonts w:ascii="Arial" w:hAnsi="Arial" w:cs="Arial"/>
          <w:sz w:val="20"/>
          <w:szCs w:val="20"/>
        </w:rPr>
        <w:t> platností ode dne podpisu druhé smluvní strany a</w:t>
      </w:r>
      <w:r w:rsidRPr="008D5D3B">
        <w:rPr>
          <w:rFonts w:ascii="Arial" w:hAnsi="Arial" w:cs="Arial"/>
          <w:sz w:val="20"/>
          <w:szCs w:val="20"/>
        </w:rPr>
        <w:t xml:space="preserve"> účinností ode dne </w:t>
      </w:r>
      <w:r w:rsidR="008271BF">
        <w:rPr>
          <w:rFonts w:ascii="Arial" w:hAnsi="Arial" w:cs="Arial"/>
          <w:sz w:val="20"/>
          <w:szCs w:val="20"/>
        </w:rPr>
        <w:t>zveřejnění v registru smluv</w:t>
      </w:r>
      <w:r w:rsidRPr="008D5D3B">
        <w:rPr>
          <w:rFonts w:ascii="Arial" w:hAnsi="Arial" w:cs="Arial"/>
          <w:sz w:val="20"/>
          <w:szCs w:val="20"/>
        </w:rPr>
        <w:t>. Smlouvu je možné vypovědět každou ze smluvních stran i bez uvedení důvodu, přičemž výpovědní lhůta v délce jeden měsíc začíná běžet prvním dnem měsíce následujícím po doručení výpovědi druhé smluvní straně.</w:t>
      </w:r>
    </w:p>
    <w:p w14:paraId="49E9545B" w14:textId="77777777" w:rsidR="00923B76" w:rsidRDefault="00923B76" w:rsidP="00923B7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91C1F14" w14:textId="77777777" w:rsidR="00923B76" w:rsidRPr="00923B76" w:rsidRDefault="00923B76" w:rsidP="00923B76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6FEC8A1" w14:textId="77777777" w:rsidR="00E04279" w:rsidRPr="00923B76" w:rsidRDefault="00E04279" w:rsidP="00923B76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Sankce</w:t>
      </w:r>
    </w:p>
    <w:p w14:paraId="5763C372" w14:textId="410324CA" w:rsidR="008D5D3B" w:rsidRDefault="008D5D3B" w:rsidP="008D5D3B">
      <w:pPr>
        <w:rPr>
          <w:rFonts w:ascii="Arial" w:hAnsi="Arial" w:cs="Arial"/>
          <w:sz w:val="20"/>
          <w:szCs w:val="20"/>
        </w:rPr>
      </w:pPr>
    </w:p>
    <w:p w14:paraId="30A73B9D" w14:textId="77777777" w:rsidR="00923B76" w:rsidRDefault="00923B76" w:rsidP="008D5D3B">
      <w:pPr>
        <w:rPr>
          <w:rFonts w:ascii="Arial" w:hAnsi="Arial" w:cs="Arial"/>
          <w:sz w:val="20"/>
          <w:szCs w:val="20"/>
        </w:rPr>
      </w:pPr>
    </w:p>
    <w:p w14:paraId="294DC907" w14:textId="77777777" w:rsidR="00A96BAC" w:rsidRDefault="00A96BAC" w:rsidP="00897C0F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 xml:space="preserve">Pro případ prodlení zhotovitele s termínem plnění uvedeným v článku </w:t>
      </w:r>
      <w:proofErr w:type="spellStart"/>
      <w:r w:rsidRPr="008D5D3B">
        <w:rPr>
          <w:rFonts w:ascii="Arial" w:hAnsi="Arial" w:cs="Arial"/>
          <w:sz w:val="20"/>
          <w:szCs w:val="20"/>
        </w:rPr>
        <w:t>Il</w:t>
      </w:r>
      <w:proofErr w:type="spellEnd"/>
      <w:r w:rsidRPr="008D5D3B">
        <w:rPr>
          <w:rFonts w:ascii="Arial" w:hAnsi="Arial" w:cs="Arial"/>
          <w:sz w:val="20"/>
          <w:szCs w:val="20"/>
        </w:rPr>
        <w:t xml:space="preserve">. této smlouvy, se zhotovitel zavazuje uhradit objednateli smluvní pokutu ve výši </w:t>
      </w:r>
      <w:r w:rsidR="00391DCB">
        <w:rPr>
          <w:rFonts w:ascii="Arial" w:hAnsi="Arial" w:cs="Arial"/>
          <w:sz w:val="20"/>
          <w:szCs w:val="20"/>
        </w:rPr>
        <w:t>1</w:t>
      </w:r>
      <w:r w:rsidRPr="008D5D3B">
        <w:rPr>
          <w:rFonts w:ascii="Arial" w:hAnsi="Arial" w:cs="Arial"/>
          <w:sz w:val="20"/>
          <w:szCs w:val="20"/>
        </w:rPr>
        <w:t xml:space="preserve"> % z ceny včetně DPH uvedené v čl. II této smlouvy, a to za každý i započatý den prodlení.</w:t>
      </w:r>
    </w:p>
    <w:p w14:paraId="2825D880" w14:textId="77777777" w:rsidR="00A96BAC" w:rsidRDefault="00A96BAC" w:rsidP="00897C0F">
      <w:pPr>
        <w:numPr>
          <w:ilvl w:val="0"/>
          <w:numId w:val="35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>Uplatněním práv z vad či uplatněním smluvních pokut není dotčeno právo na náhradu újmy v plné výši. Smluvní pokutu je kupující oprávněn započíst oproti pohledávce prodávajícího.</w:t>
      </w:r>
    </w:p>
    <w:p w14:paraId="4EEF80DD" w14:textId="77777777" w:rsidR="00A96BAC" w:rsidRDefault="00A96BAC" w:rsidP="00A96BAC">
      <w:pPr>
        <w:numPr>
          <w:ilvl w:val="0"/>
          <w:numId w:val="35"/>
        </w:numPr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 xml:space="preserve">Pro výpočet smluvní pokuty určené procentem je rozhodná celková cena </w:t>
      </w:r>
      <w:r w:rsidR="00391DCB">
        <w:rPr>
          <w:rFonts w:ascii="Arial" w:hAnsi="Arial" w:cs="Arial"/>
          <w:sz w:val="20"/>
          <w:szCs w:val="20"/>
        </w:rPr>
        <w:t>bez</w:t>
      </w:r>
      <w:r w:rsidRPr="008D5D3B">
        <w:rPr>
          <w:rFonts w:ascii="Arial" w:hAnsi="Arial" w:cs="Arial"/>
          <w:sz w:val="20"/>
          <w:szCs w:val="20"/>
        </w:rPr>
        <w:t xml:space="preserve"> DPH.</w:t>
      </w:r>
    </w:p>
    <w:p w14:paraId="552F7A5F" w14:textId="77777777" w:rsidR="00A96BAC" w:rsidRDefault="00A96BAC" w:rsidP="00A96BAC">
      <w:pPr>
        <w:numPr>
          <w:ilvl w:val="0"/>
          <w:numId w:val="35"/>
        </w:numPr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8D5D3B">
        <w:rPr>
          <w:rFonts w:ascii="Arial" w:hAnsi="Arial" w:cs="Arial"/>
          <w:sz w:val="20"/>
          <w:szCs w:val="20"/>
        </w:rPr>
        <w:t>Smluvní pokuta je splatná do 30 dnů ode dne doručení výzvy k jejímu zaplacení. Dnem splatnosti se rozumí den připsání příslušné částky na účet kupujícího.</w:t>
      </w:r>
    </w:p>
    <w:p w14:paraId="17CEA927" w14:textId="6E3BF5BD" w:rsidR="00923B76" w:rsidRDefault="00923B76" w:rsidP="00923B76">
      <w:pPr>
        <w:rPr>
          <w:rFonts w:ascii="Arial" w:hAnsi="Arial" w:cs="Arial"/>
          <w:b/>
          <w:sz w:val="20"/>
          <w:szCs w:val="20"/>
        </w:rPr>
      </w:pPr>
    </w:p>
    <w:p w14:paraId="0D4F32D3" w14:textId="77777777" w:rsidR="00923B76" w:rsidRDefault="00923B76" w:rsidP="00923B76">
      <w:pPr>
        <w:rPr>
          <w:rFonts w:ascii="Arial" w:hAnsi="Arial" w:cs="Arial"/>
          <w:b/>
          <w:sz w:val="20"/>
          <w:szCs w:val="20"/>
        </w:rPr>
      </w:pPr>
    </w:p>
    <w:p w14:paraId="584741A3" w14:textId="60AA0FEA" w:rsidR="00E04279" w:rsidRDefault="00E04279" w:rsidP="00923B76">
      <w:pPr>
        <w:pStyle w:val="Nadpis1"/>
        <w:numPr>
          <w:ilvl w:val="0"/>
          <w:numId w:val="38"/>
        </w:numPr>
        <w:spacing w:before="120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Závěrečná ustanovení</w:t>
      </w:r>
    </w:p>
    <w:p w14:paraId="77317FDC" w14:textId="77777777" w:rsidR="00923B76" w:rsidRPr="00923B76" w:rsidRDefault="00923B76" w:rsidP="00923B76"/>
    <w:p w14:paraId="40ADFBA8" w14:textId="77777777" w:rsidR="00A96BAC" w:rsidRDefault="00A96BAC" w:rsidP="00A96BAC">
      <w:pPr>
        <w:rPr>
          <w:rFonts w:ascii="Arial" w:hAnsi="Arial" w:cs="Arial"/>
          <w:sz w:val="20"/>
          <w:szCs w:val="20"/>
        </w:rPr>
      </w:pPr>
    </w:p>
    <w:p w14:paraId="6D9C3605" w14:textId="77777777" w:rsidR="00A96BAC" w:rsidRDefault="00A96BAC" w:rsidP="00923B76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Tato smlouva je uzavřena podle práva České republiky. Ve věcech výslovn</w:t>
      </w:r>
      <w:r w:rsidR="00391DCB">
        <w:rPr>
          <w:rFonts w:ascii="Arial" w:hAnsi="Arial" w:cs="Arial"/>
          <w:sz w:val="20"/>
          <w:szCs w:val="20"/>
        </w:rPr>
        <w:t>ě</w:t>
      </w:r>
      <w:r w:rsidRPr="00A96BAC">
        <w:rPr>
          <w:rFonts w:ascii="Arial" w:hAnsi="Arial" w:cs="Arial"/>
          <w:sz w:val="20"/>
          <w:szCs w:val="20"/>
        </w:rPr>
        <w:t xml:space="preserve"> neupravených touto smlouvou se smluvní vztah řídí zákonem </w:t>
      </w:r>
      <w:r w:rsidRPr="00153672">
        <w:rPr>
          <w:rFonts w:ascii="Arial" w:hAnsi="Arial" w:cs="Arial"/>
          <w:sz w:val="20"/>
          <w:szCs w:val="20"/>
        </w:rPr>
        <w:t>č. 89/2012 Sb</w:t>
      </w:r>
      <w:r w:rsidRPr="00A96BAC">
        <w:rPr>
          <w:rFonts w:ascii="Arial" w:hAnsi="Arial" w:cs="Arial"/>
          <w:sz w:val="20"/>
          <w:szCs w:val="20"/>
        </w:rPr>
        <w:t>., občanský zákoník, v účinném znění. Případné spory mezi smluvními stranami, které nebudou vyřešeny vzájemným jednáním, budou projednány věcn</w:t>
      </w:r>
      <w:r w:rsidR="00391DCB">
        <w:rPr>
          <w:rFonts w:ascii="Arial" w:hAnsi="Arial" w:cs="Arial"/>
          <w:sz w:val="20"/>
          <w:szCs w:val="20"/>
        </w:rPr>
        <w:t>ě</w:t>
      </w:r>
      <w:r w:rsidRPr="00A96BAC">
        <w:rPr>
          <w:rFonts w:ascii="Arial" w:hAnsi="Arial" w:cs="Arial"/>
          <w:sz w:val="20"/>
          <w:szCs w:val="20"/>
        </w:rPr>
        <w:t xml:space="preserve"> a místně příslušnými soudy České republiky.</w:t>
      </w:r>
    </w:p>
    <w:p w14:paraId="1CD13D6D" w14:textId="77777777" w:rsidR="00A96BAC" w:rsidRDefault="00F55553" w:rsidP="00923B76">
      <w:pPr>
        <w:numPr>
          <w:ilvl w:val="0"/>
          <w:numId w:val="36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Smluvní strany na sebe přebírají nebezpečí změny okolností v souvislosti s právy a povinnostmi smluvních stran vzniklými na základě této smlouvy. Smluvní strany vylučují uplatnění ustanovení S 1765 odst. I a S 1766 občanského zákoníku na svůj smluvní vztah založený touto smlouvou.</w:t>
      </w:r>
    </w:p>
    <w:p w14:paraId="222E4FBF" w14:textId="77777777" w:rsidR="00F55553" w:rsidRDefault="00F55553" w:rsidP="00923B76">
      <w:pPr>
        <w:numPr>
          <w:ilvl w:val="0"/>
          <w:numId w:val="36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Nevymahatelnost nebo neplatnost kteréhokoli ustanovení této smlouvy neovlivní vymahatelnost nebo platnost této smlouvy jako celku, vyjma t</w:t>
      </w:r>
      <w:r w:rsidR="00391DCB">
        <w:rPr>
          <w:rFonts w:ascii="Arial" w:hAnsi="Arial" w:cs="Arial"/>
          <w:sz w:val="20"/>
          <w:szCs w:val="20"/>
        </w:rPr>
        <w:t>ě</w:t>
      </w:r>
      <w:r w:rsidRPr="00A96BAC">
        <w:rPr>
          <w:rFonts w:ascii="Arial" w:hAnsi="Arial" w:cs="Arial"/>
          <w:sz w:val="20"/>
          <w:szCs w:val="20"/>
        </w:rPr>
        <w:t xml:space="preserve">ch případů, kdy takové nevymahatelné nebo </w:t>
      </w:r>
      <w:r w:rsidRPr="00A96BAC">
        <w:rPr>
          <w:rFonts w:ascii="Arial" w:hAnsi="Arial" w:cs="Arial"/>
          <w:sz w:val="20"/>
          <w:szCs w:val="20"/>
        </w:rPr>
        <w:lastRenderedPageBreak/>
        <w:t>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14:paraId="65B6215C" w14:textId="77777777" w:rsidR="00F55553" w:rsidRDefault="00F55553" w:rsidP="00923B76">
      <w:pPr>
        <w:numPr>
          <w:ilvl w:val="0"/>
          <w:numId w:val="36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</w:t>
      </w:r>
      <w:r w:rsidR="00945977">
        <w:rPr>
          <w:rFonts w:ascii="Arial" w:hAnsi="Arial" w:cs="Arial"/>
          <w:sz w:val="20"/>
          <w:szCs w:val="20"/>
        </w:rPr>
        <w:t>ě</w:t>
      </w:r>
      <w:r w:rsidRPr="00A96BAC">
        <w:rPr>
          <w:rFonts w:ascii="Arial" w:hAnsi="Arial" w:cs="Arial"/>
          <w:sz w:val="20"/>
          <w:szCs w:val="20"/>
        </w:rPr>
        <w:t>ní této smlouvy, ledaže je ve smlouv</w:t>
      </w:r>
      <w:r w:rsidR="00945977">
        <w:rPr>
          <w:rFonts w:ascii="Arial" w:hAnsi="Arial" w:cs="Arial"/>
          <w:sz w:val="20"/>
          <w:szCs w:val="20"/>
        </w:rPr>
        <w:t>ě</w:t>
      </w:r>
      <w:r w:rsidRPr="00A96BAC">
        <w:rPr>
          <w:rFonts w:ascii="Arial" w:hAnsi="Arial" w:cs="Arial"/>
          <w:sz w:val="20"/>
          <w:szCs w:val="20"/>
        </w:rPr>
        <w:t xml:space="preserve"> výslovn</w:t>
      </w:r>
      <w:r w:rsidR="00391DCB">
        <w:rPr>
          <w:rFonts w:ascii="Arial" w:hAnsi="Arial" w:cs="Arial"/>
          <w:sz w:val="20"/>
          <w:szCs w:val="20"/>
        </w:rPr>
        <w:t>ě</w:t>
      </w:r>
      <w:r w:rsidRPr="00A96BAC">
        <w:rPr>
          <w:rFonts w:ascii="Arial" w:hAnsi="Arial" w:cs="Arial"/>
          <w:sz w:val="20"/>
          <w:szCs w:val="20"/>
        </w:rPr>
        <w:t xml:space="preserve"> sjednáno jinak. Vedle shora uvedeného si smluvní strany potvrzují, že si nejsou vědomy žádných dosud mezi nimi zavedených obchodních zvyklostí či praxe.</w:t>
      </w:r>
    </w:p>
    <w:p w14:paraId="172AB17F" w14:textId="77777777" w:rsidR="00F55553" w:rsidRDefault="00F55553" w:rsidP="00923B76">
      <w:pPr>
        <w:numPr>
          <w:ilvl w:val="0"/>
          <w:numId w:val="36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 xml:space="preserve">Pohledávky vyplývající ze smlouvy lze převést na jinou osobu jen s předchozím písemným souhlasem druhé smluvní strany. Zhotovitel prohlašuje, že neuzavřel před uzavřením této smlouvy s jinou osobou smlouvu o postoupení všech nebo více pohledávek (faktoringovou nebo podobnou smlouvu), která se vztahuje i na pohledávky vyplývající ze </w:t>
      </w:r>
      <w:r w:rsidR="002C59DE" w:rsidRPr="00A96BA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D69DA7" wp14:editId="0A6B0289">
            <wp:extent cx="15240" cy="15240"/>
            <wp:effectExtent l="0" t="0" r="0" b="0"/>
            <wp:docPr id="1" name="Picture 1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BAC">
        <w:rPr>
          <w:rFonts w:ascii="Arial" w:hAnsi="Arial" w:cs="Arial"/>
          <w:sz w:val="20"/>
          <w:szCs w:val="20"/>
        </w:rPr>
        <w:t>smlouvy. Pokud se toto prohlášení ukáže nepravdivým, má objednatel právo od smlouvy odstoupit</w:t>
      </w:r>
    </w:p>
    <w:p w14:paraId="5BE81E44" w14:textId="77777777" w:rsidR="00F55553" w:rsidRDefault="00F55553" w:rsidP="00923B76">
      <w:pPr>
        <w:numPr>
          <w:ilvl w:val="0"/>
          <w:numId w:val="36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Změna nebo doplnění smlouvy může být uskutečněna pouze písemným dodatkem k této smlouvě podepsaným oběma smluvními stranami.</w:t>
      </w:r>
    </w:p>
    <w:p w14:paraId="72DDFB54" w14:textId="77777777" w:rsidR="00F55553" w:rsidRDefault="00F55553" w:rsidP="00923B76">
      <w:pPr>
        <w:numPr>
          <w:ilvl w:val="0"/>
          <w:numId w:val="36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96BAC">
        <w:rPr>
          <w:rFonts w:ascii="Arial" w:hAnsi="Arial" w:cs="Arial"/>
          <w:sz w:val="20"/>
          <w:szCs w:val="20"/>
        </w:rPr>
        <w:t>Smlouva bude vyhotovena ve dvou vyhotoveních, z nichž každá smluvní strana obdrží po jednom exempláři.</w:t>
      </w:r>
    </w:p>
    <w:p w14:paraId="48FFC38B" w14:textId="77777777" w:rsidR="00A96BAC" w:rsidRPr="00A96BAC" w:rsidRDefault="00A96BAC" w:rsidP="00A96BAC">
      <w:pPr>
        <w:rPr>
          <w:rFonts w:ascii="Arial" w:hAnsi="Arial" w:cs="Arial"/>
          <w:sz w:val="20"/>
          <w:szCs w:val="20"/>
        </w:rPr>
      </w:pPr>
    </w:p>
    <w:p w14:paraId="16FD996B" w14:textId="482D2EC6" w:rsidR="003A695F" w:rsidRDefault="003A695F">
      <w:pPr>
        <w:rPr>
          <w:rFonts w:ascii="Arial" w:hAnsi="Arial" w:cs="Arial"/>
          <w:sz w:val="20"/>
          <w:szCs w:val="20"/>
        </w:rPr>
      </w:pPr>
    </w:p>
    <w:p w14:paraId="086847D6" w14:textId="5C5D998D" w:rsidR="00897C0F" w:rsidRPr="002B2F21" w:rsidRDefault="00897C0F">
      <w:pPr>
        <w:rPr>
          <w:rFonts w:ascii="Arial" w:hAnsi="Arial" w:cs="Arial"/>
          <w:sz w:val="20"/>
          <w:szCs w:val="20"/>
        </w:rPr>
      </w:pPr>
      <w:r w:rsidRPr="002B2F21">
        <w:rPr>
          <w:rFonts w:ascii="Arial" w:hAnsi="Arial" w:cs="Arial"/>
          <w:sz w:val="20"/>
          <w:szCs w:val="20"/>
        </w:rPr>
        <w:t>Přílohy č. 1 až 13 (popis a cena servisu)</w:t>
      </w:r>
    </w:p>
    <w:p w14:paraId="0DD89323" w14:textId="14E3E9E3" w:rsidR="00897C0F" w:rsidRPr="002B2F21" w:rsidRDefault="00897C0F">
      <w:pPr>
        <w:rPr>
          <w:rFonts w:ascii="Arial" w:hAnsi="Arial" w:cs="Arial"/>
          <w:sz w:val="20"/>
          <w:szCs w:val="20"/>
        </w:rPr>
      </w:pPr>
      <w:r w:rsidRPr="002B2F21">
        <w:rPr>
          <w:rFonts w:ascii="Arial" w:hAnsi="Arial" w:cs="Arial"/>
          <w:sz w:val="20"/>
          <w:szCs w:val="20"/>
        </w:rPr>
        <w:t>Příloha č. 14 (celkový přehled zařízení)</w:t>
      </w:r>
    </w:p>
    <w:p w14:paraId="19F36342" w14:textId="77777777" w:rsidR="0065529C" w:rsidRPr="00DC663D" w:rsidRDefault="0065529C">
      <w:pPr>
        <w:rPr>
          <w:rFonts w:ascii="Arial" w:hAnsi="Arial" w:cs="Arial"/>
          <w:sz w:val="20"/>
          <w:szCs w:val="20"/>
        </w:rPr>
      </w:pPr>
    </w:p>
    <w:p w14:paraId="29339619" w14:textId="77777777" w:rsidR="0065529C" w:rsidRPr="00DC663D" w:rsidRDefault="0065529C">
      <w:pPr>
        <w:rPr>
          <w:rFonts w:ascii="Arial" w:hAnsi="Arial" w:cs="Arial"/>
          <w:sz w:val="20"/>
          <w:szCs w:val="20"/>
        </w:rPr>
      </w:pPr>
    </w:p>
    <w:p w14:paraId="3B11FC9F" w14:textId="3604D577" w:rsidR="00DC663D" w:rsidRPr="00DC663D" w:rsidRDefault="00DC663D" w:rsidP="00DC663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 xml:space="preserve">Ve Zlíně dne </w:t>
      </w:r>
      <w:r w:rsidR="00303FE3">
        <w:rPr>
          <w:rFonts w:ascii="Arial" w:hAnsi="Arial" w:cs="Arial"/>
          <w:sz w:val="20"/>
          <w:szCs w:val="20"/>
        </w:rPr>
        <w:t>12. 3. 2024 el. podpis</w:t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  <w:t>V</w:t>
      </w:r>
      <w:r w:rsidR="00303FE3">
        <w:rPr>
          <w:rFonts w:ascii="Arial" w:hAnsi="Arial" w:cs="Arial"/>
          <w:sz w:val="20"/>
          <w:szCs w:val="20"/>
        </w:rPr>
        <w:t> </w:t>
      </w:r>
      <w:r w:rsidRPr="00DC663D">
        <w:rPr>
          <w:rFonts w:ascii="Arial" w:hAnsi="Arial" w:cs="Arial"/>
          <w:sz w:val="20"/>
          <w:szCs w:val="20"/>
        </w:rPr>
        <w:t>České</w:t>
      </w:r>
      <w:r w:rsidR="00303FE3">
        <w:rPr>
          <w:rFonts w:ascii="Arial" w:hAnsi="Arial" w:cs="Arial"/>
          <w:sz w:val="20"/>
          <w:szCs w:val="20"/>
        </w:rPr>
        <w:t xml:space="preserve"> dne 14. 3. 2024 el. podpis</w:t>
      </w:r>
      <w:bookmarkStart w:id="0" w:name="_GoBack"/>
      <w:bookmarkEnd w:id="0"/>
    </w:p>
    <w:p w14:paraId="3C153ACD" w14:textId="77777777" w:rsidR="00DC663D" w:rsidRPr="00DC663D" w:rsidRDefault="00DC663D" w:rsidP="00DC66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57D988D" w14:textId="77777777" w:rsidR="00DC663D" w:rsidRPr="00DC663D" w:rsidRDefault="00DC663D" w:rsidP="00DC663D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E52170B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7E4AAED9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Kupující:</w:t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  <w:t>Prodávající:</w:t>
      </w:r>
    </w:p>
    <w:p w14:paraId="1222C155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5A5F8F27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1F03AAA1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6AB5A5B2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55A29B3E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5A2A83D8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2C10EC02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203AC9D7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………………………………….</w:t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0A5E1107" w14:textId="463B82DF" w:rsidR="00DC663D" w:rsidRPr="00DC663D" w:rsidRDefault="008271BF" w:rsidP="00DC66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 Hrdý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663D" w:rsidRPr="00DC663D">
        <w:rPr>
          <w:rFonts w:ascii="Arial" w:hAnsi="Arial" w:cs="Arial"/>
          <w:sz w:val="20"/>
          <w:szCs w:val="20"/>
        </w:rPr>
        <w:tab/>
      </w:r>
      <w:r w:rsidR="00DC663D" w:rsidRPr="00DC663D">
        <w:rPr>
          <w:rFonts w:ascii="Arial" w:hAnsi="Arial" w:cs="Arial"/>
          <w:sz w:val="20"/>
          <w:szCs w:val="20"/>
        </w:rPr>
        <w:tab/>
      </w:r>
      <w:r w:rsidR="00DC663D" w:rsidRPr="00DC663D">
        <w:rPr>
          <w:rFonts w:ascii="Arial" w:hAnsi="Arial" w:cs="Arial"/>
          <w:sz w:val="20"/>
          <w:szCs w:val="20"/>
        </w:rPr>
        <w:tab/>
      </w:r>
      <w:r w:rsidR="00DC663D" w:rsidRPr="00DC663D">
        <w:rPr>
          <w:rFonts w:ascii="Arial" w:hAnsi="Arial" w:cs="Arial"/>
          <w:sz w:val="20"/>
          <w:szCs w:val="20"/>
        </w:rPr>
        <w:tab/>
      </w:r>
      <w:r w:rsidR="00DC663D" w:rsidRPr="00DC663D">
        <w:rPr>
          <w:rFonts w:ascii="Arial" w:hAnsi="Arial" w:cs="Arial"/>
          <w:sz w:val="20"/>
          <w:szCs w:val="20"/>
        </w:rPr>
        <w:tab/>
        <w:t>Miroslav Šustr</w:t>
      </w:r>
    </w:p>
    <w:p w14:paraId="55BFFDCD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předseda představenstva</w:t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</w:r>
      <w:r w:rsidRPr="00DC663D">
        <w:rPr>
          <w:rFonts w:ascii="Arial" w:hAnsi="Arial" w:cs="Arial"/>
          <w:sz w:val="20"/>
          <w:szCs w:val="20"/>
        </w:rPr>
        <w:tab/>
        <w:t>jednatel společnosti</w:t>
      </w:r>
    </w:p>
    <w:p w14:paraId="41788D85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48D9FE4F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6DFDF21D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423E456F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69FA99C0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4DE94034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0850E27C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</w:p>
    <w:p w14:paraId="220D6F7D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………………………………….</w:t>
      </w:r>
    </w:p>
    <w:p w14:paraId="787AC9FA" w14:textId="467DDF81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 xml:space="preserve">Ing. </w:t>
      </w:r>
      <w:r w:rsidR="00923B76">
        <w:rPr>
          <w:rFonts w:ascii="Arial" w:hAnsi="Arial" w:cs="Arial"/>
          <w:sz w:val="20"/>
          <w:szCs w:val="20"/>
        </w:rPr>
        <w:t>Martin Déva</w:t>
      </w:r>
    </w:p>
    <w:p w14:paraId="19A3652C" w14:textId="77777777" w:rsidR="00DC663D" w:rsidRPr="00DC663D" w:rsidRDefault="00DC663D" w:rsidP="00DC663D">
      <w:pPr>
        <w:jc w:val="both"/>
        <w:rPr>
          <w:rFonts w:ascii="Arial" w:hAnsi="Arial" w:cs="Arial"/>
          <w:sz w:val="20"/>
          <w:szCs w:val="20"/>
        </w:rPr>
      </w:pPr>
      <w:r w:rsidRPr="00DC663D">
        <w:rPr>
          <w:rFonts w:ascii="Arial" w:hAnsi="Arial" w:cs="Arial"/>
          <w:sz w:val="20"/>
          <w:szCs w:val="20"/>
        </w:rPr>
        <w:t>člen představenstva</w:t>
      </w:r>
    </w:p>
    <w:p w14:paraId="2C6D0B73" w14:textId="77777777" w:rsidR="0065529C" w:rsidRDefault="0065529C"/>
    <w:p w14:paraId="5AF4C6B1" w14:textId="77777777" w:rsidR="00D178DE" w:rsidRDefault="00D178DE">
      <w:pPr>
        <w:sectPr w:rsidR="00D178DE" w:rsidSect="00923B76">
          <w:head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06CA9D5" w14:textId="098E61B4" w:rsidR="00C74185" w:rsidRDefault="00C74185" w:rsidP="00303FE3"/>
    <w:sectPr w:rsidR="00C74185" w:rsidSect="00303F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18B5" w14:textId="77777777" w:rsidR="00EF764C" w:rsidRDefault="00EF764C">
      <w:r>
        <w:separator/>
      </w:r>
    </w:p>
  </w:endnote>
  <w:endnote w:type="continuationSeparator" w:id="0">
    <w:p w14:paraId="57E6DF99" w14:textId="77777777" w:rsidR="00EF764C" w:rsidRDefault="00EF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E9BD" w14:textId="77777777" w:rsidR="00EF764C" w:rsidRDefault="00EF764C">
      <w:r>
        <w:separator/>
      </w:r>
    </w:p>
  </w:footnote>
  <w:footnote w:type="continuationSeparator" w:id="0">
    <w:p w14:paraId="00A7126C" w14:textId="77777777" w:rsidR="00EF764C" w:rsidRDefault="00EF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85F1" w14:textId="77777777" w:rsidR="00183F78" w:rsidRDefault="00183F78">
    <w:pPr>
      <w:pStyle w:val="Zhlav"/>
      <w:jc w:val="right"/>
    </w:pPr>
    <w:proofErr w:type="gramStart"/>
    <w:r>
      <w:t>Strana :</w:t>
    </w:r>
    <w:proofErr w:type="gramEnd"/>
    <w:r>
      <w:t xml:space="preserve">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2771">
      <w:rPr>
        <w:rStyle w:val="slostrnky"/>
        <w:noProof/>
      </w:rPr>
      <w:t>3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B1"/>
    <w:multiLevelType w:val="hybridMultilevel"/>
    <w:tmpl w:val="AFB41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2FDB"/>
    <w:multiLevelType w:val="multilevel"/>
    <w:tmpl w:val="9AF08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20206"/>
    <w:multiLevelType w:val="hybridMultilevel"/>
    <w:tmpl w:val="8C5AE142"/>
    <w:lvl w:ilvl="0" w:tplc="4B9AC866">
      <w:start w:val="2"/>
      <w:numFmt w:val="decimal"/>
      <w:lvlText w:val="%1.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6B39A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4D15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C1C80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C3E4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2D1FA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46D08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88728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65DD6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97173"/>
    <w:multiLevelType w:val="multilevel"/>
    <w:tmpl w:val="9AF08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C76689"/>
    <w:multiLevelType w:val="hybridMultilevel"/>
    <w:tmpl w:val="92E24D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71B"/>
    <w:multiLevelType w:val="hybridMultilevel"/>
    <w:tmpl w:val="A1A6E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FA8"/>
    <w:multiLevelType w:val="multilevel"/>
    <w:tmpl w:val="9AF08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8569CC"/>
    <w:multiLevelType w:val="multilevel"/>
    <w:tmpl w:val="4B6258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553A5"/>
    <w:multiLevelType w:val="hybridMultilevel"/>
    <w:tmpl w:val="73C23D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102F"/>
    <w:multiLevelType w:val="multilevel"/>
    <w:tmpl w:val="9AF08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6548D0"/>
    <w:multiLevelType w:val="hybridMultilevel"/>
    <w:tmpl w:val="14904B96"/>
    <w:lvl w:ilvl="0" w:tplc="5066C9FA">
      <w:start w:val="2"/>
      <w:numFmt w:val="decimal"/>
      <w:lvlText w:val="%1."/>
      <w:lvlJc w:val="left"/>
      <w:pPr>
        <w:ind w:left="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69A64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80FC4">
      <w:start w:val="1"/>
      <w:numFmt w:val="lowerRoman"/>
      <w:lvlText w:val="%3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AA6C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EE98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2DE7A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DA0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A13F2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DEDC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75AC5"/>
    <w:multiLevelType w:val="hybridMultilevel"/>
    <w:tmpl w:val="0A140740"/>
    <w:lvl w:ilvl="0" w:tplc="7FB606F2">
      <w:start w:val="2"/>
      <w:numFmt w:val="decimal"/>
      <w:lvlText w:val="%1."/>
      <w:lvlJc w:val="left"/>
      <w:pPr>
        <w:ind w:left="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68BD0">
      <w:start w:val="1"/>
      <w:numFmt w:val="lowerLetter"/>
      <w:lvlText w:val="%2)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EC0AAC">
      <w:start w:val="1"/>
      <w:numFmt w:val="lowerRoman"/>
      <w:lvlText w:val="%3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D80D02">
      <w:start w:val="1"/>
      <w:numFmt w:val="decimal"/>
      <w:lvlText w:val="%4"/>
      <w:lvlJc w:val="left"/>
      <w:pPr>
        <w:ind w:left="2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6E8A8A">
      <w:start w:val="1"/>
      <w:numFmt w:val="lowerLetter"/>
      <w:lvlText w:val="%5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965ED2">
      <w:start w:val="1"/>
      <w:numFmt w:val="lowerRoman"/>
      <w:lvlText w:val="%6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A60C76">
      <w:start w:val="1"/>
      <w:numFmt w:val="decimal"/>
      <w:lvlText w:val="%7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8A3472">
      <w:start w:val="1"/>
      <w:numFmt w:val="lowerLetter"/>
      <w:lvlText w:val="%8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58C610">
      <w:start w:val="1"/>
      <w:numFmt w:val="lowerRoman"/>
      <w:lvlText w:val="%9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33609D"/>
    <w:multiLevelType w:val="hybridMultilevel"/>
    <w:tmpl w:val="50183C12"/>
    <w:lvl w:ilvl="0" w:tplc="CB16A132">
      <w:start w:val="2"/>
      <w:numFmt w:val="decimal"/>
      <w:lvlText w:val="%1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ECEF5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C308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4761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A342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2043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E610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69BD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E8B5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A24AD"/>
    <w:multiLevelType w:val="hybridMultilevel"/>
    <w:tmpl w:val="7F4AA3B6"/>
    <w:lvl w:ilvl="0" w:tplc="259A05D2">
      <w:start w:val="1"/>
      <w:numFmt w:val="decimal"/>
      <w:lvlText w:val="%1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E0DF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0AB0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409A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0AD1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C508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0A28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A0AD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755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1B5704"/>
    <w:multiLevelType w:val="hybridMultilevel"/>
    <w:tmpl w:val="F9DC1332"/>
    <w:lvl w:ilvl="0" w:tplc="18887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64D"/>
    <w:multiLevelType w:val="hybridMultilevel"/>
    <w:tmpl w:val="8398F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707F"/>
    <w:multiLevelType w:val="hybridMultilevel"/>
    <w:tmpl w:val="EF868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4E88"/>
    <w:multiLevelType w:val="hybridMultilevel"/>
    <w:tmpl w:val="0DF6D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65B69"/>
    <w:multiLevelType w:val="hybridMultilevel"/>
    <w:tmpl w:val="1C740468"/>
    <w:lvl w:ilvl="0" w:tplc="5678A9A0">
      <w:start w:val="2"/>
      <w:numFmt w:val="decimal"/>
      <w:lvlText w:val="%1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CEC7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4186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8BEB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2708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8BF4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4713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C0528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E500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19330C"/>
    <w:multiLevelType w:val="hybridMultilevel"/>
    <w:tmpl w:val="2B1E9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424B0"/>
    <w:multiLevelType w:val="multilevel"/>
    <w:tmpl w:val="9AF08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1FA2556"/>
    <w:multiLevelType w:val="hybridMultilevel"/>
    <w:tmpl w:val="5C0CC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262A0"/>
    <w:multiLevelType w:val="hybridMultilevel"/>
    <w:tmpl w:val="E4842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139A8"/>
    <w:multiLevelType w:val="hybridMultilevel"/>
    <w:tmpl w:val="2C5E94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1F0A"/>
    <w:multiLevelType w:val="hybridMultilevel"/>
    <w:tmpl w:val="13F63D10"/>
    <w:lvl w:ilvl="0" w:tplc="0E04FF32">
      <w:start w:val="2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2E6A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86928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262EC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00D22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CC3A8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C2E56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8A3BA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CF5D0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443F47"/>
    <w:multiLevelType w:val="hybridMultilevel"/>
    <w:tmpl w:val="9D74E7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008B"/>
    <w:multiLevelType w:val="hybridMultilevel"/>
    <w:tmpl w:val="F0904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62C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6824F5"/>
    <w:multiLevelType w:val="hybridMultilevel"/>
    <w:tmpl w:val="74963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27FB"/>
    <w:multiLevelType w:val="hybridMultilevel"/>
    <w:tmpl w:val="04CA177E"/>
    <w:lvl w:ilvl="0" w:tplc="18887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F05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96D5195"/>
    <w:multiLevelType w:val="hybridMultilevel"/>
    <w:tmpl w:val="0908E5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71F51"/>
    <w:multiLevelType w:val="hybridMultilevel"/>
    <w:tmpl w:val="5A3AB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179D6"/>
    <w:multiLevelType w:val="hybridMultilevel"/>
    <w:tmpl w:val="D79AAD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6B7C"/>
    <w:multiLevelType w:val="hybridMultilevel"/>
    <w:tmpl w:val="8F2AA494"/>
    <w:lvl w:ilvl="0" w:tplc="6234CB24">
      <w:start w:val="2"/>
      <w:numFmt w:val="decimal"/>
      <w:lvlText w:val="%1.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00C6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5BB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8DB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25C1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E50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A428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5FC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CDF4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EA48AA"/>
    <w:multiLevelType w:val="hybridMultilevel"/>
    <w:tmpl w:val="ACCA2C0A"/>
    <w:lvl w:ilvl="0" w:tplc="D1483A90">
      <w:start w:val="2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A0E4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1ADA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ED0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8774E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C1204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CF60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9D2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2169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6A5A3D"/>
    <w:multiLevelType w:val="hybridMultilevel"/>
    <w:tmpl w:val="3F4E12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93EC7"/>
    <w:multiLevelType w:val="hybridMultilevel"/>
    <w:tmpl w:val="41721AB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30"/>
  </w:num>
  <w:num w:numId="7">
    <w:abstractNumId w:val="27"/>
  </w:num>
  <w:num w:numId="8">
    <w:abstractNumId w:val="21"/>
  </w:num>
  <w:num w:numId="9">
    <w:abstractNumId w:val="18"/>
  </w:num>
  <w:num w:numId="10">
    <w:abstractNumId w:val="32"/>
  </w:num>
  <w:num w:numId="11">
    <w:abstractNumId w:val="17"/>
  </w:num>
  <w:num w:numId="12">
    <w:abstractNumId w:val="8"/>
  </w:num>
  <w:num w:numId="13">
    <w:abstractNumId w:val="12"/>
  </w:num>
  <w:num w:numId="14">
    <w:abstractNumId w:val="36"/>
  </w:num>
  <w:num w:numId="15">
    <w:abstractNumId w:val="15"/>
  </w:num>
  <w:num w:numId="16">
    <w:abstractNumId w:val="2"/>
  </w:num>
  <w:num w:numId="17">
    <w:abstractNumId w:val="37"/>
  </w:num>
  <w:num w:numId="18">
    <w:abstractNumId w:val="0"/>
  </w:num>
  <w:num w:numId="19">
    <w:abstractNumId w:val="16"/>
  </w:num>
  <w:num w:numId="20">
    <w:abstractNumId w:val="28"/>
  </w:num>
  <w:num w:numId="21">
    <w:abstractNumId w:val="10"/>
  </w:num>
  <w:num w:numId="22">
    <w:abstractNumId w:val="11"/>
  </w:num>
  <w:num w:numId="23">
    <w:abstractNumId w:val="35"/>
  </w:num>
  <w:num w:numId="24">
    <w:abstractNumId w:val="24"/>
  </w:num>
  <w:num w:numId="25">
    <w:abstractNumId w:val="34"/>
  </w:num>
  <w:num w:numId="26">
    <w:abstractNumId w:val="13"/>
  </w:num>
  <w:num w:numId="27">
    <w:abstractNumId w:val="25"/>
  </w:num>
  <w:num w:numId="28">
    <w:abstractNumId w:val="7"/>
  </w:num>
  <w:num w:numId="29">
    <w:abstractNumId w:val="26"/>
  </w:num>
  <w:num w:numId="30">
    <w:abstractNumId w:val="23"/>
  </w:num>
  <w:num w:numId="31">
    <w:abstractNumId w:val="31"/>
  </w:num>
  <w:num w:numId="32">
    <w:abstractNumId w:val="19"/>
  </w:num>
  <w:num w:numId="33">
    <w:abstractNumId w:val="33"/>
  </w:num>
  <w:num w:numId="34">
    <w:abstractNumId w:val="4"/>
  </w:num>
  <w:num w:numId="35">
    <w:abstractNumId w:val="29"/>
  </w:num>
  <w:num w:numId="36">
    <w:abstractNumId w:val="14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C6"/>
    <w:rsid w:val="000203D7"/>
    <w:rsid w:val="00092322"/>
    <w:rsid w:val="000C5CAD"/>
    <w:rsid w:val="000D1030"/>
    <w:rsid w:val="000F5880"/>
    <w:rsid w:val="00125471"/>
    <w:rsid w:val="001430B3"/>
    <w:rsid w:val="00153672"/>
    <w:rsid w:val="001554A0"/>
    <w:rsid w:val="0016001F"/>
    <w:rsid w:val="00183F78"/>
    <w:rsid w:val="001C3774"/>
    <w:rsid w:val="001D3220"/>
    <w:rsid w:val="001F51BE"/>
    <w:rsid w:val="00200301"/>
    <w:rsid w:val="00203AC6"/>
    <w:rsid w:val="00206EAF"/>
    <w:rsid w:val="00272A2A"/>
    <w:rsid w:val="002B2F21"/>
    <w:rsid w:val="002B3F1D"/>
    <w:rsid w:val="002C32B9"/>
    <w:rsid w:val="002C59DE"/>
    <w:rsid w:val="002D03D6"/>
    <w:rsid w:val="002D1586"/>
    <w:rsid w:val="002D7739"/>
    <w:rsid w:val="00303FE3"/>
    <w:rsid w:val="00304637"/>
    <w:rsid w:val="00352ACF"/>
    <w:rsid w:val="00354642"/>
    <w:rsid w:val="00360180"/>
    <w:rsid w:val="0038067C"/>
    <w:rsid w:val="00391DCB"/>
    <w:rsid w:val="003A496D"/>
    <w:rsid w:val="003A4C9F"/>
    <w:rsid w:val="003A695F"/>
    <w:rsid w:val="003B6488"/>
    <w:rsid w:val="003C4FE7"/>
    <w:rsid w:val="003C5A7E"/>
    <w:rsid w:val="003E0DB1"/>
    <w:rsid w:val="003E46D3"/>
    <w:rsid w:val="003E4B31"/>
    <w:rsid w:val="00400231"/>
    <w:rsid w:val="004175F7"/>
    <w:rsid w:val="004224EA"/>
    <w:rsid w:val="00462C9B"/>
    <w:rsid w:val="00467CD6"/>
    <w:rsid w:val="004E65DA"/>
    <w:rsid w:val="004F19A3"/>
    <w:rsid w:val="004F3D97"/>
    <w:rsid w:val="004F78D5"/>
    <w:rsid w:val="0051167D"/>
    <w:rsid w:val="0054121D"/>
    <w:rsid w:val="0054796F"/>
    <w:rsid w:val="0058748A"/>
    <w:rsid w:val="005A5BAF"/>
    <w:rsid w:val="005B1BAE"/>
    <w:rsid w:val="005B2C4C"/>
    <w:rsid w:val="005C52A2"/>
    <w:rsid w:val="00600275"/>
    <w:rsid w:val="00605D6D"/>
    <w:rsid w:val="00647831"/>
    <w:rsid w:val="0065529C"/>
    <w:rsid w:val="00671B36"/>
    <w:rsid w:val="00683EE4"/>
    <w:rsid w:val="006842E3"/>
    <w:rsid w:val="006A22AF"/>
    <w:rsid w:val="006A613C"/>
    <w:rsid w:val="006D59E7"/>
    <w:rsid w:val="006F2EC0"/>
    <w:rsid w:val="007152E7"/>
    <w:rsid w:val="00721967"/>
    <w:rsid w:val="00743BC3"/>
    <w:rsid w:val="0074601D"/>
    <w:rsid w:val="00771B23"/>
    <w:rsid w:val="007A41B8"/>
    <w:rsid w:val="007A5AEB"/>
    <w:rsid w:val="007B2E08"/>
    <w:rsid w:val="007D2AC6"/>
    <w:rsid w:val="008107DB"/>
    <w:rsid w:val="0081674C"/>
    <w:rsid w:val="00826C58"/>
    <w:rsid w:val="008271BF"/>
    <w:rsid w:val="0083108E"/>
    <w:rsid w:val="00853FA3"/>
    <w:rsid w:val="00880097"/>
    <w:rsid w:val="008877C6"/>
    <w:rsid w:val="0089660B"/>
    <w:rsid w:val="00897C0F"/>
    <w:rsid w:val="008B41F3"/>
    <w:rsid w:val="008D5D3B"/>
    <w:rsid w:val="008F366D"/>
    <w:rsid w:val="00923B76"/>
    <w:rsid w:val="0093101F"/>
    <w:rsid w:val="00942771"/>
    <w:rsid w:val="00945977"/>
    <w:rsid w:val="00956AF3"/>
    <w:rsid w:val="00993099"/>
    <w:rsid w:val="009971CA"/>
    <w:rsid w:val="009B303D"/>
    <w:rsid w:val="009B628E"/>
    <w:rsid w:val="00A23935"/>
    <w:rsid w:val="00A570DE"/>
    <w:rsid w:val="00A6514C"/>
    <w:rsid w:val="00A74BD0"/>
    <w:rsid w:val="00A858BA"/>
    <w:rsid w:val="00A95C33"/>
    <w:rsid w:val="00A96BAC"/>
    <w:rsid w:val="00AA7D1C"/>
    <w:rsid w:val="00AB70D1"/>
    <w:rsid w:val="00AE0D4B"/>
    <w:rsid w:val="00B10E35"/>
    <w:rsid w:val="00B2208F"/>
    <w:rsid w:val="00B4124F"/>
    <w:rsid w:val="00B41345"/>
    <w:rsid w:val="00B43A9C"/>
    <w:rsid w:val="00BA3A98"/>
    <w:rsid w:val="00BC0FBB"/>
    <w:rsid w:val="00C01E79"/>
    <w:rsid w:val="00C335A7"/>
    <w:rsid w:val="00C74185"/>
    <w:rsid w:val="00C91A49"/>
    <w:rsid w:val="00CE5303"/>
    <w:rsid w:val="00D178DE"/>
    <w:rsid w:val="00D42915"/>
    <w:rsid w:val="00D622BC"/>
    <w:rsid w:val="00D647FA"/>
    <w:rsid w:val="00D77FC0"/>
    <w:rsid w:val="00DC23D9"/>
    <w:rsid w:val="00DC478B"/>
    <w:rsid w:val="00DC663D"/>
    <w:rsid w:val="00DD136C"/>
    <w:rsid w:val="00DD2C7A"/>
    <w:rsid w:val="00E04279"/>
    <w:rsid w:val="00E17E29"/>
    <w:rsid w:val="00E35001"/>
    <w:rsid w:val="00E51190"/>
    <w:rsid w:val="00E63AD0"/>
    <w:rsid w:val="00E650F5"/>
    <w:rsid w:val="00E82812"/>
    <w:rsid w:val="00EF6744"/>
    <w:rsid w:val="00EF764C"/>
    <w:rsid w:val="00F03B16"/>
    <w:rsid w:val="00F22BD9"/>
    <w:rsid w:val="00F55553"/>
    <w:rsid w:val="00F70E3A"/>
    <w:rsid w:val="00FC7962"/>
    <w:rsid w:val="00FD2661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F0CF7"/>
  <w15:chartTrackingRefBased/>
  <w15:docId w15:val="{75D646DA-CD95-47D7-91FD-9D93B09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2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2D1586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59"/>
    <w:rsid w:val="002D158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E63AD0"/>
    <w:rPr>
      <w:sz w:val="16"/>
      <w:szCs w:val="16"/>
    </w:rPr>
  </w:style>
  <w:style w:type="paragraph" w:styleId="Textkomente">
    <w:name w:val="annotation text"/>
    <w:basedOn w:val="Normln"/>
    <w:semiHidden/>
    <w:rsid w:val="00E6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3AD0"/>
    <w:rPr>
      <w:b/>
      <w:bCs/>
    </w:rPr>
  </w:style>
  <w:style w:type="paragraph" w:styleId="Textbubliny">
    <w:name w:val="Balloon Text"/>
    <w:basedOn w:val="Normln"/>
    <w:semiHidden/>
    <w:rsid w:val="00E63AD0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65529C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Tunsted">
    <w:name w:val="Tučně střed"/>
    <w:rsid w:val="002D7739"/>
    <w:pPr>
      <w:spacing w:before="198" w:line="283" w:lineRule="atLeast"/>
      <w:jc w:val="center"/>
    </w:pPr>
    <w:rPr>
      <w:rFonts w:ascii="Arial" w:hAnsi="Arial"/>
      <w:b/>
      <w:color w:val="000000"/>
    </w:rPr>
  </w:style>
  <w:style w:type="character" w:customStyle="1" w:styleId="ZhlavChar">
    <w:name w:val="Záhlaví Char"/>
    <w:link w:val="Zhlav"/>
    <w:rsid w:val="00DC478B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C5A7E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semiHidden/>
    <w:rsid w:val="00E042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1D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1866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Advokátní kancelář</Company>
  <LinksUpToDate>false</LinksUpToDate>
  <CharactersWithSpaces>12854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mailto:info@aqual.cz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JUDr. Pavel Adam</dc:creator>
  <cp:keywords/>
  <cp:lastModifiedBy>Vinklerová Gabriela</cp:lastModifiedBy>
  <cp:revision>2</cp:revision>
  <cp:lastPrinted>2024-03-15T11:47:00Z</cp:lastPrinted>
  <dcterms:created xsi:type="dcterms:W3CDTF">2024-03-15T11:58:00Z</dcterms:created>
  <dcterms:modified xsi:type="dcterms:W3CDTF">2024-03-15T11:58:00Z</dcterms:modified>
</cp:coreProperties>
</file>