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DB" w:rsidRPr="00425CDB" w:rsidRDefault="00425CDB" w:rsidP="003F20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25CDB" w:rsidRPr="00425CDB" w:rsidRDefault="00425CDB" w:rsidP="003F20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25CDB">
        <w:rPr>
          <w:rFonts w:ascii="Times New Roman" w:hAnsi="Times New Roman" w:cs="Times New Roman"/>
          <w:sz w:val="28"/>
          <w:szCs w:val="28"/>
          <w:u w:val="single"/>
        </w:rPr>
        <w:t>Smlouva o výpůjčce č. 08/08C141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bailment</w:t>
      </w:r>
      <w:proofErr w:type="spellEnd"/>
    </w:p>
    <w:p w:rsidR="003F2066" w:rsidRPr="00425CDB" w:rsidRDefault="003F2066" w:rsidP="003F2066">
      <w:pPr>
        <w:tabs>
          <w:tab w:val="left" w:pos="851"/>
        </w:tabs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Podle </w:t>
      </w:r>
      <w:proofErr w:type="spellStart"/>
      <w:r w:rsidRPr="00425CDB">
        <w:rPr>
          <w:rFonts w:ascii="Times New Roman" w:hAnsi="Times New Roman" w:cs="Times New Roman"/>
        </w:rPr>
        <w:t>ust</w:t>
      </w:r>
      <w:proofErr w:type="spellEnd"/>
      <w:r w:rsidRPr="00425CDB">
        <w:rPr>
          <w:rFonts w:ascii="Times New Roman" w:hAnsi="Times New Roman" w:cs="Times New Roman"/>
        </w:rPr>
        <w:t xml:space="preserve">. </w:t>
      </w:r>
      <w:proofErr w:type="gramStart"/>
      <w:r w:rsidRPr="00425CDB">
        <w:rPr>
          <w:rFonts w:ascii="Times New Roman" w:hAnsi="Times New Roman" w:cs="Times New Roman"/>
        </w:rPr>
        <w:t>par.</w:t>
      </w:r>
      <w:proofErr w:type="gramEnd"/>
      <w:r w:rsidRPr="00425CDB">
        <w:rPr>
          <w:rFonts w:ascii="Times New Roman" w:hAnsi="Times New Roman" w:cs="Times New Roman"/>
        </w:rPr>
        <w:t xml:space="preserve"> 659 a násl. Občanského zákoníku, uzavřená mezi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(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article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agreement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. 659 and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Civil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Code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)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closed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: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společností </w:t>
      </w:r>
      <w:proofErr w:type="spellStart"/>
      <w:r w:rsidRPr="00425CDB">
        <w:rPr>
          <w:rFonts w:ascii="Times New Roman" w:hAnsi="Times New Roman" w:cs="Times New Roman"/>
        </w:rPr>
        <w:t>Haemonetics</w:t>
      </w:r>
      <w:proofErr w:type="spellEnd"/>
      <w:r w:rsidRPr="00425CDB">
        <w:rPr>
          <w:rFonts w:ascii="Times New Roman" w:hAnsi="Times New Roman" w:cs="Times New Roman"/>
        </w:rPr>
        <w:t xml:space="preserve"> CZ, spol. s r.o., IČO 25555952, se sídlem </w:t>
      </w:r>
      <w:proofErr w:type="spellStart"/>
      <w:r w:rsidRPr="00425CDB">
        <w:rPr>
          <w:rFonts w:ascii="Times New Roman" w:hAnsi="Times New Roman" w:cs="Times New Roman"/>
        </w:rPr>
        <w:t>Ptašínského</w:t>
      </w:r>
      <w:proofErr w:type="spellEnd"/>
      <w:r w:rsidRPr="00425CDB">
        <w:rPr>
          <w:rFonts w:ascii="Times New Roman" w:hAnsi="Times New Roman" w:cs="Times New Roman"/>
        </w:rPr>
        <w:t xml:space="preserve"> 8,</w:t>
      </w:r>
    </w:p>
    <w:p w:rsidR="003F2066" w:rsidRPr="00425CDB" w:rsidRDefault="003F2066" w:rsidP="003F2066">
      <w:pPr>
        <w:pStyle w:val="Odstavecseseznamem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  602 00 Brno, </w:t>
      </w:r>
      <w:proofErr w:type="spellStart"/>
      <w:r w:rsidRPr="00425CDB">
        <w:rPr>
          <w:rFonts w:ascii="Times New Roman" w:hAnsi="Times New Roman" w:cs="Times New Roman"/>
        </w:rPr>
        <w:t>reg</w:t>
      </w:r>
      <w:proofErr w:type="spellEnd"/>
      <w:r w:rsidRPr="00425CDB">
        <w:rPr>
          <w:rFonts w:ascii="Times New Roman" w:hAnsi="Times New Roman" w:cs="Times New Roman"/>
        </w:rPr>
        <w:t xml:space="preserve">.: Krajský obchodní soud Brno, spis. </w:t>
      </w:r>
      <w:proofErr w:type="gramStart"/>
      <w:r w:rsidRPr="00425CDB">
        <w:rPr>
          <w:rFonts w:ascii="Times New Roman" w:hAnsi="Times New Roman" w:cs="Times New Roman"/>
        </w:rPr>
        <w:t>zn.</w:t>
      </w:r>
      <w:proofErr w:type="gramEnd"/>
      <w:r w:rsidRPr="00425CDB">
        <w:rPr>
          <w:rFonts w:ascii="Times New Roman" w:hAnsi="Times New Roman" w:cs="Times New Roman"/>
        </w:rPr>
        <w:t xml:space="preserve"> C 33145, zastoupenou </w:t>
      </w:r>
    </w:p>
    <w:p w:rsidR="003F2066" w:rsidRPr="00425CDB" w:rsidRDefault="003F2066" w:rsidP="003F2066">
      <w:pPr>
        <w:pStyle w:val="Odstavecseseznamem"/>
        <w:jc w:val="center"/>
        <w:rPr>
          <w:rFonts w:ascii="Times New Roman" w:hAnsi="Times New Roman" w:cs="Times New Roman"/>
        </w:rPr>
      </w:pPr>
      <w:proofErr w:type="spellStart"/>
      <w:r w:rsidRPr="00425CDB">
        <w:rPr>
          <w:rFonts w:ascii="Times New Roman" w:hAnsi="Times New Roman" w:cs="Times New Roman"/>
        </w:rPr>
        <w:t>xxxxxxxxx</w:t>
      </w:r>
      <w:proofErr w:type="spellEnd"/>
      <w:r w:rsidRPr="00425CDB">
        <w:rPr>
          <w:rFonts w:ascii="Times New Roman" w:hAnsi="Times New Roman" w:cs="Times New Roman"/>
        </w:rPr>
        <w:t xml:space="preserve"> jako </w:t>
      </w:r>
      <w:proofErr w:type="spellStart"/>
      <w:r w:rsidRPr="00425CDB">
        <w:rPr>
          <w:rFonts w:ascii="Times New Roman" w:hAnsi="Times New Roman" w:cs="Times New Roman"/>
        </w:rPr>
        <w:t>půjčitelem</w:t>
      </w:r>
      <w:proofErr w:type="spellEnd"/>
      <w:r w:rsidRPr="00425CDB">
        <w:rPr>
          <w:rFonts w:ascii="Times New Roman" w:hAnsi="Times New Roman" w:cs="Times New Roman"/>
        </w:rPr>
        <w:t xml:space="preserve"> (dále jen “</w:t>
      </w:r>
      <w:proofErr w:type="spellStart"/>
      <w:r w:rsidRPr="00425CDB">
        <w:rPr>
          <w:rFonts w:ascii="Times New Roman" w:hAnsi="Times New Roman" w:cs="Times New Roman"/>
        </w:rPr>
        <w:t>půjčitelem</w:t>
      </w:r>
      <w:proofErr w:type="spellEnd"/>
      <w:r w:rsidRPr="00425CDB">
        <w:rPr>
          <w:rFonts w:ascii="Times New Roman" w:hAnsi="Times New Roman" w:cs="Times New Roman"/>
        </w:rPr>
        <w:t>“)</w:t>
      </w:r>
    </w:p>
    <w:p w:rsidR="003F2066" w:rsidRPr="00425CDB" w:rsidRDefault="003F2066" w:rsidP="003F2066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Haemonetics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CZ, ltd. place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residence: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Ptašínského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8, 602 00  Brno, IČO: 25555952,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reg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.: Krajský obchodní soud</w:t>
      </w:r>
    </w:p>
    <w:p w:rsidR="003F2066" w:rsidRPr="00425CDB" w:rsidRDefault="003F2066" w:rsidP="003F2066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 Brno, spis.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zn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: C33145,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represented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by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xxxxxxx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as „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“</w:t>
      </w:r>
    </w:p>
    <w:p w:rsidR="003F2066" w:rsidRPr="00425CDB" w:rsidRDefault="003F2066" w:rsidP="003F2066">
      <w:pPr>
        <w:ind w:left="360"/>
        <w:jc w:val="both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a</w:t>
      </w:r>
    </w:p>
    <w:p w:rsidR="003F2066" w:rsidRPr="00425CDB" w:rsidRDefault="003F2066" w:rsidP="003F2066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>and</w:t>
      </w:r>
    </w:p>
    <w:p w:rsidR="003F2066" w:rsidRPr="00425CDB" w:rsidRDefault="003F2066" w:rsidP="003F2066">
      <w:pPr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pStyle w:val="Odstavecseseznamem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Fakultní nemocnice Brno, se sídlem Jihlavská 20, 625 00  Brno, IČO 65269705 a</w:t>
      </w:r>
    </w:p>
    <w:p w:rsidR="003F2066" w:rsidRPr="00425CDB" w:rsidRDefault="003F2066" w:rsidP="003F2066">
      <w:pPr>
        <w:pStyle w:val="Odstavecseseznamem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zastoupená </w:t>
      </w:r>
      <w:proofErr w:type="spellStart"/>
      <w:r w:rsidRPr="00425CDB">
        <w:rPr>
          <w:rFonts w:ascii="Times New Roman" w:hAnsi="Times New Roman" w:cs="Times New Roman"/>
        </w:rPr>
        <w:t>xxxxxxxxxx</w:t>
      </w:r>
      <w:proofErr w:type="spellEnd"/>
      <w:r w:rsidRPr="00425CDB">
        <w:rPr>
          <w:rFonts w:ascii="Times New Roman" w:hAnsi="Times New Roman" w:cs="Times New Roman"/>
        </w:rPr>
        <w:t xml:space="preserve"> jako vypůjčitelem (dále je „vypůjčitel“).</w:t>
      </w:r>
    </w:p>
    <w:p w:rsidR="003F2066" w:rsidRPr="00425CDB" w:rsidRDefault="003F2066" w:rsidP="003F2066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Hospital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Fakultní nemocnice Brno, place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residence Jihlavská 20, 639 00   Brno, IČO 65269705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represented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by</w:t>
      </w:r>
    </w:p>
    <w:p w:rsidR="003F2066" w:rsidRPr="00425CDB" w:rsidRDefault="003F2066" w:rsidP="003F2066">
      <w:pPr>
        <w:spacing w:after="0"/>
        <w:ind w:left="360"/>
        <w:jc w:val="center"/>
        <w:rPr>
          <w:rFonts w:ascii="Times New Roman" w:hAnsi="Times New Roman" w:cs="Times New Roman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xxxxxxxx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as „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“</w:t>
      </w:r>
      <w:r w:rsidRPr="00425CDB">
        <w:rPr>
          <w:rFonts w:ascii="Times New Roman" w:hAnsi="Times New Roman" w:cs="Times New Roman"/>
        </w:rPr>
        <w:t>.</w:t>
      </w:r>
    </w:p>
    <w:p w:rsidR="003F2066" w:rsidRPr="00425CDB" w:rsidRDefault="003F2066" w:rsidP="003F2066">
      <w:pPr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1. 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25CDB">
        <w:rPr>
          <w:rFonts w:ascii="Times New Roman" w:hAnsi="Times New Roman" w:cs="Times New Roman"/>
        </w:rPr>
        <w:t>Půjčitel</w:t>
      </w:r>
      <w:proofErr w:type="spellEnd"/>
      <w:r w:rsidRPr="00425CDB">
        <w:rPr>
          <w:rFonts w:ascii="Times New Roman" w:hAnsi="Times New Roman" w:cs="Times New Roman"/>
        </w:rPr>
        <w:t xml:space="preserve"> disponuje na základě svého vlastnického práva s touto nemovitou věcí: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On basic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ownership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has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disposal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current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: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CDB">
        <w:rPr>
          <w:rFonts w:ascii="Times New Roman" w:hAnsi="Times New Roman" w:cs="Times New Roman"/>
          <w:b/>
          <w:sz w:val="24"/>
          <w:szCs w:val="24"/>
        </w:rPr>
        <w:t>KREVNÍ SEPARÁTOR PCS2, sériové číslo 08C141 – 1 ks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v celkové pořizovací ceně 450.000,-- Kč </w:t>
      </w:r>
    </w:p>
    <w:p w:rsidR="003F2066" w:rsidRPr="00425CDB" w:rsidRDefault="003F2066" w:rsidP="003F2066">
      <w:pPr>
        <w:pStyle w:val="Odstavecseseznamem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in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total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price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425CDB">
        <w:rPr>
          <w:rFonts w:ascii="Times New Roman" w:hAnsi="Times New Roman" w:cs="Times New Roman"/>
          <w:sz w:val="16"/>
          <w:szCs w:val="16"/>
        </w:rPr>
        <w:t>450.000.-- CZK</w:t>
      </w:r>
      <w:proofErr w:type="gramEnd"/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pStyle w:val="Odstavecseseznamem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2.</w:t>
      </w:r>
    </w:p>
    <w:p w:rsidR="003F2066" w:rsidRPr="00425CDB" w:rsidRDefault="003F2066" w:rsidP="003F2066">
      <w:pPr>
        <w:pStyle w:val="Odstavecseseznamem"/>
        <w:jc w:val="center"/>
        <w:rPr>
          <w:rFonts w:ascii="Times New Roman" w:hAnsi="Times New Roman" w:cs="Times New Roman"/>
        </w:rPr>
      </w:pPr>
    </w:p>
    <w:p w:rsidR="003F2066" w:rsidRPr="00425CDB" w:rsidRDefault="003F2066" w:rsidP="00425CDB">
      <w:pPr>
        <w:jc w:val="center"/>
        <w:rPr>
          <w:rFonts w:ascii="Times New Roman" w:hAnsi="Times New Roman" w:cs="Times New Roman"/>
        </w:rPr>
      </w:pPr>
      <w:proofErr w:type="spellStart"/>
      <w:r w:rsidRPr="00425CDB">
        <w:rPr>
          <w:rFonts w:ascii="Times New Roman" w:hAnsi="Times New Roman" w:cs="Times New Roman"/>
        </w:rPr>
        <w:t>Půjčitel</w:t>
      </w:r>
      <w:proofErr w:type="spellEnd"/>
      <w:r w:rsidRPr="00425CDB">
        <w:rPr>
          <w:rFonts w:ascii="Times New Roman" w:hAnsi="Times New Roman" w:cs="Times New Roman"/>
        </w:rPr>
        <w:t xml:space="preserve"> se zavazuje, že movitou věc podle čl. 1 této smlouvy přenechá k dočasnému užívání vypůjčiteli pro jeho účely.</w:t>
      </w:r>
    </w:p>
    <w:p w:rsidR="00425CDB" w:rsidRPr="00425CDB" w:rsidRDefault="003F2066" w:rsidP="00425CDB">
      <w:pPr>
        <w:pStyle w:val="Odstavecseseznamem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art. 1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let these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his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own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purposes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in </w:t>
      </w:r>
    </w:p>
    <w:p w:rsidR="003F2066" w:rsidRPr="00425CDB" w:rsidRDefault="003F2066" w:rsidP="00425CDB">
      <w:pPr>
        <w:pStyle w:val="Odstavecseseznamem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temorary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use.</w:t>
      </w:r>
    </w:p>
    <w:p w:rsidR="003F2066" w:rsidRPr="00425CDB" w:rsidRDefault="003F2066" w:rsidP="003F2066">
      <w:pPr>
        <w:pStyle w:val="Odstavecseseznamem"/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lastRenderedPageBreak/>
        <w:t>3.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Vypůjčitel se zavazuje užívat věc podle čl. 1 této smlouvy výhradně k vlastnímu použití.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art. 1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have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his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own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use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only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</w:t>
      </w: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4.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Vypůjčitel se zavazuje umístit movitou věc podle čl. 1 této smlouvy na Pracovišti Transfuzní oddělení a krevní banka, </w:t>
      </w:r>
      <w:r w:rsidR="00425CDB">
        <w:rPr>
          <w:rFonts w:ascii="Times New Roman" w:hAnsi="Times New Roman" w:cs="Times New Roman"/>
        </w:rPr>
        <w:t>O</w:t>
      </w:r>
      <w:r w:rsidRPr="00425CDB">
        <w:rPr>
          <w:rFonts w:ascii="Times New Roman" w:hAnsi="Times New Roman" w:cs="Times New Roman"/>
        </w:rPr>
        <w:t xml:space="preserve">dběrové středisko Třebíč, NS 4046/ </w:t>
      </w:r>
      <w:proofErr w:type="spellStart"/>
      <w:r w:rsidRPr="00425CDB">
        <w:rPr>
          <w:rFonts w:ascii="Times New Roman" w:hAnsi="Times New Roman" w:cs="Times New Roman"/>
        </w:rPr>
        <w:t>inv</w:t>
      </w:r>
      <w:proofErr w:type="spellEnd"/>
      <w:r w:rsidRPr="00425CDB">
        <w:rPr>
          <w:rFonts w:ascii="Times New Roman" w:hAnsi="Times New Roman" w:cs="Times New Roman"/>
        </w:rPr>
        <w:t xml:space="preserve">. </w:t>
      </w:r>
      <w:proofErr w:type="spellStart"/>
      <w:r w:rsidRPr="00425CDB">
        <w:rPr>
          <w:rFonts w:ascii="Times New Roman" w:hAnsi="Times New Roman" w:cs="Times New Roman"/>
        </w:rPr>
        <w:t>ú.</w:t>
      </w:r>
      <w:proofErr w:type="spellEnd"/>
      <w:r w:rsidRPr="00425CDB">
        <w:rPr>
          <w:rFonts w:ascii="Times New Roman" w:hAnsi="Times New Roman" w:cs="Times New Roman"/>
        </w:rPr>
        <w:t xml:space="preserve"> 2580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 a nepřemisťovat ji bez souhlasu </w:t>
      </w:r>
      <w:proofErr w:type="spellStart"/>
      <w:r w:rsidRPr="00425CDB">
        <w:rPr>
          <w:rFonts w:ascii="Times New Roman" w:hAnsi="Times New Roman" w:cs="Times New Roman"/>
        </w:rPr>
        <w:t>půjčitele</w:t>
      </w:r>
      <w:proofErr w:type="spellEnd"/>
      <w:r w:rsidRPr="00425CDB">
        <w:rPr>
          <w:rFonts w:ascii="Times New Roman" w:hAnsi="Times New Roman" w:cs="Times New Roman"/>
        </w:rPr>
        <w:t xml:space="preserve"> na jiné místo.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place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working-site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place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Transfusion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Department,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Blood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Centre Třebíč, NO 4046/2580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and not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move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without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Lenderś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permission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a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different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site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5.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Výpůjčka podle této smlouvy se děje bezplatně.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bailment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free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charge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6.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Vypůjčitel se zavazuje chránit movitou věc podle čl. 1 této smlouvy před zneužitím,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</w:rPr>
        <w:t xml:space="preserve">ztrátou nebo zničením, a nepřenechávat ji bez souhlasu </w:t>
      </w:r>
      <w:proofErr w:type="spellStart"/>
      <w:r w:rsidRPr="00425CDB">
        <w:rPr>
          <w:rFonts w:ascii="Times New Roman" w:hAnsi="Times New Roman" w:cs="Times New Roman"/>
        </w:rPr>
        <w:t>půjčitele</w:t>
      </w:r>
      <w:proofErr w:type="spellEnd"/>
      <w:r w:rsidRPr="00425CDB">
        <w:rPr>
          <w:rFonts w:ascii="Times New Roman" w:hAnsi="Times New Roman" w:cs="Times New Roman"/>
        </w:rPr>
        <w:t xml:space="preserve"> k užívání jiným osobám.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protect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against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misuse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loss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destruction</w:t>
      </w:r>
      <w:proofErr w:type="spellEnd"/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 and not to let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another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person use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without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Lender</w:t>
      </w:r>
      <w:r w:rsidR="00425CDB">
        <w:rPr>
          <w:rFonts w:ascii="Times New Roman" w:hAnsi="Times New Roman" w:cs="Times New Roman"/>
          <w:sz w:val="16"/>
          <w:szCs w:val="16"/>
        </w:rPr>
        <w:t>´s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</w:t>
      </w:r>
      <w:r w:rsidR="00425CDB">
        <w:rPr>
          <w:rFonts w:ascii="Times New Roman" w:hAnsi="Times New Roman" w:cs="Times New Roman"/>
          <w:sz w:val="16"/>
          <w:szCs w:val="16"/>
        </w:rPr>
        <w:t>er</w:t>
      </w:r>
      <w:r w:rsidRPr="00425CDB">
        <w:rPr>
          <w:rFonts w:ascii="Times New Roman" w:hAnsi="Times New Roman" w:cs="Times New Roman"/>
          <w:sz w:val="16"/>
          <w:szCs w:val="16"/>
        </w:rPr>
        <w:t>mission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7.</w:t>
      </w:r>
    </w:p>
    <w:p w:rsidR="00425CDB" w:rsidRDefault="00425CDB" w:rsidP="00425C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umožňovat </w:t>
      </w:r>
      <w:proofErr w:type="spellStart"/>
      <w:r>
        <w:rPr>
          <w:rFonts w:ascii="Times New Roman" w:hAnsi="Times New Roman" w:cs="Times New Roman"/>
        </w:rPr>
        <w:t>půjčiteli</w:t>
      </w:r>
      <w:proofErr w:type="spellEnd"/>
      <w:r>
        <w:rPr>
          <w:rFonts w:ascii="Times New Roman" w:hAnsi="Times New Roman" w:cs="Times New Roman"/>
        </w:rPr>
        <w:t xml:space="preserve"> vstup na svoje pracoviště za účelem kontroly, </w:t>
      </w:r>
    </w:p>
    <w:p w:rsidR="00425CDB" w:rsidRDefault="00425CDB" w:rsidP="00425C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zda je movitá věc podle. Čl. 1 této smlouvy užívána v souladu s podmínkami její výpůjčky </w:t>
      </w:r>
    </w:p>
    <w:p w:rsidR="00425CDB" w:rsidRDefault="00425CDB" w:rsidP="00425CD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této smlouvy.</w:t>
      </w:r>
    </w:p>
    <w:p w:rsidR="00425CDB" w:rsidRDefault="00425CDB" w:rsidP="00425CD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</w:t>
      </w:r>
      <w:r>
        <w:rPr>
          <w:rFonts w:ascii="Times New Roman" w:hAnsi="Times New Roman" w:cs="Times New Roman"/>
          <w:sz w:val="16"/>
          <w:szCs w:val="16"/>
        </w:rPr>
        <w:t>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under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>
        <w:rPr>
          <w:rFonts w:ascii="Times New Roman" w:hAnsi="Times New Roman" w:cs="Times New Roman"/>
          <w:sz w:val="16"/>
          <w:szCs w:val="16"/>
        </w:rPr>
        <w:t>enable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Len</w:t>
      </w:r>
      <w:r w:rsidRPr="00FB5245">
        <w:rPr>
          <w:rFonts w:ascii="Times New Roman" w:hAnsi="Times New Roman" w:cs="Times New Roman"/>
          <w:sz w:val="16"/>
          <w:szCs w:val="16"/>
        </w:rPr>
        <w:t>d</w:t>
      </w:r>
      <w:r>
        <w:rPr>
          <w:rFonts w:ascii="Times New Roman" w:hAnsi="Times New Roman" w:cs="Times New Roman"/>
          <w:sz w:val="16"/>
          <w:szCs w:val="16"/>
        </w:rPr>
        <w:t>e</w:t>
      </w:r>
      <w:r w:rsidRPr="00FB5245">
        <w:rPr>
          <w:rFonts w:ascii="Times New Roman" w:hAnsi="Times New Roman" w:cs="Times New Roman"/>
          <w:sz w:val="16"/>
          <w:szCs w:val="16"/>
        </w:rPr>
        <w:t>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entrance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his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working-site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so he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able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check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whether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25CDB" w:rsidRPr="00FB5245" w:rsidRDefault="00425CDB" w:rsidP="00425CD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used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accordance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conditions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stated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>.</w:t>
      </w:r>
    </w:p>
    <w:p w:rsidR="00425CDB" w:rsidRDefault="00425CDB" w:rsidP="00425CDB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Půjčitel</w:t>
      </w:r>
      <w:proofErr w:type="spellEnd"/>
      <w:r>
        <w:rPr>
          <w:rFonts w:ascii="Times New Roman" w:hAnsi="Times New Roman" w:cs="Times New Roman"/>
        </w:rPr>
        <w:t xml:space="preserve"> se zavazuje provádět validace přístroje 2x ročně a běžnou údržbu a opravy </w:t>
      </w:r>
    </w:p>
    <w:p w:rsidR="00425CDB" w:rsidRPr="002540AB" w:rsidRDefault="00425CDB" w:rsidP="00425CDB">
      <w:pPr>
        <w:spacing w:after="0"/>
        <w:jc w:val="center"/>
        <w:rPr>
          <w:rFonts w:ascii="Times New Roman" w:hAnsi="Times New Roman" w:cs="Times New Roman"/>
        </w:rPr>
      </w:pPr>
      <w:r w:rsidRPr="000B72C1">
        <w:rPr>
          <w:rFonts w:ascii="Times New Roman" w:hAnsi="Times New Roman" w:cs="Times New Roman"/>
        </w:rPr>
        <w:t xml:space="preserve">movité věci podle čl. 1 této smlouvy </w:t>
      </w:r>
      <w:r>
        <w:rPr>
          <w:rFonts w:ascii="Times New Roman" w:hAnsi="Times New Roman" w:cs="Times New Roman"/>
        </w:rPr>
        <w:t>na svoje náklady</w:t>
      </w:r>
      <w:r w:rsidRPr="000B72C1">
        <w:rPr>
          <w:rFonts w:ascii="Times New Roman" w:hAnsi="Times New Roman" w:cs="Times New Roman"/>
        </w:rPr>
        <w:t>.</w:t>
      </w:r>
    </w:p>
    <w:p w:rsidR="00425CDB" w:rsidRDefault="00425CDB" w:rsidP="00425CD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>
        <w:rPr>
          <w:rFonts w:ascii="Times New Roman" w:hAnsi="Times New Roman" w:cs="Times New Roman"/>
          <w:sz w:val="16"/>
          <w:szCs w:val="16"/>
        </w:rPr>
        <w:t>validation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of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twice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B5245">
        <w:rPr>
          <w:rFonts w:ascii="Times New Roman" w:hAnsi="Times New Roman" w:cs="Times New Roman"/>
          <w:sz w:val="16"/>
          <w:szCs w:val="16"/>
        </w:rPr>
        <w:t xml:space="preserve">a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year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and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routine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maintenance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of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assets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at</w:t>
      </w:r>
      <w:proofErr w:type="spellEnd"/>
    </w:p>
    <w:p w:rsidR="00425CDB" w:rsidRPr="00FB5245" w:rsidRDefault="00425CDB" w:rsidP="00425CD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his </w:t>
      </w:r>
      <w:proofErr w:type="spellStart"/>
      <w:r>
        <w:rPr>
          <w:rFonts w:ascii="Times New Roman" w:hAnsi="Times New Roman" w:cs="Times New Roman"/>
          <w:sz w:val="16"/>
          <w:szCs w:val="16"/>
        </w:rPr>
        <w:t>own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costs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8.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Vypůjčitel se zavazuje umožňovat </w:t>
      </w:r>
      <w:proofErr w:type="spellStart"/>
      <w:r w:rsidRPr="00425CDB">
        <w:rPr>
          <w:rFonts w:ascii="Times New Roman" w:hAnsi="Times New Roman" w:cs="Times New Roman"/>
        </w:rPr>
        <w:t>půjčiteli</w:t>
      </w:r>
      <w:proofErr w:type="spellEnd"/>
      <w:r w:rsidRPr="00425CDB">
        <w:rPr>
          <w:rFonts w:ascii="Times New Roman" w:hAnsi="Times New Roman" w:cs="Times New Roman"/>
        </w:rPr>
        <w:t xml:space="preserve"> vstup na svoje pracoviště za účelem kontroly,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zda je movitá věc podle</w:t>
      </w:r>
      <w:r w:rsidR="00425CDB">
        <w:rPr>
          <w:rFonts w:ascii="Times New Roman" w:hAnsi="Times New Roman" w:cs="Times New Roman"/>
        </w:rPr>
        <w:t xml:space="preserve"> č</w:t>
      </w:r>
      <w:r w:rsidRPr="00425CDB">
        <w:rPr>
          <w:rFonts w:ascii="Times New Roman" w:hAnsi="Times New Roman" w:cs="Times New Roman"/>
        </w:rPr>
        <w:t xml:space="preserve">l. 1 této smlouvy užívána v souladu s podmínkami její výpůjčky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podle této smlouvy.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enable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entrance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his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working-site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so he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able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check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whether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F2066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used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accordance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conditions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stated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</w:t>
      </w:r>
    </w:p>
    <w:p w:rsidR="00425CDB" w:rsidRPr="00425CDB" w:rsidRDefault="00425CDB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9.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Není-li touto smlouvou ujednáno jinak, řídí se vzájemný vztah mezi oběma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 stranami </w:t>
      </w:r>
      <w:proofErr w:type="spellStart"/>
      <w:r w:rsidRPr="00425CDB">
        <w:rPr>
          <w:rFonts w:ascii="Times New Roman" w:hAnsi="Times New Roman" w:cs="Times New Roman"/>
        </w:rPr>
        <w:t>ust</w:t>
      </w:r>
      <w:proofErr w:type="spellEnd"/>
      <w:r w:rsidRPr="00425CDB">
        <w:rPr>
          <w:rFonts w:ascii="Times New Roman" w:hAnsi="Times New Roman" w:cs="Times New Roman"/>
        </w:rPr>
        <w:t xml:space="preserve">. </w:t>
      </w:r>
      <w:proofErr w:type="gramStart"/>
      <w:r w:rsidRPr="00425CDB">
        <w:rPr>
          <w:rFonts w:ascii="Times New Roman" w:hAnsi="Times New Roman" w:cs="Times New Roman"/>
        </w:rPr>
        <w:t>par.</w:t>
      </w:r>
      <w:proofErr w:type="gramEnd"/>
      <w:r w:rsidRPr="00425CDB">
        <w:rPr>
          <w:rFonts w:ascii="Times New Roman" w:hAnsi="Times New Roman" w:cs="Times New Roman"/>
        </w:rPr>
        <w:t xml:space="preserve"> 659 až 662 občanského zákoníku. </w:t>
      </w:r>
      <w:r w:rsidRPr="00425CDB">
        <w:rPr>
          <w:rFonts w:ascii="Times New Roman" w:hAnsi="Times New Roman" w:cs="Times New Roman"/>
        </w:rPr>
        <w:br/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not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stated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otherwise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mutuall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egal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relationship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follows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art. 659-662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Civil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Code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10.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Tuto smlouvu lze změnit nebo zrušit pouze jinou písemnou dohodou obou smluvních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stran. Tuto smlouvu lze také vypovědět písemnou výpovědí s měsíční výpovědní lhůtou,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která počne běžet prvním dnem měsíce následujícího po doručení výpovědi druhé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smluvní straně.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I tis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possible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change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cancel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by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another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writen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agreement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both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parties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only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can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also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denounced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by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writen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notice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termination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whith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declination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period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1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month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which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begin</w:t>
      </w:r>
      <w:r w:rsidR="00425CDB">
        <w:rPr>
          <w:rFonts w:ascii="Times New Roman" w:hAnsi="Times New Roman" w:cs="Times New Roman"/>
          <w:sz w:val="16"/>
          <w:szCs w:val="16"/>
        </w:rPr>
        <w:t>s</w:t>
      </w:r>
      <w:proofErr w:type="spellEnd"/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 xml:space="preserve"> on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first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day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month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after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delivering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notice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party.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11.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Tato smlouva nabývá účinnosti dnem jejího uzavření a uzavírá se na dobu neurčitou.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comes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into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effect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on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date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conclusion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valid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indeterminated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period..</w:t>
      </w: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</w:p>
    <w:p w:rsidR="003F2066" w:rsidRPr="00425CDB" w:rsidRDefault="003F2066" w:rsidP="003F2066">
      <w:pPr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12.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Dáno v Brně dne</w:t>
      </w:r>
      <w:r w:rsidR="00425CDB">
        <w:rPr>
          <w:rFonts w:ascii="Times New Roman" w:hAnsi="Times New Roman" w:cs="Times New Roman"/>
        </w:rPr>
        <w:t xml:space="preserve"> </w:t>
      </w:r>
      <w:r w:rsidRPr="00425CDB">
        <w:rPr>
          <w:rFonts w:ascii="Times New Roman" w:hAnsi="Times New Roman" w:cs="Times New Roman"/>
        </w:rPr>
        <w:t xml:space="preserve">28. 4. 2008 ve dvou písemných vyhotoveních, z nichž jedno obdrží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25CDB">
        <w:rPr>
          <w:rFonts w:ascii="Times New Roman" w:hAnsi="Times New Roman" w:cs="Times New Roman"/>
        </w:rPr>
        <w:t>půjčitel</w:t>
      </w:r>
      <w:proofErr w:type="spellEnd"/>
      <w:r w:rsidRPr="00425CDB">
        <w:rPr>
          <w:rFonts w:ascii="Times New Roman" w:hAnsi="Times New Roman" w:cs="Times New Roman"/>
        </w:rPr>
        <w:t xml:space="preserve"> a </w:t>
      </w:r>
      <w:proofErr w:type="gramStart"/>
      <w:r w:rsidRPr="00425CDB">
        <w:rPr>
          <w:rFonts w:ascii="Times New Roman" w:hAnsi="Times New Roman" w:cs="Times New Roman"/>
        </w:rPr>
        <w:t>jedno</w:t>
      </w:r>
      <w:proofErr w:type="gramEnd"/>
      <w:r w:rsidRPr="00425CDB">
        <w:rPr>
          <w:rFonts w:ascii="Times New Roman" w:hAnsi="Times New Roman" w:cs="Times New Roman"/>
        </w:rPr>
        <w:t xml:space="preserve"> vypůjčitel.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25CDB">
        <w:rPr>
          <w:rFonts w:ascii="Times New Roman" w:hAnsi="Times New Roman" w:cs="Times New Roman"/>
          <w:sz w:val="16"/>
          <w:szCs w:val="16"/>
        </w:rPr>
        <w:t>In Brno, o</w:t>
      </w:r>
      <w:r w:rsidR="00425CDB">
        <w:rPr>
          <w:rFonts w:ascii="Times New Roman" w:hAnsi="Times New Roman" w:cs="Times New Roman"/>
          <w:sz w:val="16"/>
          <w:szCs w:val="16"/>
        </w:rPr>
        <w:t>n</w:t>
      </w:r>
      <w:bookmarkStart w:id="0" w:name="_GoBack"/>
      <w:bookmarkEnd w:id="0"/>
      <w:r w:rsidRPr="00425CDB">
        <w:rPr>
          <w:rFonts w:ascii="Times New Roman" w:hAnsi="Times New Roman" w:cs="Times New Roman"/>
          <w:sz w:val="16"/>
          <w:szCs w:val="16"/>
        </w:rPr>
        <w:t xml:space="preserve"> 28. 4. 2008 in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two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copies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one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which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belongs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>.</w:t>
      </w: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…………………………….   </w:t>
      </w:r>
      <w:r w:rsidRPr="00425CDB">
        <w:rPr>
          <w:rFonts w:ascii="Times New Roman" w:hAnsi="Times New Roman" w:cs="Times New Roman"/>
        </w:rPr>
        <w:tab/>
      </w:r>
      <w:r w:rsidRPr="00425CDB">
        <w:rPr>
          <w:rFonts w:ascii="Times New Roman" w:hAnsi="Times New Roman" w:cs="Times New Roman"/>
        </w:rPr>
        <w:tab/>
      </w:r>
      <w:r w:rsidRPr="00425CDB">
        <w:rPr>
          <w:rFonts w:ascii="Times New Roman" w:hAnsi="Times New Roman" w:cs="Times New Roman"/>
        </w:rPr>
        <w:tab/>
      </w:r>
      <w:r w:rsidRPr="00425CDB">
        <w:rPr>
          <w:rFonts w:ascii="Times New Roman" w:hAnsi="Times New Roman" w:cs="Times New Roman"/>
        </w:rPr>
        <w:tab/>
        <w:t>……………………………………..</w:t>
      </w:r>
    </w:p>
    <w:p w:rsidR="003F2066" w:rsidRPr="00425CDB" w:rsidRDefault="003F2066" w:rsidP="003F2066">
      <w:pPr>
        <w:rPr>
          <w:rFonts w:ascii="Times New Roman" w:hAnsi="Times New Roman" w:cs="Times New Roman"/>
        </w:rPr>
      </w:pPr>
      <w:proofErr w:type="spellStart"/>
      <w:r w:rsidRPr="00425CDB">
        <w:rPr>
          <w:rFonts w:ascii="Times New Roman" w:hAnsi="Times New Roman" w:cs="Times New Roman"/>
        </w:rPr>
        <w:t>Půjčitel</w:t>
      </w:r>
      <w:proofErr w:type="spellEnd"/>
      <w:r w:rsidRPr="00425CDB">
        <w:rPr>
          <w:rFonts w:ascii="Times New Roman" w:hAnsi="Times New Roman" w:cs="Times New Roman"/>
        </w:rPr>
        <w:t xml:space="preserve"> (</w:t>
      </w:r>
      <w:proofErr w:type="spellStart"/>
      <w:r w:rsidRPr="00425CDB">
        <w:rPr>
          <w:rFonts w:ascii="Times New Roman" w:hAnsi="Times New Roman" w:cs="Times New Roman"/>
        </w:rPr>
        <w:t>Lender</w:t>
      </w:r>
      <w:proofErr w:type="spellEnd"/>
      <w:r w:rsidRPr="00425CDB">
        <w:rPr>
          <w:rFonts w:ascii="Times New Roman" w:hAnsi="Times New Roman" w:cs="Times New Roman"/>
        </w:rPr>
        <w:t xml:space="preserve">) </w:t>
      </w:r>
      <w:r w:rsidRPr="00425CDB">
        <w:rPr>
          <w:rFonts w:ascii="Times New Roman" w:hAnsi="Times New Roman" w:cs="Times New Roman"/>
        </w:rPr>
        <w:tab/>
      </w:r>
      <w:r w:rsidRPr="00425CDB">
        <w:rPr>
          <w:rFonts w:ascii="Times New Roman" w:hAnsi="Times New Roman" w:cs="Times New Roman"/>
        </w:rPr>
        <w:tab/>
      </w:r>
      <w:r w:rsidRPr="00425CDB">
        <w:rPr>
          <w:rFonts w:ascii="Times New Roman" w:hAnsi="Times New Roman" w:cs="Times New Roman"/>
        </w:rPr>
        <w:tab/>
      </w:r>
      <w:r w:rsidRPr="00425CDB">
        <w:rPr>
          <w:rFonts w:ascii="Times New Roman" w:hAnsi="Times New Roman" w:cs="Times New Roman"/>
        </w:rPr>
        <w:tab/>
      </w:r>
      <w:r w:rsidRPr="00425CDB">
        <w:rPr>
          <w:rFonts w:ascii="Times New Roman" w:hAnsi="Times New Roman" w:cs="Times New Roman"/>
        </w:rPr>
        <w:tab/>
        <w:t>vypůjčitel (</w:t>
      </w:r>
      <w:proofErr w:type="spellStart"/>
      <w:r w:rsidRPr="00425CDB">
        <w:rPr>
          <w:rFonts w:ascii="Times New Roman" w:hAnsi="Times New Roman" w:cs="Times New Roman"/>
        </w:rPr>
        <w:t>Borrower</w:t>
      </w:r>
      <w:proofErr w:type="spellEnd"/>
      <w:r w:rsidRPr="00425CDB">
        <w:rPr>
          <w:rFonts w:ascii="Times New Roman" w:hAnsi="Times New Roman" w:cs="Times New Roman"/>
        </w:rPr>
        <w:t>)</w:t>
      </w: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rPr>
          <w:rFonts w:ascii="Times New Roman" w:hAnsi="Times New Roman" w:cs="Times New Roman"/>
        </w:rPr>
      </w:pP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 xml:space="preserve">Tato smlouva je vyhotovena v češtině a angličtině. 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</w:rPr>
      </w:pPr>
      <w:r w:rsidRPr="00425CDB">
        <w:rPr>
          <w:rFonts w:ascii="Times New Roman" w:hAnsi="Times New Roman" w:cs="Times New Roman"/>
        </w:rPr>
        <w:t>Oficiálním jazykem smlouvy je čeština</w:t>
      </w:r>
    </w:p>
    <w:p w:rsidR="003F2066" w:rsidRPr="00425CDB" w:rsidRDefault="003F2066" w:rsidP="003F20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i made in Czech and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English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official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language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5CDB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425CDB">
        <w:rPr>
          <w:rFonts w:ascii="Times New Roman" w:hAnsi="Times New Roman" w:cs="Times New Roman"/>
          <w:sz w:val="16"/>
          <w:szCs w:val="16"/>
        </w:rPr>
        <w:t xml:space="preserve"> Czech.</w:t>
      </w:r>
    </w:p>
    <w:p w:rsidR="002D78EB" w:rsidRPr="00425CDB" w:rsidRDefault="006E39CB">
      <w:pPr>
        <w:rPr>
          <w:rFonts w:ascii="Times New Roman" w:hAnsi="Times New Roman" w:cs="Times New Roman"/>
        </w:rPr>
      </w:pPr>
    </w:p>
    <w:sectPr w:rsidR="002D78EB" w:rsidRPr="00425C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DB" w:rsidRDefault="00425CDB" w:rsidP="00425CDB">
      <w:pPr>
        <w:spacing w:after="0" w:line="240" w:lineRule="auto"/>
      </w:pPr>
      <w:r>
        <w:separator/>
      </w:r>
    </w:p>
  </w:endnote>
  <w:endnote w:type="continuationSeparator" w:id="0">
    <w:p w:rsidR="00425CDB" w:rsidRDefault="00425CDB" w:rsidP="0042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DB" w:rsidRDefault="00425CDB" w:rsidP="00425CDB">
      <w:pPr>
        <w:spacing w:after="0" w:line="240" w:lineRule="auto"/>
      </w:pPr>
      <w:r>
        <w:separator/>
      </w:r>
    </w:p>
  </w:footnote>
  <w:footnote w:type="continuationSeparator" w:id="0">
    <w:p w:rsidR="00425CDB" w:rsidRDefault="00425CDB" w:rsidP="00425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CDB" w:rsidRDefault="00425CDB">
    <w:pPr>
      <w:pStyle w:val="Zhlav"/>
    </w:pPr>
    <w:r>
      <w:t xml:space="preserve">                                                                                                                                      FN Brno</w:t>
    </w:r>
  </w:p>
  <w:p w:rsidR="00425CDB" w:rsidRDefault="00425CDB" w:rsidP="00425CDB">
    <w:pPr>
      <w:pStyle w:val="Zhlav"/>
      <w:jc w:val="right"/>
    </w:pPr>
    <w:r>
      <w:t>Smlouva č. VP/0771/08/RE</w:t>
    </w:r>
  </w:p>
  <w:p w:rsidR="00425CDB" w:rsidRDefault="00425C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62FC"/>
    <w:multiLevelType w:val="hybridMultilevel"/>
    <w:tmpl w:val="0D04B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66"/>
    <w:rsid w:val="003F2066"/>
    <w:rsid w:val="00425CDB"/>
    <w:rsid w:val="006E39CB"/>
    <w:rsid w:val="00F61486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A16A"/>
  <w15:chartTrackingRefBased/>
  <w15:docId w15:val="{A7123E90-D136-4B61-B002-5EB9AA4A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0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206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5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CDB"/>
  </w:style>
  <w:style w:type="paragraph" w:styleId="Zpat">
    <w:name w:val="footer"/>
    <w:basedOn w:val="Normln"/>
    <w:link w:val="ZpatChar"/>
    <w:uiPriority w:val="99"/>
    <w:unhideWhenUsed/>
    <w:rsid w:val="00425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2024-03-13T08:13:00Z</dcterms:created>
  <dcterms:modified xsi:type="dcterms:W3CDTF">2024-03-13T08:39:00Z</dcterms:modified>
</cp:coreProperties>
</file>