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68C" w:rsidRPr="00C34185" w:rsidRDefault="00C34185" w:rsidP="00C34185">
      <w:pPr>
        <w:pStyle w:val="Style4"/>
        <w:keepNext/>
        <w:keepLines/>
        <w:shd w:val="clear" w:color="auto" w:fill="auto"/>
        <w:rPr>
          <w:rStyle w:val="CharStyle6"/>
          <w:b/>
          <w:i/>
          <w:iCs/>
        </w:rPr>
      </w:pPr>
      <w:r>
        <w:rPr>
          <w:rStyle w:val="CharStyle6"/>
          <w:i/>
          <w:iCs/>
        </w:rPr>
        <w:t xml:space="preserve">                         </w:t>
      </w:r>
      <w:r w:rsidRPr="00C34185">
        <w:rPr>
          <w:rStyle w:val="CharStyle6"/>
          <w:b/>
          <w:i/>
          <w:iCs/>
        </w:rPr>
        <w:t xml:space="preserve">SMLJ – </w:t>
      </w:r>
      <w:proofErr w:type="gramStart"/>
      <w:r w:rsidRPr="00C34185">
        <w:rPr>
          <w:rStyle w:val="CharStyle6"/>
          <w:b/>
          <w:i/>
          <w:iCs/>
        </w:rPr>
        <w:t>30 – 53</w:t>
      </w:r>
      <w:proofErr w:type="gramEnd"/>
      <w:r w:rsidRPr="00C34185">
        <w:rPr>
          <w:rStyle w:val="CharStyle6"/>
          <w:b/>
          <w:i/>
          <w:iCs/>
        </w:rPr>
        <w:t>/2024</w:t>
      </w:r>
    </w:p>
    <w:p w:rsidR="00C34185" w:rsidRPr="00C34185" w:rsidRDefault="00C34185" w:rsidP="00C34185">
      <w:pPr>
        <w:pStyle w:val="Style4"/>
        <w:keepNext/>
        <w:keepLines/>
        <w:shd w:val="clear" w:color="auto" w:fill="auto"/>
        <w:rPr>
          <w:b/>
        </w:rPr>
      </w:pPr>
    </w:p>
    <w:p w:rsidR="000A168C" w:rsidRDefault="009518FA">
      <w:pPr>
        <w:pStyle w:val="Style10"/>
        <w:keepNext/>
        <w:keepLines/>
        <w:shd w:val="clear" w:color="auto" w:fill="auto"/>
        <w:ind w:left="380"/>
      </w:pPr>
      <w:bookmarkStart w:id="0" w:name="bookmark1"/>
      <w:r>
        <w:t>Smlouva o smluvním pěstování a dodávce sadebního materiálu</w:t>
      </w:r>
      <w:bookmarkEnd w:id="0"/>
    </w:p>
    <w:p w:rsidR="000A168C" w:rsidRDefault="009518FA">
      <w:pPr>
        <w:pStyle w:val="Style10"/>
        <w:keepNext/>
        <w:keepLines/>
        <w:shd w:val="clear" w:color="auto" w:fill="auto"/>
        <w:jc w:val="center"/>
      </w:pPr>
      <w:bookmarkStart w:id="1" w:name="bookmark2"/>
      <w:r>
        <w:t>lesních dřevin</w:t>
      </w:r>
      <w:bookmarkEnd w:id="1"/>
    </w:p>
    <w:p w:rsidR="000A168C" w:rsidRDefault="009518FA">
      <w:pPr>
        <w:pStyle w:val="Style10"/>
        <w:keepNext/>
        <w:keepLines/>
        <w:shd w:val="clear" w:color="auto" w:fill="auto"/>
        <w:spacing w:after="534"/>
        <w:jc w:val="center"/>
      </w:pPr>
      <w:bookmarkStart w:id="2" w:name="bookmark3"/>
      <w:r>
        <w:t>pro Správu Krkonošského národního parku</w:t>
      </w:r>
      <w:r>
        <w:br/>
        <w:t>v roce 2024</w:t>
      </w:r>
      <w:bookmarkEnd w:id="2"/>
    </w:p>
    <w:p w:rsidR="000A168C" w:rsidRDefault="009518FA">
      <w:pPr>
        <w:pStyle w:val="Style2"/>
        <w:shd w:val="clear" w:color="auto" w:fill="auto"/>
        <w:spacing w:before="0"/>
        <w:ind w:firstLine="0"/>
      </w:pPr>
      <w:r>
        <w:t>uzavřená podle ustanovení § 2586 a násl. zákona č. 89/2012 Sb., občanského zákoníku,</w:t>
      </w:r>
    </w:p>
    <w:p w:rsidR="000A168C" w:rsidRDefault="009518FA">
      <w:pPr>
        <w:pStyle w:val="Style2"/>
        <w:shd w:val="clear" w:color="auto" w:fill="auto"/>
        <w:spacing w:before="0" w:after="220"/>
        <w:ind w:firstLine="0"/>
      </w:pPr>
      <w:r>
        <w:t>ve znění pozdějších předpisů</w:t>
      </w:r>
    </w:p>
    <w:p w:rsidR="000A168C" w:rsidRDefault="009518FA">
      <w:pPr>
        <w:pStyle w:val="Style13"/>
        <w:keepNext/>
        <w:keepLines/>
        <w:shd w:val="clear" w:color="auto" w:fill="auto"/>
        <w:spacing w:before="0" w:after="202"/>
      </w:pPr>
      <w:bookmarkStart w:id="3" w:name="bookmark4"/>
      <w:r>
        <w:t>mezi</w:t>
      </w:r>
      <w:bookmarkEnd w:id="3"/>
    </w:p>
    <w:p w:rsidR="000A168C" w:rsidRDefault="009518FA">
      <w:pPr>
        <w:pStyle w:val="Style2"/>
        <w:numPr>
          <w:ilvl w:val="0"/>
          <w:numId w:val="1"/>
        </w:numPr>
        <w:shd w:val="clear" w:color="auto" w:fill="auto"/>
        <w:tabs>
          <w:tab w:val="left" w:pos="330"/>
        </w:tabs>
        <w:spacing w:before="0" w:line="223" w:lineRule="exact"/>
        <w:ind w:firstLine="0"/>
        <w:jc w:val="left"/>
      </w:pPr>
      <w:r>
        <w:t>Objednatelem</w:t>
      </w:r>
    </w:p>
    <w:p w:rsidR="000A168C" w:rsidRDefault="009518FA">
      <w:pPr>
        <w:pStyle w:val="Style15"/>
        <w:shd w:val="clear" w:color="auto" w:fill="auto"/>
      </w:pPr>
      <w:r>
        <w:t>Správa Krkonošského národního parku</w:t>
      </w:r>
    </w:p>
    <w:p w:rsidR="000A168C" w:rsidRDefault="009518FA">
      <w:pPr>
        <w:pStyle w:val="Style2"/>
        <w:shd w:val="clear" w:color="auto" w:fill="auto"/>
        <w:spacing w:before="0" w:line="223" w:lineRule="exact"/>
        <w:ind w:firstLine="0"/>
        <w:jc w:val="left"/>
      </w:pPr>
      <w:r>
        <w:t>se sídlem Dobrovského 3, 543 01 Vrchlabí zastoupená PhDr. Robinem B</w:t>
      </w:r>
      <w:r w:rsidR="00917A37">
        <w:t>ö</w:t>
      </w:r>
      <w:r>
        <w:t>hnischem, ředitelem IČO: 00088455 DIČ: CZ00088455</w:t>
      </w:r>
    </w:p>
    <w:p w:rsidR="000A168C" w:rsidRDefault="009518FA">
      <w:pPr>
        <w:pStyle w:val="Style2"/>
        <w:shd w:val="clear" w:color="auto" w:fill="auto"/>
        <w:spacing w:before="0" w:after="680" w:line="223" w:lineRule="exact"/>
        <w:ind w:firstLine="0"/>
        <w:jc w:val="left"/>
      </w:pPr>
      <w:r>
        <w:t xml:space="preserve">Bankovní spojení: ČNB, </w:t>
      </w:r>
      <w:proofErr w:type="spellStart"/>
      <w:r>
        <w:t>č.ú</w:t>
      </w:r>
      <w:proofErr w:type="spellEnd"/>
      <w:r>
        <w:t xml:space="preserve">. </w:t>
      </w:r>
    </w:p>
    <w:p w:rsidR="000A168C" w:rsidRDefault="009518FA">
      <w:pPr>
        <w:pStyle w:val="Style2"/>
        <w:numPr>
          <w:ilvl w:val="0"/>
          <w:numId w:val="1"/>
        </w:numPr>
        <w:shd w:val="clear" w:color="auto" w:fill="auto"/>
        <w:tabs>
          <w:tab w:val="left" w:pos="337"/>
        </w:tabs>
        <w:spacing w:before="0" w:line="223" w:lineRule="exact"/>
        <w:ind w:firstLine="0"/>
        <w:jc w:val="left"/>
      </w:pPr>
      <w:r>
        <w:t>Dodavatelem</w:t>
      </w:r>
    </w:p>
    <w:p w:rsidR="000A168C" w:rsidRDefault="009518FA">
      <w:pPr>
        <w:pStyle w:val="Style15"/>
        <w:shd w:val="clear" w:color="auto" w:fill="auto"/>
      </w:pPr>
      <w:proofErr w:type="spellStart"/>
      <w:r>
        <w:t>Dendria</w:t>
      </w:r>
      <w:proofErr w:type="spellEnd"/>
      <w:r>
        <w:t xml:space="preserve"> s.r.o.</w:t>
      </w:r>
    </w:p>
    <w:p w:rsidR="000A168C" w:rsidRDefault="009518FA">
      <w:pPr>
        <w:pStyle w:val="Style2"/>
        <w:shd w:val="clear" w:color="auto" w:fill="auto"/>
        <w:spacing w:before="0" w:line="223" w:lineRule="exact"/>
        <w:ind w:firstLine="0"/>
        <w:jc w:val="left"/>
      </w:pPr>
      <w:r>
        <w:t xml:space="preserve">se sídlem Březová 1307, 464 01 Frýdlant zastoupená Ing. Ivo </w:t>
      </w:r>
      <w:proofErr w:type="spellStart"/>
      <w:r>
        <w:t>Machovičem</w:t>
      </w:r>
      <w:proofErr w:type="spellEnd"/>
      <w:r>
        <w:t>, jednatelem</w:t>
      </w:r>
    </w:p>
    <w:p w:rsidR="000A168C" w:rsidRDefault="009518FA">
      <w:pPr>
        <w:pStyle w:val="Style2"/>
        <w:shd w:val="clear" w:color="auto" w:fill="auto"/>
        <w:spacing w:before="0" w:line="223" w:lineRule="exact"/>
        <w:ind w:firstLine="0"/>
        <w:jc w:val="left"/>
      </w:pPr>
      <w:r>
        <w:t>Držitel licence k uvádění reprodukčního materiálu lesních dřevin, určených k obnově lesa a zalesňování, do oběhu</w:t>
      </w:r>
    </w:p>
    <w:p w:rsidR="000A168C" w:rsidRDefault="009518FA">
      <w:pPr>
        <w:pStyle w:val="Style2"/>
        <w:shd w:val="clear" w:color="auto" w:fill="auto"/>
        <w:spacing w:before="0" w:line="223" w:lineRule="exact"/>
        <w:ind w:firstLine="0"/>
        <w:jc w:val="left"/>
      </w:pPr>
      <w:r>
        <w:t xml:space="preserve">Číslo licence 32543/2006-16210/1750, vydané </w:t>
      </w:r>
      <w:proofErr w:type="spellStart"/>
      <w:r>
        <w:t>MZe</w:t>
      </w:r>
      <w:proofErr w:type="spellEnd"/>
      <w:r>
        <w:t xml:space="preserve"> dne 3. 10. 2006</w:t>
      </w:r>
    </w:p>
    <w:p w:rsidR="000A168C" w:rsidRDefault="009518FA">
      <w:pPr>
        <w:pStyle w:val="Style2"/>
        <w:shd w:val="clear" w:color="auto" w:fill="auto"/>
        <w:spacing w:before="0" w:line="223" w:lineRule="exact"/>
        <w:ind w:firstLine="0"/>
        <w:jc w:val="left"/>
      </w:pPr>
      <w:r>
        <w:t>IČO: 60280808</w:t>
      </w:r>
    </w:p>
    <w:p w:rsidR="000A168C" w:rsidRDefault="009518FA">
      <w:pPr>
        <w:pStyle w:val="Style2"/>
        <w:shd w:val="clear" w:color="auto" w:fill="auto"/>
        <w:spacing w:before="0" w:line="223" w:lineRule="exact"/>
        <w:ind w:firstLine="0"/>
        <w:jc w:val="left"/>
      </w:pPr>
      <w:r>
        <w:t>DIČ:CZ60280808</w:t>
      </w:r>
    </w:p>
    <w:p w:rsidR="000A168C" w:rsidRDefault="009518FA">
      <w:pPr>
        <w:pStyle w:val="Style2"/>
        <w:shd w:val="clear" w:color="auto" w:fill="auto"/>
        <w:spacing w:before="0" w:after="484" w:line="223" w:lineRule="exact"/>
        <w:ind w:firstLine="0"/>
        <w:jc w:val="left"/>
      </w:pPr>
      <w:r>
        <w:t xml:space="preserve">Bankovní spojení: </w:t>
      </w:r>
    </w:p>
    <w:p w:rsidR="000A168C" w:rsidRDefault="009518FA">
      <w:pPr>
        <w:pStyle w:val="Style18"/>
        <w:shd w:val="clear" w:color="auto" w:fill="auto"/>
        <w:spacing w:before="0"/>
      </w:pPr>
      <w:r>
        <w:t>I.</w:t>
      </w:r>
    </w:p>
    <w:p w:rsidR="000A168C" w:rsidRDefault="009518FA">
      <w:pPr>
        <w:pStyle w:val="Style13"/>
        <w:keepNext/>
        <w:keepLines/>
        <w:shd w:val="clear" w:color="auto" w:fill="auto"/>
        <w:spacing w:before="0" w:after="196"/>
      </w:pPr>
      <w:bookmarkStart w:id="4" w:name="bookmark5"/>
      <w:r>
        <w:t>Předmět smlouvy</w:t>
      </w:r>
      <w:bookmarkEnd w:id="4"/>
    </w:p>
    <w:p w:rsidR="000A168C" w:rsidRDefault="009518FA">
      <w:pPr>
        <w:pStyle w:val="Style2"/>
        <w:shd w:val="clear" w:color="auto" w:fill="auto"/>
        <w:spacing w:before="0" w:after="244" w:line="230" w:lineRule="exact"/>
        <w:ind w:firstLine="0"/>
        <w:jc w:val="both"/>
      </w:pPr>
      <w:r>
        <w:t>Předmětem smlouvy je pěstování sadebního materiálu lesních dřevin dodavatelem pro potřeby objednatele a komplexní dodávka sadebního materiálu lesních dřevin dle požadavků objednatele. Konkrétní struktura dodávky sadebního materiálu dle dřevin a typu je v Příloze č. 1, která je nedílnou součástí této smlouvy.</w:t>
      </w:r>
    </w:p>
    <w:p w:rsidR="000A168C" w:rsidRDefault="009518FA">
      <w:pPr>
        <w:pStyle w:val="Style13"/>
        <w:keepNext/>
        <w:keepLines/>
        <w:shd w:val="clear" w:color="auto" w:fill="auto"/>
        <w:spacing w:before="0" w:after="0"/>
      </w:pPr>
      <w:bookmarkStart w:id="5" w:name="bookmark6"/>
      <w:r>
        <w:t>II.</w:t>
      </w:r>
      <w:bookmarkEnd w:id="5"/>
    </w:p>
    <w:p w:rsidR="000A168C" w:rsidRDefault="009518FA">
      <w:pPr>
        <w:pStyle w:val="Style13"/>
        <w:keepNext/>
        <w:keepLines/>
        <w:shd w:val="clear" w:color="auto" w:fill="auto"/>
        <w:spacing w:before="0" w:after="196"/>
      </w:pPr>
      <w:bookmarkStart w:id="6" w:name="bookmark7"/>
      <w:r>
        <w:t>Doba plnění</w:t>
      </w:r>
      <w:bookmarkEnd w:id="6"/>
    </w:p>
    <w:p w:rsidR="000A168C" w:rsidRDefault="009518FA">
      <w:pPr>
        <w:pStyle w:val="Style2"/>
        <w:numPr>
          <w:ilvl w:val="0"/>
          <w:numId w:val="2"/>
        </w:numPr>
        <w:shd w:val="clear" w:color="auto" w:fill="auto"/>
        <w:tabs>
          <w:tab w:val="left" w:pos="337"/>
        </w:tabs>
        <w:spacing w:before="0" w:line="230" w:lineRule="exact"/>
        <w:ind w:firstLine="0"/>
        <w:jc w:val="left"/>
      </w:pPr>
      <w:r>
        <w:t>Dodavatel se zavazuje provést dodávku sadebního materiálu lesních dřevin rámcově v termínu od</w:t>
      </w:r>
    </w:p>
    <w:p w:rsidR="000A168C" w:rsidRDefault="009518FA">
      <w:pPr>
        <w:pStyle w:val="Style2"/>
        <w:numPr>
          <w:ilvl w:val="0"/>
          <w:numId w:val="2"/>
        </w:numPr>
        <w:shd w:val="clear" w:color="auto" w:fill="auto"/>
        <w:tabs>
          <w:tab w:val="left" w:pos="724"/>
          <w:tab w:val="left" w:pos="740"/>
        </w:tabs>
        <w:spacing w:before="0" w:after="164" w:line="230" w:lineRule="exact"/>
        <w:ind w:left="380" w:firstLine="0"/>
        <w:jc w:val="left"/>
      </w:pPr>
      <w:r>
        <w:t>4. 2024 do 31.10. 2024, dle specifikace uvedené v Příloze č. 1 této smlouvy.</w:t>
      </w:r>
    </w:p>
    <w:p w:rsidR="000A168C" w:rsidRDefault="009518FA">
      <w:pPr>
        <w:pStyle w:val="Style2"/>
        <w:numPr>
          <w:ilvl w:val="0"/>
          <w:numId w:val="3"/>
        </w:numPr>
        <w:shd w:val="clear" w:color="auto" w:fill="auto"/>
        <w:tabs>
          <w:tab w:val="left" w:pos="337"/>
        </w:tabs>
        <w:spacing w:before="0" w:after="466"/>
        <w:ind w:firstLine="0"/>
        <w:jc w:val="left"/>
      </w:pPr>
      <w:r>
        <w:t>Objednatel se zavazuje předat dodavateli pokyny a údaje potřebné k zajištění plynulé dodávky.</w:t>
      </w:r>
    </w:p>
    <w:p w:rsidR="000A168C" w:rsidRDefault="009518FA">
      <w:pPr>
        <w:pStyle w:val="Style20"/>
        <w:keepNext/>
        <w:keepLines/>
        <w:shd w:val="clear" w:color="auto" w:fill="auto"/>
        <w:spacing w:before="0"/>
      </w:pPr>
      <w:bookmarkStart w:id="7" w:name="bookmark8"/>
      <w:r>
        <w:t>III.</w:t>
      </w:r>
      <w:bookmarkEnd w:id="7"/>
    </w:p>
    <w:p w:rsidR="000A168C" w:rsidRDefault="009518FA">
      <w:pPr>
        <w:pStyle w:val="Style13"/>
        <w:keepNext/>
        <w:keepLines/>
        <w:shd w:val="clear" w:color="auto" w:fill="auto"/>
        <w:spacing w:before="0" w:after="196"/>
      </w:pPr>
      <w:bookmarkStart w:id="8" w:name="bookmark9"/>
      <w:r>
        <w:t>Převzetí sadebního materiálu</w:t>
      </w:r>
      <w:bookmarkEnd w:id="8"/>
    </w:p>
    <w:p w:rsidR="000A168C" w:rsidRDefault="009518FA">
      <w:pPr>
        <w:pStyle w:val="Style2"/>
        <w:shd w:val="clear" w:color="auto" w:fill="auto"/>
        <w:spacing w:before="0" w:line="230" w:lineRule="exact"/>
        <w:ind w:left="380" w:hanging="380"/>
        <w:jc w:val="both"/>
      </w:pPr>
      <w:r>
        <w:t xml:space="preserve">1. Objednatel je povinen převzít objednané, řádně </w:t>
      </w:r>
      <w:r w:rsidR="00900A70">
        <w:t>dopěstované</w:t>
      </w:r>
      <w:r>
        <w:t xml:space="preserve"> a výsadby schopné sazenice v termínech dle vzájemné dohody mezi oběma stranami. Veškerý sadební materiál bude splňovat parametry dle vyhlášky č. 29/2004 Sb., ve znění pozdějších předpisů, kterou se provádí zákon č.</w:t>
      </w:r>
    </w:p>
    <w:p w:rsidR="000A168C" w:rsidRDefault="009518FA">
      <w:pPr>
        <w:pStyle w:val="Style2"/>
        <w:shd w:val="clear" w:color="auto" w:fill="auto"/>
        <w:spacing w:before="0" w:after="146" w:line="238" w:lineRule="exact"/>
        <w:ind w:left="400" w:firstLine="0"/>
        <w:jc w:val="both"/>
      </w:pPr>
      <w:r>
        <w:t>149/2003 Sb., ve znění pozdějších předpisů, o obchodu s reprodukčním materiálem lesních dřevin.</w:t>
      </w:r>
    </w:p>
    <w:p w:rsidR="000A168C" w:rsidRDefault="009518FA">
      <w:pPr>
        <w:pStyle w:val="Style2"/>
        <w:numPr>
          <w:ilvl w:val="0"/>
          <w:numId w:val="4"/>
        </w:numPr>
        <w:shd w:val="clear" w:color="auto" w:fill="auto"/>
        <w:tabs>
          <w:tab w:val="left" w:pos="357"/>
        </w:tabs>
        <w:spacing w:before="0" w:after="140" w:line="230" w:lineRule="exact"/>
        <w:ind w:left="400"/>
        <w:jc w:val="both"/>
      </w:pPr>
      <w:r>
        <w:t>Místem převzetí sadebního materiálu jsou sklady jednotlivých územních pracovišť objednatele. Sazenice budou do skladů jednotlivých územních pracovišť objednatele dopraveny dopravním prostředkem dodavatele, pokud se smluvní strany nedohodnou jinak.</w:t>
      </w:r>
    </w:p>
    <w:p w:rsidR="000A168C" w:rsidRDefault="009518FA">
      <w:pPr>
        <w:pStyle w:val="Style2"/>
        <w:numPr>
          <w:ilvl w:val="0"/>
          <w:numId w:val="4"/>
        </w:numPr>
        <w:shd w:val="clear" w:color="auto" w:fill="auto"/>
        <w:tabs>
          <w:tab w:val="left" w:pos="357"/>
        </w:tabs>
        <w:spacing w:before="0" w:after="484" w:line="230" w:lineRule="exact"/>
        <w:ind w:left="400"/>
        <w:jc w:val="both"/>
      </w:pPr>
      <w:r>
        <w:t>Způsobem převzetí je fyzická předávka sazenic, včetně předání příslušného „Průvodního listu sadebního materiálu". Průvodní list podepsaný zástupci obou stran je podkladem k fakturaci.</w:t>
      </w:r>
    </w:p>
    <w:p w:rsidR="000A168C" w:rsidRDefault="009518FA">
      <w:pPr>
        <w:pStyle w:val="Style13"/>
        <w:keepNext/>
        <w:keepLines/>
        <w:shd w:val="clear" w:color="auto" w:fill="auto"/>
        <w:spacing w:before="0" w:after="0"/>
        <w:ind w:left="4460"/>
        <w:jc w:val="left"/>
      </w:pPr>
      <w:bookmarkStart w:id="9" w:name="bookmark10"/>
      <w:r>
        <w:lastRenderedPageBreak/>
        <w:t>IV.</w:t>
      </w:r>
      <w:bookmarkEnd w:id="9"/>
    </w:p>
    <w:p w:rsidR="000A168C" w:rsidRDefault="009518FA">
      <w:pPr>
        <w:pStyle w:val="Style13"/>
        <w:keepNext/>
        <w:keepLines/>
        <w:shd w:val="clear" w:color="auto" w:fill="auto"/>
        <w:spacing w:before="0" w:after="116"/>
        <w:ind w:left="20"/>
      </w:pPr>
      <w:bookmarkStart w:id="10" w:name="bookmark11"/>
      <w:r>
        <w:t>Cena sadebního materiálu</w:t>
      </w:r>
      <w:bookmarkEnd w:id="10"/>
    </w:p>
    <w:p w:rsidR="000A168C" w:rsidRDefault="009518FA">
      <w:pPr>
        <w:pStyle w:val="Style2"/>
        <w:numPr>
          <w:ilvl w:val="0"/>
          <w:numId w:val="5"/>
        </w:numPr>
        <w:shd w:val="clear" w:color="auto" w:fill="auto"/>
        <w:tabs>
          <w:tab w:val="left" w:pos="357"/>
        </w:tabs>
        <w:spacing w:before="0" w:after="140" w:line="230" w:lineRule="exact"/>
        <w:ind w:left="400"/>
        <w:jc w:val="both"/>
      </w:pPr>
      <w:r>
        <w:t>Celková cena za předmět plnění dle této smlouvy, včetně dopravy (</w:t>
      </w:r>
      <w:proofErr w:type="spellStart"/>
      <w:r>
        <w:t>fco</w:t>
      </w:r>
      <w:proofErr w:type="spellEnd"/>
      <w:r>
        <w:t>) na sklady územních pracovišť objednatele, je sjednána dohodou smluvních stran a bude vypočtena dle skutečné dodaného sadebního materiálu. Celková cena nepřekročí částku 615 950 Kč bez DPH.</w:t>
      </w:r>
    </w:p>
    <w:p w:rsidR="000A168C" w:rsidRDefault="009518FA">
      <w:pPr>
        <w:pStyle w:val="Style2"/>
        <w:numPr>
          <w:ilvl w:val="0"/>
          <w:numId w:val="5"/>
        </w:numPr>
        <w:shd w:val="clear" w:color="auto" w:fill="auto"/>
        <w:tabs>
          <w:tab w:val="left" w:pos="357"/>
        </w:tabs>
        <w:spacing w:before="0" w:after="164" w:line="230" w:lineRule="exact"/>
        <w:ind w:left="400"/>
        <w:jc w:val="both"/>
      </w:pPr>
      <w:r>
        <w:t>Jednotkové ceny jsou stanoveny pro každý druh a typ a variantu sadebního materiálu samostatně a jsou uvedeny v ceníku sadebního materiálu, jenž tvoří přílohu č. 2 této smlouvy.</w:t>
      </w:r>
    </w:p>
    <w:p w:rsidR="000A168C" w:rsidRDefault="009518FA">
      <w:pPr>
        <w:pStyle w:val="Style2"/>
        <w:numPr>
          <w:ilvl w:val="0"/>
          <w:numId w:val="5"/>
        </w:numPr>
        <w:shd w:val="clear" w:color="auto" w:fill="auto"/>
        <w:tabs>
          <w:tab w:val="left" w:pos="357"/>
        </w:tabs>
        <w:spacing w:before="0" w:after="110"/>
        <w:ind w:left="400"/>
        <w:jc w:val="both"/>
      </w:pPr>
      <w:r>
        <w:t>Výše uvedená celková cena i ceny jednotkové jsou cenami maximálními, nejvýše přípustnými.</w:t>
      </w:r>
    </w:p>
    <w:p w:rsidR="000A168C" w:rsidRDefault="009518FA">
      <w:pPr>
        <w:pStyle w:val="Style2"/>
        <w:numPr>
          <w:ilvl w:val="0"/>
          <w:numId w:val="5"/>
        </w:numPr>
        <w:shd w:val="clear" w:color="auto" w:fill="auto"/>
        <w:tabs>
          <w:tab w:val="left" w:pos="357"/>
        </w:tabs>
        <w:spacing w:before="0" w:after="490" w:line="238" w:lineRule="exact"/>
        <w:ind w:left="400"/>
        <w:jc w:val="both"/>
      </w:pPr>
      <w:r>
        <w:t>Cena zahrnuje veškeré náklady dodavatele s realizací této smlouvy, tj. zahrnuje zejména náklady na vypěstování a na dopravu do místa plnění.</w:t>
      </w:r>
    </w:p>
    <w:p w:rsidR="00C34185" w:rsidRDefault="00C34185">
      <w:pPr>
        <w:pStyle w:val="Style13"/>
        <w:keepNext/>
        <w:keepLines/>
        <w:shd w:val="clear" w:color="auto" w:fill="auto"/>
        <w:spacing w:before="0" w:after="0"/>
        <w:ind w:left="4460"/>
        <w:jc w:val="left"/>
      </w:pPr>
      <w:bookmarkStart w:id="11" w:name="bookmark12"/>
    </w:p>
    <w:p w:rsidR="000A168C" w:rsidRDefault="009518FA">
      <w:pPr>
        <w:pStyle w:val="Style13"/>
        <w:keepNext/>
        <w:keepLines/>
        <w:shd w:val="clear" w:color="auto" w:fill="auto"/>
        <w:spacing w:before="0" w:after="0"/>
        <w:ind w:left="4460"/>
        <w:jc w:val="left"/>
      </w:pPr>
      <w:r>
        <w:t>V.</w:t>
      </w:r>
      <w:bookmarkEnd w:id="11"/>
    </w:p>
    <w:p w:rsidR="000A168C" w:rsidRDefault="009518FA">
      <w:pPr>
        <w:pStyle w:val="Style13"/>
        <w:keepNext/>
        <w:keepLines/>
        <w:shd w:val="clear" w:color="auto" w:fill="auto"/>
        <w:spacing w:before="0" w:after="122"/>
        <w:ind w:left="20"/>
      </w:pPr>
      <w:bookmarkStart w:id="12" w:name="bookmark13"/>
      <w:r>
        <w:t>Platební podmínky</w:t>
      </w:r>
      <w:bookmarkEnd w:id="12"/>
    </w:p>
    <w:p w:rsidR="000A168C" w:rsidRDefault="009518FA">
      <w:pPr>
        <w:pStyle w:val="Style2"/>
        <w:numPr>
          <w:ilvl w:val="0"/>
          <w:numId w:val="6"/>
        </w:numPr>
        <w:shd w:val="clear" w:color="auto" w:fill="auto"/>
        <w:tabs>
          <w:tab w:val="left" w:pos="357"/>
        </w:tabs>
        <w:spacing w:before="0" w:line="223" w:lineRule="exact"/>
        <w:ind w:left="400"/>
        <w:jc w:val="both"/>
      </w:pPr>
      <w:r>
        <w:t>Objednatel je povinen zaplatit dodavateli cenu sadebního materiálu na základě dodavatelem vystavené faktury, která bude mít náležitosti daňového dokladu dle obecně závazných právních</w:t>
      </w:r>
    </w:p>
    <w:p w:rsidR="000A168C" w:rsidRDefault="009518FA">
      <w:pPr>
        <w:pStyle w:val="Style2"/>
        <w:shd w:val="clear" w:color="auto" w:fill="auto"/>
        <w:tabs>
          <w:tab w:val="left" w:leader="dot" w:pos="6383"/>
        </w:tabs>
        <w:spacing w:before="0" w:line="223" w:lineRule="exact"/>
        <w:ind w:left="400" w:firstLine="0"/>
        <w:jc w:val="both"/>
      </w:pPr>
      <w:r>
        <w:t xml:space="preserve">předpisů. Podkladem pro vystavení faktury je </w:t>
      </w:r>
      <w:r w:rsidR="00900A70">
        <w:t>„Průvodní</w:t>
      </w:r>
      <w:r>
        <w:t xml:space="preserve"> list</w:t>
      </w:r>
      <w:r>
        <w:tab/>
        <w:t>“ podepsaný oběma stranami.</w:t>
      </w:r>
    </w:p>
    <w:p w:rsidR="000A168C" w:rsidRDefault="009518FA">
      <w:pPr>
        <w:pStyle w:val="Style2"/>
        <w:shd w:val="clear" w:color="auto" w:fill="auto"/>
        <w:spacing w:before="0" w:after="140" w:line="230" w:lineRule="exact"/>
        <w:ind w:left="400" w:firstLine="0"/>
        <w:jc w:val="both"/>
      </w:pPr>
      <w:r>
        <w:t>Lhůta splatnosti faktury je dohodnuta v délce 30 dnů od jejího doručení objednateli připsáním na účet dodavatele. Fakturační období je měsíční, vždy k poslednímu dni daného měsíce.</w:t>
      </w:r>
    </w:p>
    <w:p w:rsidR="000A168C" w:rsidRDefault="009518FA">
      <w:pPr>
        <w:pStyle w:val="Style2"/>
        <w:numPr>
          <w:ilvl w:val="0"/>
          <w:numId w:val="6"/>
        </w:numPr>
        <w:shd w:val="clear" w:color="auto" w:fill="auto"/>
        <w:tabs>
          <w:tab w:val="left" w:pos="357"/>
        </w:tabs>
        <w:spacing w:before="0" w:after="484" w:line="230" w:lineRule="exact"/>
        <w:ind w:left="400"/>
        <w:jc w:val="both"/>
      </w:pPr>
      <w:r>
        <w:t>Jestliže faktura nebude obsahovat stanovené náležitosti (případné bude obsahovat chybné údaje), je objednatel oprávněn takovou fakturu vrátit ve lhůtě splatnosti dodavateli. Po tomto vrácení je dodavatel povinen vystavit novou fakturu se správnými náležitostmi. Do doby, než je vystavena nová faktura s novou lhůtou splatnosti, není objednatel v prodlení s placením faktury. Splatnost nové vystavené faktury je rovněž 30 dní od jejího doručení objednateli.</w:t>
      </w:r>
    </w:p>
    <w:p w:rsidR="00C34185" w:rsidRDefault="00C34185">
      <w:pPr>
        <w:pStyle w:val="Style13"/>
        <w:keepNext/>
        <w:keepLines/>
        <w:shd w:val="clear" w:color="auto" w:fill="auto"/>
        <w:spacing w:before="0" w:after="0"/>
        <w:ind w:left="4460"/>
        <w:jc w:val="left"/>
      </w:pPr>
      <w:bookmarkStart w:id="13" w:name="bookmark14"/>
    </w:p>
    <w:p w:rsidR="000A168C" w:rsidRDefault="009518FA">
      <w:pPr>
        <w:pStyle w:val="Style13"/>
        <w:keepNext/>
        <w:keepLines/>
        <w:shd w:val="clear" w:color="auto" w:fill="auto"/>
        <w:spacing w:before="0" w:after="0"/>
        <w:ind w:left="4460"/>
        <w:jc w:val="left"/>
      </w:pPr>
      <w:r>
        <w:t>VI.</w:t>
      </w:r>
      <w:bookmarkEnd w:id="13"/>
    </w:p>
    <w:p w:rsidR="000A168C" w:rsidRDefault="009518FA">
      <w:pPr>
        <w:pStyle w:val="Style13"/>
        <w:keepNext/>
        <w:keepLines/>
        <w:shd w:val="clear" w:color="auto" w:fill="auto"/>
        <w:spacing w:before="0" w:after="122"/>
        <w:ind w:left="20"/>
      </w:pPr>
      <w:bookmarkStart w:id="14" w:name="bookmark15"/>
      <w:r>
        <w:t>Odpovědnost za vady</w:t>
      </w:r>
      <w:bookmarkEnd w:id="14"/>
    </w:p>
    <w:p w:rsidR="000A168C" w:rsidRDefault="009518FA">
      <w:pPr>
        <w:pStyle w:val="Style2"/>
        <w:shd w:val="clear" w:color="auto" w:fill="auto"/>
        <w:spacing w:before="0" w:line="223" w:lineRule="exact"/>
        <w:ind w:firstLine="0"/>
        <w:jc w:val="both"/>
      </w:pPr>
      <w:r>
        <w:t>Dodavatel zodpovídá za vady, jež má sadební materiál v době jeho předání objednateli, i když se vada stane zjevnou až po této době. Za vadu, jež vznikne po předání sadebního materiálu objednateli, dodavatel zodpovídá, jestliže byla způsobena porušením jeho povinností.</w:t>
      </w:r>
    </w:p>
    <w:p w:rsidR="000A168C" w:rsidRDefault="009518FA">
      <w:pPr>
        <w:pStyle w:val="Style2"/>
        <w:shd w:val="clear" w:color="auto" w:fill="auto"/>
        <w:spacing w:before="0" w:after="479" w:line="223" w:lineRule="exact"/>
        <w:ind w:left="400"/>
        <w:jc w:val="both"/>
      </w:pPr>
      <w:r>
        <w:t>Objednatel je povinen případné vady vytknout dodavateli bez zbytečného odkladu poté, kdy je zjistil.</w:t>
      </w:r>
    </w:p>
    <w:p w:rsidR="00C34185" w:rsidRDefault="00C34185">
      <w:pPr>
        <w:pStyle w:val="Style13"/>
        <w:keepNext/>
        <w:keepLines/>
        <w:shd w:val="clear" w:color="auto" w:fill="auto"/>
        <w:spacing w:before="0" w:after="0"/>
        <w:ind w:left="4460"/>
        <w:jc w:val="left"/>
      </w:pPr>
      <w:bookmarkStart w:id="15" w:name="bookmark16"/>
    </w:p>
    <w:p w:rsidR="000A168C" w:rsidRDefault="009518FA">
      <w:pPr>
        <w:pStyle w:val="Style13"/>
        <w:keepNext/>
        <w:keepLines/>
        <w:shd w:val="clear" w:color="auto" w:fill="auto"/>
        <w:spacing w:before="0" w:after="0"/>
        <w:ind w:left="4460"/>
        <w:jc w:val="left"/>
      </w:pPr>
      <w:r>
        <w:t>VII.</w:t>
      </w:r>
      <w:bookmarkEnd w:id="15"/>
    </w:p>
    <w:p w:rsidR="000A168C" w:rsidRDefault="009518FA">
      <w:pPr>
        <w:pStyle w:val="Style13"/>
        <w:keepNext/>
        <w:keepLines/>
        <w:shd w:val="clear" w:color="auto" w:fill="auto"/>
        <w:spacing w:before="0" w:after="116"/>
        <w:ind w:left="20"/>
      </w:pPr>
      <w:bookmarkStart w:id="16" w:name="bookmark17"/>
      <w:r>
        <w:t>Ostatní ujednání</w:t>
      </w:r>
      <w:bookmarkEnd w:id="16"/>
    </w:p>
    <w:p w:rsidR="000A168C" w:rsidRDefault="009518FA">
      <w:pPr>
        <w:pStyle w:val="Style2"/>
        <w:numPr>
          <w:ilvl w:val="0"/>
          <w:numId w:val="7"/>
        </w:numPr>
        <w:shd w:val="clear" w:color="auto" w:fill="auto"/>
        <w:tabs>
          <w:tab w:val="left" w:pos="357"/>
        </w:tabs>
        <w:spacing w:before="0" w:after="134" w:line="230" w:lineRule="exact"/>
        <w:ind w:left="400"/>
        <w:jc w:val="both"/>
      </w:pPr>
      <w:r>
        <w:t>Změny této smlouvy lze provádět výhradně písemným dodatkem po odsouhlasení oběma smluvními stranami.</w:t>
      </w:r>
    </w:p>
    <w:p w:rsidR="000A168C" w:rsidRDefault="009518FA">
      <w:pPr>
        <w:pStyle w:val="Style2"/>
        <w:numPr>
          <w:ilvl w:val="0"/>
          <w:numId w:val="7"/>
        </w:numPr>
        <w:shd w:val="clear" w:color="auto" w:fill="auto"/>
        <w:tabs>
          <w:tab w:val="left" w:pos="357"/>
        </w:tabs>
        <w:spacing w:before="0" w:line="238" w:lineRule="exact"/>
        <w:ind w:left="400"/>
        <w:jc w:val="both"/>
      </w:pPr>
      <w:r>
        <w:t>Při nedodržení podmínek a povinností vyplývajících z této smlouvy má objednatel právo od smlouvy odstoupit. Za tyto důvody se považuje:</w:t>
      </w:r>
    </w:p>
    <w:p w:rsidR="000A168C" w:rsidRDefault="009518FA">
      <w:pPr>
        <w:pStyle w:val="Style2"/>
        <w:numPr>
          <w:ilvl w:val="0"/>
          <w:numId w:val="8"/>
        </w:numPr>
        <w:shd w:val="clear" w:color="auto" w:fill="auto"/>
        <w:tabs>
          <w:tab w:val="left" w:pos="764"/>
        </w:tabs>
        <w:spacing w:before="0" w:line="238" w:lineRule="exact"/>
        <w:ind w:left="740" w:hanging="340"/>
        <w:jc w:val="left"/>
      </w:pPr>
      <w:r>
        <w:t>nedodržení podmínky zachování identity původu pěstovaného sadebního materiálu po celou dobu jeho pěstování,</w:t>
      </w:r>
    </w:p>
    <w:p w:rsidR="000A168C" w:rsidRDefault="009518FA">
      <w:pPr>
        <w:pStyle w:val="Style2"/>
        <w:numPr>
          <w:ilvl w:val="0"/>
          <w:numId w:val="8"/>
        </w:numPr>
        <w:shd w:val="clear" w:color="auto" w:fill="auto"/>
        <w:tabs>
          <w:tab w:val="left" w:pos="764"/>
        </w:tabs>
        <w:spacing w:before="0" w:line="238" w:lineRule="exact"/>
        <w:ind w:left="400" w:firstLine="0"/>
        <w:jc w:val="both"/>
        <w:sectPr w:rsidR="000A168C">
          <w:footerReference w:type="even" r:id="rId7"/>
          <w:footerReference w:type="default" r:id="rId8"/>
          <w:pgSz w:w="11902" w:h="16834"/>
          <w:pgMar w:top="804" w:right="1411" w:bottom="1826" w:left="1341" w:header="0" w:footer="3" w:gutter="0"/>
          <w:cols w:space="720"/>
          <w:noEndnote/>
          <w:docGrid w:linePitch="360"/>
        </w:sectPr>
      </w:pPr>
      <w:r>
        <w:t>opakované nedodržení požadované struktury dodávky sadebního materiálu dle dřevin a typu.</w:t>
      </w:r>
    </w:p>
    <w:p w:rsidR="000A168C" w:rsidRDefault="009518FA">
      <w:pPr>
        <w:pStyle w:val="Style2"/>
        <w:shd w:val="clear" w:color="auto" w:fill="auto"/>
        <w:spacing w:before="0" w:after="140" w:line="230" w:lineRule="exact"/>
        <w:ind w:left="400" w:firstLine="0"/>
        <w:jc w:val="both"/>
      </w:pPr>
      <w:r>
        <w:lastRenderedPageBreak/>
        <w:t>V případě, že objednatel odstoupí od smlouvy z důvodů uvedených v oddílu VII, bodě 2. této smlouvy, nepřísluší dodavateli náhrada případných škod, které mu z tohoto důvodu vzniknou.</w:t>
      </w:r>
    </w:p>
    <w:p w:rsidR="000A168C" w:rsidRDefault="009518FA">
      <w:pPr>
        <w:pStyle w:val="Style2"/>
        <w:numPr>
          <w:ilvl w:val="0"/>
          <w:numId w:val="7"/>
        </w:numPr>
        <w:shd w:val="clear" w:color="auto" w:fill="auto"/>
        <w:tabs>
          <w:tab w:val="left" w:pos="355"/>
        </w:tabs>
        <w:spacing w:before="0" w:after="140" w:line="230" w:lineRule="exact"/>
        <w:ind w:left="400"/>
        <w:jc w:val="left"/>
      </w:pPr>
      <w:r>
        <w:t>Při neodebrání smluveného objemu sade</w:t>
      </w:r>
      <w:bookmarkStart w:id="17" w:name="_GoBack"/>
      <w:bookmarkEnd w:id="17"/>
      <w:r>
        <w:t>bního materiálu z důvodů na straně objednatele, má právo dodavatel na náhradu škody, která mu v této souvislosti vznikne.</w:t>
      </w:r>
    </w:p>
    <w:p w:rsidR="000A168C" w:rsidRDefault="009518FA">
      <w:pPr>
        <w:pStyle w:val="Style2"/>
        <w:numPr>
          <w:ilvl w:val="0"/>
          <w:numId w:val="7"/>
        </w:numPr>
        <w:shd w:val="clear" w:color="auto" w:fill="auto"/>
        <w:tabs>
          <w:tab w:val="left" w:pos="355"/>
        </w:tabs>
        <w:spacing w:before="0" w:after="164" w:line="230" w:lineRule="exact"/>
        <w:ind w:left="400"/>
        <w:jc w:val="left"/>
      </w:pPr>
      <w:r>
        <w:t>Tato smlouva je vyhotovena ve třech vyhotoveních, z nichž jedno obdrží dodavatel a dvě objednatel, nebo v elektronické podobě.</w:t>
      </w:r>
    </w:p>
    <w:p w:rsidR="000A168C" w:rsidRDefault="009518FA">
      <w:pPr>
        <w:pStyle w:val="Style2"/>
        <w:numPr>
          <w:ilvl w:val="0"/>
          <w:numId w:val="7"/>
        </w:numPr>
        <w:shd w:val="clear" w:color="auto" w:fill="auto"/>
        <w:tabs>
          <w:tab w:val="left" w:pos="355"/>
        </w:tabs>
        <w:spacing w:before="0" w:after="140"/>
        <w:ind w:firstLine="0"/>
        <w:jc w:val="both"/>
      </w:pPr>
      <w:r>
        <w:t>Tato smlouva nabývá platnosti dnem jejího podpisu a účinnosti dnem zveřejnění v registru smluv.</w:t>
      </w:r>
    </w:p>
    <w:p w:rsidR="000A168C" w:rsidRDefault="009518FA">
      <w:pPr>
        <w:pStyle w:val="Style2"/>
        <w:numPr>
          <w:ilvl w:val="0"/>
          <w:numId w:val="7"/>
        </w:numPr>
        <w:shd w:val="clear" w:color="auto" w:fill="auto"/>
        <w:tabs>
          <w:tab w:val="left" w:pos="355"/>
        </w:tabs>
        <w:spacing w:before="0" w:after="960"/>
        <w:ind w:firstLine="0"/>
        <w:jc w:val="both"/>
      </w:pPr>
      <w:r>
        <w:t>Smluvní strany souhlasí s uveřejněním této smlouvy včetně všech jejích příloh, změn a dodatků.</w:t>
      </w:r>
    </w:p>
    <w:p w:rsidR="000A168C" w:rsidRDefault="009518FA">
      <w:pPr>
        <w:pStyle w:val="Style2"/>
        <w:shd w:val="clear" w:color="auto" w:fill="auto"/>
        <w:tabs>
          <w:tab w:val="left" w:pos="5393"/>
        </w:tabs>
        <w:spacing w:before="0" w:after="1376"/>
        <w:ind w:firstLine="0"/>
        <w:jc w:val="both"/>
      </w:pPr>
      <w:r>
        <w:t>Ve Vrchlabí dne:</w:t>
      </w:r>
      <w:r>
        <w:tab/>
        <w:t>Ve Frýdlantu dne:</w:t>
      </w:r>
    </w:p>
    <w:p w:rsidR="000A168C" w:rsidRDefault="00C34185">
      <w:pPr>
        <w:pStyle w:val="Style2"/>
        <w:shd w:val="clear" w:color="auto" w:fill="auto"/>
        <w:spacing w:before="0" w:line="230" w:lineRule="exact"/>
        <w:ind w:firstLine="0"/>
        <w:jc w:val="left"/>
        <w:sectPr w:rsidR="000A168C">
          <w:footerReference w:type="even" r:id="rId9"/>
          <w:footerReference w:type="default" r:id="rId10"/>
          <w:pgSz w:w="11902" w:h="16834"/>
          <w:pgMar w:top="804" w:right="1411" w:bottom="1826" w:left="1341" w:header="0" w:footer="3" w:gutter="0"/>
          <w:cols w:space="720"/>
          <w:noEndnote/>
          <w:titlePg/>
          <w:docGrid w:linePitch="360"/>
        </w:sectPr>
      </w:pPr>
      <w:r>
        <w:rPr>
          <w:noProof/>
        </w:rPr>
        <mc:AlternateContent>
          <mc:Choice Requires="wps">
            <w:drawing>
              <wp:anchor distT="0" distB="0" distL="1220470" distR="63500" simplePos="0" relativeHeight="251657728" behindDoc="1" locked="0" layoutInCell="1" allowOverlap="1">
                <wp:simplePos x="0" y="0"/>
                <wp:positionH relativeFrom="margin">
                  <wp:posOffset>3435985</wp:posOffset>
                </wp:positionH>
                <wp:positionV relativeFrom="paragraph">
                  <wp:posOffset>12700</wp:posOffset>
                </wp:positionV>
                <wp:extent cx="1527175" cy="292100"/>
                <wp:effectExtent l="1270" t="0" r="0" b="0"/>
                <wp:wrapSquare wrapText="lef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A37" w:rsidRDefault="00917A37">
                            <w:pPr>
                              <w:pStyle w:val="Style2"/>
                              <w:shd w:val="clear" w:color="auto" w:fill="auto"/>
                              <w:spacing w:before="0" w:line="230" w:lineRule="exact"/>
                              <w:ind w:firstLine="0"/>
                              <w:jc w:val="both"/>
                            </w:pPr>
                            <w:r>
                              <w:rPr>
                                <w:rStyle w:val="CharStyle3Exact"/>
                              </w:rPr>
                              <w:t xml:space="preserve">Ing. Ivo </w:t>
                            </w:r>
                            <w:proofErr w:type="spellStart"/>
                            <w:r>
                              <w:rPr>
                                <w:rStyle w:val="CharStyle3Exact"/>
                              </w:rPr>
                              <w:t>Machovič</w:t>
                            </w:r>
                            <w:proofErr w:type="spellEnd"/>
                            <w:r>
                              <w:rPr>
                                <w:rStyle w:val="CharStyle3Exact"/>
                              </w:rPr>
                              <w:t xml:space="preserve">, jednatel </w:t>
                            </w:r>
                            <w:proofErr w:type="spellStart"/>
                            <w:r>
                              <w:rPr>
                                <w:rStyle w:val="CharStyle3Exact"/>
                              </w:rPr>
                              <w:t>Dendria</w:t>
                            </w:r>
                            <w:proofErr w:type="spellEnd"/>
                            <w:r>
                              <w:rPr>
                                <w:rStyle w:val="CharStyle3Exact"/>
                              </w:rPr>
                              <w:t xml:space="preserve">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55pt;margin-top:1pt;width:120.25pt;height:23pt;z-index:-251658752;visibility:visible;mso-wrap-style:square;mso-width-percent:0;mso-height-percent:0;mso-wrap-distance-left:96.1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IWrA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" filled="f" stroked="f">
                <v:textbox style="mso-fit-shape-to-text:t" inset="0,0,0,0">
                  <w:txbxContent>
                    <w:p w:rsidR="00917A37" w:rsidRDefault="00917A37">
                      <w:pPr>
                        <w:pStyle w:val="Style2"/>
                        <w:shd w:val="clear" w:color="auto" w:fill="auto"/>
                        <w:spacing w:before="0" w:line="230" w:lineRule="exact"/>
                        <w:ind w:firstLine="0"/>
                        <w:jc w:val="both"/>
                      </w:pPr>
                      <w:r>
                        <w:rPr>
                          <w:rStyle w:val="CharStyle3Exact"/>
                        </w:rPr>
                        <w:t xml:space="preserve">Ing. Ivo </w:t>
                      </w:r>
                      <w:proofErr w:type="spellStart"/>
                      <w:r>
                        <w:rPr>
                          <w:rStyle w:val="CharStyle3Exact"/>
                        </w:rPr>
                        <w:t>Machovič</w:t>
                      </w:r>
                      <w:proofErr w:type="spellEnd"/>
                      <w:r>
                        <w:rPr>
                          <w:rStyle w:val="CharStyle3Exact"/>
                        </w:rPr>
                        <w:t xml:space="preserve">, jednatel </w:t>
                      </w:r>
                      <w:proofErr w:type="spellStart"/>
                      <w:r>
                        <w:rPr>
                          <w:rStyle w:val="CharStyle3Exact"/>
                        </w:rPr>
                        <w:t>Dendria</w:t>
                      </w:r>
                      <w:proofErr w:type="spellEnd"/>
                      <w:r>
                        <w:rPr>
                          <w:rStyle w:val="CharStyle3Exact"/>
                        </w:rPr>
                        <w:t xml:space="preserve"> s.r.o.</w:t>
                      </w:r>
                    </w:p>
                  </w:txbxContent>
                </v:textbox>
                <w10:wrap type="square" side="left" anchorx="margin"/>
              </v:shape>
            </w:pict>
          </mc:Fallback>
        </mc:AlternateContent>
      </w:r>
      <w:r w:rsidR="009518FA">
        <w:t xml:space="preserve">PhDr. Robin </w:t>
      </w:r>
      <w:r w:rsidR="00900A70">
        <w:t>Böhnisch</w:t>
      </w:r>
      <w:r w:rsidR="009518FA">
        <w:t>, ředitel Správa Krkonošského národního parku</w:t>
      </w:r>
    </w:p>
    <w:p w:rsidR="000A168C" w:rsidRDefault="009518FA">
      <w:pPr>
        <w:pStyle w:val="Style10"/>
        <w:keepNext/>
        <w:keepLines/>
        <w:shd w:val="clear" w:color="auto" w:fill="auto"/>
        <w:spacing w:line="312" w:lineRule="exact"/>
        <w:jc w:val="both"/>
      </w:pPr>
      <w:bookmarkStart w:id="18" w:name="bookmark18"/>
      <w:r>
        <w:lastRenderedPageBreak/>
        <w:t>Příloha č.1 Smlouvy o smluvním pěstování a dodávce sadebního materiálu lesních dřevin v roce 2024</w:t>
      </w:r>
      <w:bookmarkEnd w:id="18"/>
    </w:p>
    <w:p w:rsidR="000A168C" w:rsidRDefault="009518FA">
      <w:pPr>
        <w:pStyle w:val="Style2"/>
        <w:shd w:val="clear" w:color="auto" w:fill="auto"/>
        <w:tabs>
          <w:tab w:val="left" w:pos="9194"/>
          <w:tab w:val="left" w:pos="14285"/>
        </w:tabs>
        <w:spacing w:before="0"/>
        <w:ind w:firstLine="0"/>
        <w:jc w:val="both"/>
      </w:pPr>
      <w:r>
        <w:t>Objednavatel: Správa KRNAP</w:t>
      </w:r>
      <w:r>
        <w:tab/>
        <w:t>Dodavatel: DENDRIA s.r.o.</w:t>
      </w:r>
      <w:r>
        <w:tab/>
        <w:t>14.03.2024</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6"/>
        <w:gridCol w:w="547"/>
        <w:gridCol w:w="1368"/>
        <w:gridCol w:w="1368"/>
        <w:gridCol w:w="1368"/>
        <w:gridCol w:w="1368"/>
        <w:gridCol w:w="1368"/>
        <w:gridCol w:w="1368"/>
        <w:gridCol w:w="1368"/>
        <w:gridCol w:w="3449"/>
      </w:tblGrid>
      <w:tr w:rsidR="000A168C">
        <w:trPr>
          <w:trHeight w:hRule="exact" w:val="576"/>
          <w:jc w:val="center"/>
        </w:trPr>
        <w:tc>
          <w:tcPr>
            <w:tcW w:w="1836"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60" w:firstLine="0"/>
              <w:jc w:val="left"/>
            </w:pPr>
            <w:r>
              <w:rPr>
                <w:rStyle w:val="CharStyle22"/>
              </w:rPr>
              <w:t>Typ sazenice</w:t>
            </w:r>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LVS</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31</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32</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33</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34</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35</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36</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12" w:lineRule="exact"/>
              <w:ind w:left="240" w:firstLine="0"/>
              <w:jc w:val="left"/>
            </w:pPr>
            <w:r>
              <w:rPr>
                <w:rStyle w:val="CharStyle23"/>
              </w:rPr>
              <w:t>CELKEM</w:t>
            </w:r>
          </w:p>
        </w:tc>
        <w:tc>
          <w:tcPr>
            <w:tcW w:w="3449"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88" w:lineRule="exact"/>
              <w:ind w:firstLine="0"/>
            </w:pPr>
            <w:r>
              <w:rPr>
                <w:rStyle w:val="CharStyle23"/>
              </w:rPr>
              <w:t>Termín dodání: doplní dodavatel</w:t>
            </w:r>
          </w:p>
        </w:tc>
      </w:tr>
      <w:tr w:rsidR="000A168C">
        <w:trPr>
          <w:trHeight w:hRule="exact" w:val="252"/>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Smrk ztepilý</w:t>
            </w: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5</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left"/>
            </w:pPr>
            <w:r>
              <w:rPr>
                <w:rStyle w:val="CharStyle22"/>
              </w:rPr>
              <w:t>prosto kořenný</w:t>
            </w:r>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6</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7</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8</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66"/>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47"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Smrk ztepilý</w:t>
            </w: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5</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240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240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obalovaný</w:t>
            </w:r>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6</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770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100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870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7</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1 890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250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2 140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47"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8</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900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900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9"/>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47"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2 900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100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1 150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4 150</w:t>
            </w:r>
          </w:p>
        </w:tc>
        <w:tc>
          <w:tcPr>
            <w:tcW w:w="3449"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pPr>
            <w:r>
              <w:rPr>
                <w:rStyle w:val="CharStyle24"/>
              </w:rPr>
              <w:t xml:space="preserve">34, </w:t>
            </w:r>
            <w:proofErr w:type="gramStart"/>
            <w:r>
              <w:rPr>
                <w:rStyle w:val="CharStyle24"/>
              </w:rPr>
              <w:t xml:space="preserve">35 </w:t>
            </w:r>
            <w:r>
              <w:rPr>
                <w:rStyle w:val="CharStyle22"/>
              </w:rPr>
              <w:t xml:space="preserve">- </w:t>
            </w:r>
            <w:r>
              <w:rPr>
                <w:rStyle w:val="CharStyle24"/>
              </w:rPr>
              <w:t>JARO</w:t>
            </w:r>
            <w:proofErr w:type="gramEnd"/>
            <w:r>
              <w:rPr>
                <w:rStyle w:val="CharStyle24"/>
              </w:rPr>
              <w:t xml:space="preserve">; 31 </w:t>
            </w:r>
            <w:r>
              <w:rPr>
                <w:rStyle w:val="CharStyle22"/>
              </w:rPr>
              <w:t xml:space="preserve">- </w:t>
            </w:r>
            <w:r>
              <w:rPr>
                <w:rStyle w:val="CharStyle24"/>
              </w:rPr>
              <w:t>PODZIM</w:t>
            </w:r>
          </w:p>
        </w:tc>
      </w:tr>
      <w:tr w:rsidR="000A168C">
        <w:trPr>
          <w:trHeight w:hRule="exact" w:val="245"/>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Jedle bělokorá</w:t>
            </w: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5</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40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90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130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left"/>
            </w:pPr>
            <w:proofErr w:type="spellStart"/>
            <w:r>
              <w:rPr>
                <w:rStyle w:val="CharStyle22"/>
              </w:rPr>
              <w:t>prostokořenná</w:t>
            </w:r>
            <w:proofErr w:type="spellEnd"/>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6</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160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1 000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120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4"/>
              </w:rPr>
              <w:t>590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4"/>
              </w:rPr>
              <w:t>1 870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47"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7</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80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80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9"/>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47"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280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1 000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120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680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2 080</w:t>
            </w:r>
          </w:p>
        </w:tc>
        <w:tc>
          <w:tcPr>
            <w:tcW w:w="3449" w:type="dxa"/>
            <w:tcBorders>
              <w:top w:val="single" w:sz="4" w:space="0" w:color="auto"/>
              <w:left w:val="single" w:sz="4" w:space="0" w:color="auto"/>
              <w:righ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pPr>
            <w:r>
              <w:rPr>
                <w:rStyle w:val="CharStyle24"/>
              </w:rPr>
              <w:t xml:space="preserve">34, 35, </w:t>
            </w:r>
            <w:proofErr w:type="gramStart"/>
            <w:r>
              <w:rPr>
                <w:rStyle w:val="CharStyle24"/>
              </w:rPr>
              <w:t xml:space="preserve">36 </w:t>
            </w:r>
            <w:r>
              <w:rPr>
                <w:rStyle w:val="CharStyle22"/>
              </w:rPr>
              <w:t xml:space="preserve">- </w:t>
            </w:r>
            <w:r>
              <w:rPr>
                <w:rStyle w:val="CharStyle24"/>
              </w:rPr>
              <w:t>JARO</w:t>
            </w:r>
            <w:proofErr w:type="gramEnd"/>
            <w:r>
              <w:rPr>
                <w:rStyle w:val="CharStyle24"/>
              </w:rPr>
              <w:t xml:space="preserve">,32 </w:t>
            </w:r>
            <w:r>
              <w:rPr>
                <w:rStyle w:val="CharStyle22"/>
              </w:rPr>
              <w:t xml:space="preserve">- </w:t>
            </w:r>
            <w:r>
              <w:rPr>
                <w:rStyle w:val="CharStyle24"/>
              </w:rPr>
              <w:t>PODZIM</w:t>
            </w:r>
          </w:p>
        </w:tc>
      </w:tr>
      <w:tr w:rsidR="000A168C">
        <w:trPr>
          <w:trHeight w:hRule="exact" w:val="252"/>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Jedle bělokorá</w:t>
            </w: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5</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600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600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obalovaná</w:t>
            </w:r>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6</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160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1 620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410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160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2 350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7</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80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330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750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1 160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9"/>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47"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240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2 550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410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910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4 110</w:t>
            </w:r>
          </w:p>
        </w:tc>
        <w:tc>
          <w:tcPr>
            <w:tcW w:w="3449"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pPr>
            <w:r>
              <w:rPr>
                <w:rStyle w:val="CharStyle24"/>
              </w:rPr>
              <w:t>PODZIM</w:t>
            </w:r>
          </w:p>
        </w:tc>
      </w:tr>
      <w:tr w:rsidR="000A168C">
        <w:trPr>
          <w:trHeight w:hRule="exact" w:val="252"/>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Buk lesní</w:t>
            </w: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5</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2 890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20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2910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proofErr w:type="spellStart"/>
            <w:r>
              <w:rPr>
                <w:rStyle w:val="CharStyle22"/>
              </w:rPr>
              <w:t>prostokořenný</w:t>
            </w:r>
            <w:proofErr w:type="spellEnd"/>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6</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510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750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60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1 320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7</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300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300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9"/>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47"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3 400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1050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80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4 530</w:t>
            </w:r>
          </w:p>
        </w:tc>
        <w:tc>
          <w:tcPr>
            <w:tcW w:w="3449"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pPr>
            <w:r>
              <w:rPr>
                <w:rStyle w:val="CharStyle24"/>
              </w:rPr>
              <w:t>JARO</w:t>
            </w:r>
          </w:p>
        </w:tc>
      </w:tr>
      <w:tr w:rsidR="000A168C">
        <w:trPr>
          <w:trHeight w:hRule="exact" w:val="259"/>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Buk lesní</w:t>
            </w: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5</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100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4 900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5 000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obalovaný</w:t>
            </w:r>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6</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420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4 670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5 100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70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370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10 630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7</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1 360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4901</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1 850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8</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40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110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150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47"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560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11 040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2"/>
              </w:rPr>
              <w:t xml:space="preserve">5 </w:t>
            </w:r>
            <w:r>
              <w:rPr>
                <w:rStyle w:val="CharStyle25"/>
              </w:rPr>
              <w:t>100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2"/>
              </w:rPr>
              <w:t>560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370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17 630</w:t>
            </w:r>
          </w:p>
        </w:tc>
        <w:tc>
          <w:tcPr>
            <w:tcW w:w="3449"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4"/>
              </w:rPr>
              <w:t xml:space="preserve">35, </w:t>
            </w:r>
            <w:proofErr w:type="gramStart"/>
            <w:r>
              <w:rPr>
                <w:rStyle w:val="CharStyle24"/>
              </w:rPr>
              <w:t>36 - JARO</w:t>
            </w:r>
            <w:proofErr w:type="gramEnd"/>
            <w:r>
              <w:rPr>
                <w:rStyle w:val="CharStyle24"/>
              </w:rPr>
              <w:t xml:space="preserve">; 31, 33, 34 </w:t>
            </w:r>
            <w:r>
              <w:rPr>
                <w:rStyle w:val="CharStyle22"/>
              </w:rPr>
              <w:t xml:space="preserve">- </w:t>
            </w:r>
            <w:r>
              <w:rPr>
                <w:rStyle w:val="CharStyle24"/>
              </w:rPr>
              <w:t>PODZIM</w:t>
            </w:r>
          </w:p>
        </w:tc>
      </w:tr>
      <w:tr w:rsidR="000A168C">
        <w:trPr>
          <w:trHeight w:hRule="exact" w:val="252"/>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2"/>
              </w:rPr>
              <w:t>Dub letní</w:t>
            </w:r>
          </w:p>
        </w:tc>
        <w:tc>
          <w:tcPr>
            <w:tcW w:w="547"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5</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100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100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proofErr w:type="spellStart"/>
            <w:r>
              <w:rPr>
                <w:rStyle w:val="CharStyle22"/>
              </w:rPr>
              <w:t>prostokořenný</w:t>
            </w:r>
            <w:proofErr w:type="spellEnd"/>
          </w:p>
        </w:tc>
        <w:tc>
          <w:tcPr>
            <w:tcW w:w="547"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40" w:firstLine="0"/>
              <w:jc w:val="left"/>
            </w:pPr>
            <w:r>
              <w:rPr>
                <w:rStyle w:val="CharStyle24"/>
              </w:rPr>
              <w:t>6</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9"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95"/>
          <w:jc w:val="center"/>
        </w:trPr>
        <w:tc>
          <w:tcPr>
            <w:tcW w:w="1836" w:type="dxa"/>
            <w:tcBorders>
              <w:left w:val="single" w:sz="4" w:space="0" w:color="auto"/>
              <w:bottom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47" w:type="dxa"/>
            <w:tcBorders>
              <w:top w:val="single" w:sz="4" w:space="0" w:color="auto"/>
              <w:left w:val="single" w:sz="4" w:space="0" w:color="auto"/>
              <w:bottom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100</w:t>
            </w:r>
          </w:p>
        </w:tc>
        <w:tc>
          <w:tcPr>
            <w:tcW w:w="1368"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100</w:t>
            </w:r>
          </w:p>
        </w:tc>
        <w:tc>
          <w:tcPr>
            <w:tcW w:w="3449" w:type="dxa"/>
            <w:tcBorders>
              <w:top w:val="single" w:sz="4" w:space="0" w:color="auto"/>
              <w:left w:val="single" w:sz="4" w:space="0" w:color="auto"/>
              <w:bottom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pPr>
            <w:r>
              <w:rPr>
                <w:rStyle w:val="CharStyle24"/>
              </w:rPr>
              <w:t>JARO</w:t>
            </w:r>
          </w:p>
        </w:tc>
      </w:tr>
    </w:tbl>
    <w:p w:rsidR="000A168C" w:rsidRDefault="000A168C">
      <w:pPr>
        <w:framePr w:w="15408" w:wrap="notBeside" w:vAnchor="text" w:hAnchor="text" w:xAlign="center" w:y="1"/>
        <w:rPr>
          <w:sz w:val="2"/>
          <w:szCs w:val="2"/>
        </w:rPr>
      </w:pPr>
    </w:p>
    <w:p w:rsidR="000A168C" w:rsidRDefault="000A168C">
      <w:pPr>
        <w:rPr>
          <w:sz w:val="2"/>
          <w:szCs w:val="2"/>
        </w:rPr>
        <w:sectPr w:rsidR="000A168C">
          <w:pgSz w:w="16834" w:h="11902" w:orient="landscape"/>
          <w:pgMar w:top="128" w:right="692" w:bottom="2820" w:left="73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36"/>
        <w:gridCol w:w="554"/>
        <w:gridCol w:w="1368"/>
        <w:gridCol w:w="1368"/>
        <w:gridCol w:w="1368"/>
        <w:gridCol w:w="1368"/>
        <w:gridCol w:w="1368"/>
        <w:gridCol w:w="1368"/>
        <w:gridCol w:w="1368"/>
        <w:gridCol w:w="3442"/>
      </w:tblGrid>
      <w:tr w:rsidR="000A168C">
        <w:trPr>
          <w:trHeight w:hRule="exact" w:val="346"/>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left="260" w:firstLine="0"/>
              <w:jc w:val="left"/>
            </w:pPr>
            <w:r>
              <w:rPr>
                <w:rStyle w:val="CharStyle23"/>
              </w:rPr>
              <w:lastRenderedPageBreak/>
              <w:t>Typ sazenice</w:t>
            </w: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LVS</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31</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32</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33</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34</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35</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pPr>
            <w:r>
              <w:rPr>
                <w:rStyle w:val="CharStyle23"/>
              </w:rPr>
              <w:t>36</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left="240" w:firstLine="0"/>
              <w:jc w:val="left"/>
            </w:pPr>
            <w:r>
              <w:rPr>
                <w:rStyle w:val="CharStyle23"/>
              </w:rPr>
              <w:t>CELKEM</w:t>
            </w:r>
          </w:p>
        </w:tc>
        <w:tc>
          <w:tcPr>
            <w:tcW w:w="3442"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both"/>
            </w:pPr>
            <w:r>
              <w:rPr>
                <w:rStyle w:val="CharStyle23"/>
              </w:rPr>
              <w:t>Termín dodání</w:t>
            </w:r>
          </w:p>
        </w:tc>
      </w:tr>
      <w:tr w:rsidR="000A168C">
        <w:trPr>
          <w:trHeight w:hRule="exact" w:val="252"/>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Javor klen</w:t>
            </w: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5</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20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20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proofErr w:type="spellStart"/>
            <w:r>
              <w:rPr>
                <w:rStyle w:val="CharStyle23"/>
              </w:rPr>
              <w:t>prostokořenný</w:t>
            </w:r>
            <w:proofErr w:type="spellEnd"/>
          </w:p>
        </w:tc>
        <w:tc>
          <w:tcPr>
            <w:tcW w:w="554"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6</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140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140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7</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66"/>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54"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12" w:lineRule="exact"/>
              <w:ind w:firstLine="0"/>
              <w:jc w:val="right"/>
            </w:pPr>
            <w:r>
              <w:rPr>
                <w:rStyle w:val="CharStyle23"/>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160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160</w:t>
            </w:r>
          </w:p>
        </w:tc>
        <w:tc>
          <w:tcPr>
            <w:tcW w:w="3442" w:type="dxa"/>
            <w:tcBorders>
              <w:top w:val="single" w:sz="4" w:space="0" w:color="auto"/>
              <w:left w:val="single" w:sz="4" w:space="0" w:color="auto"/>
              <w:righ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pPr>
            <w:r>
              <w:rPr>
                <w:rStyle w:val="CharStyle24"/>
              </w:rPr>
              <w:t>JARO</w:t>
            </w:r>
          </w:p>
        </w:tc>
      </w:tr>
      <w:tr w:rsidR="000A168C">
        <w:trPr>
          <w:trHeight w:hRule="exact" w:val="245"/>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Javor klen</w:t>
            </w: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5</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20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20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obalovaný</w:t>
            </w:r>
          </w:p>
        </w:tc>
        <w:tc>
          <w:tcPr>
            <w:tcW w:w="554"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6</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120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40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70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230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7</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80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150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240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9"/>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54"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220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50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150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70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490</w:t>
            </w:r>
          </w:p>
        </w:tc>
        <w:tc>
          <w:tcPr>
            <w:tcW w:w="3442"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pPr>
            <w:r>
              <w:rPr>
                <w:rStyle w:val="CharStyle24"/>
              </w:rPr>
              <w:t xml:space="preserve">35, </w:t>
            </w:r>
            <w:proofErr w:type="gramStart"/>
            <w:r>
              <w:rPr>
                <w:rStyle w:val="CharStyle24"/>
              </w:rPr>
              <w:t>36 - JARO</w:t>
            </w:r>
            <w:proofErr w:type="gramEnd"/>
            <w:r>
              <w:rPr>
                <w:rStyle w:val="CharStyle24"/>
              </w:rPr>
              <w:t>; 31, 33 - PODZIM</w:t>
            </w:r>
          </w:p>
        </w:tc>
      </w:tr>
      <w:tr w:rsidR="000A168C">
        <w:trPr>
          <w:trHeight w:hRule="exact" w:val="245"/>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Olše lepkavá</w:t>
            </w: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5</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obalovaná</w:t>
            </w:r>
          </w:p>
        </w:tc>
        <w:tc>
          <w:tcPr>
            <w:tcW w:w="554"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6</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300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300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9"/>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54"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300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300</w:t>
            </w:r>
          </w:p>
        </w:tc>
        <w:tc>
          <w:tcPr>
            <w:tcW w:w="3442"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pPr>
            <w:r>
              <w:rPr>
                <w:rStyle w:val="CharStyle24"/>
              </w:rPr>
              <w:t>PODZIM</w:t>
            </w:r>
          </w:p>
        </w:tc>
      </w:tr>
      <w:tr w:rsidR="000A168C">
        <w:trPr>
          <w:trHeight w:hRule="exact" w:val="252"/>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Jeřáb ptačí</w:t>
            </w: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7</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obalovaný</w:t>
            </w:r>
          </w:p>
        </w:tc>
        <w:tc>
          <w:tcPr>
            <w:tcW w:w="554"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8</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100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100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9"/>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54"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100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100</w:t>
            </w:r>
          </w:p>
        </w:tc>
        <w:tc>
          <w:tcPr>
            <w:tcW w:w="3442"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pPr>
            <w:r>
              <w:rPr>
                <w:rStyle w:val="CharStyle24"/>
              </w:rPr>
              <w:t>PODZIM</w:t>
            </w:r>
          </w:p>
        </w:tc>
      </w:tr>
      <w:tr w:rsidR="000A168C">
        <w:trPr>
          <w:trHeight w:hRule="exact" w:val="252"/>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Třešeň ptačí</w:t>
            </w: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4"/>
              </w:rPr>
              <w:t>5</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30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30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obalovaná</w:t>
            </w:r>
          </w:p>
        </w:tc>
        <w:tc>
          <w:tcPr>
            <w:tcW w:w="554"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20" w:firstLine="0"/>
              <w:jc w:val="left"/>
            </w:pPr>
            <w:r>
              <w:rPr>
                <w:rStyle w:val="CharStyle25"/>
              </w:rPr>
              <w:t>6</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20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5"/>
              </w:rPr>
              <w:t>7</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9"/>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54"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10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40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50</w:t>
            </w:r>
          </w:p>
        </w:tc>
        <w:tc>
          <w:tcPr>
            <w:tcW w:w="3442"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pPr>
            <w:proofErr w:type="gramStart"/>
            <w:r>
              <w:rPr>
                <w:rStyle w:val="CharStyle24"/>
              </w:rPr>
              <w:t>36 - JARO</w:t>
            </w:r>
            <w:proofErr w:type="gramEnd"/>
            <w:r>
              <w:rPr>
                <w:rStyle w:val="CharStyle24"/>
              </w:rPr>
              <w:t>; 33 - PODZIM</w:t>
            </w:r>
          </w:p>
        </w:tc>
      </w:tr>
      <w:tr w:rsidR="000A168C">
        <w:trPr>
          <w:trHeight w:hRule="exact" w:val="252"/>
          <w:jc w:val="center"/>
        </w:trPr>
        <w:tc>
          <w:tcPr>
            <w:tcW w:w="1836"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Bříza pýřitá</w:t>
            </w: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5"/>
              </w:rPr>
              <w:t>7</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52"/>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line="212" w:lineRule="exact"/>
              <w:ind w:firstLine="0"/>
              <w:jc w:val="left"/>
            </w:pPr>
            <w:r>
              <w:rPr>
                <w:rStyle w:val="CharStyle23"/>
              </w:rPr>
              <w:t>obalovaná</w:t>
            </w:r>
          </w:p>
        </w:tc>
        <w:tc>
          <w:tcPr>
            <w:tcW w:w="554"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left="220" w:firstLine="0"/>
              <w:jc w:val="left"/>
            </w:pPr>
            <w:r>
              <w:rPr>
                <w:rStyle w:val="CharStyle25"/>
              </w:rPr>
              <w:t>8</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245"/>
          <w:jc w:val="center"/>
        </w:trPr>
        <w:tc>
          <w:tcPr>
            <w:tcW w:w="1836" w:type="dxa"/>
            <w:tcBorders>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554"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left="220" w:firstLine="0"/>
              <w:jc w:val="left"/>
            </w:pPr>
            <w:r>
              <w:rPr>
                <w:rStyle w:val="CharStyle25"/>
              </w:rPr>
              <w:t>9</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150</w:t>
            </w:r>
          </w:p>
        </w:tc>
        <w:tc>
          <w:tcPr>
            <w:tcW w:w="1368"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200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300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4"/>
              </w:rPr>
              <w:t>150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200</w:t>
            </w: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right"/>
            </w:pPr>
            <w:r>
              <w:rPr>
                <w:rStyle w:val="CharStyle24"/>
              </w:rPr>
              <w:t>1 000</w:t>
            </w:r>
          </w:p>
        </w:tc>
        <w:tc>
          <w:tcPr>
            <w:tcW w:w="3442" w:type="dxa"/>
            <w:tcBorders>
              <w:top w:val="single" w:sz="4" w:space="0" w:color="auto"/>
              <w:left w:val="single" w:sz="4" w:space="0" w:color="auto"/>
              <w:righ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310"/>
          <w:jc w:val="center"/>
        </w:trPr>
        <w:tc>
          <w:tcPr>
            <w:tcW w:w="1836" w:type="dxa"/>
            <w:tcBorders>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5"/>
              </w:rPr>
              <w:t>celkem</w:t>
            </w:r>
          </w:p>
        </w:tc>
        <w:tc>
          <w:tcPr>
            <w:tcW w:w="554"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150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200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300</w:t>
            </w:r>
          </w:p>
        </w:tc>
        <w:tc>
          <w:tcPr>
            <w:tcW w:w="1368" w:type="dxa"/>
            <w:tcBorders>
              <w:top w:val="single" w:sz="4" w:space="0" w:color="auto"/>
              <w:lef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right"/>
            </w:pPr>
            <w:r>
              <w:rPr>
                <w:rStyle w:val="CharStyle25"/>
              </w:rPr>
              <w:t>150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200</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5408" w:wrap="notBeside" w:vAnchor="text" w:hAnchor="text" w:xAlign="center" w:y="1"/>
              <w:shd w:val="clear" w:color="auto" w:fill="auto"/>
              <w:spacing w:before="0"/>
              <w:ind w:firstLine="0"/>
              <w:jc w:val="right"/>
            </w:pPr>
            <w:r>
              <w:rPr>
                <w:rStyle w:val="CharStyle25"/>
              </w:rPr>
              <w:t>1 000</w:t>
            </w:r>
          </w:p>
        </w:tc>
        <w:tc>
          <w:tcPr>
            <w:tcW w:w="3442" w:type="dxa"/>
            <w:tcBorders>
              <w:top w:val="single" w:sz="4" w:space="0" w:color="auto"/>
              <w:left w:val="single" w:sz="4" w:space="0" w:color="auto"/>
              <w:right w:val="single" w:sz="4" w:space="0" w:color="auto"/>
            </w:tcBorders>
            <w:shd w:val="clear" w:color="auto" w:fill="FFFFFF"/>
          </w:tcPr>
          <w:p w:rsidR="000A168C" w:rsidRDefault="009518FA">
            <w:pPr>
              <w:pStyle w:val="Style2"/>
              <w:framePr w:w="15408" w:wrap="notBeside" w:vAnchor="text" w:hAnchor="text" w:xAlign="center" w:y="1"/>
              <w:shd w:val="clear" w:color="auto" w:fill="auto"/>
              <w:spacing w:before="0"/>
              <w:ind w:firstLine="0"/>
              <w:jc w:val="left"/>
            </w:pPr>
            <w:r>
              <w:rPr>
                <w:rStyle w:val="CharStyle24"/>
              </w:rPr>
              <w:t xml:space="preserve">34, 35, </w:t>
            </w:r>
            <w:proofErr w:type="gramStart"/>
            <w:r>
              <w:rPr>
                <w:rStyle w:val="CharStyle24"/>
              </w:rPr>
              <w:t>36 - JARO</w:t>
            </w:r>
            <w:proofErr w:type="gramEnd"/>
            <w:r>
              <w:rPr>
                <w:rStyle w:val="CharStyle24"/>
              </w:rPr>
              <w:t>; 31, 33 - PODZIM</w:t>
            </w:r>
          </w:p>
        </w:tc>
      </w:tr>
      <w:tr w:rsidR="000A168C">
        <w:trPr>
          <w:trHeight w:hRule="exact" w:val="367"/>
          <w:jc w:val="center"/>
        </w:trPr>
        <w:tc>
          <w:tcPr>
            <w:tcW w:w="1836"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34" w:lineRule="exact"/>
              <w:ind w:firstLine="0"/>
            </w:pPr>
            <w:r>
              <w:rPr>
                <w:rStyle w:val="CharStyle26"/>
              </w:rPr>
              <w:t>CELKEM</w:t>
            </w:r>
          </w:p>
        </w:tc>
        <w:tc>
          <w:tcPr>
            <w:tcW w:w="554" w:type="dxa"/>
            <w:tcBorders>
              <w:top w:val="single" w:sz="4" w:space="0" w:color="auto"/>
            </w:tcBorders>
            <w:shd w:val="clear" w:color="auto" w:fill="FFFFFF"/>
          </w:tcPr>
          <w:p w:rsidR="000A168C" w:rsidRDefault="000A168C">
            <w:pPr>
              <w:framePr w:w="15408" w:wrap="notBeside" w:vAnchor="text" w:hAnchor="text" w:xAlign="center" w:y="1"/>
              <w:rPr>
                <w:sz w:val="10"/>
                <w:szCs w:val="10"/>
              </w:rPr>
            </w:pP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34" w:lineRule="exact"/>
              <w:ind w:firstLine="0"/>
            </w:pPr>
            <w:r>
              <w:rPr>
                <w:rStyle w:val="CharStyle26"/>
              </w:rPr>
              <w:t>4 370</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34" w:lineRule="exact"/>
              <w:ind w:firstLine="0"/>
            </w:pPr>
            <w:r>
              <w:rPr>
                <w:rStyle w:val="CharStyle26"/>
              </w:rPr>
              <w:t>280</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34" w:lineRule="exact"/>
              <w:ind w:left="340" w:firstLine="0"/>
              <w:jc w:val="left"/>
            </w:pPr>
            <w:r>
              <w:rPr>
                <w:rStyle w:val="CharStyle26"/>
              </w:rPr>
              <w:t>13 950</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34" w:lineRule="exact"/>
              <w:ind w:left="340" w:firstLine="0"/>
              <w:jc w:val="left"/>
            </w:pPr>
            <w:r>
              <w:rPr>
                <w:rStyle w:val="CharStyle26"/>
              </w:rPr>
              <w:t>10 310</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34" w:lineRule="exact"/>
              <w:ind w:firstLine="0"/>
            </w:pPr>
            <w:r>
              <w:rPr>
                <w:rStyle w:val="CharStyle26"/>
              </w:rPr>
              <w:t>4 090</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34" w:lineRule="exact"/>
              <w:ind w:firstLine="0"/>
            </w:pPr>
            <w:r>
              <w:rPr>
                <w:rStyle w:val="CharStyle26"/>
              </w:rPr>
              <w:t>1 700</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234" w:lineRule="exact"/>
              <w:ind w:left="320" w:firstLine="0"/>
              <w:jc w:val="left"/>
            </w:pPr>
            <w:r>
              <w:rPr>
                <w:rStyle w:val="CharStyle26"/>
              </w:rPr>
              <w:t>34 700</w:t>
            </w:r>
          </w:p>
        </w:tc>
        <w:tc>
          <w:tcPr>
            <w:tcW w:w="3442" w:type="dxa"/>
            <w:tcBorders>
              <w:top w:val="single" w:sz="4" w:space="0" w:color="auto"/>
              <w:left w:val="single" w:sz="4" w:space="0" w:color="auto"/>
            </w:tcBorders>
            <w:shd w:val="clear" w:color="auto" w:fill="FFFFFF"/>
          </w:tcPr>
          <w:p w:rsidR="000A168C" w:rsidRDefault="000A168C">
            <w:pPr>
              <w:framePr w:w="15408" w:wrap="notBeside" w:vAnchor="text" w:hAnchor="text" w:xAlign="center" w:y="1"/>
              <w:rPr>
                <w:sz w:val="10"/>
                <w:szCs w:val="10"/>
              </w:rPr>
            </w:pPr>
          </w:p>
        </w:tc>
      </w:tr>
      <w:tr w:rsidR="000A168C">
        <w:trPr>
          <w:trHeight w:hRule="exact" w:val="662"/>
          <w:jc w:val="center"/>
        </w:trPr>
        <w:tc>
          <w:tcPr>
            <w:tcW w:w="1836"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left"/>
            </w:pPr>
            <w:r>
              <w:rPr>
                <w:rStyle w:val="CharStyle24"/>
              </w:rPr>
              <w:t>Územní pracoviště</w:t>
            </w:r>
          </w:p>
        </w:tc>
        <w:tc>
          <w:tcPr>
            <w:tcW w:w="554"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left="220" w:firstLine="0"/>
              <w:jc w:val="left"/>
            </w:pPr>
            <w:r>
              <w:rPr>
                <w:rStyle w:val="CharStyle27"/>
              </w:rPr>
              <w:t>31</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left"/>
            </w:pPr>
            <w:r>
              <w:rPr>
                <w:rStyle w:val="CharStyle27"/>
              </w:rPr>
              <w:t>Harrachov</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tel.</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481 528 105</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34</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left"/>
            </w:pPr>
            <w:r>
              <w:rPr>
                <w:rStyle w:val="CharStyle27"/>
              </w:rPr>
              <w:t>Černý Důl</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tel.</w:t>
            </w:r>
          </w:p>
        </w:tc>
        <w:tc>
          <w:tcPr>
            <w:tcW w:w="1368" w:type="dxa"/>
            <w:tcBorders>
              <w:top w:val="single" w:sz="4" w:space="0" w:color="auto"/>
            </w:tcBorders>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499 440 422</w:t>
            </w:r>
          </w:p>
        </w:tc>
        <w:tc>
          <w:tcPr>
            <w:tcW w:w="3442" w:type="dxa"/>
            <w:shd w:val="clear" w:color="auto" w:fill="FFFFFF"/>
            <w:vAlign w:val="bottom"/>
          </w:tcPr>
          <w:p w:rsidR="000A168C" w:rsidRDefault="009518FA">
            <w:pPr>
              <w:pStyle w:val="Style2"/>
              <w:framePr w:w="15408" w:wrap="notBeside" w:vAnchor="text" w:hAnchor="text" w:xAlign="center" w:y="1"/>
              <w:shd w:val="clear" w:color="auto" w:fill="auto"/>
              <w:tabs>
                <w:tab w:val="left" w:pos="1490"/>
              </w:tabs>
              <w:spacing w:before="0" w:line="156" w:lineRule="exact"/>
              <w:ind w:firstLine="0"/>
              <w:jc w:val="both"/>
            </w:pPr>
            <w:r>
              <w:rPr>
                <w:rStyle w:val="CharStyle27"/>
                <w:lang w:val="en-US" w:eastAsia="en-US" w:bidi="en-US"/>
              </w:rPr>
              <w:t>DENDRIAs.ro.</w:t>
            </w:r>
            <w:r>
              <w:rPr>
                <w:rStyle w:val="CharStyle27"/>
                <w:lang w:val="en-US" w:eastAsia="en-US" w:bidi="en-US"/>
              </w:rPr>
              <w:tab/>
            </w:r>
            <w:r>
              <w:rPr>
                <w:rStyle w:val="CharStyle27"/>
              </w:rPr>
              <w:t>482 360 310</w:t>
            </w:r>
          </w:p>
        </w:tc>
      </w:tr>
      <w:tr w:rsidR="000A168C">
        <w:trPr>
          <w:trHeight w:hRule="exact" w:val="209"/>
          <w:jc w:val="center"/>
        </w:trPr>
        <w:tc>
          <w:tcPr>
            <w:tcW w:w="1836" w:type="dxa"/>
            <w:shd w:val="clear" w:color="auto" w:fill="FFFFFF"/>
          </w:tcPr>
          <w:p w:rsidR="000A168C" w:rsidRDefault="000A168C">
            <w:pPr>
              <w:framePr w:w="15408" w:wrap="notBeside" w:vAnchor="text" w:hAnchor="text" w:xAlign="center" w:y="1"/>
              <w:rPr>
                <w:sz w:val="10"/>
                <w:szCs w:val="10"/>
              </w:rPr>
            </w:pPr>
          </w:p>
        </w:tc>
        <w:tc>
          <w:tcPr>
            <w:tcW w:w="554" w:type="dxa"/>
            <w:shd w:val="clear" w:color="auto" w:fill="FFFFFF"/>
          </w:tcPr>
          <w:p w:rsidR="000A168C" w:rsidRDefault="009518FA">
            <w:pPr>
              <w:pStyle w:val="Style2"/>
              <w:framePr w:w="15408" w:wrap="notBeside" w:vAnchor="text" w:hAnchor="text" w:xAlign="center" w:y="1"/>
              <w:shd w:val="clear" w:color="auto" w:fill="auto"/>
              <w:spacing w:before="0" w:line="156" w:lineRule="exact"/>
              <w:ind w:left="220" w:firstLine="0"/>
              <w:jc w:val="left"/>
            </w:pPr>
            <w:r>
              <w:rPr>
                <w:rStyle w:val="CharStyle27"/>
              </w:rPr>
              <w:t>32</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r>
              <w:rPr>
                <w:rStyle w:val="CharStyle27"/>
              </w:rPr>
              <w:t>Rezek</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tel.</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481 582 723</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35</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Pec pod Sněžkou</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tel.</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499 896 214</w:t>
            </w:r>
          </w:p>
        </w:tc>
        <w:tc>
          <w:tcPr>
            <w:tcW w:w="3442"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-314</w:t>
            </w:r>
          </w:p>
        </w:tc>
      </w:tr>
      <w:tr w:rsidR="000A168C">
        <w:trPr>
          <w:trHeight w:hRule="exact" w:val="317"/>
          <w:jc w:val="center"/>
        </w:trPr>
        <w:tc>
          <w:tcPr>
            <w:tcW w:w="1836" w:type="dxa"/>
            <w:shd w:val="clear" w:color="auto" w:fill="FFFFFF"/>
          </w:tcPr>
          <w:p w:rsidR="000A168C" w:rsidRDefault="000A168C">
            <w:pPr>
              <w:framePr w:w="15408" w:wrap="notBeside" w:vAnchor="text" w:hAnchor="text" w:xAlign="center" w:y="1"/>
              <w:rPr>
                <w:sz w:val="10"/>
                <w:szCs w:val="10"/>
              </w:rPr>
            </w:pPr>
          </w:p>
        </w:tc>
        <w:tc>
          <w:tcPr>
            <w:tcW w:w="554" w:type="dxa"/>
            <w:shd w:val="clear" w:color="auto" w:fill="FFFFFF"/>
          </w:tcPr>
          <w:p w:rsidR="000A168C" w:rsidRDefault="009518FA">
            <w:pPr>
              <w:pStyle w:val="Style2"/>
              <w:framePr w:w="15408" w:wrap="notBeside" w:vAnchor="text" w:hAnchor="text" w:xAlign="center" w:y="1"/>
              <w:shd w:val="clear" w:color="auto" w:fill="auto"/>
              <w:spacing w:before="0" w:line="156" w:lineRule="exact"/>
              <w:ind w:left="220" w:firstLine="0"/>
              <w:jc w:val="left"/>
            </w:pPr>
            <w:r>
              <w:rPr>
                <w:rStyle w:val="CharStyle27"/>
              </w:rPr>
              <w:t>33</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r>
              <w:rPr>
                <w:rStyle w:val="CharStyle27"/>
              </w:rPr>
              <w:t>Špindlerův Mlýn</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tel.</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499 433 175</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36</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r>
              <w:rPr>
                <w:rStyle w:val="CharStyle27"/>
              </w:rPr>
              <w:t>Horní Maršov</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tel.</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499 874 110</w:t>
            </w:r>
          </w:p>
        </w:tc>
        <w:tc>
          <w:tcPr>
            <w:tcW w:w="3442" w:type="dxa"/>
            <w:shd w:val="clear" w:color="auto" w:fill="FFFFFF"/>
          </w:tcPr>
          <w:p w:rsidR="000A168C" w:rsidRDefault="000A168C">
            <w:pPr>
              <w:framePr w:w="15408" w:wrap="notBeside" w:vAnchor="text" w:hAnchor="text" w:xAlign="center" w:y="1"/>
              <w:rPr>
                <w:sz w:val="10"/>
                <w:szCs w:val="10"/>
              </w:rPr>
            </w:pPr>
          </w:p>
        </w:tc>
      </w:tr>
      <w:tr w:rsidR="000A168C">
        <w:trPr>
          <w:trHeight w:hRule="exact" w:val="310"/>
          <w:jc w:val="center"/>
        </w:trPr>
        <w:tc>
          <w:tcPr>
            <w:tcW w:w="1836" w:type="dxa"/>
            <w:shd w:val="clear" w:color="auto" w:fill="FFFFFF"/>
            <w:vAlign w:val="bottom"/>
          </w:tcPr>
          <w:p w:rsidR="000A168C" w:rsidRDefault="009518FA">
            <w:pPr>
              <w:pStyle w:val="Style2"/>
              <w:framePr w:w="15408" w:wrap="notBeside" w:vAnchor="text" w:hAnchor="text" w:xAlign="center" w:y="1"/>
              <w:shd w:val="clear" w:color="auto" w:fill="auto"/>
              <w:spacing w:before="0"/>
              <w:ind w:firstLine="0"/>
              <w:jc w:val="left"/>
            </w:pPr>
            <w:r>
              <w:rPr>
                <w:rStyle w:val="CharStyle24"/>
              </w:rPr>
              <w:t>Kontakt, osoba</w:t>
            </w:r>
          </w:p>
        </w:tc>
        <w:tc>
          <w:tcPr>
            <w:tcW w:w="554" w:type="dxa"/>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left="220" w:firstLine="0"/>
              <w:jc w:val="left"/>
            </w:pPr>
            <w:r>
              <w:rPr>
                <w:rStyle w:val="CharStyle27"/>
              </w:rPr>
              <w:t>31</w:t>
            </w:r>
          </w:p>
        </w:tc>
        <w:tc>
          <w:tcPr>
            <w:tcW w:w="1368" w:type="dxa"/>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left"/>
            </w:pPr>
            <w:proofErr w:type="gramStart"/>
            <w:r>
              <w:rPr>
                <w:rStyle w:val="CharStyle27"/>
              </w:rPr>
              <w:t>ing.</w:t>
            </w:r>
            <w:proofErr w:type="gramEnd"/>
            <w:r>
              <w:rPr>
                <w:rStyle w:val="CharStyle27"/>
              </w:rPr>
              <w:t xml:space="preserve"> </w:t>
            </w:r>
            <w:proofErr w:type="spellStart"/>
            <w:r>
              <w:rPr>
                <w:rStyle w:val="CharStyle27"/>
              </w:rPr>
              <w:t>Blomer</w:t>
            </w:r>
            <w:proofErr w:type="spellEnd"/>
          </w:p>
        </w:tc>
        <w:tc>
          <w:tcPr>
            <w:tcW w:w="1368" w:type="dxa"/>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737 225 449</w:t>
            </w:r>
          </w:p>
        </w:tc>
        <w:tc>
          <w:tcPr>
            <w:tcW w:w="1368" w:type="dxa"/>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34</w:t>
            </w:r>
          </w:p>
        </w:tc>
        <w:tc>
          <w:tcPr>
            <w:tcW w:w="1368" w:type="dxa"/>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left"/>
            </w:pPr>
            <w:proofErr w:type="gramStart"/>
            <w:r>
              <w:rPr>
                <w:rStyle w:val="CharStyle27"/>
              </w:rPr>
              <w:t>ing.</w:t>
            </w:r>
            <w:proofErr w:type="gramEnd"/>
            <w:r>
              <w:rPr>
                <w:rStyle w:val="CharStyle27"/>
              </w:rPr>
              <w:t xml:space="preserve"> Závodský</w:t>
            </w:r>
          </w:p>
        </w:tc>
        <w:tc>
          <w:tcPr>
            <w:tcW w:w="1368" w:type="dxa"/>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vAlign w:val="bottom"/>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603 200 359</w:t>
            </w:r>
          </w:p>
        </w:tc>
        <w:tc>
          <w:tcPr>
            <w:tcW w:w="3442" w:type="dxa"/>
            <w:shd w:val="clear" w:color="auto" w:fill="FFFFFF"/>
            <w:vAlign w:val="bottom"/>
          </w:tcPr>
          <w:p w:rsidR="000A168C" w:rsidRDefault="009518FA">
            <w:pPr>
              <w:pStyle w:val="Style2"/>
              <w:framePr w:w="15408" w:wrap="notBeside" w:vAnchor="text" w:hAnchor="text" w:xAlign="center" w:y="1"/>
              <w:shd w:val="clear" w:color="auto" w:fill="auto"/>
              <w:tabs>
                <w:tab w:val="left" w:pos="1490"/>
              </w:tabs>
              <w:spacing w:before="0" w:line="156" w:lineRule="exact"/>
              <w:ind w:firstLine="0"/>
              <w:jc w:val="both"/>
            </w:pPr>
            <w:r>
              <w:rPr>
                <w:rStyle w:val="CharStyle27"/>
              </w:rPr>
              <w:t xml:space="preserve">Ing. </w:t>
            </w:r>
            <w:proofErr w:type="spellStart"/>
            <w:r>
              <w:rPr>
                <w:rStyle w:val="CharStyle27"/>
              </w:rPr>
              <w:t>Machovič</w:t>
            </w:r>
            <w:proofErr w:type="spellEnd"/>
            <w:r>
              <w:rPr>
                <w:rStyle w:val="CharStyle27"/>
              </w:rPr>
              <w:tab/>
              <w:t>602 172 418</w:t>
            </w:r>
          </w:p>
        </w:tc>
      </w:tr>
      <w:tr w:rsidR="000A168C">
        <w:trPr>
          <w:trHeight w:hRule="exact" w:val="194"/>
          <w:jc w:val="center"/>
        </w:trPr>
        <w:tc>
          <w:tcPr>
            <w:tcW w:w="1836" w:type="dxa"/>
            <w:shd w:val="clear" w:color="auto" w:fill="FFFFFF"/>
          </w:tcPr>
          <w:p w:rsidR="000A168C" w:rsidRDefault="000A168C">
            <w:pPr>
              <w:framePr w:w="15408" w:wrap="notBeside" w:vAnchor="text" w:hAnchor="text" w:xAlign="center" w:y="1"/>
              <w:rPr>
                <w:sz w:val="10"/>
                <w:szCs w:val="10"/>
              </w:rPr>
            </w:pPr>
          </w:p>
        </w:tc>
        <w:tc>
          <w:tcPr>
            <w:tcW w:w="554" w:type="dxa"/>
            <w:shd w:val="clear" w:color="auto" w:fill="FFFFFF"/>
          </w:tcPr>
          <w:p w:rsidR="000A168C" w:rsidRDefault="009518FA">
            <w:pPr>
              <w:pStyle w:val="Style2"/>
              <w:framePr w:w="15408" w:wrap="notBeside" w:vAnchor="text" w:hAnchor="text" w:xAlign="center" w:y="1"/>
              <w:shd w:val="clear" w:color="auto" w:fill="auto"/>
              <w:spacing w:before="0" w:line="156" w:lineRule="exact"/>
              <w:ind w:left="220" w:firstLine="0"/>
              <w:jc w:val="left"/>
            </w:pPr>
            <w:r>
              <w:rPr>
                <w:rStyle w:val="CharStyle27"/>
              </w:rPr>
              <w:t>31</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proofErr w:type="spellStart"/>
            <w:r>
              <w:rPr>
                <w:rStyle w:val="CharStyle27"/>
              </w:rPr>
              <w:t>Gebrt</w:t>
            </w:r>
            <w:proofErr w:type="spellEnd"/>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737 225 450</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34</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proofErr w:type="spellStart"/>
            <w:r>
              <w:rPr>
                <w:rStyle w:val="CharStyle27"/>
              </w:rPr>
              <w:t>Brejša</w:t>
            </w:r>
            <w:proofErr w:type="spellEnd"/>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737 225 424</w:t>
            </w:r>
          </w:p>
        </w:tc>
        <w:tc>
          <w:tcPr>
            <w:tcW w:w="3442" w:type="dxa"/>
            <w:shd w:val="clear" w:color="auto" w:fill="FFFFFF"/>
          </w:tcPr>
          <w:p w:rsidR="000A168C" w:rsidRDefault="000A168C">
            <w:pPr>
              <w:framePr w:w="15408" w:wrap="notBeside" w:vAnchor="text" w:hAnchor="text" w:xAlign="center" w:y="1"/>
              <w:rPr>
                <w:sz w:val="10"/>
                <w:szCs w:val="10"/>
              </w:rPr>
            </w:pPr>
          </w:p>
        </w:tc>
      </w:tr>
      <w:tr w:rsidR="000A168C">
        <w:trPr>
          <w:trHeight w:hRule="exact" w:val="202"/>
          <w:jc w:val="center"/>
        </w:trPr>
        <w:tc>
          <w:tcPr>
            <w:tcW w:w="1836" w:type="dxa"/>
            <w:shd w:val="clear" w:color="auto" w:fill="FFFFFF"/>
          </w:tcPr>
          <w:p w:rsidR="000A168C" w:rsidRDefault="000A168C">
            <w:pPr>
              <w:framePr w:w="15408" w:wrap="notBeside" w:vAnchor="text" w:hAnchor="text" w:xAlign="center" w:y="1"/>
              <w:rPr>
                <w:sz w:val="10"/>
                <w:szCs w:val="10"/>
              </w:rPr>
            </w:pPr>
          </w:p>
        </w:tc>
        <w:tc>
          <w:tcPr>
            <w:tcW w:w="554" w:type="dxa"/>
            <w:shd w:val="clear" w:color="auto" w:fill="FFFFFF"/>
          </w:tcPr>
          <w:p w:rsidR="000A168C" w:rsidRDefault="009518FA">
            <w:pPr>
              <w:pStyle w:val="Style2"/>
              <w:framePr w:w="15408" w:wrap="notBeside" w:vAnchor="text" w:hAnchor="text" w:xAlign="center" w:y="1"/>
              <w:shd w:val="clear" w:color="auto" w:fill="auto"/>
              <w:spacing w:before="0" w:line="156" w:lineRule="exact"/>
              <w:ind w:left="220" w:firstLine="0"/>
              <w:jc w:val="left"/>
            </w:pPr>
            <w:r>
              <w:rPr>
                <w:rStyle w:val="CharStyle27"/>
              </w:rPr>
              <w:t>32</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proofErr w:type="gramStart"/>
            <w:r>
              <w:rPr>
                <w:rStyle w:val="CharStyle27"/>
              </w:rPr>
              <w:t>ing.</w:t>
            </w:r>
            <w:proofErr w:type="gramEnd"/>
            <w:r>
              <w:rPr>
                <w:rStyle w:val="CharStyle27"/>
              </w:rPr>
              <w:t xml:space="preserve"> Hanuš</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737 225 455</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35</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proofErr w:type="gramStart"/>
            <w:r>
              <w:rPr>
                <w:rStyle w:val="CharStyle27"/>
              </w:rPr>
              <w:t>ing.</w:t>
            </w:r>
            <w:proofErr w:type="gramEnd"/>
            <w:r>
              <w:rPr>
                <w:rStyle w:val="CharStyle27"/>
              </w:rPr>
              <w:t xml:space="preserve"> Jiřička</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737 225 510</w:t>
            </w:r>
          </w:p>
        </w:tc>
        <w:tc>
          <w:tcPr>
            <w:tcW w:w="3442" w:type="dxa"/>
            <w:shd w:val="clear" w:color="auto" w:fill="FFFFFF"/>
          </w:tcPr>
          <w:p w:rsidR="000A168C" w:rsidRDefault="000A168C">
            <w:pPr>
              <w:framePr w:w="15408" w:wrap="notBeside" w:vAnchor="text" w:hAnchor="text" w:xAlign="center" w:y="1"/>
              <w:rPr>
                <w:sz w:val="10"/>
                <w:szCs w:val="10"/>
              </w:rPr>
            </w:pPr>
          </w:p>
        </w:tc>
      </w:tr>
      <w:tr w:rsidR="000A168C">
        <w:trPr>
          <w:trHeight w:hRule="exact" w:val="202"/>
          <w:jc w:val="center"/>
        </w:trPr>
        <w:tc>
          <w:tcPr>
            <w:tcW w:w="1836" w:type="dxa"/>
            <w:shd w:val="clear" w:color="auto" w:fill="FFFFFF"/>
          </w:tcPr>
          <w:p w:rsidR="000A168C" w:rsidRDefault="000A168C">
            <w:pPr>
              <w:framePr w:w="15408" w:wrap="notBeside" w:vAnchor="text" w:hAnchor="text" w:xAlign="center" w:y="1"/>
              <w:rPr>
                <w:sz w:val="10"/>
                <w:szCs w:val="10"/>
              </w:rPr>
            </w:pPr>
          </w:p>
        </w:tc>
        <w:tc>
          <w:tcPr>
            <w:tcW w:w="554" w:type="dxa"/>
            <w:shd w:val="clear" w:color="auto" w:fill="FFFFFF"/>
          </w:tcPr>
          <w:p w:rsidR="000A168C" w:rsidRDefault="009518FA">
            <w:pPr>
              <w:pStyle w:val="Style2"/>
              <w:framePr w:w="15408" w:wrap="notBeside" w:vAnchor="text" w:hAnchor="text" w:xAlign="center" w:y="1"/>
              <w:shd w:val="clear" w:color="auto" w:fill="auto"/>
              <w:spacing w:before="0" w:line="156" w:lineRule="exact"/>
              <w:ind w:left="220" w:firstLine="0"/>
              <w:jc w:val="left"/>
            </w:pPr>
            <w:r>
              <w:rPr>
                <w:rStyle w:val="CharStyle27"/>
              </w:rPr>
              <w:t>32</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r>
              <w:rPr>
                <w:rStyle w:val="CharStyle27"/>
              </w:rPr>
              <w:t>Bc. Mach</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737 225 503</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35</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proofErr w:type="gramStart"/>
            <w:r>
              <w:rPr>
                <w:rStyle w:val="CharStyle27"/>
              </w:rPr>
              <w:t>ing.</w:t>
            </w:r>
            <w:proofErr w:type="gramEnd"/>
            <w:r>
              <w:rPr>
                <w:rStyle w:val="CharStyle27"/>
              </w:rPr>
              <w:t xml:space="preserve"> Koulová</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739 464 819</w:t>
            </w:r>
          </w:p>
        </w:tc>
        <w:tc>
          <w:tcPr>
            <w:tcW w:w="3442" w:type="dxa"/>
            <w:shd w:val="clear" w:color="auto" w:fill="FFFFFF"/>
          </w:tcPr>
          <w:p w:rsidR="000A168C" w:rsidRDefault="000A168C">
            <w:pPr>
              <w:framePr w:w="15408" w:wrap="notBeside" w:vAnchor="text" w:hAnchor="text" w:xAlign="center" w:y="1"/>
              <w:rPr>
                <w:sz w:val="10"/>
                <w:szCs w:val="10"/>
              </w:rPr>
            </w:pPr>
          </w:p>
        </w:tc>
      </w:tr>
      <w:tr w:rsidR="000A168C">
        <w:trPr>
          <w:trHeight w:hRule="exact" w:val="202"/>
          <w:jc w:val="center"/>
        </w:trPr>
        <w:tc>
          <w:tcPr>
            <w:tcW w:w="1836" w:type="dxa"/>
            <w:shd w:val="clear" w:color="auto" w:fill="FFFFFF"/>
          </w:tcPr>
          <w:p w:rsidR="000A168C" w:rsidRDefault="000A168C">
            <w:pPr>
              <w:framePr w:w="15408" w:wrap="notBeside" w:vAnchor="text" w:hAnchor="text" w:xAlign="center" w:y="1"/>
              <w:rPr>
                <w:sz w:val="10"/>
                <w:szCs w:val="10"/>
              </w:rPr>
            </w:pPr>
          </w:p>
        </w:tc>
        <w:tc>
          <w:tcPr>
            <w:tcW w:w="554" w:type="dxa"/>
            <w:shd w:val="clear" w:color="auto" w:fill="FFFFFF"/>
          </w:tcPr>
          <w:p w:rsidR="000A168C" w:rsidRDefault="009518FA">
            <w:pPr>
              <w:pStyle w:val="Style2"/>
              <w:framePr w:w="15408" w:wrap="notBeside" w:vAnchor="text" w:hAnchor="text" w:xAlign="center" w:y="1"/>
              <w:shd w:val="clear" w:color="auto" w:fill="auto"/>
              <w:spacing w:before="0" w:line="156" w:lineRule="exact"/>
              <w:ind w:left="220" w:firstLine="0"/>
              <w:jc w:val="left"/>
            </w:pPr>
            <w:r>
              <w:rPr>
                <w:rStyle w:val="CharStyle27"/>
              </w:rPr>
              <w:t>33</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proofErr w:type="gramStart"/>
            <w:r>
              <w:rPr>
                <w:rStyle w:val="CharStyle27"/>
              </w:rPr>
              <w:t>ing.</w:t>
            </w:r>
            <w:proofErr w:type="gramEnd"/>
            <w:r>
              <w:rPr>
                <w:rStyle w:val="CharStyle27"/>
              </w:rPr>
              <w:t xml:space="preserve"> </w:t>
            </w:r>
            <w:proofErr w:type="spellStart"/>
            <w:r>
              <w:rPr>
                <w:rStyle w:val="CharStyle27"/>
              </w:rPr>
              <w:t>Menoušek</w:t>
            </w:r>
            <w:proofErr w:type="spellEnd"/>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737 270 555</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36</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proofErr w:type="gramStart"/>
            <w:r>
              <w:rPr>
                <w:rStyle w:val="CharStyle27"/>
              </w:rPr>
              <w:t>ing.</w:t>
            </w:r>
            <w:proofErr w:type="gramEnd"/>
            <w:r>
              <w:rPr>
                <w:rStyle w:val="CharStyle27"/>
              </w:rPr>
              <w:t xml:space="preserve"> Kout</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603 226 856</w:t>
            </w:r>
          </w:p>
        </w:tc>
        <w:tc>
          <w:tcPr>
            <w:tcW w:w="3442" w:type="dxa"/>
            <w:shd w:val="clear" w:color="auto" w:fill="FFFFFF"/>
          </w:tcPr>
          <w:p w:rsidR="000A168C" w:rsidRDefault="000A168C">
            <w:pPr>
              <w:framePr w:w="15408" w:wrap="notBeside" w:vAnchor="text" w:hAnchor="text" w:xAlign="center" w:y="1"/>
              <w:rPr>
                <w:sz w:val="10"/>
                <w:szCs w:val="10"/>
              </w:rPr>
            </w:pPr>
          </w:p>
        </w:tc>
      </w:tr>
      <w:tr w:rsidR="000A168C">
        <w:trPr>
          <w:trHeight w:hRule="exact" w:val="202"/>
          <w:jc w:val="center"/>
        </w:trPr>
        <w:tc>
          <w:tcPr>
            <w:tcW w:w="1836" w:type="dxa"/>
            <w:shd w:val="clear" w:color="auto" w:fill="FFFFFF"/>
          </w:tcPr>
          <w:p w:rsidR="000A168C" w:rsidRDefault="000A168C">
            <w:pPr>
              <w:framePr w:w="15408" w:wrap="notBeside" w:vAnchor="text" w:hAnchor="text" w:xAlign="center" w:y="1"/>
              <w:rPr>
                <w:sz w:val="10"/>
                <w:szCs w:val="10"/>
              </w:rPr>
            </w:pPr>
          </w:p>
        </w:tc>
        <w:tc>
          <w:tcPr>
            <w:tcW w:w="554" w:type="dxa"/>
            <w:shd w:val="clear" w:color="auto" w:fill="FFFFFF"/>
          </w:tcPr>
          <w:p w:rsidR="000A168C" w:rsidRDefault="009518FA">
            <w:pPr>
              <w:pStyle w:val="Style2"/>
              <w:framePr w:w="15408" w:wrap="notBeside" w:vAnchor="text" w:hAnchor="text" w:xAlign="center" w:y="1"/>
              <w:shd w:val="clear" w:color="auto" w:fill="auto"/>
              <w:spacing w:before="0" w:line="156" w:lineRule="exact"/>
              <w:ind w:left="220" w:firstLine="0"/>
              <w:jc w:val="left"/>
            </w:pPr>
            <w:r>
              <w:rPr>
                <w:rStyle w:val="CharStyle27"/>
              </w:rPr>
              <w:t>33</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r>
              <w:rPr>
                <w:rStyle w:val="CharStyle27"/>
              </w:rPr>
              <w:t>Havlíček</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737 225 442</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36</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left"/>
            </w:pPr>
            <w:r>
              <w:rPr>
                <w:rStyle w:val="CharStyle27"/>
              </w:rPr>
              <w:t>Bc. Hlaváček</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mob.</w:t>
            </w:r>
          </w:p>
        </w:tc>
        <w:tc>
          <w:tcPr>
            <w:tcW w:w="1368" w:type="dxa"/>
            <w:shd w:val="clear" w:color="auto" w:fill="FFFFFF"/>
          </w:tcPr>
          <w:p w:rsidR="000A168C" w:rsidRDefault="009518FA">
            <w:pPr>
              <w:pStyle w:val="Style2"/>
              <w:framePr w:w="15408" w:wrap="notBeside" w:vAnchor="text" w:hAnchor="text" w:xAlign="center" w:y="1"/>
              <w:shd w:val="clear" w:color="auto" w:fill="auto"/>
              <w:spacing w:before="0" w:line="156" w:lineRule="exact"/>
              <w:ind w:firstLine="0"/>
              <w:jc w:val="right"/>
            </w:pPr>
            <w:r>
              <w:rPr>
                <w:rStyle w:val="CharStyle27"/>
              </w:rPr>
              <w:t>737 225 408</w:t>
            </w:r>
          </w:p>
        </w:tc>
        <w:tc>
          <w:tcPr>
            <w:tcW w:w="3442" w:type="dxa"/>
            <w:shd w:val="clear" w:color="auto" w:fill="FFFFFF"/>
          </w:tcPr>
          <w:p w:rsidR="000A168C" w:rsidRDefault="000A168C">
            <w:pPr>
              <w:framePr w:w="15408" w:wrap="notBeside" w:vAnchor="text" w:hAnchor="text" w:xAlign="center" w:y="1"/>
              <w:rPr>
                <w:sz w:val="10"/>
                <w:szCs w:val="10"/>
              </w:rPr>
            </w:pPr>
          </w:p>
        </w:tc>
      </w:tr>
    </w:tbl>
    <w:p w:rsidR="000A168C" w:rsidRDefault="000A168C">
      <w:pPr>
        <w:framePr w:w="15408" w:wrap="notBeside" w:vAnchor="text" w:hAnchor="text" w:xAlign="center" w:y="1"/>
        <w:rPr>
          <w:sz w:val="2"/>
          <w:szCs w:val="2"/>
        </w:rPr>
      </w:pPr>
    </w:p>
    <w:p w:rsidR="000A168C" w:rsidRDefault="000A168C">
      <w:pPr>
        <w:rPr>
          <w:sz w:val="2"/>
          <w:szCs w:val="2"/>
        </w:rPr>
      </w:pPr>
    </w:p>
    <w:p w:rsidR="000A168C" w:rsidRDefault="000A168C">
      <w:pPr>
        <w:rPr>
          <w:sz w:val="2"/>
          <w:szCs w:val="2"/>
        </w:rPr>
        <w:sectPr w:rsidR="000A168C">
          <w:footerReference w:type="even" r:id="rId11"/>
          <w:footerReference w:type="default" r:id="rId12"/>
          <w:pgSz w:w="16834" w:h="11902" w:orient="landscape"/>
          <w:pgMar w:top="128" w:right="692" w:bottom="2820" w:left="735" w:header="0" w:footer="3" w:gutter="0"/>
          <w:cols w:space="720"/>
          <w:noEndnote/>
          <w:docGrid w:linePitch="360"/>
        </w:sectPr>
      </w:pPr>
    </w:p>
    <w:p w:rsidR="000A168C" w:rsidRDefault="009518FA">
      <w:pPr>
        <w:pStyle w:val="Style15"/>
        <w:shd w:val="clear" w:color="auto" w:fill="auto"/>
        <w:spacing w:line="200" w:lineRule="exact"/>
      </w:pPr>
      <w:r>
        <w:lastRenderedPageBreak/>
        <w:t>Příloha č.2: Objem a struktura dodávek sadebního materiálu v roce 2024</w:t>
      </w:r>
    </w:p>
    <w:p w:rsidR="000A168C" w:rsidRDefault="009518FA">
      <w:pPr>
        <w:pStyle w:val="Style2"/>
        <w:shd w:val="clear" w:color="auto" w:fill="auto"/>
        <w:spacing w:before="0"/>
        <w:ind w:firstLine="0"/>
        <w:jc w:val="left"/>
      </w:pPr>
      <w:proofErr w:type="gramStart"/>
      <w:r>
        <w:t>( cena</w:t>
      </w:r>
      <w:proofErr w:type="gramEnd"/>
      <w:r>
        <w:t xml:space="preserve"> </w:t>
      </w:r>
      <w:proofErr w:type="spellStart"/>
      <w:r>
        <w:t>fco</w:t>
      </w:r>
      <w:proofErr w:type="spellEnd"/>
      <w:r>
        <w:t xml:space="preserve"> sklad jednotlivých územních pracovišť objednavatele )</w:t>
      </w:r>
    </w:p>
    <w:p w:rsidR="000A168C" w:rsidRDefault="009518FA">
      <w:pPr>
        <w:pStyle w:val="Style28"/>
        <w:framePr w:w="10044" w:wrap="notBeside" w:vAnchor="text" w:hAnchor="text" w:xAlign="center" w:y="1"/>
        <w:shd w:val="clear" w:color="auto" w:fill="auto"/>
      </w:pPr>
      <w:r>
        <w:t>DPH 12%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720"/>
        <w:gridCol w:w="1577"/>
        <w:gridCol w:w="1368"/>
        <w:gridCol w:w="1188"/>
        <w:gridCol w:w="1102"/>
        <w:gridCol w:w="922"/>
        <w:gridCol w:w="878"/>
        <w:gridCol w:w="878"/>
      </w:tblGrid>
      <w:tr w:rsidR="000A168C">
        <w:trPr>
          <w:trHeight w:hRule="exact" w:val="662"/>
          <w:jc w:val="center"/>
        </w:trPr>
        <w:tc>
          <w:tcPr>
            <w:tcW w:w="1411" w:type="dxa"/>
            <w:tcBorders>
              <w:top w:val="single" w:sz="4" w:space="0" w:color="auto"/>
              <w:left w:val="single" w:sz="4" w:space="0" w:color="auto"/>
            </w:tcBorders>
            <w:shd w:val="clear" w:color="auto" w:fill="FFFFFF"/>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Dřevina</w:t>
            </w:r>
          </w:p>
        </w:tc>
        <w:tc>
          <w:tcPr>
            <w:tcW w:w="720" w:type="dxa"/>
            <w:tcBorders>
              <w:top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celkové</w:t>
            </w:r>
          </w:p>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množství</w:t>
            </w:r>
          </w:p>
        </w:tc>
        <w:tc>
          <w:tcPr>
            <w:tcW w:w="1577"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87" w:lineRule="exact"/>
              <w:ind w:firstLine="0"/>
            </w:pPr>
            <w:r>
              <w:rPr>
                <w:rStyle w:val="CharStyle33"/>
              </w:rPr>
              <w:t>Způsob pěstování sadebního materiálu</w:t>
            </w:r>
          </w:p>
        </w:tc>
        <w:tc>
          <w:tcPr>
            <w:tcW w:w="1368"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87" w:lineRule="exact"/>
              <w:ind w:firstLine="0"/>
            </w:pPr>
            <w:r>
              <w:rPr>
                <w:rStyle w:val="CharStyle33"/>
              </w:rPr>
              <w:t>Druh a velikost obalu</w:t>
            </w:r>
          </w:p>
        </w:tc>
        <w:tc>
          <w:tcPr>
            <w:tcW w:w="118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80" w:lineRule="exact"/>
              <w:ind w:firstLine="0"/>
            </w:pPr>
            <w:r>
              <w:rPr>
                <w:rStyle w:val="CharStyle33"/>
              </w:rPr>
              <w:t>Věk a způsob pěstování (vzorec)</w:t>
            </w: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80" w:lineRule="exact"/>
              <w:ind w:left="260" w:hanging="260"/>
              <w:jc w:val="left"/>
            </w:pPr>
            <w:r>
              <w:rPr>
                <w:rStyle w:val="CharStyle33"/>
              </w:rPr>
              <w:t>Rozpětí výšky nadzemní části(cm)</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80" w:lineRule="exact"/>
              <w:ind w:firstLine="0"/>
            </w:pPr>
            <w:r>
              <w:rPr>
                <w:rStyle w:val="CharStyle33"/>
              </w:rPr>
              <w:t>Minimální tloušťka koř. krčku(mm)</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tabs>
                <w:tab w:val="left" w:pos="511"/>
              </w:tabs>
              <w:spacing w:before="0" w:line="180" w:lineRule="exact"/>
              <w:ind w:firstLine="0"/>
              <w:jc w:val="both"/>
            </w:pPr>
            <w:r>
              <w:rPr>
                <w:rStyle w:val="CharStyle33"/>
              </w:rPr>
              <w:t>Cena v Kč/1 ks</w:t>
            </w:r>
            <w:r>
              <w:rPr>
                <w:rStyle w:val="CharStyle33"/>
              </w:rPr>
              <w:tab/>
              <w:t>(bez</w:t>
            </w:r>
          </w:p>
          <w:p w:rsidR="000A168C" w:rsidRDefault="009518FA">
            <w:pPr>
              <w:pStyle w:val="Style2"/>
              <w:framePr w:w="10044" w:wrap="notBeside" w:vAnchor="text" w:hAnchor="text" w:xAlign="center" w:y="1"/>
              <w:shd w:val="clear" w:color="auto" w:fill="auto"/>
              <w:spacing w:before="0" w:line="180" w:lineRule="exact"/>
              <w:ind w:firstLine="0"/>
            </w:pPr>
            <w:r>
              <w:rPr>
                <w:rStyle w:val="CharStyle33"/>
              </w:rPr>
              <w:t>DPH)</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tabs>
                <w:tab w:val="left" w:pos="533"/>
              </w:tabs>
              <w:spacing w:before="0" w:line="187" w:lineRule="exact"/>
              <w:ind w:firstLine="0"/>
              <w:jc w:val="both"/>
            </w:pPr>
            <w:r>
              <w:rPr>
                <w:rStyle w:val="CharStyle33"/>
              </w:rPr>
              <w:t>Cena v Kč/1 ks</w:t>
            </w:r>
            <w:r>
              <w:rPr>
                <w:rStyle w:val="CharStyle33"/>
              </w:rPr>
              <w:tab/>
              <w:t>(vč.</w:t>
            </w:r>
          </w:p>
          <w:p w:rsidR="000A168C" w:rsidRDefault="009518FA">
            <w:pPr>
              <w:pStyle w:val="Style2"/>
              <w:framePr w:w="10044" w:wrap="notBeside" w:vAnchor="text" w:hAnchor="text" w:xAlign="center" w:y="1"/>
              <w:shd w:val="clear" w:color="auto" w:fill="auto"/>
              <w:spacing w:before="0" w:line="187" w:lineRule="exact"/>
              <w:ind w:firstLine="0"/>
            </w:pPr>
            <w:r>
              <w:rPr>
                <w:rStyle w:val="CharStyle33"/>
              </w:rPr>
              <w:t>DPH)</w:t>
            </w:r>
          </w:p>
        </w:tc>
      </w:tr>
      <w:tr w:rsidR="000A168C">
        <w:trPr>
          <w:trHeight w:hRule="exact" w:val="209"/>
          <w:jc w:val="center"/>
        </w:trPr>
        <w:tc>
          <w:tcPr>
            <w:tcW w:w="1411"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SMRK ZTEPILÝ</w:t>
            </w: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prostokořenné</w:t>
            </w:r>
            <w:proofErr w:type="spellEnd"/>
          </w:p>
        </w:tc>
        <w:tc>
          <w:tcPr>
            <w:tcW w:w="136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26-35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9,50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10,64</w:t>
            </w:r>
          </w:p>
        </w:tc>
      </w:tr>
      <w:tr w:rsidR="000A168C">
        <w:trPr>
          <w:trHeight w:hRule="exact" w:val="209"/>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10,50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11,76</w:t>
            </w:r>
          </w:p>
        </w:tc>
      </w:tr>
      <w:tr w:rsidR="000A168C">
        <w:trPr>
          <w:trHeight w:hRule="exact" w:val="230"/>
          <w:jc w:val="center"/>
        </w:trPr>
        <w:tc>
          <w:tcPr>
            <w:tcW w:w="1411" w:type="dxa"/>
            <w:tcBorders>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SMRK ZTEPILÝ</w:t>
            </w:r>
          </w:p>
        </w:tc>
        <w:tc>
          <w:tcPr>
            <w:tcW w:w="720" w:type="dxa"/>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4 150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HIKO V 350</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26-35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14,00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15,68</w:t>
            </w:r>
          </w:p>
        </w:tc>
      </w:tr>
      <w:tr w:rsidR="000A168C">
        <w:trPr>
          <w:trHeight w:hRule="exact" w:val="245"/>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RCK</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15,00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16,80</w:t>
            </w:r>
          </w:p>
        </w:tc>
      </w:tr>
      <w:tr w:rsidR="000A168C">
        <w:trPr>
          <w:trHeight w:hRule="exact" w:val="238"/>
          <w:jc w:val="center"/>
        </w:trPr>
        <w:tc>
          <w:tcPr>
            <w:tcW w:w="1411"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JEDLE BĚLOKORÁ</w:t>
            </w:r>
          </w:p>
        </w:tc>
        <w:tc>
          <w:tcPr>
            <w:tcW w:w="720" w:type="dxa"/>
            <w:tcBorders>
              <w:top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2 080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prostokořenné</w:t>
            </w:r>
            <w:proofErr w:type="spellEnd"/>
          </w:p>
        </w:tc>
        <w:tc>
          <w:tcPr>
            <w:tcW w:w="136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15-25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11,00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12,32</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13,00</w:t>
            </w:r>
          </w:p>
        </w:tc>
        <w:tc>
          <w:tcPr>
            <w:tcW w:w="878" w:type="dxa"/>
            <w:tcBorders>
              <w:top w:val="single" w:sz="4" w:space="0" w:color="auto"/>
              <w:left w:val="single" w:sz="4" w:space="0" w:color="auto"/>
              <w:righ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14,56</w:t>
            </w:r>
          </w:p>
        </w:tc>
      </w:tr>
      <w:tr w:rsidR="000A168C">
        <w:trPr>
          <w:trHeight w:hRule="exact" w:val="230"/>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4 110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QP12T18</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15-25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21,00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23,52</w:t>
            </w:r>
          </w:p>
        </w:tc>
      </w:tr>
      <w:tr w:rsidR="000A168C">
        <w:trPr>
          <w:trHeight w:hRule="exact" w:val="245"/>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RCK</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26-35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23,00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25,76</w:t>
            </w:r>
          </w:p>
        </w:tc>
      </w:tr>
      <w:tr w:rsidR="000A168C">
        <w:trPr>
          <w:trHeight w:hRule="exact" w:val="230"/>
          <w:jc w:val="center"/>
        </w:trPr>
        <w:tc>
          <w:tcPr>
            <w:tcW w:w="1411"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BŘÍZA PÝŘITÁ</w:t>
            </w:r>
          </w:p>
        </w:tc>
        <w:tc>
          <w:tcPr>
            <w:tcW w:w="720" w:type="dxa"/>
            <w:tcBorders>
              <w:top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1 000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QP24</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36-50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14,50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16,24</w:t>
            </w:r>
          </w:p>
        </w:tc>
      </w:tr>
      <w:tr w:rsidR="000A168C">
        <w:trPr>
          <w:trHeight w:hRule="exact" w:val="245"/>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lang w:val="en-US" w:eastAsia="en-US" w:bidi="en-US"/>
              </w:rPr>
              <w:t xml:space="preserve">HIKO </w:t>
            </w:r>
            <w:r>
              <w:rPr>
                <w:rStyle w:val="CharStyle33"/>
              </w:rPr>
              <w:t>V 400</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51-70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15,50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17,36</w:t>
            </w:r>
          </w:p>
        </w:tc>
      </w:tr>
      <w:tr w:rsidR="000A168C">
        <w:trPr>
          <w:trHeight w:hRule="exact" w:val="230"/>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poloodr</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QP6</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81-120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10</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35,00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39,20</w:t>
            </w:r>
          </w:p>
        </w:tc>
      </w:tr>
      <w:tr w:rsidR="000A168C">
        <w:trPr>
          <w:trHeight w:hRule="exact" w:val="245"/>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121 +</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12</w:t>
            </w:r>
          </w:p>
        </w:tc>
        <w:tc>
          <w:tcPr>
            <w:tcW w:w="878"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39,00</w:t>
            </w:r>
          </w:p>
        </w:tc>
        <w:tc>
          <w:tcPr>
            <w:tcW w:w="878" w:type="dxa"/>
            <w:tcBorders>
              <w:top w:val="single" w:sz="4" w:space="0" w:color="auto"/>
              <w:left w:val="single" w:sz="4" w:space="0" w:color="auto"/>
              <w:righ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43,68</w:t>
            </w:r>
          </w:p>
        </w:tc>
      </w:tr>
      <w:tr w:rsidR="000A168C">
        <w:trPr>
          <w:trHeight w:hRule="exact" w:val="223"/>
          <w:jc w:val="center"/>
        </w:trPr>
        <w:tc>
          <w:tcPr>
            <w:tcW w:w="1411"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BUK LESNÍ</w:t>
            </w:r>
          </w:p>
        </w:tc>
        <w:tc>
          <w:tcPr>
            <w:tcW w:w="720" w:type="dxa"/>
            <w:tcBorders>
              <w:top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4 530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prostokořenné</w:t>
            </w:r>
            <w:proofErr w:type="spellEnd"/>
          </w:p>
        </w:tc>
        <w:tc>
          <w:tcPr>
            <w:tcW w:w="136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26-35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8,00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8,96</w:t>
            </w:r>
          </w:p>
        </w:tc>
      </w:tr>
      <w:tr w:rsidR="000A168C">
        <w:trPr>
          <w:trHeight w:hRule="exact" w:val="245"/>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36-50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9,50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10,64</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 +</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7</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10,50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11,76</w:t>
            </w:r>
          </w:p>
        </w:tc>
      </w:tr>
      <w:tr w:rsidR="000A168C">
        <w:trPr>
          <w:trHeight w:hRule="exact" w:val="230"/>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17 630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QP24</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26-35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4</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13,00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14,56</w:t>
            </w:r>
          </w:p>
        </w:tc>
      </w:tr>
      <w:tr w:rsidR="000A168C">
        <w:trPr>
          <w:trHeight w:hRule="exact" w:val="245"/>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lang w:val="en-US" w:eastAsia="en-US" w:bidi="en-US"/>
              </w:rPr>
              <w:t xml:space="preserve">HIKO </w:t>
            </w:r>
            <w:r>
              <w:rPr>
                <w:rStyle w:val="CharStyle33"/>
              </w:rPr>
              <w:t>V 265</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15,00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16,80</w:t>
            </w:r>
          </w:p>
        </w:tc>
      </w:tr>
      <w:tr w:rsidR="000A168C">
        <w:trPr>
          <w:trHeight w:hRule="exact" w:val="230"/>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QP12T18</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36-50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18,50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20,72</w:t>
            </w:r>
          </w:p>
        </w:tc>
      </w:tr>
      <w:tr w:rsidR="000A168C">
        <w:trPr>
          <w:trHeight w:hRule="exact" w:val="245"/>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 +</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7</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20,00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22,40</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poloodr</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QP6</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51-80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9</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49,00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54,88</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Šumava</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51-80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9</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65,00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72,80</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Šumava</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81-120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11</w:t>
            </w:r>
          </w:p>
        </w:tc>
        <w:tc>
          <w:tcPr>
            <w:tcW w:w="878"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75,00</w:t>
            </w:r>
          </w:p>
        </w:tc>
        <w:tc>
          <w:tcPr>
            <w:tcW w:w="878" w:type="dxa"/>
            <w:tcBorders>
              <w:top w:val="single" w:sz="4" w:space="0" w:color="auto"/>
              <w:left w:val="single" w:sz="4" w:space="0" w:color="auto"/>
              <w:righ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84,00</w:t>
            </w:r>
          </w:p>
        </w:tc>
      </w:tr>
      <w:tr w:rsidR="000A168C">
        <w:trPr>
          <w:trHeight w:hRule="exact" w:val="223"/>
          <w:jc w:val="center"/>
        </w:trPr>
        <w:tc>
          <w:tcPr>
            <w:tcW w:w="1411"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JAVOR KLEN</w:t>
            </w:r>
          </w:p>
        </w:tc>
        <w:tc>
          <w:tcPr>
            <w:tcW w:w="720" w:type="dxa"/>
            <w:tcBorders>
              <w:top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left="180" w:firstLine="0"/>
              <w:jc w:val="left"/>
            </w:pPr>
            <w:r>
              <w:rPr>
                <w:rStyle w:val="CharStyle33"/>
              </w:rPr>
              <w:t>160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prostokořenné</w:t>
            </w:r>
            <w:proofErr w:type="spellEnd"/>
          </w:p>
        </w:tc>
        <w:tc>
          <w:tcPr>
            <w:tcW w:w="136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26-35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7,50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8,40</w:t>
            </w:r>
          </w:p>
        </w:tc>
      </w:tr>
      <w:tr w:rsidR="000A168C">
        <w:trPr>
          <w:trHeight w:hRule="exact" w:val="245"/>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8,50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9,52</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 +</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7</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9,50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10,64</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490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lang w:val="en-US" w:eastAsia="en-US" w:bidi="en-US"/>
              </w:rPr>
              <w:t xml:space="preserve">HIKO </w:t>
            </w:r>
            <w:r>
              <w:rPr>
                <w:rStyle w:val="CharStyle33"/>
              </w:rPr>
              <w:t>V 400</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26-35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4</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12,00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13,44</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QP12T18</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36-50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14,00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15,68</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 +</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16,00</w:t>
            </w:r>
          </w:p>
        </w:tc>
        <w:tc>
          <w:tcPr>
            <w:tcW w:w="878" w:type="dxa"/>
            <w:tcBorders>
              <w:top w:val="single" w:sz="4" w:space="0" w:color="auto"/>
              <w:left w:val="single" w:sz="4" w:space="0" w:color="auto"/>
              <w:righ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17,92</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poloodr</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QP6</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51-80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9</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40,00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44,80</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Šumava</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51-80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9</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55,00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61,60</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Šumava</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81-120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11</w:t>
            </w:r>
          </w:p>
        </w:tc>
        <w:tc>
          <w:tcPr>
            <w:tcW w:w="878"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65,00</w:t>
            </w:r>
          </w:p>
        </w:tc>
        <w:tc>
          <w:tcPr>
            <w:tcW w:w="878" w:type="dxa"/>
            <w:tcBorders>
              <w:top w:val="single" w:sz="4" w:space="0" w:color="auto"/>
              <w:left w:val="single" w:sz="4" w:space="0" w:color="auto"/>
              <w:righ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72,80</w:t>
            </w:r>
          </w:p>
        </w:tc>
      </w:tr>
      <w:tr w:rsidR="000A168C">
        <w:trPr>
          <w:trHeight w:hRule="exact" w:val="223"/>
          <w:jc w:val="center"/>
        </w:trPr>
        <w:tc>
          <w:tcPr>
            <w:tcW w:w="1411"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DUB LETNÍ</w:t>
            </w:r>
          </w:p>
        </w:tc>
        <w:tc>
          <w:tcPr>
            <w:tcW w:w="720" w:type="dxa"/>
            <w:tcBorders>
              <w:top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100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prostokořenné</w:t>
            </w:r>
            <w:proofErr w:type="spellEnd"/>
          </w:p>
        </w:tc>
        <w:tc>
          <w:tcPr>
            <w:tcW w:w="136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26-35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8,00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8,96</w:t>
            </w:r>
          </w:p>
        </w:tc>
      </w:tr>
      <w:tr w:rsidR="000A168C">
        <w:trPr>
          <w:trHeight w:hRule="exact" w:val="245"/>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36-50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9,00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10,08</w:t>
            </w:r>
          </w:p>
        </w:tc>
      </w:tr>
      <w:tr w:rsidR="000A168C">
        <w:trPr>
          <w:trHeight w:hRule="exact" w:val="238"/>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 +</w:t>
            </w:r>
          </w:p>
        </w:tc>
        <w:tc>
          <w:tcPr>
            <w:tcW w:w="922"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56" w:lineRule="exact"/>
              <w:ind w:firstLine="0"/>
            </w:pPr>
            <w:r>
              <w:rPr>
                <w:rStyle w:val="CharStyle34"/>
              </w:rPr>
              <w:t>7</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10,00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11,20</w:t>
            </w:r>
          </w:p>
        </w:tc>
      </w:tr>
      <w:tr w:rsidR="000A168C">
        <w:trPr>
          <w:trHeight w:hRule="exact" w:val="238"/>
          <w:jc w:val="center"/>
        </w:trPr>
        <w:tc>
          <w:tcPr>
            <w:tcW w:w="1411"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JEŘÁB PTAČÍ</w:t>
            </w:r>
          </w:p>
        </w:tc>
        <w:tc>
          <w:tcPr>
            <w:tcW w:w="720" w:type="dxa"/>
            <w:tcBorders>
              <w:top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100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lang w:val="en-US" w:eastAsia="en-US" w:bidi="en-US"/>
              </w:rPr>
              <w:t xml:space="preserve">HIKO </w:t>
            </w:r>
            <w:r>
              <w:rPr>
                <w:rStyle w:val="CharStyle33"/>
              </w:rPr>
              <w:t>V 400</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36-50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14,00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15,68</w:t>
            </w:r>
          </w:p>
        </w:tc>
      </w:tr>
      <w:tr w:rsidR="000A168C">
        <w:trPr>
          <w:trHeight w:hRule="exact" w:val="223"/>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QP12T18</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 +</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7</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15,00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16,80</w:t>
            </w:r>
          </w:p>
        </w:tc>
      </w:tr>
      <w:tr w:rsidR="000A168C">
        <w:trPr>
          <w:trHeight w:hRule="exact" w:val="223"/>
          <w:jc w:val="center"/>
        </w:trPr>
        <w:tc>
          <w:tcPr>
            <w:tcW w:w="1411"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TŘEŠEŇ PTAČÍ</w:t>
            </w:r>
          </w:p>
        </w:tc>
        <w:tc>
          <w:tcPr>
            <w:tcW w:w="720" w:type="dxa"/>
            <w:tcBorders>
              <w:top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50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QP12T18</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81-120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10</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45,00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50,40</w:t>
            </w:r>
          </w:p>
        </w:tc>
      </w:tr>
      <w:tr w:rsidR="000A168C">
        <w:trPr>
          <w:trHeight w:hRule="exact" w:val="230"/>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QP6</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121 +</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12</w:t>
            </w:r>
          </w:p>
        </w:tc>
        <w:tc>
          <w:tcPr>
            <w:tcW w:w="878" w:type="dxa"/>
            <w:tcBorders>
              <w:top w:val="single" w:sz="4" w:space="0" w:color="auto"/>
              <w:lef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55,00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61,60</w:t>
            </w:r>
          </w:p>
        </w:tc>
      </w:tr>
      <w:tr w:rsidR="000A168C">
        <w:trPr>
          <w:trHeight w:hRule="exact" w:val="216"/>
          <w:jc w:val="center"/>
        </w:trPr>
        <w:tc>
          <w:tcPr>
            <w:tcW w:w="1411"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OLŠE LEPKAVÁ</w:t>
            </w:r>
          </w:p>
        </w:tc>
        <w:tc>
          <w:tcPr>
            <w:tcW w:w="720" w:type="dxa"/>
            <w:tcBorders>
              <w:top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300 ks</w:t>
            </w:r>
          </w:p>
        </w:tc>
        <w:tc>
          <w:tcPr>
            <w:tcW w:w="1577"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proofErr w:type="spellStart"/>
            <w:r>
              <w:rPr>
                <w:rStyle w:val="CharStyle33"/>
              </w:rPr>
              <w:t>saz</w:t>
            </w:r>
            <w:proofErr w:type="spellEnd"/>
            <w:r>
              <w:rPr>
                <w:rStyle w:val="CharStyle33"/>
              </w:rPr>
              <w:t xml:space="preserve">. </w:t>
            </w:r>
            <w:proofErr w:type="spellStart"/>
            <w:r>
              <w:rPr>
                <w:rStyle w:val="CharStyle33"/>
              </w:rPr>
              <w:t>krytokořenné</w:t>
            </w:r>
            <w:proofErr w:type="spellEnd"/>
          </w:p>
        </w:tc>
        <w:tc>
          <w:tcPr>
            <w:tcW w:w="136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lang w:val="en-US" w:eastAsia="en-US" w:bidi="en-US"/>
              </w:rPr>
              <w:t xml:space="preserve">HIKO </w:t>
            </w:r>
            <w:r>
              <w:rPr>
                <w:rStyle w:val="CharStyle33"/>
              </w:rPr>
              <w:t>V 400</w:t>
            </w:r>
          </w:p>
        </w:tc>
        <w:tc>
          <w:tcPr>
            <w:tcW w:w="1188" w:type="dxa"/>
            <w:tcBorders>
              <w:top w:val="single" w:sz="4" w:space="0" w:color="auto"/>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26-35</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4</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13,00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14,56</w:t>
            </w:r>
          </w:p>
        </w:tc>
      </w:tr>
      <w:tr w:rsidR="000A168C">
        <w:trPr>
          <w:trHeight w:hRule="exact" w:val="230"/>
          <w:jc w:val="center"/>
        </w:trPr>
        <w:tc>
          <w:tcPr>
            <w:tcW w:w="1411"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top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QP24</w:t>
            </w:r>
          </w:p>
        </w:tc>
        <w:tc>
          <w:tcPr>
            <w:tcW w:w="1188" w:type="dxa"/>
            <w:tcBorders>
              <w:left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36-50</w:t>
            </w:r>
          </w:p>
        </w:tc>
        <w:tc>
          <w:tcPr>
            <w:tcW w:w="922"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5</w:t>
            </w:r>
          </w:p>
        </w:tc>
        <w:tc>
          <w:tcPr>
            <w:tcW w:w="878" w:type="dxa"/>
            <w:tcBorders>
              <w:top w:val="single" w:sz="4" w:space="0" w:color="auto"/>
              <w:lef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15,00</w:t>
            </w:r>
          </w:p>
        </w:tc>
        <w:tc>
          <w:tcPr>
            <w:tcW w:w="878" w:type="dxa"/>
            <w:tcBorders>
              <w:top w:val="single" w:sz="4" w:space="0" w:color="auto"/>
              <w:left w:val="single" w:sz="4" w:space="0" w:color="auto"/>
              <w:right w:val="single" w:sz="4" w:space="0" w:color="auto"/>
            </w:tcBorders>
            <w:shd w:val="clear" w:color="auto" w:fill="FFFFFF"/>
            <w:vAlign w:val="bottom"/>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16,80</w:t>
            </w:r>
          </w:p>
        </w:tc>
      </w:tr>
      <w:tr w:rsidR="000A168C">
        <w:trPr>
          <w:trHeight w:hRule="exact" w:val="274"/>
          <w:jc w:val="center"/>
        </w:trPr>
        <w:tc>
          <w:tcPr>
            <w:tcW w:w="1411" w:type="dxa"/>
            <w:tcBorders>
              <w:left w:val="single" w:sz="4" w:space="0" w:color="auto"/>
              <w:bottom w:val="single" w:sz="4" w:space="0" w:color="auto"/>
            </w:tcBorders>
            <w:shd w:val="clear" w:color="auto" w:fill="FFFFFF"/>
          </w:tcPr>
          <w:p w:rsidR="000A168C" w:rsidRDefault="000A168C">
            <w:pPr>
              <w:framePr w:w="10044" w:wrap="notBeside" w:vAnchor="text" w:hAnchor="text" w:xAlign="center" w:y="1"/>
              <w:rPr>
                <w:sz w:val="10"/>
                <w:szCs w:val="10"/>
              </w:rPr>
            </w:pPr>
          </w:p>
        </w:tc>
        <w:tc>
          <w:tcPr>
            <w:tcW w:w="720" w:type="dxa"/>
            <w:tcBorders>
              <w:bottom w:val="single" w:sz="4" w:space="0" w:color="auto"/>
            </w:tcBorders>
            <w:shd w:val="clear" w:color="auto" w:fill="FFFFFF"/>
          </w:tcPr>
          <w:p w:rsidR="000A168C" w:rsidRDefault="000A168C">
            <w:pPr>
              <w:framePr w:w="10044" w:wrap="notBeside" w:vAnchor="text" w:hAnchor="text" w:xAlign="center" w:y="1"/>
              <w:rPr>
                <w:sz w:val="10"/>
                <w:szCs w:val="10"/>
              </w:rPr>
            </w:pPr>
          </w:p>
        </w:tc>
        <w:tc>
          <w:tcPr>
            <w:tcW w:w="1577" w:type="dxa"/>
            <w:tcBorders>
              <w:left w:val="single" w:sz="4" w:space="0" w:color="auto"/>
              <w:bottom w:val="single" w:sz="4" w:space="0" w:color="auto"/>
            </w:tcBorders>
            <w:shd w:val="clear" w:color="auto" w:fill="FFFFFF"/>
          </w:tcPr>
          <w:p w:rsidR="000A168C" w:rsidRDefault="000A168C">
            <w:pPr>
              <w:framePr w:w="10044" w:wrap="notBeside" w:vAnchor="text" w:hAnchor="text" w:xAlign="center" w:y="1"/>
              <w:rPr>
                <w:sz w:val="10"/>
                <w:szCs w:val="10"/>
              </w:rPr>
            </w:pPr>
          </w:p>
        </w:tc>
        <w:tc>
          <w:tcPr>
            <w:tcW w:w="1368" w:type="dxa"/>
            <w:tcBorders>
              <w:left w:val="single" w:sz="4" w:space="0" w:color="auto"/>
              <w:bottom w:val="single" w:sz="4" w:space="0" w:color="auto"/>
            </w:tcBorders>
            <w:shd w:val="clear" w:color="auto" w:fill="FFFFFF"/>
          </w:tcPr>
          <w:p w:rsidR="000A168C" w:rsidRDefault="000A168C">
            <w:pPr>
              <w:framePr w:w="10044" w:wrap="notBeside" w:vAnchor="text" w:hAnchor="text" w:xAlign="center" w:y="1"/>
              <w:rPr>
                <w:sz w:val="10"/>
                <w:szCs w:val="10"/>
              </w:rPr>
            </w:pPr>
          </w:p>
        </w:tc>
        <w:tc>
          <w:tcPr>
            <w:tcW w:w="1188" w:type="dxa"/>
            <w:tcBorders>
              <w:left w:val="single" w:sz="4" w:space="0" w:color="auto"/>
              <w:bottom w:val="single" w:sz="4" w:space="0" w:color="auto"/>
            </w:tcBorders>
            <w:shd w:val="clear" w:color="auto" w:fill="FFFFFF"/>
          </w:tcPr>
          <w:p w:rsidR="000A168C" w:rsidRDefault="000A168C">
            <w:pPr>
              <w:framePr w:w="10044" w:wrap="notBeside" w:vAnchor="text" w:hAnchor="text" w:xAlign="center" w:y="1"/>
              <w:rPr>
                <w:sz w:val="10"/>
                <w:szCs w:val="10"/>
              </w:rPr>
            </w:pPr>
          </w:p>
        </w:tc>
        <w:tc>
          <w:tcPr>
            <w:tcW w:w="1102"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left"/>
            </w:pPr>
            <w:r>
              <w:rPr>
                <w:rStyle w:val="CharStyle33"/>
              </w:rPr>
              <w:t>51 +</w:t>
            </w:r>
          </w:p>
        </w:tc>
        <w:tc>
          <w:tcPr>
            <w:tcW w:w="922"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pPr>
            <w:r>
              <w:rPr>
                <w:rStyle w:val="CharStyle33"/>
              </w:rPr>
              <w:t>6</w:t>
            </w:r>
          </w:p>
        </w:tc>
        <w:tc>
          <w:tcPr>
            <w:tcW w:w="878" w:type="dxa"/>
            <w:tcBorders>
              <w:top w:val="single" w:sz="4" w:space="0" w:color="auto"/>
              <w:left w:val="single" w:sz="4" w:space="0" w:color="auto"/>
              <w:bottom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56" w:lineRule="exact"/>
              <w:ind w:firstLine="0"/>
              <w:jc w:val="right"/>
            </w:pPr>
            <w:r>
              <w:rPr>
                <w:rStyle w:val="CharStyle34"/>
              </w:rPr>
              <w:t>16,00</w:t>
            </w:r>
          </w:p>
        </w:tc>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0A168C" w:rsidRDefault="009518FA">
            <w:pPr>
              <w:pStyle w:val="Style2"/>
              <w:framePr w:w="10044" w:wrap="notBeside" w:vAnchor="text" w:hAnchor="text" w:xAlign="center" w:y="1"/>
              <w:shd w:val="clear" w:color="auto" w:fill="auto"/>
              <w:spacing w:before="0" w:line="146" w:lineRule="exact"/>
              <w:ind w:firstLine="0"/>
              <w:jc w:val="right"/>
            </w:pPr>
            <w:r>
              <w:rPr>
                <w:rStyle w:val="CharStyle33"/>
              </w:rPr>
              <w:t>17,92</w:t>
            </w:r>
          </w:p>
        </w:tc>
      </w:tr>
    </w:tbl>
    <w:p w:rsidR="000A168C" w:rsidRDefault="009518FA">
      <w:pPr>
        <w:pStyle w:val="Style30"/>
        <w:framePr w:w="10044" w:wrap="notBeside" w:vAnchor="text" w:hAnchor="text" w:xAlign="center" w:y="1"/>
        <w:shd w:val="clear" w:color="auto" w:fill="auto"/>
        <w:tabs>
          <w:tab w:val="left" w:leader="underscore" w:pos="1109"/>
        </w:tabs>
      </w:pPr>
      <w:r>
        <w:rPr>
          <w:rStyle w:val="CharStyle32"/>
          <w:b/>
          <w:bCs/>
        </w:rPr>
        <w:t>sazenice</w:t>
      </w:r>
      <w:r>
        <w:tab/>
      </w:r>
      <w:r>
        <w:rPr>
          <w:rStyle w:val="CharStyle32"/>
          <w:b/>
          <w:bCs/>
        </w:rPr>
        <w:t>34 700 ks</w:t>
      </w:r>
    </w:p>
    <w:p w:rsidR="000A168C" w:rsidRDefault="000A168C">
      <w:pPr>
        <w:framePr w:w="10044" w:wrap="notBeside" w:vAnchor="text" w:hAnchor="text" w:xAlign="center" w:y="1"/>
        <w:rPr>
          <w:sz w:val="2"/>
          <w:szCs w:val="2"/>
        </w:rPr>
      </w:pPr>
    </w:p>
    <w:p w:rsidR="000A168C" w:rsidRDefault="000A168C">
      <w:pPr>
        <w:rPr>
          <w:sz w:val="2"/>
          <w:szCs w:val="2"/>
        </w:rPr>
      </w:pPr>
    </w:p>
    <w:p w:rsidR="000A168C" w:rsidRDefault="009518FA">
      <w:pPr>
        <w:pStyle w:val="Style2"/>
        <w:shd w:val="clear" w:color="auto" w:fill="auto"/>
        <w:spacing w:before="4657"/>
        <w:ind w:left="20" w:firstLine="0"/>
      </w:pPr>
      <w:proofErr w:type="spellStart"/>
      <w:r>
        <w:t>DENDRIA_Příloha</w:t>
      </w:r>
      <w:proofErr w:type="spellEnd"/>
      <w:r>
        <w:t xml:space="preserve"> Smlouvy 2024_KRNAP</w:t>
      </w:r>
    </w:p>
    <w:sectPr w:rsidR="000A168C">
      <w:pgSz w:w="11902" w:h="16834"/>
      <w:pgMar w:top="219" w:right="980" w:bottom="219" w:left="8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8DC" w:rsidRDefault="002758DC">
      <w:r>
        <w:separator/>
      </w:r>
    </w:p>
  </w:endnote>
  <w:endnote w:type="continuationSeparator" w:id="0">
    <w:p w:rsidR="002758DC" w:rsidRDefault="0027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37" w:rsidRDefault="00917A37">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3731895</wp:posOffset>
              </wp:positionH>
              <wp:positionV relativeFrom="page">
                <wp:posOffset>10177145</wp:posOffset>
              </wp:positionV>
              <wp:extent cx="67310" cy="138430"/>
              <wp:effectExtent l="0" t="4445"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A37" w:rsidRDefault="00917A37">
                          <w:pPr>
                            <w:pStyle w:val="Style7"/>
                            <w:shd w:val="clear" w:color="auto" w:fill="auto"/>
                            <w:spacing w:line="240" w:lineRule="auto"/>
                          </w:pPr>
                          <w:r>
                            <w:fldChar w:fldCharType="begin"/>
                          </w:r>
                          <w:r>
                            <w:instrText xml:space="preserve"> PAGE \* MERGEFORMAT </w:instrText>
                          </w:r>
                          <w:r>
                            <w:fldChar w:fldCharType="separate"/>
                          </w:r>
                          <w:r>
                            <w:rPr>
                              <w:rStyle w:val="CharStyle9"/>
                            </w:rPr>
                            <w:t>#</w:t>
                          </w:r>
                          <w:r>
                            <w:rPr>
                              <w:rStyle w:val="CharStyle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93.85pt;margin-top:801.35pt;width:5.3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20qgIAAKU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" filled="f" stroked="f">
              <v:textbox style="mso-fit-shape-to-text:t" inset="0,0,0,0">
                <w:txbxContent>
                  <w:p w:rsidR="00917A37" w:rsidRDefault="00917A37">
                    <w:pPr>
                      <w:pStyle w:val="Style7"/>
                      <w:shd w:val="clear" w:color="auto" w:fill="auto"/>
                      <w:spacing w:line="240" w:lineRule="auto"/>
                    </w:pPr>
                    <w:r>
                      <w:fldChar w:fldCharType="begin"/>
                    </w:r>
                    <w:r>
                      <w:instrText xml:space="preserve"> PAGE \* MERGEFORMAT </w:instrText>
                    </w:r>
                    <w:r>
                      <w:fldChar w:fldCharType="separate"/>
                    </w:r>
                    <w:r>
                      <w:rPr>
                        <w:rStyle w:val="CharStyle9"/>
                      </w:rPr>
                      <w:t>#</w:t>
                    </w:r>
                    <w:r>
                      <w:rPr>
                        <w:rStyle w:val="CharStyle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37" w:rsidRDefault="00917A37">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3731895</wp:posOffset>
              </wp:positionH>
              <wp:positionV relativeFrom="page">
                <wp:posOffset>10177145</wp:posOffset>
              </wp:positionV>
              <wp:extent cx="67310" cy="138430"/>
              <wp:effectExtent l="0" t="4445"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A37" w:rsidRDefault="00917A37">
                          <w:pPr>
                            <w:pStyle w:val="Style7"/>
                            <w:shd w:val="clear" w:color="auto" w:fill="auto"/>
                            <w:spacing w:line="240" w:lineRule="auto"/>
                          </w:pPr>
                          <w:r>
                            <w:fldChar w:fldCharType="begin"/>
                          </w:r>
                          <w:r>
                            <w:instrText xml:space="preserve"> PAGE \* MERGEFORMAT </w:instrText>
                          </w:r>
                          <w:r>
                            <w:fldChar w:fldCharType="separate"/>
                          </w:r>
                          <w:r>
                            <w:rPr>
                              <w:rStyle w:val="CharStyle9"/>
                            </w:rPr>
                            <w:t>#</w:t>
                          </w:r>
                          <w:r>
                            <w:rPr>
                              <w:rStyle w:val="CharStyle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3.85pt;margin-top:801.35pt;width:5.3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" filled="f" stroked="f">
              <v:textbox style="mso-fit-shape-to-text:t" inset="0,0,0,0">
                <w:txbxContent>
                  <w:p w:rsidR="00917A37" w:rsidRDefault="00917A37">
                    <w:pPr>
                      <w:pStyle w:val="Style7"/>
                      <w:shd w:val="clear" w:color="auto" w:fill="auto"/>
                      <w:spacing w:line="240" w:lineRule="auto"/>
                    </w:pPr>
                    <w:r>
                      <w:fldChar w:fldCharType="begin"/>
                    </w:r>
                    <w:r>
                      <w:instrText xml:space="preserve"> PAGE \* MERGEFORMAT </w:instrText>
                    </w:r>
                    <w:r>
                      <w:fldChar w:fldCharType="separate"/>
                    </w:r>
                    <w:r>
                      <w:rPr>
                        <w:rStyle w:val="CharStyle9"/>
                      </w:rPr>
                      <w:t>#</w:t>
                    </w:r>
                    <w:r>
                      <w:rPr>
                        <w:rStyle w:val="CharStyle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37" w:rsidRDefault="00917A37">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4187825</wp:posOffset>
              </wp:positionH>
              <wp:positionV relativeFrom="page">
                <wp:posOffset>7235190</wp:posOffset>
              </wp:positionV>
              <wp:extent cx="5788025" cy="13843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A37" w:rsidRDefault="00917A37">
                          <w:pPr>
                            <w:pStyle w:val="Style7"/>
                            <w:shd w:val="clear" w:color="auto" w:fill="auto"/>
                            <w:tabs>
                              <w:tab w:val="right" w:pos="9115"/>
                            </w:tabs>
                            <w:spacing w:line="240" w:lineRule="auto"/>
                          </w:pPr>
                          <w:proofErr w:type="spellStart"/>
                          <w:r>
                            <w:rPr>
                              <w:rStyle w:val="CharStyle9"/>
                            </w:rPr>
                            <w:t>DENDRIA_Příloha</w:t>
                          </w:r>
                          <w:proofErr w:type="spellEnd"/>
                          <w:r>
                            <w:rPr>
                              <w:rStyle w:val="CharStyle9"/>
                            </w:rPr>
                            <w:t xml:space="preserve"> Smlouvy 2024_KRNAP</w:t>
                          </w:r>
                          <w:r>
                            <w:rPr>
                              <w:rStyle w:val="CharStyle9"/>
                            </w:rPr>
                            <w:tab/>
                          </w:r>
                          <w:proofErr w:type="spellStart"/>
                          <w:r>
                            <w:rPr>
                              <w:rStyle w:val="CharStyle9"/>
                            </w:rPr>
                            <w:t>Stránkal</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29.75pt;margin-top:569.7pt;width:455.75pt;height:10.9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sDsgIAALA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" filled="f" stroked="f">
              <v:textbox style="mso-fit-shape-to-text:t" inset="0,0,0,0">
                <w:txbxContent>
                  <w:p w:rsidR="00917A37" w:rsidRDefault="00917A37">
                    <w:pPr>
                      <w:pStyle w:val="Style7"/>
                      <w:shd w:val="clear" w:color="auto" w:fill="auto"/>
                      <w:tabs>
                        <w:tab w:val="right" w:pos="9115"/>
                      </w:tabs>
                      <w:spacing w:line="240" w:lineRule="auto"/>
                    </w:pPr>
                    <w:proofErr w:type="spellStart"/>
                    <w:r>
                      <w:rPr>
                        <w:rStyle w:val="CharStyle9"/>
                      </w:rPr>
                      <w:t>DENDRIA_Příloha</w:t>
                    </w:r>
                    <w:proofErr w:type="spellEnd"/>
                    <w:r>
                      <w:rPr>
                        <w:rStyle w:val="CharStyle9"/>
                      </w:rPr>
                      <w:t xml:space="preserve"> Smlouvy 2024_KRNAP</w:t>
                    </w:r>
                    <w:r>
                      <w:rPr>
                        <w:rStyle w:val="CharStyle9"/>
                      </w:rPr>
                      <w:tab/>
                    </w:r>
                    <w:proofErr w:type="spellStart"/>
                    <w:r>
                      <w:rPr>
                        <w:rStyle w:val="CharStyle9"/>
                      </w:rPr>
                      <w:t>Stránkal</w:t>
                    </w:r>
                    <w:proofErr w:type="spellEnd"/>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37" w:rsidRDefault="00917A37">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4187825</wp:posOffset>
              </wp:positionH>
              <wp:positionV relativeFrom="page">
                <wp:posOffset>7235190</wp:posOffset>
              </wp:positionV>
              <wp:extent cx="5788025" cy="123190"/>
              <wp:effectExtent l="0" t="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A37" w:rsidRDefault="00917A37">
                          <w:pPr>
                            <w:pStyle w:val="Style7"/>
                            <w:shd w:val="clear" w:color="auto" w:fill="auto"/>
                            <w:tabs>
                              <w:tab w:val="right" w:pos="9115"/>
                            </w:tabs>
                            <w:spacing w:line="240" w:lineRule="auto"/>
                          </w:pPr>
                          <w:proofErr w:type="spellStart"/>
                          <w:r>
                            <w:rPr>
                              <w:rStyle w:val="CharStyle9"/>
                            </w:rPr>
                            <w:t>DENDRIA_Příloha</w:t>
                          </w:r>
                          <w:proofErr w:type="spellEnd"/>
                          <w:r>
                            <w:rPr>
                              <w:rStyle w:val="CharStyle9"/>
                            </w:rPr>
                            <w:t xml:space="preserve"> Smlouvy 2024_KRNAP</w:t>
                          </w:r>
                          <w:r>
                            <w:rPr>
                              <w:rStyle w:val="CharStyle9"/>
                            </w:rPr>
                            <w:tab/>
                          </w:r>
                          <w:proofErr w:type="spellStart"/>
                          <w:r>
                            <w:rPr>
                              <w:rStyle w:val="CharStyle9"/>
                            </w:rPr>
                            <w:t>Stránkal</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329.75pt;margin-top:569.7pt;width:455.75pt;height:9.7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bbsg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" filled="f" stroked="f">
              <v:textbox style="mso-fit-shape-to-text:t" inset="0,0,0,0">
                <w:txbxContent>
                  <w:p w:rsidR="00917A37" w:rsidRDefault="00917A37">
                    <w:pPr>
                      <w:pStyle w:val="Style7"/>
                      <w:shd w:val="clear" w:color="auto" w:fill="auto"/>
                      <w:tabs>
                        <w:tab w:val="right" w:pos="9115"/>
                      </w:tabs>
                      <w:spacing w:line="240" w:lineRule="auto"/>
                    </w:pPr>
                    <w:proofErr w:type="spellStart"/>
                    <w:r>
                      <w:rPr>
                        <w:rStyle w:val="CharStyle9"/>
                      </w:rPr>
                      <w:t>DENDRIA_Příloha</w:t>
                    </w:r>
                    <w:proofErr w:type="spellEnd"/>
                    <w:r>
                      <w:rPr>
                        <w:rStyle w:val="CharStyle9"/>
                      </w:rPr>
                      <w:t xml:space="preserve"> Smlouvy 2024_KRNAP</w:t>
                    </w:r>
                    <w:r>
                      <w:rPr>
                        <w:rStyle w:val="CharStyle9"/>
                      </w:rPr>
                      <w:tab/>
                    </w:r>
                    <w:proofErr w:type="spellStart"/>
                    <w:r>
                      <w:rPr>
                        <w:rStyle w:val="CharStyle9"/>
                      </w:rPr>
                      <w:t>Stránkal</w:t>
                    </w:r>
                    <w:proofErr w:type="spellEnd"/>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37" w:rsidRDefault="00917A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A37" w:rsidRDefault="00917A37">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4187825</wp:posOffset>
              </wp:positionH>
              <wp:positionV relativeFrom="page">
                <wp:posOffset>7249160</wp:posOffset>
              </wp:positionV>
              <wp:extent cx="5806440" cy="138430"/>
              <wp:effectExtent l="0" t="635"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A37" w:rsidRDefault="00917A37">
                          <w:pPr>
                            <w:pStyle w:val="Style7"/>
                            <w:shd w:val="clear" w:color="auto" w:fill="auto"/>
                            <w:tabs>
                              <w:tab w:val="right" w:pos="9144"/>
                            </w:tabs>
                            <w:spacing w:line="240" w:lineRule="auto"/>
                          </w:pPr>
                          <w:proofErr w:type="spellStart"/>
                          <w:r>
                            <w:rPr>
                              <w:rStyle w:val="CharStyle9"/>
                            </w:rPr>
                            <w:t>DENDRIA_Příloha</w:t>
                          </w:r>
                          <w:proofErr w:type="spellEnd"/>
                          <w:r>
                            <w:rPr>
                              <w:rStyle w:val="CharStyle9"/>
                            </w:rPr>
                            <w:t xml:space="preserve"> Smlouvy 2024_KRNAP</w:t>
                          </w:r>
                          <w:r>
                            <w:rPr>
                              <w:rStyle w:val="CharStyle9"/>
                            </w:rPr>
                            <w:tab/>
                            <w:t>Stránka2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329.75pt;margin-top:570.8pt;width:457.2pt;height:10.9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esAIAALA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" filled="f" stroked="f">
              <v:textbox style="mso-fit-shape-to-text:t" inset="0,0,0,0">
                <w:txbxContent>
                  <w:p w:rsidR="00917A37" w:rsidRDefault="00917A37">
                    <w:pPr>
                      <w:pStyle w:val="Style7"/>
                      <w:shd w:val="clear" w:color="auto" w:fill="auto"/>
                      <w:tabs>
                        <w:tab w:val="right" w:pos="9144"/>
                      </w:tabs>
                      <w:spacing w:line="240" w:lineRule="auto"/>
                    </w:pPr>
                    <w:proofErr w:type="spellStart"/>
                    <w:r>
                      <w:rPr>
                        <w:rStyle w:val="CharStyle9"/>
                      </w:rPr>
                      <w:t>DENDRIA_Příloha</w:t>
                    </w:r>
                    <w:proofErr w:type="spellEnd"/>
                    <w:r>
                      <w:rPr>
                        <w:rStyle w:val="CharStyle9"/>
                      </w:rPr>
                      <w:t xml:space="preserve"> Smlouvy 2024_KRNAP</w:t>
                    </w:r>
                    <w:r>
                      <w:rPr>
                        <w:rStyle w:val="CharStyle9"/>
                      </w:rPr>
                      <w:tab/>
                      <w:t>Stránka2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8DC" w:rsidRDefault="002758DC"/>
  </w:footnote>
  <w:footnote w:type="continuationSeparator" w:id="0">
    <w:p w:rsidR="002758DC" w:rsidRDefault="002758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42DB3"/>
    <w:multiLevelType w:val="multilevel"/>
    <w:tmpl w:val="E56CDBE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D02196"/>
    <w:multiLevelType w:val="multilevel"/>
    <w:tmpl w:val="60088A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446219"/>
    <w:multiLevelType w:val="multilevel"/>
    <w:tmpl w:val="6B4E01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A81D67"/>
    <w:multiLevelType w:val="multilevel"/>
    <w:tmpl w:val="79A89296"/>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7C305C"/>
    <w:multiLevelType w:val="multilevel"/>
    <w:tmpl w:val="E050DD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D646D7"/>
    <w:multiLevelType w:val="multilevel"/>
    <w:tmpl w:val="B1488896"/>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9974A6"/>
    <w:multiLevelType w:val="multilevel"/>
    <w:tmpl w:val="C59EC1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4D5224"/>
    <w:multiLevelType w:val="multilevel"/>
    <w:tmpl w:val="0E82D7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5"/>
  </w:num>
  <w:num w:numId="4">
    <w:abstractNumId w:val="3"/>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8C"/>
    <w:rsid w:val="000A168C"/>
    <w:rsid w:val="001D1B38"/>
    <w:rsid w:val="002758DC"/>
    <w:rsid w:val="00900A70"/>
    <w:rsid w:val="00917A37"/>
    <w:rsid w:val="009518FA"/>
    <w:rsid w:val="00C34185"/>
    <w:rsid w:val="00CE3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511EC"/>
  <w15:docId w15:val="{35902A23-9CE7-4D91-B694-98D98C97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rFonts w:ascii="Arial" w:eastAsia="Arial" w:hAnsi="Arial" w:cs="Arial"/>
      <w:b w:val="0"/>
      <w:bCs w:val="0"/>
      <w:i w:val="0"/>
      <w:iCs w:val="0"/>
      <w:smallCaps w:val="0"/>
      <w:strike w:val="0"/>
      <w:sz w:val="18"/>
      <w:szCs w:val="18"/>
      <w:u w:val="none"/>
    </w:rPr>
  </w:style>
  <w:style w:type="character" w:customStyle="1" w:styleId="CharStyle5">
    <w:name w:val="Char Style 5"/>
    <w:basedOn w:val="Standardnpsmoodstavce"/>
    <w:link w:val="Style4"/>
    <w:rPr>
      <w:rFonts w:ascii="Arial" w:eastAsia="Arial" w:hAnsi="Arial" w:cs="Arial"/>
      <w:b w:val="0"/>
      <w:bCs w:val="0"/>
      <w:i/>
      <w:iCs/>
      <w:smallCaps w:val="0"/>
      <w:strike w:val="0"/>
      <w:sz w:val="36"/>
      <w:szCs w:val="36"/>
      <w:u w:val="none"/>
    </w:rPr>
  </w:style>
  <w:style w:type="character" w:customStyle="1" w:styleId="CharStyle6">
    <w:name w:val="Char Style 6"/>
    <w:basedOn w:val="CharStyle5"/>
    <w:rPr>
      <w:rFonts w:ascii="Arial" w:eastAsia="Arial" w:hAnsi="Arial" w:cs="Arial"/>
      <w:b w:val="0"/>
      <w:bCs w:val="0"/>
      <w:i/>
      <w:iCs/>
      <w:smallCaps w:val="0"/>
      <w:strike w:val="0"/>
      <w:color w:val="5E578A"/>
      <w:spacing w:val="0"/>
      <w:w w:val="100"/>
      <w:position w:val="0"/>
      <w:sz w:val="36"/>
      <w:szCs w:val="36"/>
      <w:u w:val="none"/>
      <w:lang w:val="cs-CZ" w:eastAsia="cs-CZ" w:bidi="cs-CZ"/>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9"/>
      <w:szCs w:val="19"/>
      <w:u w:val="none"/>
    </w:rPr>
  </w:style>
  <w:style w:type="character" w:customStyle="1" w:styleId="CharStyle9">
    <w:name w:val="Char Style 9"/>
    <w:basedOn w:val="CharStyle8"/>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CharStyle11">
    <w:name w:val="Char Style 11"/>
    <w:basedOn w:val="Standardnpsmoodstavce"/>
    <w:link w:val="Style10"/>
    <w:rPr>
      <w:rFonts w:ascii="Arial" w:eastAsia="Arial" w:hAnsi="Arial" w:cs="Arial"/>
      <w:b/>
      <w:bCs/>
      <w:i w:val="0"/>
      <w:iCs w:val="0"/>
      <w:smallCaps w:val="0"/>
      <w:strike w:val="0"/>
      <w:sz w:val="28"/>
      <w:szCs w:val="28"/>
      <w:u w:val="none"/>
    </w:rPr>
  </w:style>
  <w:style w:type="character" w:customStyle="1" w:styleId="CharStyle12">
    <w:name w:val="Char Style 12"/>
    <w:basedOn w:val="Standardnpsmoodstavce"/>
    <w:link w:val="Style2"/>
    <w:rPr>
      <w:rFonts w:ascii="Arial" w:eastAsia="Arial" w:hAnsi="Arial" w:cs="Arial"/>
      <w:b w:val="0"/>
      <w:bCs w:val="0"/>
      <w:i w:val="0"/>
      <w:iCs w:val="0"/>
      <w:smallCaps w:val="0"/>
      <w:strike w:val="0"/>
      <w:sz w:val="18"/>
      <w:szCs w:val="18"/>
      <w:u w:val="none"/>
    </w:rPr>
  </w:style>
  <w:style w:type="character" w:customStyle="1" w:styleId="CharStyle14">
    <w:name w:val="Char Style 14"/>
    <w:basedOn w:val="Standardnpsmoodstavce"/>
    <w:link w:val="Style13"/>
    <w:rPr>
      <w:rFonts w:ascii="Arial" w:eastAsia="Arial" w:hAnsi="Arial" w:cs="Arial"/>
      <w:b/>
      <w:bCs/>
      <w:i w:val="0"/>
      <w:iCs w:val="0"/>
      <w:smallCaps w:val="0"/>
      <w:strike w:val="0"/>
      <w:sz w:val="18"/>
      <w:szCs w:val="18"/>
      <w:u w:val="none"/>
    </w:rPr>
  </w:style>
  <w:style w:type="character" w:customStyle="1" w:styleId="CharStyle16">
    <w:name w:val="Char Style 16"/>
    <w:basedOn w:val="Standardnpsmoodstavce"/>
    <w:link w:val="Style15"/>
    <w:rPr>
      <w:rFonts w:ascii="Arial" w:eastAsia="Arial" w:hAnsi="Arial" w:cs="Arial"/>
      <w:b/>
      <w:bCs/>
      <w:i w:val="0"/>
      <w:iCs w:val="0"/>
      <w:smallCaps w:val="0"/>
      <w:strike w:val="0"/>
      <w:sz w:val="18"/>
      <w:szCs w:val="18"/>
      <w:u w:val="none"/>
    </w:rPr>
  </w:style>
  <w:style w:type="character" w:customStyle="1" w:styleId="CharStyle17">
    <w:name w:val="Char Style 17"/>
    <w:basedOn w:val="CharStyle1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CharStyle19">
    <w:name w:val="Char Style 19"/>
    <w:basedOn w:val="Standardnpsmoodstavce"/>
    <w:link w:val="Style18"/>
    <w:rPr>
      <w:rFonts w:ascii="Arial" w:eastAsia="Arial" w:hAnsi="Arial" w:cs="Arial"/>
      <w:b/>
      <w:bCs/>
      <w:i w:val="0"/>
      <w:iCs w:val="0"/>
      <w:smallCaps w:val="0"/>
      <w:strike w:val="0"/>
      <w:spacing w:val="0"/>
      <w:sz w:val="15"/>
      <w:szCs w:val="15"/>
      <w:u w:val="none"/>
    </w:rPr>
  </w:style>
  <w:style w:type="character" w:customStyle="1" w:styleId="CharStyle21">
    <w:name w:val="Char Style 21"/>
    <w:basedOn w:val="Standardnpsmoodstavce"/>
    <w:link w:val="Style20"/>
    <w:rPr>
      <w:rFonts w:ascii="Arial" w:eastAsia="Arial" w:hAnsi="Arial" w:cs="Arial"/>
      <w:b/>
      <w:bCs/>
      <w:i w:val="0"/>
      <w:iCs w:val="0"/>
      <w:smallCaps w:val="0"/>
      <w:strike w:val="0"/>
      <w:sz w:val="15"/>
      <w:szCs w:val="15"/>
      <w:u w:val="none"/>
      <w:lang w:val="en-US" w:eastAsia="en-US" w:bidi="en-US"/>
    </w:rPr>
  </w:style>
  <w:style w:type="character" w:customStyle="1" w:styleId="CharStyle22">
    <w:name w:val="Char Style 22"/>
    <w:basedOn w:val="CharStyle1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23">
    <w:name w:val="Char Style 23"/>
    <w:basedOn w:val="CharStyle1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24">
    <w:name w:val="Char Style 24"/>
    <w:basedOn w:val="CharStyle1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CharStyle25">
    <w:name w:val="Char Style 25"/>
    <w:basedOn w:val="CharStyle12"/>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CharStyle26">
    <w:name w:val="Char Style 26"/>
    <w:basedOn w:val="CharStyle12"/>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CharStyle1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CharStyle29">
    <w:name w:val="Char Style 29"/>
    <w:basedOn w:val="Standardnpsmoodstavce"/>
    <w:link w:val="Style28"/>
    <w:rPr>
      <w:rFonts w:ascii="Arial" w:eastAsia="Arial" w:hAnsi="Arial" w:cs="Arial"/>
      <w:b w:val="0"/>
      <w:bCs w:val="0"/>
      <w:i w:val="0"/>
      <w:iCs w:val="0"/>
      <w:smallCaps w:val="0"/>
      <w:strike w:val="0"/>
      <w:sz w:val="13"/>
      <w:szCs w:val="13"/>
      <w:u w:val="none"/>
    </w:rPr>
  </w:style>
  <w:style w:type="character" w:customStyle="1" w:styleId="CharStyle31">
    <w:name w:val="Char Style 31"/>
    <w:basedOn w:val="Standardnpsmoodstavce"/>
    <w:link w:val="Style30"/>
    <w:rPr>
      <w:rFonts w:ascii="Arial" w:eastAsia="Arial" w:hAnsi="Arial" w:cs="Arial"/>
      <w:b/>
      <w:bCs/>
      <w:i w:val="0"/>
      <w:iCs w:val="0"/>
      <w:smallCaps w:val="0"/>
      <w:strike w:val="0"/>
      <w:sz w:val="14"/>
      <w:szCs w:val="14"/>
      <w:u w:val="none"/>
    </w:rPr>
  </w:style>
  <w:style w:type="character" w:customStyle="1" w:styleId="CharStyle32">
    <w:name w:val="Char Style 32"/>
    <w:basedOn w:val="CharStyle31"/>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CharStyle33">
    <w:name w:val="Char Style 33"/>
    <w:basedOn w:val="CharStyle1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34">
    <w:name w:val="Char Style 34"/>
    <w:basedOn w:val="CharStyle1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paragraph" w:customStyle="1" w:styleId="Style2">
    <w:name w:val="Style 2"/>
    <w:basedOn w:val="Normln"/>
    <w:link w:val="CharStyle12"/>
    <w:pPr>
      <w:shd w:val="clear" w:color="auto" w:fill="FFFFFF"/>
      <w:spacing w:before="440" w:line="200" w:lineRule="exact"/>
      <w:ind w:hanging="400"/>
      <w:jc w:val="center"/>
    </w:pPr>
    <w:rPr>
      <w:rFonts w:ascii="Arial" w:eastAsia="Arial" w:hAnsi="Arial" w:cs="Arial"/>
      <w:sz w:val="18"/>
      <w:szCs w:val="18"/>
    </w:rPr>
  </w:style>
  <w:style w:type="paragraph" w:customStyle="1" w:styleId="Style4">
    <w:name w:val="Style 4"/>
    <w:basedOn w:val="Normln"/>
    <w:link w:val="CharStyle5"/>
    <w:pPr>
      <w:shd w:val="clear" w:color="auto" w:fill="FFFFFF"/>
      <w:spacing w:line="402" w:lineRule="exact"/>
      <w:outlineLvl w:val="0"/>
    </w:pPr>
    <w:rPr>
      <w:rFonts w:ascii="Arial" w:eastAsia="Arial" w:hAnsi="Arial" w:cs="Arial"/>
      <w:i/>
      <w:iCs/>
      <w:sz w:val="36"/>
      <w:szCs w:val="36"/>
    </w:rPr>
  </w:style>
  <w:style w:type="paragraph" w:customStyle="1" w:styleId="Style7">
    <w:name w:val="Style 7"/>
    <w:basedOn w:val="Normln"/>
    <w:link w:val="CharStyle8"/>
    <w:pPr>
      <w:shd w:val="clear" w:color="auto" w:fill="FFFFFF"/>
      <w:spacing w:line="212" w:lineRule="exact"/>
    </w:pPr>
    <w:rPr>
      <w:rFonts w:ascii="Arial" w:eastAsia="Arial" w:hAnsi="Arial" w:cs="Arial"/>
      <w:sz w:val="19"/>
      <w:szCs w:val="19"/>
    </w:rPr>
  </w:style>
  <w:style w:type="paragraph" w:customStyle="1" w:styleId="Style10">
    <w:name w:val="Style 10"/>
    <w:basedOn w:val="Normln"/>
    <w:link w:val="CharStyle11"/>
    <w:pPr>
      <w:shd w:val="clear" w:color="auto" w:fill="FFFFFF"/>
      <w:spacing w:line="317" w:lineRule="exact"/>
      <w:outlineLvl w:val="1"/>
    </w:pPr>
    <w:rPr>
      <w:rFonts w:ascii="Arial" w:eastAsia="Arial" w:hAnsi="Arial" w:cs="Arial"/>
      <w:b/>
      <w:bCs/>
      <w:sz w:val="28"/>
      <w:szCs w:val="28"/>
    </w:rPr>
  </w:style>
  <w:style w:type="paragraph" w:customStyle="1" w:styleId="Style13">
    <w:name w:val="Style 13"/>
    <w:basedOn w:val="Normln"/>
    <w:link w:val="CharStyle14"/>
    <w:pPr>
      <w:shd w:val="clear" w:color="auto" w:fill="FFFFFF"/>
      <w:spacing w:before="220" w:after="220" w:line="200" w:lineRule="exact"/>
      <w:jc w:val="center"/>
      <w:outlineLvl w:val="2"/>
    </w:pPr>
    <w:rPr>
      <w:rFonts w:ascii="Arial" w:eastAsia="Arial" w:hAnsi="Arial" w:cs="Arial"/>
      <w:b/>
      <w:bCs/>
      <w:sz w:val="18"/>
      <w:szCs w:val="18"/>
    </w:rPr>
  </w:style>
  <w:style w:type="paragraph" w:customStyle="1" w:styleId="Style15">
    <w:name w:val="Style 15"/>
    <w:basedOn w:val="Normln"/>
    <w:link w:val="CharStyle16"/>
    <w:pPr>
      <w:shd w:val="clear" w:color="auto" w:fill="FFFFFF"/>
      <w:spacing w:line="223" w:lineRule="exact"/>
    </w:pPr>
    <w:rPr>
      <w:rFonts w:ascii="Arial" w:eastAsia="Arial" w:hAnsi="Arial" w:cs="Arial"/>
      <w:b/>
      <w:bCs/>
      <w:sz w:val="18"/>
      <w:szCs w:val="18"/>
    </w:rPr>
  </w:style>
  <w:style w:type="paragraph" w:customStyle="1" w:styleId="Style18">
    <w:name w:val="Style 18"/>
    <w:basedOn w:val="Normln"/>
    <w:link w:val="CharStyle19"/>
    <w:pPr>
      <w:shd w:val="clear" w:color="auto" w:fill="FFFFFF"/>
      <w:spacing w:before="440" w:line="168" w:lineRule="exact"/>
      <w:jc w:val="center"/>
    </w:pPr>
    <w:rPr>
      <w:rFonts w:ascii="Arial" w:eastAsia="Arial" w:hAnsi="Arial" w:cs="Arial"/>
      <w:b/>
      <w:bCs/>
      <w:sz w:val="15"/>
      <w:szCs w:val="15"/>
    </w:rPr>
  </w:style>
  <w:style w:type="paragraph" w:customStyle="1" w:styleId="Style20">
    <w:name w:val="Style 20"/>
    <w:basedOn w:val="Normln"/>
    <w:link w:val="CharStyle21"/>
    <w:pPr>
      <w:shd w:val="clear" w:color="auto" w:fill="FFFFFF"/>
      <w:spacing w:before="440" w:line="168" w:lineRule="exact"/>
      <w:jc w:val="center"/>
      <w:outlineLvl w:val="2"/>
    </w:pPr>
    <w:rPr>
      <w:rFonts w:ascii="Arial" w:eastAsia="Arial" w:hAnsi="Arial" w:cs="Arial"/>
      <w:b/>
      <w:bCs/>
      <w:sz w:val="15"/>
      <w:szCs w:val="15"/>
      <w:lang w:val="en-US" w:eastAsia="en-US" w:bidi="en-US"/>
    </w:rPr>
  </w:style>
  <w:style w:type="paragraph" w:customStyle="1" w:styleId="Style28">
    <w:name w:val="Style 28"/>
    <w:basedOn w:val="Normln"/>
    <w:link w:val="CharStyle29"/>
    <w:pPr>
      <w:shd w:val="clear" w:color="auto" w:fill="FFFFFF"/>
      <w:spacing w:line="146" w:lineRule="exact"/>
    </w:pPr>
    <w:rPr>
      <w:rFonts w:ascii="Arial" w:eastAsia="Arial" w:hAnsi="Arial" w:cs="Arial"/>
      <w:sz w:val="13"/>
      <w:szCs w:val="13"/>
    </w:rPr>
  </w:style>
  <w:style w:type="paragraph" w:customStyle="1" w:styleId="Style30">
    <w:name w:val="Style 30"/>
    <w:basedOn w:val="Normln"/>
    <w:link w:val="CharStyle31"/>
    <w:pPr>
      <w:shd w:val="clear" w:color="auto" w:fill="FFFFFF"/>
      <w:spacing w:line="156" w:lineRule="exact"/>
      <w:jc w:val="both"/>
    </w:pPr>
    <w:rPr>
      <w:rFonts w:ascii="Arial" w:eastAsia="Arial" w:hAnsi="Arial" w:cs="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1497</Words>
  <Characters>8836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vvydrova</dc:creator>
  <cp:lastModifiedBy>ekurilova@krnap.cz</cp:lastModifiedBy>
  <cp:revision>4</cp:revision>
  <dcterms:created xsi:type="dcterms:W3CDTF">2024-03-14T07:37:00Z</dcterms:created>
  <dcterms:modified xsi:type="dcterms:W3CDTF">2024-03-15T06:27:00Z</dcterms:modified>
</cp:coreProperties>
</file>