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A0B007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8"/>
          <w:szCs w:val="28"/>
        </w:rPr>
        <w:t xml:space="preserve">SMLOUVA KUPNÍ </w:t>
      </w:r>
    </w:p>
    <w:p w14:paraId="1F8DB6FE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podle § 2079 a násl. zákona č. 89/2012 Sb., občanský zákoník</w:t>
      </w:r>
    </w:p>
    <w:p w14:paraId="1AB1EC77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C961EE" w14:textId="77777777" w:rsidR="002C7092" w:rsidRPr="007047D1" w:rsidRDefault="002C7092">
      <w:pPr>
        <w:widowControl w:val="0"/>
        <w:spacing w:after="0" w:line="276" w:lineRule="auto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uzavřená níže uvedeného dne, měsíce a roku mezi</w:t>
      </w:r>
    </w:p>
    <w:p w14:paraId="66BEB2FD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E57159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1. Prodávajícím</w:t>
      </w:r>
    </w:p>
    <w:p w14:paraId="493A2A37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 xml:space="preserve">Název fyzické osoby: </w:t>
      </w:r>
      <w:r w:rsidRPr="007047D1">
        <w:rPr>
          <w:rFonts w:ascii="Arial" w:hAnsi="Arial" w:cs="Arial"/>
          <w:b/>
          <w:bCs/>
          <w:sz w:val="24"/>
          <w:szCs w:val="24"/>
        </w:rPr>
        <w:t>SECURE SOLUTIONS s.r.o.</w:t>
      </w:r>
    </w:p>
    <w:p w14:paraId="57725360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IČ: 46971220, DIČ: CZ46971220</w:t>
      </w:r>
    </w:p>
    <w:p w14:paraId="57F56A15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Sídlo: Obilná 624, Kostelec, 76314 Zlín</w:t>
      </w:r>
    </w:p>
    <w:p w14:paraId="7CF38A28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zastoupená: Jan Svoboda</w:t>
      </w:r>
    </w:p>
    <w:p w14:paraId="26081B44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(dále jen jako „</w:t>
      </w:r>
      <w:r w:rsidRPr="007047D1">
        <w:rPr>
          <w:rFonts w:ascii="Arial" w:hAnsi="Arial" w:cs="Arial"/>
          <w:b/>
          <w:bCs/>
          <w:sz w:val="24"/>
          <w:szCs w:val="24"/>
        </w:rPr>
        <w:t>Prodávající</w:t>
      </w:r>
      <w:r w:rsidRPr="007047D1">
        <w:rPr>
          <w:rFonts w:ascii="Arial" w:hAnsi="Arial" w:cs="Arial"/>
          <w:sz w:val="24"/>
          <w:szCs w:val="24"/>
        </w:rPr>
        <w:t>“) na straně jedné</w:t>
      </w:r>
    </w:p>
    <w:p w14:paraId="200AC790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969A34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a</w:t>
      </w:r>
    </w:p>
    <w:p w14:paraId="24A6B441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5DE2A7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2. Kupujícím</w:t>
      </w:r>
    </w:p>
    <w:p w14:paraId="6ECCED9E" w14:textId="77777777" w:rsidR="002C7092" w:rsidRPr="007047D1" w:rsidRDefault="002C7092">
      <w:pPr>
        <w:widowControl w:val="0"/>
        <w:spacing w:after="0" w:line="100" w:lineRule="atLeast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Název právnické osoby:</w:t>
      </w:r>
      <w:r w:rsidRPr="007047D1">
        <w:t xml:space="preserve"> </w:t>
      </w:r>
      <w:r w:rsidRPr="007047D1">
        <w:rPr>
          <w:rFonts w:ascii="Arial" w:hAnsi="Arial" w:cs="Arial"/>
          <w:b/>
          <w:bCs/>
          <w:sz w:val="24"/>
          <w:szCs w:val="24"/>
        </w:rPr>
        <w:t>SPORTIS, příspěvková organizace</w:t>
      </w:r>
    </w:p>
    <w:p w14:paraId="46C4B524" w14:textId="77777777" w:rsidR="002C7092" w:rsidRPr="007047D1" w:rsidRDefault="002C7092">
      <w:pPr>
        <w:widowControl w:val="0"/>
        <w:spacing w:after="0" w:line="100" w:lineRule="atLeast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IČ: 65759800, DIČ: CZ65759800</w:t>
      </w:r>
    </w:p>
    <w:p w14:paraId="036611E7" w14:textId="77777777" w:rsidR="002C7092" w:rsidRPr="007047D1" w:rsidRDefault="002C7092">
      <w:pPr>
        <w:widowControl w:val="0"/>
        <w:spacing w:after="0" w:line="100" w:lineRule="atLeast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Sídlo: Horní 1679/22, Žďár nad Sázavou 1, 591 01 Žďár nad Sázavou</w:t>
      </w:r>
    </w:p>
    <w:p w14:paraId="7DC98D00" w14:textId="77777777" w:rsidR="002C7092" w:rsidRPr="007047D1" w:rsidRDefault="002C7092">
      <w:pPr>
        <w:widowControl w:val="0"/>
        <w:spacing w:after="0" w:line="100" w:lineRule="atLeast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zastoupená: Ing. Radim Technik</w:t>
      </w:r>
    </w:p>
    <w:p w14:paraId="38334125" w14:textId="77777777" w:rsidR="002C7092" w:rsidRPr="007047D1" w:rsidRDefault="002C7092">
      <w:pPr>
        <w:widowControl w:val="0"/>
        <w:spacing w:after="0" w:line="100" w:lineRule="atLeast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(dále jen jako „</w:t>
      </w:r>
      <w:r w:rsidRPr="007047D1">
        <w:rPr>
          <w:rFonts w:ascii="Arial" w:hAnsi="Arial" w:cs="Arial"/>
          <w:b/>
          <w:bCs/>
          <w:sz w:val="24"/>
          <w:szCs w:val="24"/>
        </w:rPr>
        <w:t>Kupující</w:t>
      </w:r>
      <w:r w:rsidRPr="007047D1">
        <w:rPr>
          <w:rFonts w:ascii="Arial" w:hAnsi="Arial" w:cs="Arial"/>
          <w:sz w:val="24"/>
          <w:szCs w:val="24"/>
        </w:rPr>
        <w:t>“) na straně druhé</w:t>
      </w:r>
    </w:p>
    <w:p w14:paraId="215703EE" w14:textId="77777777" w:rsidR="002C7092" w:rsidRPr="007047D1" w:rsidRDefault="002C7092">
      <w:pPr>
        <w:widowControl w:val="0"/>
        <w:spacing w:after="0" w:line="100" w:lineRule="atLeast"/>
        <w:rPr>
          <w:rFonts w:ascii="Arial" w:hAnsi="Arial" w:cs="Arial"/>
          <w:sz w:val="24"/>
          <w:szCs w:val="24"/>
        </w:rPr>
      </w:pPr>
    </w:p>
    <w:p w14:paraId="223E92FC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I. Předmět smlouvy</w:t>
      </w:r>
    </w:p>
    <w:p w14:paraId="55999900" w14:textId="77777777" w:rsidR="002C7092" w:rsidRPr="007047D1" w:rsidRDefault="002C7092" w:rsidP="008A3489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 xml:space="preserve">(1) Předmětem koupě dle této smlouvy je následující </w:t>
      </w:r>
      <w:r w:rsidRPr="007047D1">
        <w:rPr>
          <w:rFonts w:ascii="Arial" w:hAnsi="Arial" w:cs="Arial"/>
          <w:b/>
          <w:bCs/>
          <w:sz w:val="24"/>
          <w:szCs w:val="24"/>
        </w:rPr>
        <w:t>bezvadné zboží – Venkovní posilovací stroje</w:t>
      </w:r>
      <w:r w:rsidRPr="007047D1">
        <w:rPr>
          <w:rFonts w:ascii="Arial" w:hAnsi="Arial" w:cs="Arial"/>
          <w:sz w:val="24"/>
          <w:szCs w:val="24"/>
        </w:rPr>
        <w:t>:</w:t>
      </w:r>
      <w:r w:rsidRPr="007047D1">
        <w:rPr>
          <w:rFonts w:ascii="Arial" w:hAnsi="Arial" w:cs="Arial"/>
          <w:sz w:val="24"/>
          <w:szCs w:val="24"/>
        </w:rPr>
        <w:br/>
      </w:r>
      <w:r w:rsidRPr="007047D1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Ind w:w="26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1240"/>
      </w:tblGrid>
      <w:tr w:rsidR="002C7092" w:rsidRPr="007047D1" w14:paraId="2E4FB19B" w14:textId="77777777">
        <w:trPr>
          <w:trHeight w:val="590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008F6B79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91AA59A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Počet (ks)</w:t>
            </w:r>
          </w:p>
        </w:tc>
      </w:tr>
      <w:tr w:rsidR="002C7092" w:rsidRPr="007047D1" w14:paraId="09EC3171" w14:textId="77777777">
        <w:trPr>
          <w:trHeight w:val="300"/>
        </w:trPr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425D502D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Cyklotrenažér</w:t>
            </w:r>
            <w:proofErr w:type="spellEnd"/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šlapadlo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D9ADC6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C7092" w:rsidRPr="007047D1" w14:paraId="3EDA72C6" w14:textId="77777777">
        <w:trPr>
          <w:trHeight w:val="300"/>
        </w:trPr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45316B7B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Informační tabule s pravidly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3F526B4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C7092" w:rsidRPr="007047D1" w14:paraId="09373C0A" w14:textId="77777777">
        <w:trPr>
          <w:trHeight w:val="300"/>
        </w:trPr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5D71F649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Twister</w:t>
            </w:r>
            <w:proofErr w:type="spellEnd"/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surfer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8023EFC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C7092" w:rsidRPr="007047D1" w14:paraId="2392573F" w14:textId="77777777">
        <w:trPr>
          <w:trHeight w:val="590"/>
        </w:trPr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27071417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Venkovní posilovací stroj</w:t>
            </w: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horních končetin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59A82A2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C7092" w:rsidRPr="007047D1" w14:paraId="530FDFBB" w14:textId="77777777">
        <w:trPr>
          <w:trHeight w:val="880"/>
        </w:trPr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4029CFEC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Veslovací trenažér a posilovač</w:t>
            </w: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nohou 2v1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F1A67E1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2306DD3B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61E12C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Plus doprava a instalace.</w:t>
      </w:r>
    </w:p>
    <w:p w14:paraId="1B082C6E" w14:textId="77777777" w:rsidR="002C7092" w:rsidRPr="007047D1" w:rsidRDefault="002C7092">
      <w:pPr>
        <w:pStyle w:val="Odstavecseseznamem1"/>
        <w:widowControl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9D2A77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(dále jen „Předmět koupě</w:t>
      </w:r>
      <w:r w:rsidRPr="007047D1">
        <w:rPr>
          <w:rFonts w:ascii="Arial" w:hAnsi="Arial" w:cs="Arial"/>
          <w:b/>
          <w:bCs/>
          <w:sz w:val="24"/>
          <w:szCs w:val="24"/>
        </w:rPr>
        <w:t>“</w:t>
      </w:r>
      <w:r w:rsidRPr="007047D1">
        <w:rPr>
          <w:rFonts w:ascii="Arial" w:hAnsi="Arial" w:cs="Arial"/>
          <w:sz w:val="24"/>
          <w:szCs w:val="24"/>
        </w:rPr>
        <w:t>).</w:t>
      </w:r>
    </w:p>
    <w:p w14:paraId="5F72DB0A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(2) Prodávající prohlašuje, že je výlučným vlastníkem předmětu koupě viz. bod I. odst.1.</w:t>
      </w:r>
    </w:p>
    <w:p w14:paraId="5449F73B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lastRenderedPageBreak/>
        <w:t>(3) Prodávající se zavazuje, 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14:paraId="349E8227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F3E557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II. Kupní cena</w:t>
      </w:r>
    </w:p>
    <w:p w14:paraId="0AB205E9" w14:textId="77777777" w:rsidR="002C7092" w:rsidRPr="007047D1" w:rsidRDefault="002C7092">
      <w:pPr>
        <w:pStyle w:val="Odstavecseseznamem1"/>
        <w:widowControl w:val="0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7047D1">
        <w:rPr>
          <w:rFonts w:ascii="Arial" w:hAnsi="Arial" w:cs="Arial"/>
          <w:sz w:val="24"/>
          <w:szCs w:val="24"/>
        </w:rPr>
        <w:t>Kupní cena byla stranami smlouvy stanovena ve výši:</w:t>
      </w:r>
    </w:p>
    <w:tbl>
      <w:tblPr>
        <w:tblW w:w="0" w:type="auto"/>
        <w:tblInd w:w="8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9"/>
        <w:gridCol w:w="1200"/>
        <w:gridCol w:w="1599"/>
        <w:gridCol w:w="1641"/>
      </w:tblGrid>
      <w:tr w:rsidR="002C7092" w:rsidRPr="007047D1" w14:paraId="0539E6B3" w14:textId="77777777">
        <w:trPr>
          <w:trHeight w:val="590"/>
        </w:trPr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6A99842C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Položka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1E708598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Počet (ks)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5DC1EA7D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Cena Kč/ks bez DPH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34DA82E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Cena Kč/ks s DPH</w:t>
            </w:r>
          </w:p>
        </w:tc>
      </w:tr>
      <w:tr w:rsidR="002C7092" w:rsidRPr="007047D1" w14:paraId="35DC7067" w14:textId="77777777">
        <w:trPr>
          <w:trHeight w:val="30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1954096B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47D1">
              <w:rPr>
                <w:rFonts w:ascii="Arial" w:eastAsia="Times New Roman" w:hAnsi="Arial" w:cs="Arial"/>
                <w:color w:val="000000"/>
              </w:rPr>
              <w:t>Cyklotrenažér</w:t>
            </w:r>
            <w:proofErr w:type="spellEnd"/>
            <w:r w:rsidRPr="007047D1">
              <w:rPr>
                <w:rFonts w:ascii="Arial" w:eastAsia="Times New Roman" w:hAnsi="Arial" w:cs="Arial"/>
                <w:color w:val="000000"/>
              </w:rPr>
              <w:t xml:space="preserve"> a šlapadlo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47F9FDAD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5C85AB57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31 460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F0B0C1D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38 066,60 Kč</w:t>
            </w:r>
          </w:p>
        </w:tc>
      </w:tr>
      <w:tr w:rsidR="002C7092" w:rsidRPr="007047D1" w14:paraId="3891B94E" w14:textId="77777777">
        <w:trPr>
          <w:trHeight w:val="30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64D0FE46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Informační tabule s pravidly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40B7C1FC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6499B25E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6 800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75CA779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8 228,00 Kč</w:t>
            </w:r>
          </w:p>
        </w:tc>
      </w:tr>
      <w:tr w:rsidR="002C7092" w:rsidRPr="007047D1" w14:paraId="45456C7E" w14:textId="77777777">
        <w:trPr>
          <w:trHeight w:val="30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497EB1FD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47D1">
              <w:rPr>
                <w:rFonts w:ascii="Arial" w:eastAsia="Times New Roman" w:hAnsi="Arial" w:cs="Arial"/>
                <w:color w:val="000000"/>
              </w:rPr>
              <w:t>Twister</w:t>
            </w:r>
            <w:proofErr w:type="spellEnd"/>
            <w:r w:rsidRPr="007047D1">
              <w:rPr>
                <w:rFonts w:ascii="Arial" w:eastAsia="Times New Roman" w:hAnsi="Arial" w:cs="Arial"/>
                <w:color w:val="000000"/>
              </w:rPr>
              <w:t xml:space="preserve"> a surfer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1C7F09C9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50A71373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26 840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4A1FBCB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32 476,40 Kč</w:t>
            </w:r>
          </w:p>
        </w:tc>
      </w:tr>
      <w:tr w:rsidR="002C7092" w:rsidRPr="007047D1" w14:paraId="4916D1FA" w14:textId="77777777">
        <w:trPr>
          <w:trHeight w:val="59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135FFE22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Venkovní posilovací stroj</w:t>
            </w:r>
            <w:r w:rsidRPr="007047D1">
              <w:rPr>
                <w:rFonts w:ascii="Arial" w:eastAsia="Times New Roman" w:hAnsi="Arial" w:cs="Arial"/>
                <w:color w:val="000000"/>
              </w:rPr>
              <w:br/>
              <w:t>horních končetin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64A52874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2F0DDCA2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32 970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1D5FB4F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39 893,70 Kč</w:t>
            </w:r>
          </w:p>
        </w:tc>
      </w:tr>
      <w:tr w:rsidR="002C7092" w:rsidRPr="007047D1" w14:paraId="1D30F1B3" w14:textId="77777777">
        <w:trPr>
          <w:trHeight w:val="59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0B823A37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Veslovací trenažér a posilovač</w:t>
            </w:r>
            <w:r w:rsidRPr="007047D1">
              <w:rPr>
                <w:rFonts w:ascii="Arial" w:eastAsia="Times New Roman" w:hAnsi="Arial" w:cs="Arial"/>
                <w:color w:val="000000"/>
              </w:rPr>
              <w:br/>
              <w:t>nohou 2v1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1E001405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040CB499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30 580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6790E92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37 001,80 Kč</w:t>
            </w:r>
          </w:p>
        </w:tc>
      </w:tr>
      <w:tr w:rsidR="002C7092" w:rsidRPr="007047D1" w14:paraId="3C77E1B2" w14:textId="77777777">
        <w:trPr>
          <w:trHeight w:val="59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79B520D6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 xml:space="preserve">Fitness </w:t>
            </w:r>
            <w:proofErr w:type="gramStart"/>
            <w:r w:rsidRPr="007047D1">
              <w:rPr>
                <w:rFonts w:ascii="Arial" w:eastAsia="Times New Roman" w:hAnsi="Arial" w:cs="Arial"/>
                <w:color w:val="000000"/>
              </w:rPr>
              <w:t>stroje - doprava</w:t>
            </w:r>
            <w:proofErr w:type="gramEnd"/>
            <w:r w:rsidRPr="007047D1">
              <w:rPr>
                <w:rFonts w:ascii="Arial" w:eastAsia="Times New Roman" w:hAnsi="Arial" w:cs="Arial"/>
                <w:color w:val="000000"/>
              </w:rPr>
              <w:t xml:space="preserve"> s</w:t>
            </w:r>
            <w:r w:rsidRPr="007047D1">
              <w:rPr>
                <w:rFonts w:ascii="Arial" w:eastAsia="Times New Roman" w:hAnsi="Arial" w:cs="Arial"/>
                <w:color w:val="000000"/>
              </w:rPr>
              <w:br/>
              <w:t>instalací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34B9B684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539BBAB2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39 780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8562937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48 134 Kč</w:t>
            </w:r>
          </w:p>
        </w:tc>
      </w:tr>
      <w:tr w:rsidR="002C7092" w:rsidRPr="007047D1" w14:paraId="3E3C9F4A" w14:textId="77777777">
        <w:trPr>
          <w:trHeight w:val="30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5E1A44C6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Celková cena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30CD5B56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5135D24D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168 430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8D1A892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203 800 Kč</w:t>
            </w:r>
          </w:p>
        </w:tc>
      </w:tr>
      <w:tr w:rsidR="002C7092" w:rsidRPr="007047D1" w14:paraId="5AE976BF" w14:textId="77777777">
        <w:trPr>
          <w:trHeight w:val="30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36B7A0D7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Dodatečná sleva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3DA23278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127701AF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-3 369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A88531D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-4 076 Kč</w:t>
            </w:r>
          </w:p>
        </w:tc>
      </w:tr>
      <w:tr w:rsidR="002C7092" w:rsidRPr="007047D1" w14:paraId="677D7D92" w14:textId="77777777">
        <w:trPr>
          <w:trHeight w:val="300"/>
        </w:trPr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497D56ED" w14:textId="77777777" w:rsidR="002C7092" w:rsidRPr="007047D1" w:rsidRDefault="002C7092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Celková cena po dodatečné slevě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687C9E42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0FD033DA" w14:textId="77777777" w:rsidR="002C7092" w:rsidRPr="007047D1" w:rsidRDefault="002C7092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47D1">
              <w:rPr>
                <w:rFonts w:ascii="Arial" w:eastAsia="Times New Roman" w:hAnsi="Arial" w:cs="Arial"/>
                <w:i/>
                <w:iCs/>
                <w:color w:val="000000"/>
              </w:rPr>
              <w:t>165 061 Kč</w:t>
            </w: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4161FEEC" w14:textId="77777777" w:rsidR="002C7092" w:rsidRPr="007047D1" w:rsidRDefault="002C7092">
            <w:pPr>
              <w:spacing w:after="0" w:line="100" w:lineRule="atLeast"/>
              <w:jc w:val="center"/>
            </w:pPr>
            <w:r w:rsidRPr="007047D1">
              <w:rPr>
                <w:rFonts w:ascii="Arial" w:eastAsia="Times New Roman" w:hAnsi="Arial" w:cs="Arial"/>
                <w:b/>
                <w:bCs/>
                <w:color w:val="000000"/>
              </w:rPr>
              <w:t>199 724 Kč</w:t>
            </w:r>
          </w:p>
        </w:tc>
      </w:tr>
    </w:tbl>
    <w:p w14:paraId="54474213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BEAC4B" w14:textId="77777777" w:rsidR="002C7092" w:rsidRPr="007047D1" w:rsidRDefault="002C7092">
      <w:pPr>
        <w:widowControl w:val="0"/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Součástí ceny Předmětu koupě bod I. odst. 1 je: doručení na místo určení, kompletní instalace a dodání potřebných certifikací k provozování venkovních posilovacích strojů v prostředí veřejných areálů.</w:t>
      </w:r>
    </w:p>
    <w:p w14:paraId="49E48779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 xml:space="preserve">Uvedené ceny jsou konečné, a to včetně ceny dopravy do místa dodávky IV. odst. 2. </w:t>
      </w:r>
    </w:p>
    <w:p w14:paraId="5F2DF8B5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(2) Kupní cena bude uhrazena ve lhůtě uvedené v čl. IV odst. 3 na účet Prodávajícího č. 2600401093/2010 vedený u FIO Banka, a.s.</w:t>
      </w:r>
    </w:p>
    <w:p w14:paraId="01AB2A19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7ABB9A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III. Nabytí vlastnického práva</w:t>
      </w:r>
    </w:p>
    <w:p w14:paraId="657BD777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(1) Strany smlouvy si ujednaly, že Kupující se stane vlastníkem Předmětu koupě a veškerého Příslušenství převzetím Předmětu koupě viz. bod I. odst.1.</w:t>
      </w:r>
    </w:p>
    <w:p w14:paraId="5B05DCE0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F765C1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075190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IV. Doba a místo plnění</w:t>
      </w:r>
    </w:p>
    <w:p w14:paraId="43D0E0D9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 xml:space="preserve">(1) Prodávající předá Předmět koupě s veškerým </w:t>
      </w:r>
      <w:r w:rsidRPr="007047D1">
        <w:rPr>
          <w:rFonts w:ascii="Arial" w:hAnsi="Arial" w:cs="Arial"/>
          <w:b/>
          <w:bCs/>
          <w:sz w:val="24"/>
          <w:szCs w:val="24"/>
        </w:rPr>
        <w:t>Příslušenstvím a kompletní bezvadnou instalací</w:t>
      </w:r>
      <w:r w:rsidRPr="007047D1">
        <w:rPr>
          <w:rFonts w:ascii="Arial" w:hAnsi="Arial" w:cs="Arial"/>
          <w:sz w:val="24"/>
          <w:szCs w:val="24"/>
        </w:rPr>
        <w:t xml:space="preserve"> </w:t>
      </w:r>
      <w:r w:rsidRPr="007047D1">
        <w:rPr>
          <w:rFonts w:ascii="Arial" w:hAnsi="Arial" w:cs="Arial"/>
          <w:b/>
          <w:bCs/>
          <w:sz w:val="24"/>
          <w:szCs w:val="24"/>
        </w:rPr>
        <w:t>Kupujícímu nejpozději do 20.4.2024. V případě nevyhovujících povětrnostních podmínek se tento termín může po vzájemné dohodě kupních stran posunout.</w:t>
      </w:r>
    </w:p>
    <w:p w14:paraId="3F4EAF03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(2) Prodávající předá Předmět koupě s veškerým Příslušenstvím a kompletní bezvadnou instalací Kupujícímu v místě plnění:</w:t>
      </w:r>
      <w:r w:rsidRPr="007047D1">
        <w:rPr>
          <w:rFonts w:ascii="Arial" w:hAnsi="Arial" w:cs="Arial"/>
          <w:b/>
          <w:bCs/>
          <w:sz w:val="24"/>
          <w:szCs w:val="24"/>
        </w:rPr>
        <w:t xml:space="preserve"> Rekreační areál </w:t>
      </w:r>
      <w:proofErr w:type="spellStart"/>
      <w:r w:rsidRPr="007047D1">
        <w:rPr>
          <w:rFonts w:ascii="Arial" w:hAnsi="Arial" w:cs="Arial"/>
          <w:b/>
          <w:bCs/>
          <w:sz w:val="24"/>
          <w:szCs w:val="24"/>
        </w:rPr>
        <w:t>Pilák</w:t>
      </w:r>
      <w:proofErr w:type="spellEnd"/>
      <w:r w:rsidRPr="007047D1">
        <w:rPr>
          <w:rFonts w:ascii="Arial" w:hAnsi="Arial" w:cs="Arial"/>
          <w:b/>
          <w:bCs/>
          <w:sz w:val="24"/>
          <w:szCs w:val="24"/>
        </w:rPr>
        <w:t xml:space="preserve">, Žďár nad Sázavou 2, 59102 </w:t>
      </w:r>
      <w:r w:rsidRPr="007047D1">
        <w:rPr>
          <w:rFonts w:ascii="Arial" w:hAnsi="Arial" w:cs="Arial"/>
          <w:b/>
          <w:bCs/>
          <w:sz w:val="24"/>
          <w:szCs w:val="24"/>
        </w:rPr>
        <w:lastRenderedPageBreak/>
        <w:t xml:space="preserve">Žďár nad Sázavou 2. </w:t>
      </w:r>
      <w:r w:rsidRPr="007047D1">
        <w:rPr>
          <w:rFonts w:ascii="Arial" w:hAnsi="Arial" w:cs="Arial"/>
          <w:sz w:val="24"/>
          <w:szCs w:val="24"/>
        </w:rPr>
        <w:t xml:space="preserve">  </w:t>
      </w:r>
    </w:p>
    <w:p w14:paraId="489CD92F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(3) Kupující uhradí kupní cenu nejpozději do 31 dnů od předání předmětu smlouvy. Kupní cena je uhrazena včas tehdy, bude-li ve lhůtě podle předchozí věty připsána na účet Prodávajícího uvedený v čl. II odst. 2 této smlouvy.</w:t>
      </w:r>
    </w:p>
    <w:p w14:paraId="4444CAC6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23DA95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V. Prohlášení prodávajícího a kupujícího</w:t>
      </w:r>
    </w:p>
    <w:p w14:paraId="608558FF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(1) Prodávající prohlašuje, že je oprávněn Předmět koupě s veškerým Příslušenstvím prodat a že na nich neváznou žádné dluhy, zástavní práva či jiné právní vady.</w:t>
      </w:r>
    </w:p>
    <w:p w14:paraId="76B42ACA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DA86C2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 xml:space="preserve">(2) Zároveň prohlašuje, že Předmět koupě s veškerým Příslušenstvím splňuje všechny podmínky (certifikace) pro užití veřejnosti v rámci venkovního rekreačního areálu – Rekreační areál </w:t>
      </w:r>
      <w:proofErr w:type="spellStart"/>
      <w:r w:rsidRPr="007047D1">
        <w:rPr>
          <w:rFonts w:ascii="Arial" w:hAnsi="Arial" w:cs="Arial"/>
          <w:sz w:val="24"/>
          <w:szCs w:val="24"/>
        </w:rPr>
        <w:t>Pilák</w:t>
      </w:r>
      <w:proofErr w:type="spellEnd"/>
      <w:r w:rsidRPr="007047D1">
        <w:rPr>
          <w:rFonts w:ascii="Arial" w:hAnsi="Arial" w:cs="Arial"/>
          <w:sz w:val="24"/>
          <w:szCs w:val="24"/>
        </w:rPr>
        <w:t xml:space="preserve">. </w:t>
      </w:r>
    </w:p>
    <w:p w14:paraId="7270B895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6632EC" w14:textId="64B183AD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(3) Prodávající se zavazuje provést servisní opravu do konce 30denní zákonné lhůty k vyřízení reklamace od nahlášení poruchy některého z předmětu koupě čl. 1., odst. (1) této smlouvy. Nahlášení musí být uděláno písemně. Za písemné nahlášení se bere také nahlášení formou e-mailu na e-mailovou adresu:</w:t>
      </w:r>
      <w:r w:rsidR="00CB4F52">
        <w:t xml:space="preserve"> </w:t>
      </w:r>
      <w:proofErr w:type="spellStart"/>
      <w:r w:rsidR="00CB4F52" w:rsidRPr="00CB4F52">
        <w:rPr>
          <w:highlight w:val="black"/>
        </w:rPr>
        <w:t>xxxxxxxxxxxx</w:t>
      </w:r>
      <w:proofErr w:type="spellEnd"/>
      <w:r w:rsidRPr="007047D1">
        <w:rPr>
          <w:rFonts w:ascii="Arial" w:hAnsi="Arial" w:cs="Arial"/>
          <w:sz w:val="24"/>
          <w:szCs w:val="24"/>
        </w:rPr>
        <w:t>. Tato povinnost se vztahuje pouze na záruční lhůtu. Stroje musí být udržovány dle návodu na údržbu.</w:t>
      </w:r>
    </w:p>
    <w:p w14:paraId="10BC7F40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6A62DD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VI. Záruční lhůta</w:t>
      </w:r>
    </w:p>
    <w:p w14:paraId="4E5F7CFE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(3) Záruční lhůta je stanovena na předmět smlouvy viz. bod I. odstavec 1:</w:t>
      </w:r>
    </w:p>
    <w:p w14:paraId="404B0BC4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0F42D6" w14:textId="597F24B1" w:rsidR="002C7092" w:rsidRPr="007047D1" w:rsidRDefault="002C7092">
      <w:pPr>
        <w:pStyle w:val="Odstavecseseznamem1"/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2 roky od převzetí předmětu koupě</w:t>
      </w:r>
    </w:p>
    <w:p w14:paraId="5683BD0B" w14:textId="77777777" w:rsidR="002C7092" w:rsidRPr="007047D1" w:rsidRDefault="002C7092">
      <w:pPr>
        <w:pStyle w:val="Odstavecseseznamem1"/>
        <w:widowControl w:val="0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Podmínky záruky jsou vyspecifikovány v záručním listě, který je přílohou této smlouvy</w:t>
      </w:r>
    </w:p>
    <w:p w14:paraId="16F83CC5" w14:textId="77777777" w:rsidR="002C7092" w:rsidRPr="007047D1" w:rsidRDefault="002C7092">
      <w:pPr>
        <w:pStyle w:val="Odstavecseseznamem1"/>
        <w:widowControl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400903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VII. Odstoupení od smlouvy</w:t>
      </w:r>
    </w:p>
    <w:p w14:paraId="4FA6A1D0" w14:textId="77777777" w:rsidR="002C7092" w:rsidRPr="007047D1" w:rsidRDefault="002C7092">
      <w:pPr>
        <w:widowControl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(1) Prodávající je oprávněn od smlouvy odstoupit v případě prodlení Kupujícího s uhrazením kupní ceny delším než 14 dnů.</w:t>
      </w:r>
    </w:p>
    <w:p w14:paraId="469A8DB7" w14:textId="77777777" w:rsidR="002C7092" w:rsidRPr="007047D1" w:rsidRDefault="002C7092">
      <w:pPr>
        <w:widowControl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14:paraId="323B8790" w14:textId="77777777" w:rsidR="002C7092" w:rsidRPr="007047D1" w:rsidRDefault="002C7092">
      <w:pPr>
        <w:widowControl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(2) Kupující je oprávněn od smlouvy odstoupit v případě prodlení Prodávajícího s předáním Předmětu koupě a veškerého Příslušenství delším než 14 dnů.</w:t>
      </w:r>
    </w:p>
    <w:p w14:paraId="30CC703C" w14:textId="77777777" w:rsidR="002C7092" w:rsidRPr="007047D1" w:rsidRDefault="002C7092">
      <w:pPr>
        <w:widowControl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14:paraId="2DFA8E3B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(3) Kupující je dále oprávněn od smlouvy odstoupit tehdy, ukáže-li se některé z prohlášení Prodávajícího podle čl. V této smlouvy nepravdivým.</w:t>
      </w:r>
    </w:p>
    <w:p w14:paraId="002F3E83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7DC93C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VIII. Smluvní pokuta a úrok z prodlení</w:t>
      </w:r>
    </w:p>
    <w:p w14:paraId="079DCBA2" w14:textId="67963B58" w:rsidR="002C7092" w:rsidRPr="007047D1" w:rsidRDefault="002C7092">
      <w:pPr>
        <w:widowControl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(1) Prodávající je povinen zaplatit Kupujícímu smluvní pokutu ve výši 0,2 % z kupní ceny za každý den prodlení s předáním Předmětu koupě a veškerého Příslušenství v termínu podle čl. IV této smlouvy. Případně dle vzájemné domluvy kupních stran.</w:t>
      </w:r>
    </w:p>
    <w:p w14:paraId="4B99B6A1" w14:textId="77777777" w:rsidR="002C7092" w:rsidRPr="007047D1" w:rsidRDefault="002C7092">
      <w:pPr>
        <w:widowControl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14:paraId="630021D7" w14:textId="5091B5DF" w:rsidR="002C7092" w:rsidRPr="007047D1" w:rsidRDefault="002C7092">
      <w:pPr>
        <w:widowControl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 xml:space="preserve">(2) Kupující může po prodávajícím požadovat smluvní pokutu ve výši 400 Kč za každý </w:t>
      </w:r>
      <w:r w:rsidRPr="007047D1">
        <w:rPr>
          <w:rFonts w:ascii="Arial" w:hAnsi="Arial" w:cs="Arial"/>
          <w:sz w:val="24"/>
          <w:szCs w:val="24"/>
        </w:rPr>
        <w:lastRenderedPageBreak/>
        <w:t xml:space="preserve">den prodlení se servisní opravou zařízení dle čl. V., odst. (3) smlouvy. </w:t>
      </w:r>
    </w:p>
    <w:p w14:paraId="171F2FC4" w14:textId="77777777" w:rsidR="002C7092" w:rsidRPr="007047D1" w:rsidRDefault="002C7092">
      <w:pPr>
        <w:widowControl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14:paraId="227832F1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(3) Kupující je povinen zaplatit Prodávajícímu úrok z prodlení v zákonné výši za každý den prodlení s platbou kupní ceny.</w:t>
      </w:r>
    </w:p>
    <w:p w14:paraId="78471EFD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7CCF23" w14:textId="77777777" w:rsidR="002C7092" w:rsidRPr="007047D1" w:rsidRDefault="002C7092">
      <w:pPr>
        <w:widowControl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IX. Ostatní práva a povinnosti stran</w:t>
      </w:r>
    </w:p>
    <w:p w14:paraId="5E235C09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(1) Práva a povinnosti stran touto smlouvou výslovně neupravené se řídí českým právním řádem, zejména občanským zákoníkem.</w:t>
      </w:r>
    </w:p>
    <w:p w14:paraId="0D8EBBCF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C7B550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X. Závěrečná ustanovení</w:t>
      </w:r>
    </w:p>
    <w:p w14:paraId="038391FC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(1) Tato smlouva může být měněna pouze písemnými dodatky na základě souhlasu obou stran.</w:t>
      </w:r>
    </w:p>
    <w:p w14:paraId="698434CE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 xml:space="preserve">(2) Tato smlouva je vyhotovena ve dvou stejnopisech s platností originálu, při čemž každá ze stran </w:t>
      </w:r>
      <w:proofErr w:type="gramStart"/>
      <w:r w:rsidRPr="007047D1">
        <w:rPr>
          <w:rFonts w:ascii="Arial" w:hAnsi="Arial" w:cs="Arial"/>
          <w:sz w:val="24"/>
          <w:szCs w:val="24"/>
        </w:rPr>
        <w:t>obdrží</w:t>
      </w:r>
      <w:proofErr w:type="gramEnd"/>
      <w:r w:rsidRPr="007047D1">
        <w:rPr>
          <w:rFonts w:ascii="Arial" w:hAnsi="Arial" w:cs="Arial"/>
          <w:sz w:val="24"/>
          <w:szCs w:val="24"/>
        </w:rPr>
        <w:t xml:space="preserve"> po jednom.</w:t>
      </w:r>
    </w:p>
    <w:p w14:paraId="0FEAAEE3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(3) Tato smlouva nabývá platnosti i účinnosti dnem podpisu oběma smluvními stranami.</w:t>
      </w:r>
    </w:p>
    <w:p w14:paraId="3943EB18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(4) Smluvní strany prohlašují, že si tuto smlouvu před podpisem přečetly, že s jejím obsahem bezvýhradně souhlasí a na důkaz této své svobodné vůle připojují své podpisy.</w:t>
      </w:r>
    </w:p>
    <w:p w14:paraId="7D9ECD22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309440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441AD" w14:textId="43C26DAB" w:rsidR="002C7092" w:rsidRPr="007047D1" w:rsidRDefault="002C7092">
      <w:pPr>
        <w:widowControl w:val="0"/>
        <w:spacing w:after="0" w:line="276" w:lineRule="auto"/>
        <w:rPr>
          <w:rFonts w:ascii="Arial" w:hAnsi="Arial" w:cs="Arial"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 xml:space="preserve">Ve Zlíně dne </w:t>
      </w:r>
      <w:r w:rsidR="007047D1">
        <w:rPr>
          <w:rFonts w:ascii="Arial" w:hAnsi="Arial" w:cs="Arial"/>
          <w:sz w:val="24"/>
          <w:szCs w:val="24"/>
        </w:rPr>
        <w:t>14</w:t>
      </w:r>
      <w:r w:rsidRPr="007047D1">
        <w:rPr>
          <w:rFonts w:ascii="Arial" w:hAnsi="Arial" w:cs="Arial"/>
          <w:sz w:val="24"/>
          <w:szCs w:val="24"/>
        </w:rPr>
        <w:t xml:space="preserve">.3.2024 </w:t>
      </w:r>
      <w:r w:rsidRPr="007047D1">
        <w:rPr>
          <w:rFonts w:ascii="Arial" w:hAnsi="Arial" w:cs="Arial"/>
          <w:sz w:val="24"/>
          <w:szCs w:val="24"/>
        </w:rPr>
        <w:tab/>
      </w:r>
      <w:r w:rsidRPr="007047D1">
        <w:rPr>
          <w:rFonts w:ascii="Arial" w:hAnsi="Arial" w:cs="Arial"/>
          <w:sz w:val="24"/>
          <w:szCs w:val="24"/>
        </w:rPr>
        <w:tab/>
      </w:r>
      <w:r w:rsidRPr="007047D1">
        <w:rPr>
          <w:rFonts w:ascii="Arial" w:hAnsi="Arial" w:cs="Arial"/>
          <w:sz w:val="24"/>
          <w:szCs w:val="24"/>
        </w:rPr>
        <w:tab/>
        <w:t xml:space="preserve">Ve Žďáru nad Sázavou dne </w:t>
      </w:r>
      <w:r w:rsidR="007047D1">
        <w:rPr>
          <w:rFonts w:ascii="Arial" w:hAnsi="Arial" w:cs="Arial"/>
          <w:sz w:val="24"/>
          <w:szCs w:val="24"/>
        </w:rPr>
        <w:t>14</w:t>
      </w:r>
      <w:r w:rsidRPr="007047D1">
        <w:rPr>
          <w:rFonts w:ascii="Arial" w:hAnsi="Arial" w:cs="Arial"/>
          <w:sz w:val="24"/>
          <w:szCs w:val="24"/>
        </w:rPr>
        <w:t>.3.2024</w:t>
      </w:r>
    </w:p>
    <w:p w14:paraId="08486F4E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E2B4B6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3B9EDB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4A113F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8487FC" w14:textId="77777777" w:rsidR="002C7092" w:rsidRPr="007047D1" w:rsidRDefault="002C7092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61B02F" w14:textId="77777777" w:rsidR="002C7092" w:rsidRPr="007047D1" w:rsidRDefault="002C7092">
      <w:pPr>
        <w:widowControl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047D1">
        <w:rPr>
          <w:rFonts w:ascii="Arial" w:hAnsi="Arial" w:cs="Arial"/>
          <w:sz w:val="24"/>
          <w:szCs w:val="24"/>
        </w:rPr>
        <w:t>………………………………</w:t>
      </w:r>
      <w:r w:rsidRPr="007047D1">
        <w:rPr>
          <w:rFonts w:ascii="Arial" w:hAnsi="Arial" w:cs="Arial"/>
          <w:sz w:val="24"/>
          <w:szCs w:val="24"/>
        </w:rPr>
        <w:tab/>
      </w:r>
      <w:r w:rsidRPr="007047D1">
        <w:rPr>
          <w:rFonts w:ascii="Arial" w:hAnsi="Arial" w:cs="Arial"/>
          <w:sz w:val="24"/>
          <w:szCs w:val="24"/>
        </w:rPr>
        <w:tab/>
      </w:r>
      <w:r w:rsidRPr="007047D1"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6CB0A22F" w14:textId="77777777" w:rsidR="002C7092" w:rsidRPr="007047D1" w:rsidRDefault="002C7092">
      <w:pPr>
        <w:widowControl w:val="0"/>
        <w:spacing w:after="0" w:line="276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7047D1">
        <w:rPr>
          <w:rFonts w:ascii="Arial" w:hAnsi="Arial" w:cs="Arial"/>
          <w:b/>
          <w:bCs/>
          <w:sz w:val="24"/>
          <w:szCs w:val="24"/>
        </w:rPr>
        <w:t>Prodávající</w:t>
      </w:r>
      <w:r w:rsidRPr="007047D1">
        <w:rPr>
          <w:rFonts w:ascii="Arial" w:hAnsi="Arial" w:cs="Arial"/>
          <w:b/>
          <w:bCs/>
          <w:sz w:val="24"/>
          <w:szCs w:val="24"/>
        </w:rPr>
        <w:tab/>
      </w:r>
      <w:r w:rsidRPr="007047D1">
        <w:rPr>
          <w:rFonts w:ascii="Arial" w:hAnsi="Arial" w:cs="Arial"/>
          <w:b/>
          <w:bCs/>
          <w:sz w:val="24"/>
          <w:szCs w:val="24"/>
        </w:rPr>
        <w:tab/>
      </w:r>
      <w:r w:rsidRPr="007047D1">
        <w:rPr>
          <w:rFonts w:ascii="Arial" w:hAnsi="Arial" w:cs="Arial"/>
          <w:b/>
          <w:bCs/>
          <w:sz w:val="24"/>
          <w:szCs w:val="24"/>
        </w:rPr>
        <w:tab/>
      </w:r>
      <w:r w:rsidRPr="007047D1">
        <w:rPr>
          <w:rFonts w:ascii="Arial" w:hAnsi="Arial" w:cs="Arial"/>
          <w:b/>
          <w:bCs/>
          <w:sz w:val="24"/>
          <w:szCs w:val="24"/>
        </w:rPr>
        <w:tab/>
      </w:r>
      <w:r w:rsidRPr="007047D1">
        <w:rPr>
          <w:rFonts w:ascii="Arial" w:hAnsi="Arial" w:cs="Arial"/>
          <w:b/>
          <w:bCs/>
          <w:sz w:val="24"/>
          <w:szCs w:val="24"/>
        </w:rPr>
        <w:tab/>
      </w:r>
      <w:r w:rsidRPr="007047D1">
        <w:rPr>
          <w:rFonts w:ascii="Arial" w:hAnsi="Arial" w:cs="Arial"/>
          <w:b/>
          <w:bCs/>
          <w:sz w:val="24"/>
          <w:szCs w:val="24"/>
        </w:rPr>
        <w:tab/>
        <w:t>Kupující</w:t>
      </w:r>
    </w:p>
    <w:p w14:paraId="4F4ADE3C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C72B3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08FAC4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8924D1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64A2F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68A20D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1D9050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35FA65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D3CA69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08F030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35DAC" w14:textId="77777777" w:rsidR="002C7092" w:rsidRPr="007047D1" w:rsidRDefault="002C7092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1C0B70" w14:textId="77777777" w:rsidR="002C7092" w:rsidRPr="007047D1" w:rsidRDefault="002C7092" w:rsidP="007F4994">
      <w:pPr>
        <w:widowControl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6655320" w14:textId="77777777" w:rsidR="002C7092" w:rsidRPr="007047D1" w:rsidRDefault="002C7092">
      <w:pPr>
        <w:widowControl w:val="0"/>
        <w:spacing w:after="0" w:line="276" w:lineRule="auto"/>
      </w:pPr>
    </w:p>
    <w:sectPr w:rsidR="002C7092" w:rsidRPr="007047D1">
      <w:pgSz w:w="12240" w:h="15840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7">
    <w:altName w:val="Calibri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8459789">
    <w:abstractNumId w:val="0"/>
  </w:num>
  <w:num w:numId="2" w16cid:durableId="1730298448">
    <w:abstractNumId w:val="1"/>
  </w:num>
  <w:num w:numId="3" w16cid:durableId="705444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C5"/>
    <w:rsid w:val="000916FC"/>
    <w:rsid w:val="002C7092"/>
    <w:rsid w:val="005116C0"/>
    <w:rsid w:val="006456C5"/>
    <w:rsid w:val="007047D1"/>
    <w:rsid w:val="007F4994"/>
    <w:rsid w:val="00862ABE"/>
    <w:rsid w:val="008A3489"/>
    <w:rsid w:val="00B70D94"/>
    <w:rsid w:val="00CB4F52"/>
    <w:rsid w:val="00E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0FE4A2"/>
  <w15:chartTrackingRefBased/>
  <w15:docId w15:val="{4E2F8D78-1C39-4B82-A5BA-4CDE2391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4" w:lineRule="auto"/>
    </w:pPr>
    <w:rPr>
      <w:rFonts w:ascii="Calibri" w:eastAsia="SimSun" w:hAnsi="Calibri" w:cs="font1277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Arial" w:eastAsia="Times New Roman" w:hAnsi="Arial" w:cs="Arial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563C1"/>
      <w:u w:val="single"/>
    </w:rPr>
  </w:style>
  <w:style w:type="character" w:customStyle="1" w:styleId="Nevyeenzmnka1">
    <w:name w:val="Nevyřešená zmínka1"/>
    <w:rPr>
      <w:color w:val="605E5C"/>
    </w:rPr>
  </w:style>
  <w:style w:type="character" w:customStyle="1" w:styleId="ListLabel1">
    <w:name w:val="ListLabel 1"/>
    <w:rPr>
      <w:rFonts w:cs="Times New Roman"/>
      <w:sz w:val="24"/>
      <w:szCs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SimSun" w:hAnsi="Calibri" w:cs="font1277"/>
      <w:kern w:val="1"/>
    </w:rPr>
  </w:style>
  <w:style w:type="character" w:customStyle="1" w:styleId="PedmtkomenteChar">
    <w:name w:val="Předmět komentáře Char"/>
    <w:rPr>
      <w:rFonts w:ascii="Calibri" w:eastAsia="SimSun" w:hAnsi="Calibri" w:cs="font1277"/>
      <w:b/>
      <w:bCs/>
      <w:kern w:val="1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evize">
    <w:name w:val="Revision"/>
    <w:pPr>
      <w:suppressAutoHyphens/>
    </w:pPr>
    <w:rPr>
      <w:rFonts w:ascii="Calibri" w:eastAsia="SimSun" w:hAnsi="Calibri" w:cs="font1277"/>
      <w:kern w:val="1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komente">
    <w:name w:val="annotation text"/>
    <w:basedOn w:val="Normln"/>
    <w:link w:val="Textkomente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Pr>
      <w:rFonts w:ascii="Calibri" w:eastAsia="SimSun" w:hAnsi="Calibri" w:cs="font1277"/>
      <w:kern w:val="1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4" ma:contentTypeDescription="Vytvoří nový dokument" ma:contentTypeScope="" ma:versionID="c828d09f0fd4d969168fe5e6db14ad9c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6148e8968f67d82a19128d6ac02cbf33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9533-F767-468E-8729-711781555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A995B-D68C-410C-9A8E-26C188E13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AE995-2BDB-4E79-9FEA-EAFF53BCF46A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4.xml><?xml version="1.0" encoding="utf-8"?>
<ds:datastoreItem xmlns:ds="http://schemas.openxmlformats.org/officeDocument/2006/customXml" ds:itemID="{5E2546D9-0D28-4142-9769-F1AA23FE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Links>
    <vt:vector size="6" baseType="variant">
      <vt:variant>
        <vt:i4>131187</vt:i4>
      </vt:variant>
      <vt:variant>
        <vt:i4>0</vt:i4>
      </vt:variant>
      <vt:variant>
        <vt:i4>0</vt:i4>
      </vt:variant>
      <vt:variant>
        <vt:i4>5</vt:i4>
      </vt:variant>
      <vt:variant>
        <vt:lpwstr>mailto:jan.svoboda@securesolutions.cz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cp:lastModifiedBy>Technik</cp:lastModifiedBy>
  <cp:revision>4</cp:revision>
  <cp:lastPrinted>1899-12-31T23:00:00Z</cp:lastPrinted>
  <dcterms:created xsi:type="dcterms:W3CDTF">2024-03-15T04:42:00Z</dcterms:created>
  <dcterms:modified xsi:type="dcterms:W3CDTF">2024-03-15T04:46:00Z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0x010100470A14839DE59041900238D6E1C62FD6</vt:lpwstr>
  </property>
  <property fmtid="{D5CDD505-2E9C-101B-9397-08002B2CF9AE}" pid="9" name="MediaServiceImageTags">
    <vt:lpwstr/>
  </property>
</Properties>
</file>