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1231" w14:textId="77777777" w:rsidR="00151AF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F15CF71" wp14:editId="32C413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48CB44D" w14:textId="77777777" w:rsidR="00151AFD" w:rsidRDefault="00000000">
      <w:pPr>
        <w:pStyle w:val="Zkladntext1"/>
        <w:framePr w:w="1714" w:h="1262" w:wrap="none" w:hAnchor="page" w:x="652" w:y="913"/>
        <w:spacing w:after="0"/>
      </w:pPr>
      <w:r>
        <w:t>Dodavatel:</w:t>
      </w:r>
    </w:p>
    <w:p w14:paraId="24EDA0ED" w14:textId="77777777" w:rsidR="00151AFD" w:rsidRDefault="00000000">
      <w:pPr>
        <w:pStyle w:val="Zkladntext1"/>
        <w:framePr w:w="1714" w:h="1262" w:wrap="none" w:hAnchor="page" w:x="652" w:y="913"/>
      </w:pPr>
      <w:r>
        <w:t>Ing.arch. Jan Dohnal tř. Svobody 639/20 77900 Olomouc</w:t>
      </w:r>
    </w:p>
    <w:p w14:paraId="4B436B5B" w14:textId="77777777" w:rsidR="00151AFD" w:rsidRDefault="00000000">
      <w:pPr>
        <w:pStyle w:val="Zkladntext1"/>
        <w:framePr w:w="1714" w:h="1262" w:wrap="none" w:hAnchor="page" w:x="652" w:y="913"/>
        <w:spacing w:after="0"/>
      </w:pPr>
      <w:r>
        <w:t>73092983</w:t>
      </w:r>
    </w:p>
    <w:p w14:paraId="747A51EE" w14:textId="77777777" w:rsidR="00151AFD" w:rsidRDefault="00000000">
      <w:pPr>
        <w:pStyle w:val="Zkladntext20"/>
        <w:framePr w:w="2054" w:h="1771" w:wrap="none" w:hAnchor="page" w:x="8265" w:y="615"/>
        <w:spacing w:after="160"/>
      </w:pPr>
      <w:r>
        <w:t>MUZEUM UMĚNÍ OLOMOUC</w:t>
      </w:r>
    </w:p>
    <w:p w14:paraId="13A6096E" w14:textId="77777777" w:rsidR="00151AFD" w:rsidRDefault="00000000">
      <w:pPr>
        <w:pStyle w:val="Zkladntext20"/>
        <w:framePr w:w="2054" w:h="1771" w:wrap="none" w:hAnchor="page" w:x="8265" w:y="615"/>
      </w:pPr>
      <w:r>
        <w:t>státní příspěvková</w:t>
      </w:r>
    </w:p>
    <w:p w14:paraId="63C47F13" w14:textId="77777777" w:rsidR="00151AFD" w:rsidRDefault="00000000">
      <w:pPr>
        <w:pStyle w:val="Zkladntext20"/>
        <w:framePr w:w="2054" w:h="1771" w:wrap="none" w:hAnchor="page" w:x="8265" w:y="615"/>
      </w:pPr>
      <w:r>
        <w:t>organizace</w:t>
      </w:r>
    </w:p>
    <w:p w14:paraId="044BEC00" w14:textId="77777777" w:rsidR="00151AFD" w:rsidRDefault="00000000">
      <w:pPr>
        <w:pStyle w:val="Zkladntext20"/>
        <w:framePr w:w="2054" w:h="1771" w:wrap="none" w:hAnchor="page" w:x="8265" w:y="615"/>
        <w:spacing w:after="160"/>
      </w:pPr>
      <w:r>
        <w:t>Denisova 47, 771 11 Olomouc</w:t>
      </w:r>
    </w:p>
    <w:p w14:paraId="6FA96548" w14:textId="77777777" w:rsidR="00151AFD" w:rsidRDefault="00000000">
      <w:pPr>
        <w:pStyle w:val="Zkladntext20"/>
        <w:framePr w:w="2054" w:h="1771" w:wrap="none" w:hAnchor="page" w:x="8265" w:y="615"/>
      </w:pPr>
      <w:r>
        <w:t>+420 585 514 111</w:t>
      </w:r>
    </w:p>
    <w:p w14:paraId="509F7E94" w14:textId="77777777" w:rsidR="00151AFD" w:rsidRDefault="00000000">
      <w:pPr>
        <w:pStyle w:val="Zkladntext20"/>
        <w:framePr w:w="2054" w:h="1771" w:wrap="none" w:hAnchor="page" w:x="8265" w:y="615"/>
      </w:pPr>
      <w:hyperlink r:id="rId6" w:history="1">
        <w:r>
          <w:t>info@muo.cz</w:t>
        </w:r>
      </w:hyperlink>
    </w:p>
    <w:p w14:paraId="11C7E4B0" w14:textId="77777777" w:rsidR="00151AFD" w:rsidRDefault="00000000">
      <w:pPr>
        <w:pStyle w:val="Zkladntext20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3C9CDD26" w14:textId="77777777" w:rsidR="00151AFD" w:rsidRDefault="00000000">
      <w:pPr>
        <w:pStyle w:val="Zkladntext20"/>
        <w:framePr w:w="1555" w:h="461" w:wrap="none" w:hAnchor="page" w:x="657" w:y="3039"/>
        <w:spacing w:line="288" w:lineRule="auto"/>
      </w:pPr>
      <w:r>
        <w:t>ČÍSLO OBJEDNÁVKY 0033/3/2024</w:t>
      </w:r>
    </w:p>
    <w:p w14:paraId="68DCD0E5" w14:textId="77777777" w:rsidR="00151AFD" w:rsidRDefault="00000000">
      <w:pPr>
        <w:pStyle w:val="Zkladntext1"/>
        <w:framePr w:w="1478" w:h="845" w:wrap="none" w:hAnchor="page" w:x="2634" w:y="3068"/>
        <w:spacing w:after="0"/>
      </w:pPr>
      <w:r>
        <w:t>NIPEZ 71242-Příprava návrhů a projektů, odhad nákladů</w:t>
      </w:r>
    </w:p>
    <w:p w14:paraId="7A46D614" w14:textId="77777777" w:rsidR="00151AFD" w:rsidRDefault="00000000">
      <w:pPr>
        <w:pStyle w:val="Zkladntext20"/>
        <w:framePr w:w="1186" w:h="398" w:wrap="none" w:hAnchor="page" w:x="4631" w:y="3068"/>
      </w:pPr>
      <w:r>
        <w:t>ID</w:t>
      </w:r>
    </w:p>
    <w:p w14:paraId="0A8FA4E5" w14:textId="77777777" w:rsidR="00151AFD" w:rsidRDefault="00000000">
      <w:pPr>
        <w:pStyle w:val="Zkladntext20"/>
        <w:framePr w:w="1186" w:h="398" w:wrap="none" w:hAnchor="page" w:x="4631" w:y="3068"/>
      </w:pPr>
      <w:r>
        <w:t>MUOLX00248SS</w:t>
      </w:r>
    </w:p>
    <w:p w14:paraId="43B5A0C2" w14:textId="77777777" w:rsidR="00151AFD" w:rsidRDefault="00000000">
      <w:pPr>
        <w:pStyle w:val="Zkladntext20"/>
        <w:framePr w:w="1008" w:h="398" w:wrap="none" w:hAnchor="page" w:x="6546" w:y="3068"/>
      </w:pPr>
      <w:r>
        <w:t>V OLOMOUCI</w:t>
      </w:r>
    </w:p>
    <w:p w14:paraId="29E51BD4" w14:textId="77777777" w:rsidR="00151AFD" w:rsidRDefault="00000000">
      <w:pPr>
        <w:pStyle w:val="Zkladntext20"/>
        <w:framePr w:w="1008" w:h="398" w:wrap="none" w:hAnchor="page" w:x="6546" w:y="3068"/>
      </w:pPr>
      <w:r>
        <w:t>14.03.2024</w:t>
      </w:r>
    </w:p>
    <w:p w14:paraId="55695654" w14:textId="77777777" w:rsidR="00151AFD" w:rsidRDefault="00000000">
      <w:pPr>
        <w:pStyle w:val="Zkladntext1"/>
        <w:framePr w:w="7363" w:h="3754" w:wrap="none" w:hAnchor="page" w:x="662" w:y="4100"/>
      </w:pPr>
      <w:r>
        <w:t>Objednáváme u Vás zpracování dokumentace stávajícího stavu dochovaných stavebních prvků a konstrukcí a projektové dokumentace pro odstranění staveb, na parc. č. 39, k.ú. Olomouc-město, dle předložené nabídky.</w:t>
      </w:r>
    </w:p>
    <w:p w14:paraId="4521A4D7" w14:textId="77777777" w:rsidR="00151AFD" w:rsidRDefault="00000000">
      <w:pPr>
        <w:pStyle w:val="Zkladntext1"/>
        <w:framePr w:w="7363" w:h="3754" w:wrap="none" w:hAnchor="page" w:x="662" w:y="4100"/>
      </w:pPr>
      <w:r>
        <w:t>Dokumentace bude vyhotovena ve 4 tištěných vyhotoveních a jednom vyhotovení v digitální podobě (ve formátech *.dwg a *.pdf).</w:t>
      </w:r>
    </w:p>
    <w:p w14:paraId="36BD9B28" w14:textId="77777777" w:rsidR="00151AFD" w:rsidRDefault="00000000">
      <w:pPr>
        <w:pStyle w:val="Zkladntext1"/>
        <w:framePr w:w="7363" w:h="3754" w:wrap="none" w:hAnchor="page" w:x="662" w:y="4100"/>
      </w:pPr>
      <w:r>
        <w:t>Součástí dodávaných služeb bude i provádění související inženýrské činnosti a zajištění povolení pro odstranění staveb vydaného Magistrátem města Olomouce.</w:t>
      </w:r>
    </w:p>
    <w:p w14:paraId="22F61936" w14:textId="77777777" w:rsidR="00151AFD" w:rsidRDefault="00000000">
      <w:pPr>
        <w:pStyle w:val="Zkladntext1"/>
        <w:framePr w:w="7363" w:h="3754" w:wrap="none" w:hAnchor="page" w:x="662" w:y="4100"/>
      </w:pPr>
      <w:r>
        <w:rPr>
          <w:b/>
          <w:bCs/>
        </w:rPr>
        <w:t>Předpokládaná hodnota: 149 000,00 Kč</w:t>
      </w:r>
    </w:p>
    <w:p w14:paraId="5631F1A0" w14:textId="77777777" w:rsidR="00151AFD" w:rsidRDefault="00000000">
      <w:pPr>
        <w:pStyle w:val="Zkladntext1"/>
        <w:framePr w:w="7363" w:h="3754" w:wrap="none" w:hAnchor="page" w:x="662" w:y="4100"/>
      </w:pPr>
      <w:r>
        <w:t>Děkuji</w:t>
      </w:r>
    </w:p>
    <w:p w14:paraId="550F6C21" w14:textId="77777777" w:rsidR="00151AFD" w:rsidRDefault="00000000">
      <w:pPr>
        <w:pStyle w:val="Zkladntext1"/>
        <w:framePr w:w="7363" w:h="3754" w:wrap="none" w:hAnchor="page" w:x="662" w:y="4100"/>
        <w:spacing w:after="0"/>
      </w:pPr>
      <w:r>
        <w:t>Mgr. Ondřej Zatloukal</w:t>
      </w:r>
    </w:p>
    <w:p w14:paraId="4BB40222" w14:textId="77777777" w:rsidR="00151AFD" w:rsidRDefault="00000000">
      <w:pPr>
        <w:pStyle w:val="Zkladntext1"/>
        <w:framePr w:w="7363" w:h="3754" w:wrap="none" w:hAnchor="page" w:x="662" w:y="4100"/>
      </w:pPr>
      <w:r>
        <w:t>ředitel Muzea umění Olomouc</w:t>
      </w:r>
    </w:p>
    <w:p w14:paraId="53C2AB84" w14:textId="77777777" w:rsidR="00151AFD" w:rsidRDefault="00000000">
      <w:pPr>
        <w:pStyle w:val="Zkladntext1"/>
        <w:framePr w:w="7363" w:h="3754" w:wrap="none" w:hAnchor="page" w:x="662" w:y="4100"/>
      </w:pPr>
      <w:r>
        <w:rPr>
          <w:b/>
          <w:bCs/>
          <w:color w:val="7F7F7F"/>
        </w:rPr>
        <w:t>Na fakturu prosím uveďte číslo objednávky</w:t>
      </w:r>
    </w:p>
    <w:p w14:paraId="6E3AC6A2" w14:textId="77777777" w:rsidR="00151AFD" w:rsidRDefault="00000000">
      <w:pPr>
        <w:pStyle w:val="Zkladntext20"/>
        <w:framePr w:w="2726" w:h="2126" w:wrap="none" w:hAnchor="page" w:x="8265" w:y="2694"/>
      </w:pPr>
      <w:r>
        <w:t>BANKOVNÍ SPOJENÍ:</w:t>
      </w:r>
    </w:p>
    <w:p w14:paraId="5FE33354" w14:textId="77777777" w:rsidR="00151AFD" w:rsidRDefault="00000000">
      <w:pPr>
        <w:pStyle w:val="Zkladntext20"/>
        <w:framePr w:w="2726" w:h="2126" w:wrap="none" w:hAnchor="page" w:x="8265" w:y="2694"/>
      </w:pPr>
      <w:r>
        <w:t>Česká národní banka, pobočka Rooseveltova 18, 601 10 Brno Číslo účtu: 197937621/0710</w:t>
      </w:r>
    </w:p>
    <w:p w14:paraId="2A350EBC" w14:textId="77777777" w:rsidR="00151AFD" w:rsidRDefault="00000000">
      <w:pPr>
        <w:pStyle w:val="Zkladntext20"/>
        <w:framePr w:w="2726" w:h="2126" w:wrap="none" w:hAnchor="page" w:x="8265" w:y="2694"/>
      </w:pPr>
      <w:r>
        <w:t>BIC (SWIFT): CNBACZPP</w:t>
      </w:r>
    </w:p>
    <w:p w14:paraId="50830761" w14:textId="77777777" w:rsidR="00151AFD" w:rsidRDefault="00000000">
      <w:pPr>
        <w:pStyle w:val="Zkladntext20"/>
        <w:framePr w:w="2726" w:h="2126" w:wrap="none" w:hAnchor="page" w:x="8265" w:y="2694"/>
      </w:pPr>
      <w:r>
        <w:t>IBAN: CZ96 0710 0000 0001 9793 7621</w:t>
      </w:r>
    </w:p>
    <w:p w14:paraId="4DBF0036" w14:textId="77777777" w:rsidR="00151AFD" w:rsidRDefault="00000000">
      <w:pPr>
        <w:pStyle w:val="Zkladntext20"/>
        <w:framePr w:w="2726" w:h="2126" w:wrap="none" w:hAnchor="page" w:x="8265" w:y="2694"/>
        <w:spacing w:after="160"/>
      </w:pPr>
      <w:r>
        <w:t>IČ: 75079950</w:t>
      </w:r>
    </w:p>
    <w:p w14:paraId="3377E7A4" w14:textId="77777777" w:rsidR="00151AFD" w:rsidRDefault="00000000">
      <w:pPr>
        <w:pStyle w:val="Zkladntext20"/>
        <w:framePr w:w="2726" w:h="2126" w:wrap="none" w:hAnchor="page" w:x="8265" w:y="2694"/>
      </w:pPr>
      <w:r>
        <w:t>VYŘIZUJE:</w:t>
      </w:r>
    </w:p>
    <w:p w14:paraId="4D87530F" w14:textId="0663878D" w:rsidR="00151AFD" w:rsidRDefault="008B2CE4">
      <w:pPr>
        <w:pStyle w:val="Zkladntext20"/>
        <w:framePr w:w="2726" w:h="2126" w:wrap="none" w:hAnchor="page" w:x="8265" w:y="2694"/>
        <w:pBdr>
          <w:bottom w:val="single" w:sz="4" w:space="0" w:color="auto"/>
        </w:pBdr>
        <w:spacing w:after="160"/>
      </w:pPr>
      <w:r>
        <w:t>xx</w:t>
      </w:r>
    </w:p>
    <w:p w14:paraId="5B8A5052" w14:textId="77777777" w:rsidR="00151AFD" w:rsidRDefault="00000000">
      <w:pPr>
        <w:pStyle w:val="Zkladntext20"/>
        <w:framePr w:w="2554" w:h="1085" w:wrap="none" w:hAnchor="page" w:x="8265" w:y="5156"/>
        <w:spacing w:after="160"/>
      </w:pPr>
      <w:r>
        <w:t>ÚČEL ZDŮVODNĚNÍ NÁKUPU: Zajištění projektové dokumentace pro odstranění staveb a další</w:t>
      </w:r>
    </w:p>
    <w:p w14:paraId="64384CE1" w14:textId="77777777" w:rsidR="00151AFD" w:rsidRDefault="00000000">
      <w:pPr>
        <w:pStyle w:val="Zkladntext20"/>
        <w:framePr w:w="2554" w:h="1085" w:wrap="none" w:hAnchor="page" w:x="8265" w:y="5156"/>
      </w:pPr>
      <w:r>
        <w:t>PODPIS SCHVALUJÍCÍHO: (vedoucí oddělení, referátu, odboru)</w:t>
      </w:r>
    </w:p>
    <w:p w14:paraId="5EEA2D93" w14:textId="77777777" w:rsidR="00151AFD" w:rsidRDefault="00000000">
      <w:pPr>
        <w:pStyle w:val="Zkladntext20"/>
        <w:framePr w:w="2294" w:h="1430" w:wrap="none" w:hAnchor="page" w:x="8270" w:y="6716"/>
      </w:pPr>
      <w:r>
        <w:t>PODPIS SPRÁVCE ROZPOČTU: potvrzuji, že jsem prověřil(a) připravovanou operaci ustan.</w:t>
      </w:r>
    </w:p>
    <w:p w14:paraId="58E35870" w14:textId="77777777" w:rsidR="00151AFD" w:rsidRDefault="00000000">
      <w:pPr>
        <w:pStyle w:val="Zkladntext20"/>
        <w:framePr w:w="2294" w:h="1430" w:wrap="none" w:hAnchor="page" w:x="8270" w:y="6716"/>
        <w:spacing w:after="160"/>
      </w:pPr>
      <w:r>
        <w:t>§ 13 vyhlášky 416/2004 Sb.</w:t>
      </w:r>
    </w:p>
    <w:p w14:paraId="24C49A14" w14:textId="77777777" w:rsidR="00151AFD" w:rsidRDefault="00000000">
      <w:pPr>
        <w:pStyle w:val="Zkladntext20"/>
        <w:framePr w:w="2294" w:h="1430" w:wrap="none" w:hAnchor="page" w:x="8270" w:y="6716"/>
      </w:pPr>
      <w:r>
        <w:t>INDIVIDUÁLNÍ PŘÍSLIB KČ bez DPH:</w:t>
      </w:r>
    </w:p>
    <w:p w14:paraId="2557BF7E" w14:textId="77777777" w:rsidR="00151AFD" w:rsidRDefault="00000000">
      <w:pPr>
        <w:pStyle w:val="Zkladntext20"/>
        <w:framePr w:w="2294" w:h="1430" w:wrap="none" w:hAnchor="page" w:x="8270" w:y="6716"/>
      </w:pPr>
      <w:r>
        <w:t>s DPH: 149 000,00 Kč</w:t>
      </w:r>
    </w:p>
    <w:p w14:paraId="325A1087" w14:textId="77777777" w:rsidR="00151AFD" w:rsidRDefault="00000000">
      <w:pPr>
        <w:pStyle w:val="Zkladntext20"/>
        <w:framePr w:w="1080" w:h="878" w:wrap="none" w:hAnchor="page" w:x="8265" w:y="8655"/>
        <w:spacing w:after="160"/>
      </w:pPr>
      <w:r>
        <w:t>datum a podpis</w:t>
      </w:r>
    </w:p>
    <w:p w14:paraId="4438D705" w14:textId="77777777" w:rsidR="00151AFD" w:rsidRDefault="00000000">
      <w:pPr>
        <w:pStyle w:val="Zkladntext20"/>
        <w:framePr w:w="1080" w:h="878" w:wrap="none" w:hAnchor="page" w:x="8265" w:y="8655"/>
        <w:spacing w:after="160"/>
      </w:pPr>
      <w:r>
        <w:t>Dotace</w:t>
      </w:r>
    </w:p>
    <w:p w14:paraId="539DBBB3" w14:textId="77777777" w:rsidR="00151AFD" w:rsidRDefault="00000000">
      <w:pPr>
        <w:pStyle w:val="Zkladntext20"/>
        <w:framePr w:w="1080" w:h="878" w:wrap="none" w:hAnchor="page" w:x="8265" w:y="8655"/>
        <w:spacing w:after="160"/>
      </w:pPr>
      <w:r>
        <w:t>VÝSTAVA</w:t>
      </w:r>
    </w:p>
    <w:p w14:paraId="6536968B" w14:textId="77777777" w:rsidR="00151AFD" w:rsidRDefault="00000000">
      <w:pPr>
        <w:pStyle w:val="Titulekobrzku0"/>
        <w:framePr w:w="1138" w:h="211" w:wrap="none" w:hAnchor="page" w:x="2308" w:y="15366"/>
        <w:rPr>
          <w:sz w:val="12"/>
          <w:szCs w:val="12"/>
        </w:rPr>
      </w:pPr>
      <w:r>
        <w:rPr>
          <w:sz w:val="12"/>
          <w:szCs w:val="12"/>
        </w:rPr>
        <w:t>Platnost do: 26.8.2024</w:t>
      </w:r>
    </w:p>
    <w:p w14:paraId="7A3A4E80" w14:textId="77777777" w:rsidR="00151AFD" w:rsidRDefault="00000000">
      <w:pPr>
        <w:pStyle w:val="Zkladntext50"/>
        <w:framePr w:w="1536" w:h="797" w:wrap="none" w:hAnchor="page" w:x="4271" w:y="14742"/>
        <w:spacing w:after="0"/>
      </w:pPr>
      <w:r>
        <w:t>Ekonom</w:t>
      </w:r>
    </w:p>
    <w:p w14:paraId="29E275F1" w14:textId="77777777" w:rsidR="00151AFD" w:rsidRDefault="00000000">
      <w:pPr>
        <w:pStyle w:val="Zkladntext50"/>
        <w:framePr w:w="1536" w:h="797" w:wrap="none" w:hAnchor="page" w:x="4271" w:y="14742"/>
        <w:spacing w:after="60"/>
      </w:pPr>
      <w:r>
        <w:t>Datum: 14.3.2024 13:57:30</w:t>
      </w:r>
    </w:p>
    <w:p w14:paraId="32FFB61B" w14:textId="77777777" w:rsidR="00151AFD" w:rsidRDefault="00000000">
      <w:pPr>
        <w:pStyle w:val="Zkladntext50"/>
        <w:framePr w:w="1536" w:h="845" w:wrap="none" w:hAnchor="page" w:x="6292" w:y="14694"/>
        <w:spacing w:after="0"/>
      </w:pPr>
      <w:r>
        <w:t>Příkazce operace</w:t>
      </w:r>
    </w:p>
    <w:p w14:paraId="16FA0599" w14:textId="77777777" w:rsidR="00151AFD" w:rsidRDefault="00000000">
      <w:pPr>
        <w:pStyle w:val="Zkladntext50"/>
        <w:framePr w:w="1536" w:h="845" w:wrap="none" w:hAnchor="page" w:x="6292" w:y="14694"/>
        <w:spacing w:after="0"/>
      </w:pPr>
      <w:r>
        <w:t>Datum: 14.3.2024 14:25:01</w:t>
      </w:r>
    </w:p>
    <w:p w14:paraId="1ED3B95F" w14:textId="7AFF3A59" w:rsidR="00151AFD" w:rsidRDefault="008B2CE4">
      <w:pPr>
        <w:pStyle w:val="Zkladntext30"/>
        <w:framePr w:w="1536" w:h="845" w:wrap="none" w:hAnchor="page" w:x="6292" w:y="14694"/>
        <w:rPr>
          <w:sz w:val="12"/>
          <w:szCs w:val="12"/>
        </w:rPr>
      </w:pPr>
      <w:r>
        <w:t>xx</w:t>
      </w:r>
    </w:p>
    <w:p w14:paraId="3B7B231D" w14:textId="77777777" w:rsidR="00151AFD" w:rsidRDefault="00000000">
      <w:pPr>
        <w:pStyle w:val="Titulekobrzku0"/>
        <w:framePr w:w="662" w:h="182" w:wrap="none" w:hAnchor="page" w:x="8313" w:y="14723"/>
      </w:pPr>
      <w:r>
        <w:t>Správce rozpoč</w:t>
      </w:r>
    </w:p>
    <w:p w14:paraId="7DFEF2D0" w14:textId="77777777" w:rsidR="00151AFD" w:rsidRDefault="00000000">
      <w:pPr>
        <w:pStyle w:val="Titulekobrzku0"/>
        <w:framePr w:w="677" w:h="178" w:wrap="none" w:hAnchor="page" w:x="8308" w:y="14910"/>
        <w:jc w:val="right"/>
      </w:pPr>
      <w:r>
        <w:t>Datum: 14.3.20</w:t>
      </w:r>
    </w:p>
    <w:p w14:paraId="38B60941" w14:textId="2228E778" w:rsidR="00151AFD" w:rsidRDefault="008B2CE4">
      <w:pPr>
        <w:pStyle w:val="Titulekobrzku0"/>
        <w:framePr w:w="701" w:h="144" w:wrap="none" w:hAnchor="page" w:x="8370" w:y="15097"/>
        <w:rPr>
          <w:sz w:val="8"/>
          <w:szCs w:val="8"/>
        </w:rPr>
      </w:pPr>
      <w:r>
        <w:rPr>
          <w:sz w:val="8"/>
          <w:szCs w:val="8"/>
        </w:rPr>
        <w:t>x</w:t>
      </w:r>
    </w:p>
    <w:p w14:paraId="2C807691" w14:textId="4CFF684A" w:rsidR="00151AFD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726E306" wp14:editId="19E01EAB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487680" distR="0" simplePos="0" relativeHeight="62914694" behindDoc="1" locked="0" layoutInCell="1" allowOverlap="1" wp14:anchorId="3AE9A00A" wp14:editId="33A14B65">
            <wp:simplePos x="0" y="0"/>
            <wp:positionH relativeFrom="page">
              <wp:posOffset>5762625</wp:posOffset>
            </wp:positionH>
            <wp:positionV relativeFrom="margin">
              <wp:posOffset>9257030</wp:posOffset>
            </wp:positionV>
            <wp:extent cx="353695" cy="42672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369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1712A" w14:textId="77777777" w:rsidR="00151AFD" w:rsidRDefault="00151AFD">
      <w:pPr>
        <w:spacing w:line="360" w:lineRule="exact"/>
      </w:pPr>
    </w:p>
    <w:p w14:paraId="6A6F45F3" w14:textId="77777777" w:rsidR="00151AFD" w:rsidRDefault="00151AFD">
      <w:pPr>
        <w:spacing w:line="360" w:lineRule="exact"/>
      </w:pPr>
    </w:p>
    <w:p w14:paraId="49DB787B" w14:textId="77777777" w:rsidR="00151AFD" w:rsidRDefault="00151AFD">
      <w:pPr>
        <w:spacing w:line="360" w:lineRule="exact"/>
      </w:pPr>
    </w:p>
    <w:p w14:paraId="03A9F488" w14:textId="77777777" w:rsidR="00151AFD" w:rsidRDefault="00151AFD">
      <w:pPr>
        <w:spacing w:line="360" w:lineRule="exact"/>
      </w:pPr>
    </w:p>
    <w:p w14:paraId="2A16C3D3" w14:textId="77777777" w:rsidR="00151AFD" w:rsidRDefault="00151AFD">
      <w:pPr>
        <w:spacing w:line="360" w:lineRule="exact"/>
      </w:pPr>
    </w:p>
    <w:p w14:paraId="466334E4" w14:textId="77777777" w:rsidR="00151AFD" w:rsidRDefault="00151AFD">
      <w:pPr>
        <w:spacing w:line="360" w:lineRule="exact"/>
      </w:pPr>
    </w:p>
    <w:p w14:paraId="66F0F45B" w14:textId="77777777" w:rsidR="00151AFD" w:rsidRDefault="00151AFD">
      <w:pPr>
        <w:spacing w:line="360" w:lineRule="exact"/>
      </w:pPr>
    </w:p>
    <w:p w14:paraId="44DB259E" w14:textId="77777777" w:rsidR="00151AFD" w:rsidRDefault="00151AFD">
      <w:pPr>
        <w:spacing w:line="360" w:lineRule="exact"/>
      </w:pPr>
    </w:p>
    <w:p w14:paraId="263F0115" w14:textId="77777777" w:rsidR="00151AFD" w:rsidRDefault="00151AFD">
      <w:pPr>
        <w:spacing w:line="360" w:lineRule="exact"/>
      </w:pPr>
    </w:p>
    <w:p w14:paraId="5A193E92" w14:textId="77777777" w:rsidR="00151AFD" w:rsidRDefault="00151AFD">
      <w:pPr>
        <w:spacing w:line="360" w:lineRule="exact"/>
      </w:pPr>
    </w:p>
    <w:p w14:paraId="15824CDF" w14:textId="77777777" w:rsidR="00151AFD" w:rsidRDefault="00151AFD">
      <w:pPr>
        <w:spacing w:line="360" w:lineRule="exact"/>
      </w:pPr>
    </w:p>
    <w:p w14:paraId="42CBB4B8" w14:textId="77777777" w:rsidR="00151AFD" w:rsidRDefault="00151AFD">
      <w:pPr>
        <w:spacing w:line="360" w:lineRule="exact"/>
      </w:pPr>
    </w:p>
    <w:p w14:paraId="1BE0C90B" w14:textId="77777777" w:rsidR="00151AFD" w:rsidRDefault="00151AFD">
      <w:pPr>
        <w:spacing w:line="360" w:lineRule="exact"/>
      </w:pPr>
    </w:p>
    <w:p w14:paraId="198D6871" w14:textId="77777777" w:rsidR="00151AFD" w:rsidRDefault="00151AFD">
      <w:pPr>
        <w:spacing w:line="360" w:lineRule="exact"/>
      </w:pPr>
    </w:p>
    <w:p w14:paraId="60EC686D" w14:textId="77777777" w:rsidR="00151AFD" w:rsidRDefault="00151AFD">
      <w:pPr>
        <w:spacing w:line="360" w:lineRule="exact"/>
      </w:pPr>
    </w:p>
    <w:p w14:paraId="686F1255" w14:textId="77777777" w:rsidR="00151AFD" w:rsidRDefault="00151AFD">
      <w:pPr>
        <w:spacing w:line="360" w:lineRule="exact"/>
      </w:pPr>
    </w:p>
    <w:p w14:paraId="081F46EF" w14:textId="77777777" w:rsidR="00151AFD" w:rsidRDefault="00151AFD">
      <w:pPr>
        <w:spacing w:line="360" w:lineRule="exact"/>
      </w:pPr>
    </w:p>
    <w:p w14:paraId="32F1028F" w14:textId="77777777" w:rsidR="00151AFD" w:rsidRDefault="00151AFD">
      <w:pPr>
        <w:spacing w:line="360" w:lineRule="exact"/>
      </w:pPr>
    </w:p>
    <w:p w14:paraId="62FC0994" w14:textId="77777777" w:rsidR="00151AFD" w:rsidRDefault="00151AFD">
      <w:pPr>
        <w:spacing w:line="360" w:lineRule="exact"/>
      </w:pPr>
    </w:p>
    <w:p w14:paraId="7A08669A" w14:textId="77777777" w:rsidR="00151AFD" w:rsidRDefault="00151AFD">
      <w:pPr>
        <w:spacing w:line="360" w:lineRule="exact"/>
      </w:pPr>
    </w:p>
    <w:p w14:paraId="2F551B1B" w14:textId="77777777" w:rsidR="00151AFD" w:rsidRDefault="00151AFD">
      <w:pPr>
        <w:spacing w:line="360" w:lineRule="exact"/>
      </w:pPr>
    </w:p>
    <w:p w14:paraId="6EFDA9B5" w14:textId="77777777" w:rsidR="00151AFD" w:rsidRDefault="00151AFD">
      <w:pPr>
        <w:spacing w:line="360" w:lineRule="exact"/>
      </w:pPr>
    </w:p>
    <w:p w14:paraId="146468DC" w14:textId="77777777" w:rsidR="00151AFD" w:rsidRDefault="00151AFD">
      <w:pPr>
        <w:spacing w:line="360" w:lineRule="exact"/>
      </w:pPr>
    </w:p>
    <w:p w14:paraId="6B178D2C" w14:textId="77777777" w:rsidR="00151AFD" w:rsidRDefault="00151AFD">
      <w:pPr>
        <w:spacing w:line="360" w:lineRule="exact"/>
      </w:pPr>
    </w:p>
    <w:p w14:paraId="018FB53E" w14:textId="77777777" w:rsidR="00151AFD" w:rsidRDefault="00151AFD">
      <w:pPr>
        <w:spacing w:line="360" w:lineRule="exact"/>
      </w:pPr>
    </w:p>
    <w:p w14:paraId="0128C080" w14:textId="77777777" w:rsidR="00151AFD" w:rsidRDefault="00151AFD">
      <w:pPr>
        <w:spacing w:line="360" w:lineRule="exact"/>
      </w:pPr>
    </w:p>
    <w:p w14:paraId="136DB217" w14:textId="77777777" w:rsidR="00151AFD" w:rsidRDefault="00151AFD">
      <w:pPr>
        <w:spacing w:line="360" w:lineRule="exact"/>
      </w:pPr>
    </w:p>
    <w:p w14:paraId="7255D52F" w14:textId="77777777" w:rsidR="00151AFD" w:rsidRDefault="00151AFD">
      <w:pPr>
        <w:spacing w:line="360" w:lineRule="exact"/>
      </w:pPr>
    </w:p>
    <w:p w14:paraId="61E05FCD" w14:textId="77777777" w:rsidR="00151AFD" w:rsidRDefault="00151AFD">
      <w:pPr>
        <w:spacing w:line="360" w:lineRule="exact"/>
      </w:pPr>
    </w:p>
    <w:p w14:paraId="77C8171B" w14:textId="77777777" w:rsidR="00151AFD" w:rsidRDefault="00151AFD">
      <w:pPr>
        <w:spacing w:line="360" w:lineRule="exact"/>
      </w:pPr>
    </w:p>
    <w:p w14:paraId="522B6CA1" w14:textId="77777777" w:rsidR="00151AFD" w:rsidRDefault="00151AFD">
      <w:pPr>
        <w:spacing w:line="360" w:lineRule="exact"/>
      </w:pPr>
    </w:p>
    <w:p w14:paraId="66F34636" w14:textId="77777777" w:rsidR="00151AFD" w:rsidRDefault="00151AFD">
      <w:pPr>
        <w:spacing w:line="360" w:lineRule="exact"/>
      </w:pPr>
    </w:p>
    <w:p w14:paraId="1DD96AC6" w14:textId="77777777" w:rsidR="00151AFD" w:rsidRDefault="00151AFD">
      <w:pPr>
        <w:spacing w:line="360" w:lineRule="exact"/>
      </w:pPr>
    </w:p>
    <w:p w14:paraId="38E1E9A6" w14:textId="77777777" w:rsidR="00151AFD" w:rsidRDefault="00151AFD">
      <w:pPr>
        <w:spacing w:line="360" w:lineRule="exact"/>
      </w:pPr>
    </w:p>
    <w:p w14:paraId="4DCD563A" w14:textId="77777777" w:rsidR="00151AFD" w:rsidRDefault="00151AFD">
      <w:pPr>
        <w:spacing w:line="360" w:lineRule="exact"/>
      </w:pPr>
    </w:p>
    <w:p w14:paraId="5971CF80" w14:textId="77777777" w:rsidR="00151AFD" w:rsidRDefault="00151AFD">
      <w:pPr>
        <w:spacing w:line="360" w:lineRule="exact"/>
      </w:pPr>
    </w:p>
    <w:p w14:paraId="7E3258EF" w14:textId="31267D09" w:rsidR="00151AFD" w:rsidRDefault="00151AFD">
      <w:pPr>
        <w:spacing w:line="360" w:lineRule="exact"/>
      </w:pPr>
    </w:p>
    <w:p w14:paraId="6C8AB731" w14:textId="77777777" w:rsidR="00151AFD" w:rsidRDefault="00151AFD">
      <w:pPr>
        <w:spacing w:line="360" w:lineRule="exact"/>
      </w:pPr>
    </w:p>
    <w:p w14:paraId="20A2C212" w14:textId="77777777" w:rsidR="00151AFD" w:rsidRDefault="00151AFD">
      <w:pPr>
        <w:spacing w:line="360" w:lineRule="exact"/>
      </w:pPr>
    </w:p>
    <w:p w14:paraId="1EFBFC57" w14:textId="4C0A3D55" w:rsidR="00151AFD" w:rsidRDefault="00151AFD">
      <w:pPr>
        <w:spacing w:line="360" w:lineRule="exact"/>
      </w:pPr>
    </w:p>
    <w:p w14:paraId="440C5A3D" w14:textId="77777777" w:rsidR="00151AFD" w:rsidRDefault="00151AFD">
      <w:pPr>
        <w:spacing w:line="360" w:lineRule="exact"/>
      </w:pPr>
    </w:p>
    <w:p w14:paraId="28EEBEB0" w14:textId="77777777" w:rsidR="00151AFD" w:rsidRDefault="00151AFD">
      <w:pPr>
        <w:spacing w:after="455" w:line="1" w:lineRule="exact"/>
      </w:pPr>
    </w:p>
    <w:p w14:paraId="6A162852" w14:textId="77777777" w:rsidR="00151AFD" w:rsidRDefault="00151AFD">
      <w:pPr>
        <w:spacing w:line="1" w:lineRule="exact"/>
      </w:pPr>
    </w:p>
    <w:sectPr w:rsidR="00151AFD">
      <w:pgSz w:w="11900" w:h="16840"/>
      <w:pgMar w:top="1064" w:right="910" w:bottom="0" w:left="238" w:header="63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63A5" w14:textId="77777777" w:rsidR="00624504" w:rsidRDefault="00624504">
      <w:r>
        <w:separator/>
      </w:r>
    </w:p>
  </w:endnote>
  <w:endnote w:type="continuationSeparator" w:id="0">
    <w:p w14:paraId="1206EF6F" w14:textId="77777777" w:rsidR="00624504" w:rsidRDefault="0062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7CCE" w14:textId="77777777" w:rsidR="00624504" w:rsidRDefault="00624504"/>
  </w:footnote>
  <w:footnote w:type="continuationSeparator" w:id="0">
    <w:p w14:paraId="7C200438" w14:textId="77777777" w:rsidR="00624504" w:rsidRDefault="006245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FD"/>
    <w:rsid w:val="00151AFD"/>
    <w:rsid w:val="00624504"/>
    <w:rsid w:val="008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6DE"/>
  <w15:docId w15:val="{7C06BD94-1B98-4CDE-8F5B-4CE3967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2024-03-14T13:56:00Z</dcterms:created>
  <dcterms:modified xsi:type="dcterms:W3CDTF">2024-03-14T13:58:00Z</dcterms:modified>
</cp:coreProperties>
</file>