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9CE" w:rsidRPr="00DD3A22" w:rsidRDefault="00F609CE" w:rsidP="00F609CE">
      <w:pPr>
        <w:pStyle w:val="Default"/>
        <w:rPr>
          <w:rFonts w:asciiTheme="minorHAnsi" w:hAnsiTheme="minorHAnsi" w:cstheme="minorHAnsi"/>
        </w:rPr>
      </w:pPr>
    </w:p>
    <w:p w:rsidR="00F609CE" w:rsidRPr="00DD3A22" w:rsidRDefault="00F609CE" w:rsidP="00CC6C31">
      <w:pPr>
        <w:pStyle w:val="Default"/>
        <w:jc w:val="center"/>
        <w:rPr>
          <w:rFonts w:asciiTheme="minorHAnsi" w:hAnsiTheme="minorHAnsi" w:cstheme="minorHAnsi"/>
          <w:sz w:val="32"/>
          <w:szCs w:val="32"/>
        </w:rPr>
      </w:pPr>
      <w:r w:rsidRPr="00DD3A22">
        <w:rPr>
          <w:rFonts w:asciiTheme="minorHAnsi" w:hAnsiTheme="minorHAnsi" w:cstheme="minorHAnsi"/>
          <w:b/>
          <w:bCs/>
          <w:sz w:val="32"/>
          <w:szCs w:val="32"/>
        </w:rPr>
        <w:t>Smlouva o ubytování a stravování</w:t>
      </w:r>
    </w:p>
    <w:p w:rsidR="00CC6C31" w:rsidRPr="00DD3A22" w:rsidRDefault="00CC6C31" w:rsidP="00F609CE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:rsidR="00CC6C31" w:rsidRPr="00DD3A22" w:rsidRDefault="00CC6C31" w:rsidP="00F609C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sz w:val="22"/>
          <w:szCs w:val="22"/>
        </w:rPr>
        <w:t xml:space="preserve">Smluvní strany: </w:t>
      </w:r>
    </w:p>
    <w:p w:rsidR="00D40F8B" w:rsidRPr="00DD3A22" w:rsidRDefault="00D40F8B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DD3A22">
        <w:rPr>
          <w:rFonts w:asciiTheme="minorHAnsi" w:hAnsiTheme="minorHAnsi" w:cstheme="minorHAnsi"/>
          <w:b/>
          <w:sz w:val="22"/>
          <w:szCs w:val="22"/>
        </w:rPr>
        <w:t xml:space="preserve">Obchodní jméno: </w:t>
      </w:r>
      <w:r w:rsidR="0069376D" w:rsidRPr="00DD3A22">
        <w:rPr>
          <w:rFonts w:asciiTheme="minorHAnsi" w:hAnsiTheme="minorHAnsi" w:cstheme="minorHAnsi"/>
          <w:b/>
          <w:sz w:val="22"/>
          <w:szCs w:val="22"/>
        </w:rPr>
        <w:t xml:space="preserve">HOTEL BERGHOF s.r.o.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Sídlo, místo podnikání, bydliště: </w:t>
      </w:r>
      <w:r w:rsidR="003123C5" w:rsidRPr="00DD3A22">
        <w:rPr>
          <w:rFonts w:asciiTheme="minorHAnsi" w:hAnsiTheme="minorHAnsi" w:cstheme="minorHAnsi"/>
          <w:sz w:val="22"/>
          <w:szCs w:val="22"/>
        </w:rPr>
        <w:t>Nové Město 45, 362 51 Jáchymov</w:t>
      </w: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>IČO:</w:t>
      </w:r>
      <w:r w:rsidR="003123C5"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69376D" w:rsidRPr="00DD3A22">
        <w:rPr>
          <w:rFonts w:asciiTheme="minorHAnsi" w:hAnsiTheme="minorHAnsi" w:cstheme="minorHAnsi"/>
          <w:sz w:val="22"/>
          <w:szCs w:val="22"/>
        </w:rPr>
        <w:t>06157963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>DIČ:</w:t>
      </w:r>
      <w:r w:rsidR="003123C5"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Pr="00DD3A22">
        <w:rPr>
          <w:rFonts w:asciiTheme="minorHAnsi" w:hAnsiTheme="minorHAnsi" w:cstheme="minorHAnsi"/>
          <w:sz w:val="22"/>
          <w:szCs w:val="22"/>
        </w:rPr>
        <w:t>CZ</w:t>
      </w:r>
      <w:r w:rsidR="0069376D" w:rsidRPr="00DD3A22">
        <w:rPr>
          <w:rFonts w:asciiTheme="minorHAnsi" w:hAnsiTheme="minorHAnsi" w:cstheme="minorHAnsi"/>
          <w:sz w:val="22"/>
          <w:szCs w:val="22"/>
        </w:rPr>
        <w:t>06157963</w:t>
      </w: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>Bankovní spojení:</w:t>
      </w:r>
      <w:r w:rsidR="003123C5" w:rsidRPr="00DD3A2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9376D" w:rsidRPr="00DD3A22">
        <w:rPr>
          <w:rFonts w:asciiTheme="minorHAnsi" w:hAnsiTheme="minorHAnsi" w:cstheme="minorHAnsi"/>
          <w:sz w:val="22"/>
          <w:szCs w:val="22"/>
        </w:rPr>
        <w:t>Raiffeisen</w:t>
      </w:r>
      <w:proofErr w:type="spellEnd"/>
      <w:r w:rsidR="0069376D" w:rsidRPr="00DD3A22">
        <w:rPr>
          <w:rFonts w:asciiTheme="minorHAnsi" w:hAnsiTheme="minorHAnsi" w:cstheme="minorHAnsi"/>
          <w:sz w:val="22"/>
          <w:szCs w:val="22"/>
        </w:rPr>
        <w:t xml:space="preserve"> bank, č. </w:t>
      </w:r>
      <w:proofErr w:type="spellStart"/>
      <w:r w:rsidR="0069376D" w:rsidRPr="00DD3A22">
        <w:rPr>
          <w:rFonts w:asciiTheme="minorHAnsi" w:hAnsiTheme="minorHAnsi" w:cstheme="minorHAnsi"/>
          <w:sz w:val="22"/>
          <w:szCs w:val="22"/>
        </w:rPr>
        <w:t>ú.</w:t>
      </w:r>
      <w:proofErr w:type="spellEnd"/>
      <w:r w:rsidR="0069376D" w:rsidRPr="00DD3A22">
        <w:rPr>
          <w:rFonts w:asciiTheme="minorHAnsi" w:hAnsiTheme="minorHAnsi" w:cstheme="minorHAnsi"/>
          <w:sz w:val="22"/>
          <w:szCs w:val="22"/>
        </w:rPr>
        <w:t xml:space="preserve"> 63068002/5500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Podnikatelské oprávnění: </w:t>
      </w:r>
      <w:r w:rsidR="0069376D" w:rsidRPr="00DD3A22">
        <w:rPr>
          <w:rFonts w:asciiTheme="minorHAnsi" w:hAnsiTheme="minorHAnsi" w:cstheme="minorHAnsi"/>
          <w:sz w:val="22"/>
          <w:szCs w:val="22"/>
        </w:rPr>
        <w:t>OR, vedený krajským soudem v Plzni, oddíl C, vložka 34685</w:t>
      </w:r>
    </w:p>
    <w:p w:rsidR="0069376D" w:rsidRPr="00DD3A22" w:rsidRDefault="0069376D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Zastoupený: Kateřinou Kováčovou, jednatelkou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DD3A22">
        <w:rPr>
          <w:rFonts w:asciiTheme="minorHAnsi" w:hAnsiTheme="minorHAnsi" w:cstheme="minorHAnsi"/>
          <w:b/>
          <w:bCs/>
          <w:sz w:val="22"/>
          <w:szCs w:val="22"/>
        </w:rPr>
        <w:t>ubytovatel</w:t>
      </w:r>
      <w:r w:rsidRPr="00DD3A22">
        <w:rPr>
          <w:rFonts w:asciiTheme="minorHAnsi" w:hAnsiTheme="minorHAnsi" w:cstheme="minorHAnsi"/>
          <w:sz w:val="22"/>
          <w:szCs w:val="22"/>
        </w:rPr>
        <w:t xml:space="preserve">), na straně jedné, </w:t>
      </w:r>
    </w:p>
    <w:p w:rsidR="00D40F8B" w:rsidRPr="00DD3A22" w:rsidRDefault="00D40F8B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40F8B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3F1CE2" w:rsidRPr="00DD3A22" w:rsidRDefault="003F1CE2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3712EF" w:rsidRDefault="003712EF" w:rsidP="00F35477">
      <w:pPr>
        <w:spacing w:after="0"/>
        <w:jc w:val="both"/>
        <w:rPr>
          <w:rFonts w:cstheme="minorHAnsi"/>
        </w:rPr>
      </w:pPr>
    </w:p>
    <w:p w:rsidR="000A5E9F" w:rsidRDefault="00D0715C" w:rsidP="00F35477">
      <w:pPr>
        <w:spacing w:after="0"/>
        <w:jc w:val="both"/>
        <w:rPr>
          <w:rFonts w:cstheme="minorHAnsi"/>
        </w:rPr>
      </w:pPr>
      <w:r>
        <w:rPr>
          <w:rFonts w:cstheme="minorHAnsi"/>
        </w:rPr>
        <w:t>Z</w:t>
      </w:r>
      <w:r w:rsidR="000A5E9F">
        <w:rPr>
          <w:rFonts w:cstheme="minorHAnsi"/>
        </w:rPr>
        <w:t xml:space="preserve">ákladní škola, </w:t>
      </w:r>
      <w:proofErr w:type="spellStart"/>
      <w:r w:rsidR="000A5E9F">
        <w:rPr>
          <w:rFonts w:cstheme="minorHAnsi"/>
        </w:rPr>
        <w:t>Jungmanovy</w:t>
      </w:r>
      <w:proofErr w:type="spellEnd"/>
      <w:r w:rsidR="000A5E9F">
        <w:rPr>
          <w:rFonts w:cstheme="minorHAnsi"/>
        </w:rPr>
        <w:t xml:space="preserve"> </w:t>
      </w:r>
      <w:proofErr w:type="gramStart"/>
      <w:r w:rsidR="000A5E9F">
        <w:rPr>
          <w:rFonts w:cstheme="minorHAnsi"/>
        </w:rPr>
        <w:t xml:space="preserve">sady, </w:t>
      </w:r>
      <w:r w:rsidR="002F30FD">
        <w:rPr>
          <w:rFonts w:cstheme="minorHAnsi"/>
        </w:rPr>
        <w:t xml:space="preserve"> příspěvková</w:t>
      </w:r>
      <w:proofErr w:type="gramEnd"/>
      <w:r w:rsidR="002F30FD">
        <w:rPr>
          <w:rFonts w:cstheme="minorHAnsi"/>
        </w:rPr>
        <w:t xml:space="preserve"> organizace, </w:t>
      </w:r>
      <w:r w:rsidR="000A5E9F">
        <w:rPr>
          <w:rFonts w:cstheme="minorHAnsi"/>
        </w:rPr>
        <w:t>Mělník</w:t>
      </w:r>
    </w:p>
    <w:p w:rsidR="00D0715C" w:rsidRDefault="000A5E9F" w:rsidP="00F35477">
      <w:pPr>
        <w:spacing w:after="0"/>
        <w:jc w:val="both"/>
        <w:rPr>
          <w:rFonts w:cstheme="minorHAnsi"/>
        </w:rPr>
      </w:pPr>
      <w:r>
        <w:rPr>
          <w:rFonts w:cstheme="minorHAnsi"/>
        </w:rPr>
        <w:t>Tyršova 93/26</w:t>
      </w:r>
    </w:p>
    <w:p w:rsidR="00017C46" w:rsidRDefault="000A5E9F" w:rsidP="00F3547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276 </w:t>
      </w:r>
      <w:proofErr w:type="gramStart"/>
      <w:r>
        <w:rPr>
          <w:rFonts w:cstheme="minorHAnsi"/>
        </w:rPr>
        <w:t>01</w:t>
      </w:r>
      <w:r w:rsidR="00D0715C">
        <w:rPr>
          <w:rFonts w:cstheme="minorHAnsi"/>
        </w:rPr>
        <w:t xml:space="preserve"> </w:t>
      </w:r>
      <w:r w:rsidR="005B3087">
        <w:rPr>
          <w:rFonts w:cstheme="minorHAnsi"/>
        </w:rPr>
        <w:t xml:space="preserve"> </w:t>
      </w:r>
      <w:r>
        <w:rPr>
          <w:rFonts w:cstheme="minorHAnsi"/>
        </w:rPr>
        <w:t>Mělník</w:t>
      </w:r>
      <w:proofErr w:type="gramEnd"/>
    </w:p>
    <w:p w:rsidR="00017C46" w:rsidRPr="00017C46" w:rsidRDefault="00017C46" w:rsidP="00F35477">
      <w:pPr>
        <w:spacing w:after="0"/>
        <w:jc w:val="both"/>
        <w:rPr>
          <w:rFonts w:ascii="Calibri" w:hAnsi="Calibri" w:cs="Calibri"/>
        </w:rPr>
      </w:pPr>
      <w:r w:rsidRPr="00017C46">
        <w:rPr>
          <w:rFonts w:ascii="Calibri" w:hAnsi="Calibri" w:cs="Calibri"/>
          <w:color w:val="212529"/>
          <w:shd w:val="clear" w:color="auto" w:fill="F8F9FA"/>
        </w:rPr>
        <w:t xml:space="preserve">IČO: </w:t>
      </w:r>
      <w:r w:rsidR="00CF0121">
        <w:rPr>
          <w:rFonts w:ascii="Calibri" w:hAnsi="Calibri" w:cs="Calibri"/>
          <w:color w:val="212529"/>
          <w:shd w:val="clear" w:color="auto" w:fill="F8F9FA"/>
        </w:rPr>
        <w:t>47011319</w:t>
      </w:r>
      <w:bookmarkStart w:id="0" w:name="_GoBack"/>
      <w:bookmarkEnd w:id="0"/>
    </w:p>
    <w:p w:rsidR="00017C46" w:rsidRPr="000A5E9F" w:rsidRDefault="00017C46" w:rsidP="00F35477">
      <w:pPr>
        <w:spacing w:after="0"/>
        <w:jc w:val="both"/>
        <w:rPr>
          <w:rFonts w:cstheme="minorHAnsi"/>
        </w:rPr>
      </w:pPr>
      <w:r>
        <w:rPr>
          <w:rFonts w:cstheme="minorHAnsi"/>
        </w:rPr>
        <w:t>Zas</w:t>
      </w:r>
      <w:r w:rsidR="00D21C7B">
        <w:rPr>
          <w:rFonts w:cstheme="minorHAnsi"/>
        </w:rPr>
        <w:t>toupená</w:t>
      </w:r>
      <w:r w:rsidR="000A5E9F" w:rsidRPr="000A5E9F">
        <w:rPr>
          <w:rFonts w:cstheme="minorHAnsi"/>
        </w:rPr>
        <w:t xml:space="preserve">: </w:t>
      </w:r>
      <w:r w:rsidR="000A5E9F" w:rsidRPr="000A5E9F">
        <w:rPr>
          <w:rFonts w:cstheme="minorHAnsi"/>
          <w:bCs/>
          <w:color w:val="212529"/>
          <w:shd w:val="clear" w:color="auto" w:fill="FFFFFF"/>
        </w:rPr>
        <w:t xml:space="preserve">PaedDr. </w:t>
      </w:r>
      <w:proofErr w:type="gramStart"/>
      <w:r w:rsidR="000A5E9F" w:rsidRPr="000A5E9F">
        <w:rPr>
          <w:rFonts w:cstheme="minorHAnsi"/>
          <w:bCs/>
          <w:color w:val="212529"/>
          <w:shd w:val="clear" w:color="auto" w:fill="FFFFFF"/>
        </w:rPr>
        <w:t xml:space="preserve">Daliborem  </w:t>
      </w:r>
      <w:proofErr w:type="spellStart"/>
      <w:r w:rsidR="000A5E9F" w:rsidRPr="000A5E9F">
        <w:rPr>
          <w:rFonts w:cstheme="minorHAnsi"/>
          <w:bCs/>
          <w:color w:val="212529"/>
          <w:shd w:val="clear" w:color="auto" w:fill="FFFFFF"/>
        </w:rPr>
        <w:t>Ullrychem</w:t>
      </w:r>
      <w:proofErr w:type="spellEnd"/>
      <w:proofErr w:type="gramEnd"/>
      <w:r w:rsidR="000A5E9F" w:rsidRPr="000A5E9F">
        <w:rPr>
          <w:rFonts w:cstheme="minorHAnsi"/>
          <w:bCs/>
          <w:color w:val="212529"/>
          <w:shd w:val="clear" w:color="auto" w:fill="FFFFFF"/>
        </w:rPr>
        <w:t>, ředitelem</w:t>
      </w:r>
    </w:p>
    <w:p w:rsidR="00F609CE" w:rsidRPr="00DD3A22" w:rsidRDefault="00F35477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F609CE" w:rsidRPr="00DD3A22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609CE" w:rsidRPr="00DD3A22">
        <w:rPr>
          <w:rFonts w:asciiTheme="minorHAnsi" w:hAnsiTheme="minorHAnsi" w:cstheme="minorHAnsi"/>
          <w:b/>
          <w:bCs/>
          <w:sz w:val="22"/>
          <w:szCs w:val="22"/>
        </w:rPr>
        <w:t>objednavatel</w:t>
      </w:r>
      <w:r w:rsidR="00F609CE" w:rsidRPr="00DD3A22">
        <w:rPr>
          <w:rFonts w:asciiTheme="minorHAnsi" w:hAnsiTheme="minorHAnsi" w:cstheme="minorHAnsi"/>
          <w:sz w:val="22"/>
          <w:szCs w:val="22"/>
        </w:rPr>
        <w:t xml:space="preserve">), na straně druhé, </w:t>
      </w:r>
    </w:p>
    <w:p w:rsidR="00D40F8B" w:rsidRPr="00DD3A22" w:rsidRDefault="00D40F8B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uzavírají podle ustanovení § </w:t>
      </w:r>
      <w:proofErr w:type="gramStart"/>
      <w:r w:rsidRPr="00DD3A22">
        <w:rPr>
          <w:rFonts w:asciiTheme="minorHAnsi" w:hAnsiTheme="minorHAnsi" w:cstheme="minorHAnsi"/>
          <w:sz w:val="22"/>
          <w:szCs w:val="22"/>
        </w:rPr>
        <w:t>2326-2331občanského</w:t>
      </w:r>
      <w:proofErr w:type="gramEnd"/>
      <w:r w:rsidRPr="00DD3A22">
        <w:rPr>
          <w:rFonts w:asciiTheme="minorHAnsi" w:hAnsiTheme="minorHAnsi" w:cstheme="minorHAnsi"/>
          <w:sz w:val="22"/>
          <w:szCs w:val="22"/>
        </w:rPr>
        <w:t xml:space="preserve"> zákoníku smlouvu o ubytování </w:t>
      </w:r>
    </w:p>
    <w:p w:rsidR="00D40F8B" w:rsidRPr="00DD3A22" w:rsidRDefault="00D40F8B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40F8B" w:rsidRPr="00017C46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t a k t </w:t>
      </w:r>
      <w:proofErr w:type="gramStart"/>
      <w:r w:rsidRPr="00DD3A22">
        <w:rPr>
          <w:rFonts w:asciiTheme="minorHAnsi" w:hAnsiTheme="minorHAnsi" w:cstheme="minorHAnsi"/>
          <w:sz w:val="22"/>
          <w:szCs w:val="22"/>
        </w:rPr>
        <w:t>o :</w:t>
      </w:r>
      <w:proofErr w:type="gramEnd"/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609CE" w:rsidRPr="00DD3A22" w:rsidRDefault="00F609CE" w:rsidP="00D40F8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:rsidR="00F609CE" w:rsidRPr="00DD3A22" w:rsidRDefault="00F609CE" w:rsidP="00D40F8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sz w:val="22"/>
          <w:szCs w:val="22"/>
        </w:rPr>
        <w:t>Předmět smlouvy</w:t>
      </w:r>
    </w:p>
    <w:p w:rsidR="00D40F8B" w:rsidRPr="00DD3A22" w:rsidRDefault="00D40F8B" w:rsidP="00D40F8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DD3A22" w:rsidRPr="00DD3A22" w:rsidRDefault="00F609CE" w:rsidP="004F4C5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Předmětem této smlouvy je závazek ubytovatele, že poskytne v souladu se svým oprávněním objednateli přechodné ubytování </w:t>
      </w:r>
      <w:proofErr w:type="gramStart"/>
      <w:r w:rsidRPr="00DD3A22">
        <w:rPr>
          <w:rFonts w:asciiTheme="minorHAnsi" w:hAnsiTheme="minorHAnsi" w:cstheme="minorHAnsi"/>
          <w:sz w:val="22"/>
          <w:szCs w:val="22"/>
        </w:rPr>
        <w:t xml:space="preserve">pro </w:t>
      </w:r>
      <w:r w:rsidR="000A5E9F">
        <w:rPr>
          <w:rFonts w:asciiTheme="minorHAnsi" w:hAnsiTheme="minorHAnsi" w:cstheme="minorHAnsi"/>
          <w:sz w:val="22"/>
          <w:szCs w:val="22"/>
        </w:rPr>
        <w:t xml:space="preserve"> 25</w:t>
      </w:r>
      <w:proofErr w:type="gramEnd"/>
      <w:r w:rsidR="000A5E9F">
        <w:rPr>
          <w:rFonts w:asciiTheme="minorHAnsi" w:hAnsiTheme="minorHAnsi" w:cstheme="minorHAnsi"/>
          <w:sz w:val="22"/>
          <w:szCs w:val="22"/>
        </w:rPr>
        <w:t xml:space="preserve"> </w:t>
      </w:r>
      <w:r w:rsidR="0008679C" w:rsidRPr="00DD3A22">
        <w:rPr>
          <w:rFonts w:asciiTheme="minorHAnsi" w:hAnsiTheme="minorHAnsi" w:cstheme="minorHAnsi"/>
          <w:sz w:val="22"/>
          <w:szCs w:val="22"/>
        </w:rPr>
        <w:t>dětí</w:t>
      </w:r>
      <w:r w:rsidR="000A5E9F">
        <w:rPr>
          <w:rFonts w:asciiTheme="minorHAnsi" w:hAnsiTheme="minorHAnsi" w:cstheme="minorHAnsi"/>
          <w:sz w:val="22"/>
          <w:szCs w:val="22"/>
        </w:rPr>
        <w:t xml:space="preserve"> a pro</w:t>
      </w:r>
      <w:r w:rsidR="00017C46">
        <w:rPr>
          <w:rFonts w:asciiTheme="minorHAnsi" w:hAnsiTheme="minorHAnsi" w:cstheme="minorHAnsi"/>
          <w:sz w:val="22"/>
          <w:szCs w:val="22"/>
        </w:rPr>
        <w:t xml:space="preserve"> </w:t>
      </w:r>
      <w:r w:rsidR="000A5E9F">
        <w:rPr>
          <w:rFonts w:asciiTheme="minorHAnsi" w:hAnsiTheme="minorHAnsi" w:cstheme="minorHAnsi"/>
          <w:sz w:val="22"/>
          <w:szCs w:val="22"/>
        </w:rPr>
        <w:t>3 pedagogy ve dnech 30.9</w:t>
      </w:r>
      <w:r w:rsidRPr="00DD3A22">
        <w:rPr>
          <w:rFonts w:asciiTheme="minorHAnsi" w:hAnsiTheme="minorHAnsi" w:cstheme="minorHAnsi"/>
          <w:sz w:val="22"/>
          <w:szCs w:val="22"/>
        </w:rPr>
        <w:t>.</w:t>
      </w:r>
      <w:r w:rsidR="0008679C"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D53855" w:rsidRPr="00DD3A22">
        <w:rPr>
          <w:rFonts w:asciiTheme="minorHAnsi" w:hAnsiTheme="minorHAnsi" w:cstheme="minorHAnsi"/>
          <w:sz w:val="22"/>
          <w:szCs w:val="22"/>
        </w:rPr>
        <w:t>–</w:t>
      </w: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0A5E9F">
        <w:rPr>
          <w:rFonts w:asciiTheme="minorHAnsi" w:hAnsiTheme="minorHAnsi" w:cstheme="minorHAnsi"/>
          <w:sz w:val="22"/>
          <w:szCs w:val="22"/>
        </w:rPr>
        <w:t>4. 10</w:t>
      </w:r>
      <w:r w:rsidR="003712EF">
        <w:rPr>
          <w:rFonts w:asciiTheme="minorHAnsi" w:hAnsiTheme="minorHAnsi" w:cstheme="minorHAnsi"/>
          <w:sz w:val="22"/>
          <w:szCs w:val="22"/>
        </w:rPr>
        <w:t>. 2024</w:t>
      </w:r>
      <w:r w:rsidR="004B4617" w:rsidRPr="00DD3A22">
        <w:rPr>
          <w:rFonts w:asciiTheme="minorHAnsi" w:hAnsiTheme="minorHAnsi" w:cstheme="minorHAnsi"/>
          <w:sz w:val="22"/>
          <w:szCs w:val="22"/>
        </w:rPr>
        <w:t>,</w:t>
      </w:r>
      <w:r w:rsidRPr="00DD3A22">
        <w:rPr>
          <w:rFonts w:asciiTheme="minorHAnsi" w:hAnsiTheme="minorHAnsi" w:cstheme="minorHAnsi"/>
          <w:sz w:val="22"/>
          <w:szCs w:val="22"/>
        </w:rPr>
        <w:t xml:space="preserve"> ve svém objektu </w:t>
      </w:r>
      <w:r w:rsidR="004B4617" w:rsidRPr="00DD3A22">
        <w:rPr>
          <w:rFonts w:asciiTheme="minorHAnsi" w:hAnsiTheme="minorHAnsi" w:cstheme="minorHAnsi"/>
          <w:sz w:val="22"/>
          <w:szCs w:val="22"/>
        </w:rPr>
        <w:t>HOTEL</w:t>
      </w:r>
      <w:r w:rsidR="0008679C"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4B4617" w:rsidRPr="00DD3A22">
        <w:rPr>
          <w:rFonts w:asciiTheme="minorHAnsi" w:hAnsiTheme="minorHAnsi" w:cstheme="minorHAnsi"/>
          <w:sz w:val="22"/>
          <w:szCs w:val="22"/>
        </w:rPr>
        <w:t>BERGHOF s.r.o.</w:t>
      </w:r>
      <w:r w:rsidR="0008679C" w:rsidRPr="00DD3A2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D3A22">
        <w:rPr>
          <w:rFonts w:asciiTheme="minorHAnsi" w:hAnsiTheme="minorHAnsi" w:cstheme="minorHAnsi"/>
          <w:sz w:val="22"/>
          <w:szCs w:val="22"/>
        </w:rPr>
        <w:t>č</w:t>
      </w:r>
      <w:r w:rsidR="004B4617" w:rsidRPr="00DD3A22">
        <w:rPr>
          <w:rFonts w:asciiTheme="minorHAnsi" w:hAnsiTheme="minorHAnsi" w:cstheme="minorHAnsi"/>
          <w:sz w:val="22"/>
          <w:szCs w:val="22"/>
        </w:rPr>
        <w:t>.</w:t>
      </w:r>
      <w:r w:rsidR="000A5E9F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Pr="00DD3A22">
        <w:rPr>
          <w:rFonts w:asciiTheme="minorHAnsi" w:hAnsiTheme="minorHAnsi" w:cstheme="minorHAnsi"/>
          <w:sz w:val="22"/>
          <w:szCs w:val="22"/>
        </w:rPr>
        <w:t xml:space="preserve">. </w:t>
      </w:r>
      <w:r w:rsidR="0008679C" w:rsidRPr="00DD3A22">
        <w:rPr>
          <w:rFonts w:asciiTheme="minorHAnsi" w:hAnsiTheme="minorHAnsi" w:cstheme="minorHAnsi"/>
          <w:sz w:val="22"/>
          <w:szCs w:val="22"/>
        </w:rPr>
        <w:t>45</w:t>
      </w: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08679C" w:rsidRPr="00DD3A22">
        <w:rPr>
          <w:rFonts w:asciiTheme="minorHAnsi" w:hAnsiTheme="minorHAnsi" w:cstheme="minorHAnsi"/>
          <w:sz w:val="22"/>
          <w:szCs w:val="22"/>
        </w:rPr>
        <w:t xml:space="preserve">Nové Město </w:t>
      </w:r>
      <w:r w:rsidRPr="00DD3A22">
        <w:rPr>
          <w:rFonts w:asciiTheme="minorHAnsi" w:hAnsiTheme="minorHAnsi" w:cstheme="minorHAnsi"/>
          <w:sz w:val="22"/>
          <w:szCs w:val="22"/>
        </w:rPr>
        <w:t xml:space="preserve">v </w:t>
      </w:r>
      <w:r w:rsidR="0008679C" w:rsidRPr="00DD3A22">
        <w:rPr>
          <w:rFonts w:asciiTheme="minorHAnsi" w:hAnsiTheme="minorHAnsi" w:cstheme="minorHAnsi"/>
          <w:sz w:val="22"/>
          <w:szCs w:val="22"/>
        </w:rPr>
        <w:t>Jáchymově</w:t>
      </w:r>
      <w:r w:rsidRPr="00DD3A22">
        <w:rPr>
          <w:rFonts w:asciiTheme="minorHAnsi" w:hAnsiTheme="minorHAnsi" w:cstheme="minorHAnsi"/>
          <w:sz w:val="22"/>
          <w:szCs w:val="22"/>
        </w:rPr>
        <w:t xml:space="preserve">, za podmínek dále ujednaných. </w:t>
      </w:r>
    </w:p>
    <w:p w:rsidR="00D40F8B" w:rsidRPr="00DD3A22" w:rsidRDefault="00D40F8B" w:rsidP="00F609CE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F609CE" w:rsidRPr="00DD3A22" w:rsidRDefault="00F609CE" w:rsidP="00D40F8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:rsidR="00F609CE" w:rsidRPr="00DD3A22" w:rsidRDefault="00F609CE" w:rsidP="00D40F8B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sz w:val="22"/>
          <w:szCs w:val="22"/>
        </w:rPr>
        <w:t>Práva a povinnosti ubytovatele</w:t>
      </w:r>
    </w:p>
    <w:p w:rsidR="00D40F8B" w:rsidRPr="00DD3A22" w:rsidRDefault="00D40F8B" w:rsidP="00D40F8B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>Ubytovatel se zavazuje vyhradit pro objednatele ubytování v těchto pokojích a místnostech</w:t>
      </w:r>
      <w:r w:rsidR="004B4617" w:rsidRPr="00DD3A22">
        <w:rPr>
          <w:rFonts w:asciiTheme="minorHAnsi" w:hAnsiTheme="minorHAnsi" w:cstheme="minorHAnsi"/>
          <w:sz w:val="22"/>
          <w:szCs w:val="22"/>
        </w:rPr>
        <w:t>:</w:t>
      </w: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7E1AE2" w:rsidRPr="00DD3A22">
        <w:rPr>
          <w:rFonts w:asciiTheme="minorHAnsi" w:hAnsiTheme="minorHAnsi" w:cstheme="minorHAnsi"/>
          <w:sz w:val="22"/>
          <w:szCs w:val="22"/>
        </w:rPr>
        <w:t>1</w:t>
      </w:r>
      <w:r w:rsidR="00D0715C">
        <w:rPr>
          <w:rFonts w:asciiTheme="minorHAnsi" w:hAnsiTheme="minorHAnsi" w:cstheme="minorHAnsi"/>
          <w:sz w:val="22"/>
          <w:szCs w:val="22"/>
        </w:rPr>
        <w:t>5</w:t>
      </w:r>
      <w:r w:rsidRPr="00DD3A22">
        <w:rPr>
          <w:rFonts w:asciiTheme="minorHAnsi" w:hAnsiTheme="minorHAnsi" w:cstheme="minorHAnsi"/>
          <w:sz w:val="22"/>
          <w:szCs w:val="22"/>
        </w:rPr>
        <w:t xml:space="preserve"> pokojů s</w:t>
      </w:r>
      <w:r w:rsidR="004F4C53" w:rsidRPr="00DD3A22">
        <w:rPr>
          <w:rFonts w:asciiTheme="minorHAnsi" w:hAnsiTheme="minorHAnsi" w:cstheme="minorHAnsi"/>
          <w:sz w:val="22"/>
          <w:szCs w:val="22"/>
        </w:rPr>
        <w:t> vlastním sociálním zařízení na každém pokoji – sprchový kout s</w:t>
      </w:r>
      <w:r w:rsidR="004B4617" w:rsidRPr="00DD3A22">
        <w:rPr>
          <w:rFonts w:asciiTheme="minorHAnsi" w:hAnsiTheme="minorHAnsi" w:cstheme="minorHAnsi"/>
          <w:sz w:val="22"/>
          <w:szCs w:val="22"/>
        </w:rPr>
        <w:t> </w:t>
      </w:r>
      <w:r w:rsidR="004F4C53" w:rsidRPr="00DD3A22">
        <w:rPr>
          <w:rFonts w:asciiTheme="minorHAnsi" w:hAnsiTheme="minorHAnsi" w:cstheme="minorHAnsi"/>
          <w:sz w:val="22"/>
          <w:szCs w:val="22"/>
        </w:rPr>
        <w:t>WC</w:t>
      </w:r>
      <w:r w:rsidR="004B4617" w:rsidRPr="00DD3A22">
        <w:rPr>
          <w:rFonts w:asciiTheme="minorHAnsi" w:hAnsiTheme="minorHAnsi" w:cstheme="minorHAnsi"/>
          <w:sz w:val="22"/>
          <w:szCs w:val="22"/>
        </w:rPr>
        <w:t xml:space="preserve"> a umývadlem</w:t>
      </w:r>
      <w:r w:rsidR="0008679C" w:rsidRPr="00DD3A22">
        <w:rPr>
          <w:rFonts w:asciiTheme="minorHAnsi" w:hAnsiTheme="minorHAnsi" w:cstheme="minorHAnsi"/>
          <w:sz w:val="22"/>
          <w:szCs w:val="22"/>
        </w:rPr>
        <w:t>.</w:t>
      </w: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4F4C53" w:rsidRPr="00DD3A22">
        <w:rPr>
          <w:rFonts w:asciiTheme="minorHAnsi" w:hAnsiTheme="minorHAnsi" w:cstheme="minorHAnsi"/>
          <w:sz w:val="22"/>
          <w:szCs w:val="22"/>
        </w:rPr>
        <w:t xml:space="preserve">Dále mohou ubytovaní využívat společenské místnosti, jídelnu a dětský koutek. </w:t>
      </w:r>
      <w:r w:rsidRPr="00DD3A22">
        <w:rPr>
          <w:rFonts w:asciiTheme="minorHAnsi" w:hAnsiTheme="minorHAnsi" w:cstheme="minorHAnsi"/>
          <w:sz w:val="22"/>
          <w:szCs w:val="22"/>
        </w:rPr>
        <w:t xml:space="preserve">Při ubytování musí dodržet podmínky dané vyhláškou 106/2001 Sb., o hygienických požadavcích na zotavovací akce.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>Ubytovatel je povinen odevzdat objednateli objekt s místnostmi sjednaný</w:t>
      </w:r>
      <w:r w:rsidR="004B4617" w:rsidRPr="00DD3A22">
        <w:rPr>
          <w:rFonts w:asciiTheme="minorHAnsi" w:hAnsiTheme="minorHAnsi" w:cstheme="minorHAnsi"/>
          <w:sz w:val="22"/>
          <w:szCs w:val="22"/>
        </w:rPr>
        <w:t xml:space="preserve">mi pro ubytování nejpozději dne         </w:t>
      </w:r>
      <w:r w:rsidR="000A5E9F">
        <w:rPr>
          <w:rFonts w:asciiTheme="minorHAnsi" w:hAnsiTheme="minorHAnsi" w:cstheme="minorHAnsi"/>
          <w:sz w:val="22"/>
          <w:szCs w:val="22"/>
        </w:rPr>
        <w:t>30</w:t>
      </w:r>
      <w:r w:rsidR="004F4C53" w:rsidRPr="00091D26">
        <w:rPr>
          <w:rFonts w:asciiTheme="minorHAnsi" w:hAnsiTheme="minorHAnsi" w:cstheme="minorHAnsi"/>
          <w:sz w:val="22"/>
          <w:szCs w:val="22"/>
        </w:rPr>
        <w:t xml:space="preserve">. </w:t>
      </w:r>
      <w:r w:rsidR="000A5E9F">
        <w:rPr>
          <w:rFonts w:asciiTheme="minorHAnsi" w:hAnsiTheme="minorHAnsi" w:cstheme="minorHAnsi"/>
          <w:sz w:val="22"/>
          <w:szCs w:val="22"/>
        </w:rPr>
        <w:t>09</w:t>
      </w:r>
      <w:r w:rsidR="003F1B39" w:rsidRPr="00091D26">
        <w:rPr>
          <w:rFonts w:asciiTheme="minorHAnsi" w:hAnsiTheme="minorHAnsi" w:cstheme="minorHAnsi"/>
          <w:sz w:val="22"/>
          <w:szCs w:val="22"/>
        </w:rPr>
        <w:t xml:space="preserve">. </w:t>
      </w:r>
      <w:r w:rsidR="004F4C53" w:rsidRPr="00091D26">
        <w:rPr>
          <w:rFonts w:asciiTheme="minorHAnsi" w:hAnsiTheme="minorHAnsi" w:cstheme="minorHAnsi"/>
          <w:sz w:val="22"/>
          <w:szCs w:val="22"/>
        </w:rPr>
        <w:t>202</w:t>
      </w:r>
      <w:r w:rsidR="0032684F">
        <w:rPr>
          <w:rFonts w:asciiTheme="minorHAnsi" w:hAnsiTheme="minorHAnsi" w:cstheme="minorHAnsi"/>
          <w:sz w:val="22"/>
          <w:szCs w:val="22"/>
        </w:rPr>
        <w:t>4</w:t>
      </w:r>
      <w:r w:rsidRPr="00DD3A22">
        <w:rPr>
          <w:rFonts w:asciiTheme="minorHAnsi" w:hAnsiTheme="minorHAnsi" w:cstheme="minorHAnsi"/>
          <w:sz w:val="22"/>
          <w:szCs w:val="22"/>
        </w:rPr>
        <w:t xml:space="preserve"> </w:t>
      </w:r>
      <w:r w:rsidR="00091D26">
        <w:rPr>
          <w:rFonts w:asciiTheme="minorHAnsi" w:hAnsiTheme="minorHAnsi" w:cstheme="minorHAnsi"/>
          <w:sz w:val="22"/>
          <w:szCs w:val="22"/>
        </w:rPr>
        <w:t xml:space="preserve">12,00 </w:t>
      </w:r>
      <w:r w:rsidRPr="00DD3A22">
        <w:rPr>
          <w:rFonts w:asciiTheme="minorHAnsi" w:hAnsiTheme="minorHAnsi" w:cstheme="minorHAnsi"/>
          <w:sz w:val="22"/>
          <w:szCs w:val="22"/>
        </w:rPr>
        <w:t xml:space="preserve">ve stavu způsobilém pro řádné užívání a zajistit ubytovaným nerušený výkon jejich práv spojených s ubytováním. Ubytovatel odpovídá za věci vnesené do ubytovacích prostor ubytovanými podle ustanovení § 433 a násl. občanského zákoníku. Za věci převzaté na základě zvláštní smlouvy o úschově odpovídá podle ustanovení § 421 občanského zákoníku.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609CE" w:rsidRPr="00017C46" w:rsidRDefault="00F609CE" w:rsidP="00F609CE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D3A22">
        <w:rPr>
          <w:rFonts w:asciiTheme="minorHAnsi" w:hAnsiTheme="minorHAnsi" w:cstheme="minorHAnsi"/>
          <w:sz w:val="22"/>
          <w:szCs w:val="22"/>
        </w:rPr>
        <w:t xml:space="preserve">Ubytovatel prohlašuje, že uvedený objekt splňuje hygienické podmínky ubytovacího a stravovacího zařízení a podmínky pro zabezpečení výchovy, v souladu s vyhláškou č. 106/2001 Sb. ve znění pozdějších předpisů, dále splňuje nároky bezpečnosti práce a protipožární ochrany. </w:t>
      </w:r>
    </w:p>
    <w:p w:rsidR="00F609CE" w:rsidRPr="00DD3A22" w:rsidRDefault="00F609CE" w:rsidP="00F609CE">
      <w:pPr>
        <w:pStyle w:val="Default"/>
        <w:pageBreakBefore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Ubytovatel dále prohlašuje, že používaná voda je z vodovodu pro veřejnou potřebu. Pokud je voda získávána z jiného zdroje, ubytovatel jako přílohu této smlouvy doloží protokol o kráceném rozboru jakosti pitné vody dle ustanovení § 8 zákona č. 258/200 Sb., o ochraně veřejného zdraví v platném znění a stanovisko hygienického orgánu, že voda je pitná (nejméně jeden měsíc před konáním akce).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Ubytovatel prohlašuje, že uvedený objekt splňuje po</w:t>
      </w:r>
      <w:r w:rsidR="007A7343" w:rsidRPr="00DD3A22">
        <w:rPr>
          <w:rFonts w:asciiTheme="minorHAnsi" w:hAnsiTheme="minorHAnsi" w:cstheme="minorHAnsi"/>
          <w:color w:val="auto"/>
          <w:sz w:val="22"/>
          <w:szCs w:val="22"/>
        </w:rPr>
        <w:t>dmínky pro zabezpečení výchovy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, zejména dostatek výukových místností. Pobyt v přírodě nebude narušen ubytovacími nebo restauračními službami pro cizí osoby.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Pro ubytování zdravotníka bude zdarma vyčleněn zvláštní pokoj, který bude zároveň ošetřovnou a další pokoj jako izolace pro nemocné.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Stravování účastníků školy v přírodě zajistí ubytovatel v souladu se zvláštními nároky na výživu dětí (svačiny, dostatek ovoce, zeleniny, mléčných výrobků, pitný režim) a po dohodě s vedením školy v přírodě.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Ubytovatel umožní pověřeným pracovníkům objedna</w:t>
      </w:r>
      <w:r w:rsidR="00FC4BE4" w:rsidRPr="00DD3A22">
        <w:rPr>
          <w:rFonts w:asciiTheme="minorHAnsi" w:hAnsiTheme="minorHAnsi" w:cstheme="minorHAnsi"/>
          <w:color w:val="auto"/>
          <w:sz w:val="22"/>
          <w:szCs w:val="22"/>
        </w:rPr>
        <w:t>va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tele možnost kontroly zařízení objektu, které souvisejí s poskytovanými službami, především s přípravou a výdejem stravy.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D40F8B" w:rsidRDefault="00D40F8B" w:rsidP="00F609C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DD3A22" w:rsidRPr="00DD3A22" w:rsidRDefault="00DD3A22" w:rsidP="00F609C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609CE" w:rsidRPr="00DD3A22" w:rsidRDefault="00F609CE" w:rsidP="00D40F8B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III.</w:t>
      </w:r>
    </w:p>
    <w:p w:rsidR="00F609CE" w:rsidRPr="00DD3A22" w:rsidRDefault="00F609CE" w:rsidP="00D40F8B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Práva a povinnosti ubytovaných a objedna</w:t>
      </w:r>
      <w:r w:rsidR="00FC4BE4"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va</w:t>
      </w: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tele</w:t>
      </w:r>
    </w:p>
    <w:p w:rsidR="00D40F8B" w:rsidRPr="00DD3A22" w:rsidRDefault="00D40F8B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5B3087" w:rsidRDefault="00F609CE" w:rsidP="005B3087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Ubytovaní mají právo užívat prostory, které jim byly k ubytování vyhrazeny až do dne </w:t>
      </w:r>
      <w:r w:rsidR="000A5E9F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4F4C53" w:rsidRPr="00DD3A22">
        <w:rPr>
          <w:rFonts w:asciiTheme="minorHAnsi" w:hAnsiTheme="minorHAnsi" w:cstheme="minorHAnsi"/>
          <w:b/>
          <w:color w:val="auto"/>
          <w:sz w:val="22"/>
          <w:szCs w:val="22"/>
        </w:rPr>
        <w:t xml:space="preserve">. </w:t>
      </w:r>
      <w:r w:rsidR="000A5E9F">
        <w:rPr>
          <w:rFonts w:asciiTheme="minorHAnsi" w:hAnsiTheme="minorHAnsi" w:cstheme="minorHAnsi"/>
          <w:b/>
          <w:color w:val="auto"/>
          <w:sz w:val="22"/>
          <w:szCs w:val="22"/>
        </w:rPr>
        <w:t>10</w:t>
      </w:r>
      <w:r w:rsidR="004F4C53" w:rsidRPr="00DD3A22">
        <w:rPr>
          <w:rFonts w:asciiTheme="minorHAnsi" w:hAnsiTheme="minorHAnsi" w:cstheme="minorHAnsi"/>
          <w:b/>
          <w:color w:val="auto"/>
          <w:sz w:val="22"/>
          <w:szCs w:val="22"/>
        </w:rPr>
        <w:t>. 202</w:t>
      </w:r>
      <w:r w:rsidR="003712EF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="00091D2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091D26" w:rsidRPr="00091D26">
        <w:rPr>
          <w:rFonts w:asciiTheme="minorHAnsi" w:hAnsiTheme="minorHAnsi" w:cstheme="minorHAnsi"/>
          <w:color w:val="auto"/>
          <w:sz w:val="22"/>
          <w:szCs w:val="22"/>
        </w:rPr>
        <w:t>11,00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gramStart"/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jakož </w:t>
      </w:r>
      <w:r w:rsidR="00091D2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5B3087">
        <w:rPr>
          <w:rFonts w:asciiTheme="minorHAnsi" w:hAnsiTheme="minorHAnsi" w:cstheme="minorHAnsi"/>
          <w:color w:val="auto"/>
          <w:sz w:val="22"/>
          <w:szCs w:val="22"/>
        </w:rPr>
        <w:t>i</w:t>
      </w:r>
      <w:proofErr w:type="gramEnd"/>
      <w:r w:rsidRPr="005B3087">
        <w:rPr>
          <w:rFonts w:asciiTheme="minorHAnsi" w:hAnsiTheme="minorHAnsi" w:cstheme="minorHAnsi"/>
          <w:color w:val="auto"/>
          <w:sz w:val="22"/>
          <w:szCs w:val="22"/>
        </w:rPr>
        <w:t xml:space="preserve"> společné prostory a používat na své náklady služeb poskytovaných v souvislosti s ubytováním.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Ubytovaní jsou povinni řádně užívat prostor vyhrazený k ubytování a plnění spojených s ubytováním. Nesmí v těchto prostorách provádět bez souhlasu ubytovatele žádné podstatné změny ani jakkoli manipulovat s nábytkem a ostatním zařízením.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Objedna</w:t>
      </w:r>
      <w:r w:rsidR="00FC4BE4" w:rsidRPr="00DD3A22">
        <w:rPr>
          <w:rFonts w:asciiTheme="minorHAnsi" w:hAnsiTheme="minorHAnsi" w:cstheme="minorHAnsi"/>
          <w:color w:val="auto"/>
          <w:sz w:val="22"/>
          <w:szCs w:val="22"/>
        </w:rPr>
        <w:t>va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tel se zavazuje, že zajistí, aby se všichni ubytovaní seznámili s podmínkami ubytování dle této smlouvy.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4F4C5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Objedna</w:t>
      </w:r>
      <w:r w:rsidR="00F40C8A" w:rsidRPr="00DD3A22">
        <w:rPr>
          <w:rFonts w:asciiTheme="minorHAnsi" w:hAnsiTheme="minorHAnsi" w:cstheme="minorHAnsi"/>
          <w:color w:val="auto"/>
          <w:sz w:val="22"/>
          <w:szCs w:val="22"/>
        </w:rPr>
        <w:t>va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>tel může od smlouvy odstoupit před uplynutím dohodnuté doby</w:t>
      </w:r>
      <w:r w:rsidR="003C4E62" w:rsidRPr="00DD3A22">
        <w:rPr>
          <w:rFonts w:asciiTheme="minorHAnsi" w:hAnsiTheme="minorHAnsi" w:cstheme="minorHAnsi"/>
          <w:color w:val="auto"/>
          <w:sz w:val="22"/>
          <w:szCs w:val="22"/>
        </w:rPr>
        <w:t>, tj. 31 dní před termínem nástupu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3C4E62" w:rsidRPr="00DD3A22" w:rsidRDefault="003C4E62" w:rsidP="003C4E62">
      <w:pPr>
        <w:pStyle w:val="Odstavecseseznamem"/>
        <w:rPr>
          <w:rFonts w:cstheme="minorHAnsi"/>
          <w:highlight w:val="yellow"/>
        </w:rPr>
      </w:pPr>
    </w:p>
    <w:p w:rsidR="003C4E62" w:rsidRPr="00DD3A22" w:rsidRDefault="003C4E62" w:rsidP="004F4C5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color w:val="auto"/>
          <w:sz w:val="22"/>
          <w:szCs w:val="22"/>
        </w:rPr>
        <w:t xml:space="preserve">Storno </w:t>
      </w:r>
      <w:proofErr w:type="gramStart"/>
      <w:r w:rsidRPr="00DD3A22">
        <w:rPr>
          <w:rFonts w:asciiTheme="minorHAnsi" w:hAnsiTheme="minorHAnsi" w:cstheme="minorHAnsi"/>
          <w:b/>
          <w:color w:val="auto"/>
          <w:sz w:val="22"/>
          <w:szCs w:val="22"/>
        </w:rPr>
        <w:t>podmínky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- v</w:t>
      </w:r>
      <w:proofErr w:type="gramEnd"/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 případě zrušení celého pobytu ze strany </w:t>
      </w:r>
      <w:r w:rsidR="004F4C53" w:rsidRPr="00DD3A22">
        <w:rPr>
          <w:rFonts w:asciiTheme="minorHAnsi" w:hAnsiTheme="minorHAnsi" w:cstheme="minorHAnsi"/>
          <w:color w:val="auto"/>
          <w:sz w:val="22"/>
          <w:szCs w:val="22"/>
        </w:rPr>
        <w:t>objednavatele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se zaplacené zálohy nevrací a bude účtován storno poplatek ve výši:</w:t>
      </w:r>
    </w:p>
    <w:p w:rsidR="003C4E62" w:rsidRPr="00DD3A22" w:rsidRDefault="003C4E62" w:rsidP="004F4C53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D3A22">
        <w:rPr>
          <w:rFonts w:asciiTheme="minorHAnsi" w:hAnsiTheme="minorHAnsi" w:cstheme="minorHAnsi"/>
          <w:color w:val="auto"/>
          <w:sz w:val="22"/>
          <w:szCs w:val="22"/>
        </w:rPr>
        <w:t>50%</w:t>
      </w:r>
      <w:proofErr w:type="gramEnd"/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ceny služeb 30-5 dnů před termínem nástupu</w:t>
      </w:r>
    </w:p>
    <w:p w:rsidR="003C4E62" w:rsidRPr="00DD3A22" w:rsidRDefault="003C4E62" w:rsidP="004F4C53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DD3A22">
        <w:rPr>
          <w:rFonts w:asciiTheme="minorHAnsi" w:hAnsiTheme="minorHAnsi" w:cstheme="minorHAnsi"/>
          <w:color w:val="auto"/>
          <w:sz w:val="22"/>
          <w:szCs w:val="22"/>
        </w:rPr>
        <w:t>100%</w:t>
      </w:r>
      <w:proofErr w:type="gramEnd"/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ceny služeb 5-1 den před nástupem</w:t>
      </w:r>
    </w:p>
    <w:p w:rsidR="004F4C53" w:rsidRPr="00DD3A22" w:rsidRDefault="003C4E62" w:rsidP="004F4C53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Bez postihu se akceptuje storno do </w:t>
      </w:r>
      <w:proofErr w:type="gramStart"/>
      <w:r w:rsidRPr="00DD3A22">
        <w:rPr>
          <w:rFonts w:asciiTheme="minorHAnsi" w:hAnsiTheme="minorHAnsi" w:cstheme="minorHAnsi"/>
          <w:color w:val="auto"/>
          <w:sz w:val="22"/>
          <w:szCs w:val="22"/>
        </w:rPr>
        <w:t>10%</w:t>
      </w:r>
      <w:proofErr w:type="gramEnd"/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z celkového počtu ubytovaných.</w:t>
      </w:r>
    </w:p>
    <w:p w:rsidR="004F4C53" w:rsidRPr="00DD3A22" w:rsidRDefault="004F4C53" w:rsidP="004F4C53">
      <w:pPr>
        <w:pStyle w:val="Default"/>
        <w:ind w:left="108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D3A22" w:rsidRPr="006101B1" w:rsidRDefault="004F4C53" w:rsidP="006101B1">
      <w:pPr>
        <w:pStyle w:val="Default"/>
        <w:ind w:left="1080"/>
        <w:jc w:val="both"/>
        <w:rPr>
          <w:rFonts w:asciiTheme="minorHAnsi" w:hAnsiTheme="minorHAnsi" w:cstheme="minorHAnsi"/>
          <w:sz w:val="22"/>
        </w:rPr>
      </w:pPr>
      <w:r w:rsidRPr="00DD3A22">
        <w:rPr>
          <w:rFonts w:asciiTheme="minorHAnsi" w:hAnsiTheme="minorHAnsi" w:cstheme="minorHAnsi"/>
          <w:sz w:val="22"/>
        </w:rPr>
        <w:t>V případě živelných katastrof, zdravotních karantén</w:t>
      </w:r>
      <w:r w:rsidR="000D62AA" w:rsidRPr="00DD3A22">
        <w:rPr>
          <w:rFonts w:asciiTheme="minorHAnsi" w:hAnsiTheme="minorHAnsi" w:cstheme="minorHAnsi"/>
          <w:sz w:val="22"/>
        </w:rPr>
        <w:t xml:space="preserve"> </w:t>
      </w:r>
      <w:r w:rsidR="00C91651" w:rsidRPr="00DD3A22">
        <w:rPr>
          <w:rFonts w:asciiTheme="minorHAnsi" w:hAnsiTheme="minorHAnsi" w:cstheme="minorHAnsi"/>
          <w:sz w:val="22"/>
        </w:rPr>
        <w:t>v návaznosti na nařízení KHS nebo vlády ČR,</w:t>
      </w:r>
      <w:r w:rsidRPr="00DD3A22">
        <w:rPr>
          <w:rFonts w:asciiTheme="minorHAnsi" w:hAnsiTheme="minorHAnsi" w:cstheme="minorHAnsi"/>
          <w:sz w:val="22"/>
        </w:rPr>
        <w:t xml:space="preserve"> nemoci, </w:t>
      </w:r>
      <w:r w:rsidR="004B4617" w:rsidRPr="00DD3A22">
        <w:rPr>
          <w:rFonts w:asciiTheme="minorHAnsi" w:hAnsiTheme="minorHAnsi" w:cstheme="minorHAnsi"/>
          <w:sz w:val="22"/>
        </w:rPr>
        <w:t>ubytovatel</w:t>
      </w:r>
      <w:r w:rsidRPr="00DD3A22">
        <w:rPr>
          <w:rFonts w:asciiTheme="minorHAnsi" w:hAnsiTheme="minorHAnsi" w:cstheme="minorHAnsi"/>
          <w:sz w:val="22"/>
        </w:rPr>
        <w:t xml:space="preserve"> vrací obratem celou platbu na účet odběratele</w:t>
      </w:r>
      <w:r w:rsidR="004B4617" w:rsidRPr="00DD3A22">
        <w:rPr>
          <w:rFonts w:asciiTheme="minorHAnsi" w:hAnsiTheme="minorHAnsi" w:cstheme="minorHAnsi"/>
          <w:sz w:val="22"/>
        </w:rPr>
        <w:t>.</w:t>
      </w:r>
    </w:p>
    <w:p w:rsidR="000373BE" w:rsidRPr="00DD3A22" w:rsidRDefault="000373BE" w:rsidP="004F4C5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0373BE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IV.</w:t>
      </w:r>
    </w:p>
    <w:p w:rsidR="00F609CE" w:rsidRPr="00DD3A22" w:rsidRDefault="00F609CE" w:rsidP="000373B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Cena za ubytování a stravování</w:t>
      </w:r>
    </w:p>
    <w:p w:rsidR="000373BE" w:rsidRPr="00DD3A22" w:rsidRDefault="000373B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0373BE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Objednavatel se zavazuje, že za poskytnuté služby zaplatí ubytovateli částku ve výši: </w:t>
      </w:r>
    </w:p>
    <w:p w:rsidR="00F609CE" w:rsidRPr="00DD3A22" w:rsidRDefault="00F609CE" w:rsidP="000373BE">
      <w:pPr>
        <w:pStyle w:val="Default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kalkulace žáků (počet x dny x cena = celkem) </w:t>
      </w:r>
    </w:p>
    <w:p w:rsidR="00684CAF" w:rsidRDefault="0069376D" w:rsidP="006101B1">
      <w:pPr>
        <w:pStyle w:val="Default"/>
        <w:ind w:left="14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cena je uvedena za ubytování včetně </w:t>
      </w:r>
      <w:proofErr w:type="gramStart"/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stravného </w:t>
      </w:r>
      <w:r w:rsidR="006101B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0715C">
        <w:rPr>
          <w:rFonts w:asciiTheme="minorHAnsi" w:hAnsiTheme="minorHAnsi" w:cstheme="minorHAnsi"/>
          <w:b/>
          <w:bCs/>
          <w:color w:val="auto"/>
          <w:sz w:val="22"/>
          <w:szCs w:val="22"/>
        </w:rPr>
        <w:t>cena</w:t>
      </w:r>
      <w:proofErr w:type="gramEnd"/>
      <w:r w:rsidR="00D0715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69</w:t>
      </w:r>
      <w:r w:rsidR="0032684F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  <w:r w:rsidR="00684CAF"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,-Kč</w:t>
      </w:r>
      <w:r w:rsidR="006101B1">
        <w:rPr>
          <w:rFonts w:asciiTheme="minorHAnsi" w:hAnsiTheme="minorHAnsi" w:cstheme="minorHAnsi"/>
          <w:b/>
          <w:bCs/>
          <w:color w:val="auto"/>
          <w:sz w:val="22"/>
          <w:szCs w:val="22"/>
        </w:rPr>
        <w:t>/den</w:t>
      </w:r>
    </w:p>
    <w:p w:rsidR="00D02039" w:rsidRDefault="00D02039" w:rsidP="006101B1">
      <w:pPr>
        <w:pStyle w:val="Default"/>
        <w:ind w:left="14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 25 x 4 x 690,</w:t>
      </w:r>
      <w:proofErr w:type="gramStart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-.Kč</w:t>
      </w:r>
      <w:proofErr w:type="gramEnd"/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=  69 000,-Kč</w:t>
      </w:r>
    </w:p>
    <w:p w:rsidR="00DD3A22" w:rsidRPr="00DD3A22" w:rsidRDefault="00DD3A22" w:rsidP="0069376D">
      <w:pPr>
        <w:pStyle w:val="Default"/>
        <w:ind w:left="14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684CAF" w:rsidRPr="00DD3A22" w:rsidRDefault="00684CAF" w:rsidP="0069376D">
      <w:pPr>
        <w:pStyle w:val="Default"/>
        <w:ind w:left="1440"/>
        <w:rPr>
          <w:rFonts w:asciiTheme="minorHAnsi" w:hAnsiTheme="minorHAnsi" w:cstheme="minorHAnsi"/>
          <w:color w:val="auto"/>
          <w:sz w:val="22"/>
          <w:szCs w:val="22"/>
        </w:rPr>
      </w:pPr>
    </w:p>
    <w:p w:rsidR="007E1AE2" w:rsidRPr="00DD3A22" w:rsidRDefault="007E1AE2" w:rsidP="00684CAF">
      <w:pPr>
        <w:pStyle w:val="Default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na 10 dětí se počítá 1x pedagogick</w:t>
      </w:r>
      <w:r w:rsidR="00C66FC0" w:rsidRPr="00DD3A22">
        <w:rPr>
          <w:rFonts w:asciiTheme="minorHAnsi" w:hAnsiTheme="minorHAnsi" w:cstheme="minorHAnsi"/>
          <w:color w:val="auto"/>
          <w:sz w:val="22"/>
          <w:szCs w:val="22"/>
        </w:rPr>
        <w:t>ý doprovod zdarma</w:t>
      </w:r>
    </w:p>
    <w:p w:rsidR="00D02039" w:rsidRDefault="005D41A9" w:rsidP="00D02039">
      <w:pPr>
        <w:pStyle w:val="Default"/>
        <w:ind w:left="14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kalkulace pedagogů (počet x dny x cena = celkem) </w:t>
      </w:r>
    </w:p>
    <w:p w:rsidR="008A3BFE" w:rsidRDefault="008A3BFE" w:rsidP="008A3BFE">
      <w:pPr>
        <w:pStyle w:val="Default"/>
        <w:ind w:left="14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cena je uvedena za ubytování včetně stravného </w:t>
      </w:r>
      <w:r w:rsidR="00D0715C">
        <w:rPr>
          <w:rFonts w:asciiTheme="minorHAnsi" w:hAnsiTheme="minorHAnsi" w:cstheme="minorHAnsi"/>
          <w:b/>
          <w:bCs/>
          <w:color w:val="auto"/>
          <w:sz w:val="22"/>
          <w:szCs w:val="22"/>
        </w:rPr>
        <w:t>80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0,-Kč/den</w:t>
      </w:r>
    </w:p>
    <w:p w:rsidR="00D02039" w:rsidRDefault="00D02039" w:rsidP="008A3BFE">
      <w:pPr>
        <w:pStyle w:val="Default"/>
        <w:ind w:left="144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                                                1 x 800,-Kč x 4 = 3 200,-Kč</w:t>
      </w:r>
    </w:p>
    <w:p w:rsidR="008A3BFE" w:rsidRDefault="008A3BFE" w:rsidP="00D0203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425D0" w:rsidRDefault="003425D0" w:rsidP="00D0203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3425D0" w:rsidRPr="00DD3A22" w:rsidRDefault="003425D0" w:rsidP="00D0203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7A7343" w:rsidRPr="00DD3A22" w:rsidRDefault="007A7343" w:rsidP="007A7343">
      <w:pPr>
        <w:pStyle w:val="Default"/>
        <w:ind w:left="2160"/>
        <w:rPr>
          <w:rFonts w:asciiTheme="minorHAnsi" w:hAnsiTheme="minorHAnsi" w:cstheme="minorHAnsi"/>
          <w:color w:val="auto"/>
          <w:sz w:val="22"/>
          <w:szCs w:val="22"/>
        </w:rPr>
      </w:pPr>
    </w:p>
    <w:p w:rsidR="005D41A9" w:rsidRPr="00DD3A22" w:rsidRDefault="005D41A9" w:rsidP="000373BE">
      <w:pPr>
        <w:pStyle w:val="Default"/>
        <w:numPr>
          <w:ilvl w:val="1"/>
          <w:numId w:val="6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Celková kalkulace je součtem dětí a pedagogů </w:t>
      </w:r>
    </w:p>
    <w:p w:rsidR="00F609CE" w:rsidRDefault="005D41A9" w:rsidP="00742ABA">
      <w:pPr>
        <w:pStyle w:val="Default"/>
        <w:ind w:left="1440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Sum</w:t>
      </w:r>
      <w:r w:rsidR="00AE0116"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a za </w:t>
      </w:r>
      <w:r w:rsidR="00D53855"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děti + suma za pedagogy </w:t>
      </w:r>
    </w:p>
    <w:p w:rsidR="00D02039" w:rsidRPr="00D02039" w:rsidRDefault="00D02039" w:rsidP="00742ABA">
      <w:pPr>
        <w:pStyle w:val="Default"/>
        <w:ind w:left="1440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02039">
        <w:rPr>
          <w:rFonts w:asciiTheme="minorHAnsi" w:hAnsiTheme="minorHAnsi" w:cstheme="minorHAnsi"/>
          <w:b/>
          <w:color w:val="auto"/>
          <w:sz w:val="22"/>
          <w:szCs w:val="22"/>
        </w:rPr>
        <w:t>Cena celkem: 72 200,-Kč</w:t>
      </w:r>
    </w:p>
    <w:p w:rsidR="006101B1" w:rsidRPr="008A3BFE" w:rsidRDefault="006101B1" w:rsidP="00742ABA">
      <w:pPr>
        <w:pStyle w:val="Default"/>
        <w:ind w:left="1440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:rsidR="00F609CE" w:rsidRPr="00CC6C31" w:rsidRDefault="00F609CE" w:rsidP="00F609CE">
      <w:pPr>
        <w:pStyle w:val="Default"/>
        <w:rPr>
          <w:color w:val="auto"/>
          <w:sz w:val="22"/>
          <w:szCs w:val="22"/>
        </w:rPr>
      </w:pPr>
    </w:p>
    <w:p w:rsidR="00F609CE" w:rsidRPr="00DD3A22" w:rsidRDefault="00F609CE" w:rsidP="000C58DE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Náklady na ubytování a stravování budou účtovány podle skutečného počtu žáků a pedagogického doprovodu, nahlášeného po příjezdu. </w:t>
      </w:r>
    </w:p>
    <w:p w:rsidR="00F609CE" w:rsidRPr="00DD3A22" w:rsidRDefault="00F609CE" w:rsidP="00F609C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F609CE" w:rsidRPr="00DD3A22" w:rsidRDefault="00F609CE" w:rsidP="000C58DE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Úhrada pobytu bude provedena bezhotovostn</w:t>
      </w:r>
      <w:r w:rsidR="00FC4BE4" w:rsidRPr="00DD3A22">
        <w:rPr>
          <w:rFonts w:asciiTheme="minorHAnsi" w:hAnsiTheme="minorHAnsi" w:cstheme="minorHAnsi"/>
          <w:color w:val="auto"/>
          <w:sz w:val="22"/>
          <w:szCs w:val="22"/>
        </w:rPr>
        <w:t>ě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:rsidR="005D41A9" w:rsidRPr="00DD3A22" w:rsidRDefault="005D41A9" w:rsidP="005D41A9">
      <w:pPr>
        <w:pStyle w:val="Odstavecseseznamem"/>
        <w:rPr>
          <w:rFonts w:cstheme="minorHAnsi"/>
        </w:rPr>
      </w:pPr>
    </w:p>
    <w:p w:rsidR="005D41A9" w:rsidRPr="00DD3A22" w:rsidRDefault="005D41A9" w:rsidP="005D41A9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Záloha ve výši </w:t>
      </w:r>
      <w:r w:rsidR="005B3087">
        <w:rPr>
          <w:rFonts w:asciiTheme="minorHAnsi" w:hAnsiTheme="minorHAnsi" w:cstheme="minorHAnsi"/>
          <w:b/>
          <w:color w:val="auto"/>
          <w:sz w:val="22"/>
          <w:szCs w:val="22"/>
        </w:rPr>
        <w:t>2</w:t>
      </w:r>
      <w:r w:rsidR="008A3BFE">
        <w:rPr>
          <w:rFonts w:asciiTheme="minorHAnsi" w:hAnsiTheme="minorHAnsi" w:cstheme="minorHAnsi"/>
          <w:b/>
          <w:color w:val="auto"/>
          <w:sz w:val="22"/>
          <w:szCs w:val="22"/>
        </w:rPr>
        <w:t>5</w:t>
      </w:r>
      <w:r w:rsidR="005B30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000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bude zaplacena do termínu </w:t>
      </w:r>
      <w:r w:rsidR="00D02039">
        <w:rPr>
          <w:rFonts w:asciiTheme="minorHAnsi" w:hAnsiTheme="minorHAnsi" w:cstheme="minorHAnsi"/>
          <w:b/>
          <w:color w:val="auto"/>
          <w:sz w:val="22"/>
          <w:szCs w:val="22"/>
        </w:rPr>
        <w:t>30. 5</w:t>
      </w:r>
      <w:r w:rsidR="0069376D" w:rsidRPr="00DD3A22">
        <w:rPr>
          <w:rFonts w:asciiTheme="minorHAnsi" w:hAnsiTheme="minorHAnsi" w:cstheme="minorHAnsi"/>
          <w:b/>
          <w:color w:val="auto"/>
          <w:sz w:val="22"/>
          <w:szCs w:val="22"/>
        </w:rPr>
        <w:t>. 202</w:t>
      </w:r>
      <w:r w:rsidR="00D02039">
        <w:rPr>
          <w:rFonts w:asciiTheme="minorHAnsi" w:hAnsiTheme="minorHAnsi" w:cstheme="minorHAnsi"/>
          <w:b/>
          <w:color w:val="auto"/>
          <w:sz w:val="22"/>
          <w:szCs w:val="22"/>
        </w:rPr>
        <w:t>4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>, zbytek bude proplacen do 10</w:t>
      </w:r>
      <w:r w:rsidR="00E1258C"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dnů po doručení faktury školskému zařízení.</w:t>
      </w:r>
    </w:p>
    <w:p w:rsidR="005D41A9" w:rsidRPr="00DD3A22" w:rsidRDefault="005D41A9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D41A9" w:rsidRPr="00DD3A22" w:rsidRDefault="005D41A9" w:rsidP="005D41A9">
      <w:pPr>
        <w:pStyle w:val="Default"/>
        <w:numPr>
          <w:ilvl w:val="0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Případné sankce a penále při prodlení s úhradou se nesjednávají. </w:t>
      </w:r>
    </w:p>
    <w:p w:rsidR="005D41A9" w:rsidRPr="00DD3A22" w:rsidRDefault="005D41A9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D41A9" w:rsidRPr="00DD3A22" w:rsidRDefault="005D41A9" w:rsidP="005D41A9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5D41A9" w:rsidRPr="00DD3A22" w:rsidRDefault="005D41A9" w:rsidP="005D41A9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V.</w:t>
      </w:r>
    </w:p>
    <w:p w:rsidR="005D41A9" w:rsidRPr="00DD3A22" w:rsidRDefault="005D41A9" w:rsidP="005D41A9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b/>
          <w:bCs/>
          <w:color w:val="auto"/>
          <w:sz w:val="22"/>
          <w:szCs w:val="22"/>
        </w:rPr>
        <w:t>Závěrečná ustanovení</w:t>
      </w:r>
    </w:p>
    <w:p w:rsidR="005D41A9" w:rsidRPr="00DD3A22" w:rsidRDefault="005D41A9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D41A9" w:rsidRPr="00DD3A22" w:rsidRDefault="005D41A9" w:rsidP="00C91651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Pokud v této smlouvě není stanoveno jinak, řídí se právní vztahy z ní vyplývající příslušnými ustanoveními občanského zákoníku. </w:t>
      </w:r>
    </w:p>
    <w:p w:rsidR="005D41A9" w:rsidRPr="00DD3A22" w:rsidRDefault="005D41A9" w:rsidP="00C9165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DD3A22" w:rsidRPr="00DD3A22" w:rsidRDefault="00DD3A22" w:rsidP="00DD3A22">
      <w:pPr>
        <w:pStyle w:val="Odstavecseseznamem"/>
        <w:rPr>
          <w:rFonts w:cstheme="minorHAnsi"/>
        </w:rPr>
      </w:pPr>
    </w:p>
    <w:p w:rsidR="00DD3A22" w:rsidRPr="00DD3A22" w:rsidRDefault="00DD3A22" w:rsidP="00DD3A22">
      <w:pPr>
        <w:pStyle w:val="Odstavecseseznamem"/>
        <w:numPr>
          <w:ilvl w:val="0"/>
          <w:numId w:val="10"/>
        </w:numPr>
        <w:jc w:val="both"/>
        <w:rPr>
          <w:rFonts w:cstheme="minorHAnsi"/>
        </w:rPr>
      </w:pPr>
      <w:r w:rsidRPr="00DD3A22">
        <w:rPr>
          <w:rFonts w:cstheme="minorHAnsi"/>
        </w:rPr>
        <w:t>Uveřejnění smlouvy v registru smluv na základě zákona č. 30/2015 Sb., o registru smluv provede objednatel. Oznámení o uveřejnění v registru smluv bude zprostředkovateli oznámeno prostřednictvím e-mailové korespondence uvedené v této smlouvě.</w:t>
      </w:r>
    </w:p>
    <w:p w:rsidR="00DD3A22" w:rsidRPr="00DD3A22" w:rsidRDefault="00DD3A22" w:rsidP="00DD3A22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Smlouva se vyhotovuje ve dvou stejnopisech, po jednom pro každou smluvní stranu. Smlouvu je možno měnit či doplňovat jen písemnými dodatky. </w:t>
      </w:r>
    </w:p>
    <w:p w:rsidR="00DD3A22" w:rsidRPr="00DD3A22" w:rsidRDefault="00DD3A22" w:rsidP="00DD3A22">
      <w:pPr>
        <w:pStyle w:val="Default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1258C" w:rsidRPr="00DD3A22" w:rsidRDefault="00E1258C" w:rsidP="00E1258C">
      <w:pPr>
        <w:pStyle w:val="Odstavecseseznamem"/>
        <w:rPr>
          <w:rFonts w:cstheme="minorHAnsi"/>
        </w:rPr>
      </w:pPr>
    </w:p>
    <w:p w:rsidR="005D41A9" w:rsidRPr="00DD3A22" w:rsidRDefault="005D41A9" w:rsidP="00C91651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Tato smlouva nabývá platnosti dnem jejího podpisu smluvními stranami a účinnosti prvním dnem období, na které je sjednána. </w:t>
      </w:r>
    </w:p>
    <w:p w:rsidR="005D41A9" w:rsidRDefault="005D41A9" w:rsidP="005D41A9">
      <w:pPr>
        <w:pStyle w:val="Default"/>
        <w:rPr>
          <w:color w:val="auto"/>
          <w:sz w:val="22"/>
          <w:szCs w:val="22"/>
        </w:rPr>
      </w:pPr>
    </w:p>
    <w:p w:rsidR="005D41A9" w:rsidRDefault="005D41A9" w:rsidP="005D41A9">
      <w:pPr>
        <w:pStyle w:val="Default"/>
        <w:rPr>
          <w:color w:val="auto"/>
          <w:sz w:val="22"/>
          <w:szCs w:val="22"/>
        </w:rPr>
      </w:pPr>
    </w:p>
    <w:p w:rsidR="005D41A9" w:rsidRDefault="005D41A9" w:rsidP="005D41A9">
      <w:pPr>
        <w:pStyle w:val="Default"/>
        <w:rPr>
          <w:color w:val="auto"/>
          <w:sz w:val="22"/>
          <w:szCs w:val="22"/>
        </w:rPr>
      </w:pPr>
    </w:p>
    <w:p w:rsidR="005D41A9" w:rsidRPr="00DD3A22" w:rsidRDefault="005D41A9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D41A9" w:rsidRDefault="005D41A9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>V ....</w:t>
      </w:r>
      <w:r w:rsidR="00C91651" w:rsidRPr="00DD3A22">
        <w:rPr>
          <w:rFonts w:asciiTheme="minorHAnsi" w:hAnsiTheme="minorHAnsi" w:cstheme="minorHAnsi"/>
          <w:color w:val="auto"/>
          <w:sz w:val="22"/>
          <w:szCs w:val="22"/>
        </w:rPr>
        <w:t>.......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................. dne ...................... 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  <w:t>V..........</w:t>
      </w:r>
      <w:r w:rsidR="00C91651" w:rsidRPr="00DD3A22">
        <w:rPr>
          <w:rFonts w:asciiTheme="minorHAnsi" w:hAnsiTheme="minorHAnsi" w:cstheme="minorHAnsi"/>
          <w:color w:val="auto"/>
          <w:sz w:val="22"/>
          <w:szCs w:val="22"/>
        </w:rPr>
        <w:t>......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......... dne </w:t>
      </w:r>
      <w:r w:rsidR="00C91651" w:rsidRPr="00DD3A22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........... </w:t>
      </w:r>
    </w:p>
    <w:p w:rsidR="006101B1" w:rsidRPr="00DD3A22" w:rsidRDefault="006101B1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D41A9" w:rsidRPr="00DD3A22" w:rsidRDefault="005D41A9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D41A9" w:rsidRPr="00DD3A22" w:rsidRDefault="005D41A9" w:rsidP="005D41A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684CAF" w:rsidRPr="00DD3A22" w:rsidRDefault="005D41A9" w:rsidP="005D41A9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Kateřina </w:t>
      </w:r>
      <w:r w:rsidR="000A5E9F">
        <w:rPr>
          <w:rFonts w:asciiTheme="minorHAnsi" w:hAnsiTheme="minorHAnsi" w:cstheme="minorHAnsi"/>
          <w:color w:val="auto"/>
          <w:sz w:val="22"/>
          <w:szCs w:val="22"/>
        </w:rPr>
        <w:t>Kováčová</w:t>
      </w:r>
      <w:r w:rsidR="000A5E9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A5E9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A5E9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0A5E9F">
        <w:rPr>
          <w:rFonts w:asciiTheme="minorHAnsi" w:hAnsiTheme="minorHAnsi" w:cstheme="minorHAnsi"/>
          <w:color w:val="auto"/>
          <w:sz w:val="22"/>
          <w:szCs w:val="22"/>
        </w:rPr>
        <w:tab/>
      </w:r>
      <w:r w:rsidR="006B24D3">
        <w:rPr>
          <w:rFonts w:asciiTheme="minorHAnsi" w:hAnsiTheme="minorHAnsi" w:cstheme="minorHAnsi"/>
          <w:color w:val="auto"/>
          <w:sz w:val="22"/>
          <w:szCs w:val="22"/>
        </w:rPr>
        <w:t xml:space="preserve">     </w:t>
      </w:r>
      <w:r w:rsidR="000A5E9F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</w:t>
      </w:r>
      <w:r w:rsidR="000A5E9F" w:rsidRPr="000A5E9F">
        <w:rPr>
          <w:rFonts w:asciiTheme="minorHAnsi" w:hAnsiTheme="minorHAnsi" w:cstheme="minorHAnsi"/>
          <w:bCs/>
          <w:color w:val="212529"/>
          <w:sz w:val="22"/>
          <w:szCs w:val="22"/>
          <w:shd w:val="clear" w:color="auto" w:fill="FFFFFF"/>
        </w:rPr>
        <w:t xml:space="preserve">PaedDr. </w:t>
      </w:r>
      <w:proofErr w:type="gramStart"/>
      <w:r w:rsidR="000A5E9F" w:rsidRPr="000A5E9F">
        <w:rPr>
          <w:rFonts w:asciiTheme="minorHAnsi" w:hAnsiTheme="minorHAnsi" w:cstheme="minorHAnsi"/>
          <w:bCs/>
          <w:color w:val="212529"/>
          <w:sz w:val="22"/>
          <w:szCs w:val="22"/>
          <w:shd w:val="clear" w:color="auto" w:fill="FFFFFF"/>
        </w:rPr>
        <w:t>Dalibor  Ullrych</w:t>
      </w:r>
      <w:proofErr w:type="gramEnd"/>
    </w:p>
    <w:p w:rsidR="005D41A9" w:rsidRDefault="005D41A9" w:rsidP="006101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 za ubytovatele 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ab/>
        <w:t xml:space="preserve"> </w:t>
      </w:r>
      <w:r w:rsidR="003712EF">
        <w:rPr>
          <w:rFonts w:asciiTheme="minorHAnsi" w:hAnsiTheme="minorHAnsi" w:cstheme="minorHAnsi"/>
          <w:color w:val="auto"/>
          <w:sz w:val="22"/>
          <w:szCs w:val="22"/>
        </w:rPr>
        <w:t xml:space="preserve">   </w:t>
      </w:r>
      <w:r w:rsidRPr="00DD3A22">
        <w:rPr>
          <w:rFonts w:asciiTheme="minorHAnsi" w:hAnsiTheme="minorHAnsi" w:cstheme="minorHAnsi"/>
          <w:color w:val="auto"/>
          <w:sz w:val="22"/>
          <w:szCs w:val="22"/>
        </w:rPr>
        <w:t xml:space="preserve">   za objednavatele</w:t>
      </w:r>
    </w:p>
    <w:p w:rsidR="006101B1" w:rsidRDefault="006101B1" w:rsidP="006101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6101B1" w:rsidRDefault="006101B1" w:rsidP="006101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6101B1" w:rsidRDefault="006101B1" w:rsidP="006101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6101B1" w:rsidRDefault="006101B1" w:rsidP="006101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6101B1" w:rsidRPr="006101B1" w:rsidRDefault="006101B1" w:rsidP="006101B1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0373BE" w:rsidRDefault="000373BE" w:rsidP="00F609CE">
      <w:pPr>
        <w:pStyle w:val="Default"/>
        <w:rPr>
          <w:b/>
          <w:bCs/>
          <w:i/>
          <w:iCs/>
          <w:color w:val="auto"/>
        </w:rPr>
      </w:pPr>
    </w:p>
    <w:p w:rsidR="004A0027" w:rsidRPr="00CC6C31" w:rsidRDefault="004A0027" w:rsidP="00F609CE">
      <w:pPr>
        <w:rPr>
          <w:rFonts w:ascii="Times New Roman" w:hAnsi="Times New Roman" w:cs="Times New Roman"/>
          <w:sz w:val="20"/>
          <w:szCs w:val="20"/>
        </w:rPr>
      </w:pPr>
    </w:p>
    <w:sectPr w:rsidR="004A0027" w:rsidRPr="00CC6C31" w:rsidSect="00CC6C3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209" w:rsidRDefault="00AE4209" w:rsidP="00D40F8B">
      <w:pPr>
        <w:spacing w:after="0" w:line="240" w:lineRule="auto"/>
      </w:pPr>
      <w:r>
        <w:separator/>
      </w:r>
    </w:p>
  </w:endnote>
  <w:endnote w:type="continuationSeparator" w:id="0">
    <w:p w:rsidR="00AE4209" w:rsidRDefault="00AE4209" w:rsidP="00D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57672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40F8B" w:rsidRDefault="00D40F8B">
            <w:pPr>
              <w:pStyle w:val="Zpat"/>
              <w:jc w:val="center"/>
            </w:pPr>
            <w:r>
              <w:t xml:space="preserve">Strana </w:t>
            </w:r>
            <w:r w:rsidR="00D20B4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20B46">
              <w:rPr>
                <w:b/>
                <w:bCs/>
                <w:sz w:val="24"/>
                <w:szCs w:val="24"/>
              </w:rPr>
              <w:fldChar w:fldCharType="separate"/>
            </w:r>
            <w:r w:rsidR="002F30FD">
              <w:rPr>
                <w:b/>
                <w:bCs/>
                <w:noProof/>
              </w:rPr>
              <w:t>1</w:t>
            </w:r>
            <w:r w:rsidR="00D20B4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ze </w:t>
            </w:r>
            <w:r w:rsidR="00D20B4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20B46">
              <w:rPr>
                <w:b/>
                <w:bCs/>
                <w:sz w:val="24"/>
                <w:szCs w:val="24"/>
              </w:rPr>
              <w:fldChar w:fldCharType="separate"/>
            </w:r>
            <w:r w:rsidR="002F30FD">
              <w:rPr>
                <w:b/>
                <w:bCs/>
                <w:noProof/>
              </w:rPr>
              <w:t>4</w:t>
            </w:r>
            <w:r w:rsidR="00D20B4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40F8B" w:rsidRDefault="00D40F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209" w:rsidRDefault="00AE4209" w:rsidP="00D40F8B">
      <w:pPr>
        <w:spacing w:after="0" w:line="240" w:lineRule="auto"/>
      </w:pPr>
      <w:r>
        <w:separator/>
      </w:r>
    </w:p>
  </w:footnote>
  <w:footnote w:type="continuationSeparator" w:id="0">
    <w:p w:rsidR="00AE4209" w:rsidRDefault="00AE4209" w:rsidP="00D40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3067C"/>
    <w:multiLevelType w:val="hybridMultilevel"/>
    <w:tmpl w:val="261C74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4F4532C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203D"/>
    <w:multiLevelType w:val="hybridMultilevel"/>
    <w:tmpl w:val="21F661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62A860D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24D33"/>
    <w:multiLevelType w:val="hybridMultilevel"/>
    <w:tmpl w:val="BED45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34CA5"/>
    <w:multiLevelType w:val="hybridMultilevel"/>
    <w:tmpl w:val="61A470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94C5F"/>
    <w:multiLevelType w:val="hybridMultilevel"/>
    <w:tmpl w:val="BF6C2CA8"/>
    <w:lvl w:ilvl="0" w:tplc="04050019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07862EC"/>
    <w:multiLevelType w:val="hybridMultilevel"/>
    <w:tmpl w:val="AB788B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B66BF"/>
    <w:multiLevelType w:val="hybridMultilevel"/>
    <w:tmpl w:val="DD105A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85806"/>
    <w:multiLevelType w:val="hybridMultilevel"/>
    <w:tmpl w:val="E5A815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C5AF9"/>
    <w:multiLevelType w:val="hybridMultilevel"/>
    <w:tmpl w:val="79A08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827EF"/>
    <w:multiLevelType w:val="hybridMultilevel"/>
    <w:tmpl w:val="78606E3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CE"/>
    <w:rsid w:val="0001088E"/>
    <w:rsid w:val="00017C46"/>
    <w:rsid w:val="000373BE"/>
    <w:rsid w:val="00067FA7"/>
    <w:rsid w:val="0008679C"/>
    <w:rsid w:val="00091D26"/>
    <w:rsid w:val="000930F2"/>
    <w:rsid w:val="00097DCB"/>
    <w:rsid w:val="000A5E9F"/>
    <w:rsid w:val="000C58DE"/>
    <w:rsid w:val="000D62AA"/>
    <w:rsid w:val="001724E0"/>
    <w:rsid w:val="00192CA9"/>
    <w:rsid w:val="00197364"/>
    <w:rsid w:val="00276D08"/>
    <w:rsid w:val="002E52E6"/>
    <w:rsid w:val="002F30FD"/>
    <w:rsid w:val="003123C5"/>
    <w:rsid w:val="003258B8"/>
    <w:rsid w:val="0032684F"/>
    <w:rsid w:val="00334406"/>
    <w:rsid w:val="003425D0"/>
    <w:rsid w:val="00365864"/>
    <w:rsid w:val="003712EF"/>
    <w:rsid w:val="003C4E62"/>
    <w:rsid w:val="003D6FAA"/>
    <w:rsid w:val="003F1B39"/>
    <w:rsid w:val="003F1CE2"/>
    <w:rsid w:val="004A0027"/>
    <w:rsid w:val="004B4617"/>
    <w:rsid w:val="004F4C53"/>
    <w:rsid w:val="005647B0"/>
    <w:rsid w:val="00583177"/>
    <w:rsid w:val="005B3087"/>
    <w:rsid w:val="005D41A9"/>
    <w:rsid w:val="006101B1"/>
    <w:rsid w:val="00666C36"/>
    <w:rsid w:val="00684CAF"/>
    <w:rsid w:val="0069376D"/>
    <w:rsid w:val="006B24D3"/>
    <w:rsid w:val="006F2B45"/>
    <w:rsid w:val="006F5AC0"/>
    <w:rsid w:val="0072523A"/>
    <w:rsid w:val="00742ABA"/>
    <w:rsid w:val="0078016B"/>
    <w:rsid w:val="007A1496"/>
    <w:rsid w:val="007A7343"/>
    <w:rsid w:val="007E1AE2"/>
    <w:rsid w:val="0081116F"/>
    <w:rsid w:val="00815F0D"/>
    <w:rsid w:val="0083005D"/>
    <w:rsid w:val="0084591D"/>
    <w:rsid w:val="00847007"/>
    <w:rsid w:val="00896DDF"/>
    <w:rsid w:val="008A3BFE"/>
    <w:rsid w:val="008D4804"/>
    <w:rsid w:val="00956688"/>
    <w:rsid w:val="009B67CA"/>
    <w:rsid w:val="009C1D53"/>
    <w:rsid w:val="009C7888"/>
    <w:rsid w:val="009F7DD8"/>
    <w:rsid w:val="00A72164"/>
    <w:rsid w:val="00A8004C"/>
    <w:rsid w:val="00AA699C"/>
    <w:rsid w:val="00AE0116"/>
    <w:rsid w:val="00AE4209"/>
    <w:rsid w:val="00AE6706"/>
    <w:rsid w:val="00B02B3A"/>
    <w:rsid w:val="00B20000"/>
    <w:rsid w:val="00B461A9"/>
    <w:rsid w:val="00B7237D"/>
    <w:rsid w:val="00B749AD"/>
    <w:rsid w:val="00B9110E"/>
    <w:rsid w:val="00BA7CEB"/>
    <w:rsid w:val="00BD1353"/>
    <w:rsid w:val="00BE3204"/>
    <w:rsid w:val="00C50E60"/>
    <w:rsid w:val="00C66FC0"/>
    <w:rsid w:val="00C91651"/>
    <w:rsid w:val="00CA27E2"/>
    <w:rsid w:val="00CA7FE2"/>
    <w:rsid w:val="00CC6C31"/>
    <w:rsid w:val="00CD11D4"/>
    <w:rsid w:val="00CD43C9"/>
    <w:rsid w:val="00CF0121"/>
    <w:rsid w:val="00D02039"/>
    <w:rsid w:val="00D0715C"/>
    <w:rsid w:val="00D20B46"/>
    <w:rsid w:val="00D21C7B"/>
    <w:rsid w:val="00D40F8B"/>
    <w:rsid w:val="00D53855"/>
    <w:rsid w:val="00D9210F"/>
    <w:rsid w:val="00DD174C"/>
    <w:rsid w:val="00DD3A22"/>
    <w:rsid w:val="00E05708"/>
    <w:rsid w:val="00E1258C"/>
    <w:rsid w:val="00E372CB"/>
    <w:rsid w:val="00E6336D"/>
    <w:rsid w:val="00E7158E"/>
    <w:rsid w:val="00ED5A8B"/>
    <w:rsid w:val="00F35477"/>
    <w:rsid w:val="00F40C8A"/>
    <w:rsid w:val="00F5541F"/>
    <w:rsid w:val="00F609CE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AEF1"/>
  <w15:docId w15:val="{4FF3B3AB-4177-4DE6-AE0C-E22DAC42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566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0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4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F8B"/>
  </w:style>
  <w:style w:type="paragraph" w:styleId="Zpat">
    <w:name w:val="footer"/>
    <w:basedOn w:val="Normln"/>
    <w:link w:val="ZpatChar"/>
    <w:uiPriority w:val="99"/>
    <w:unhideWhenUsed/>
    <w:rsid w:val="00D40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0F8B"/>
  </w:style>
  <w:style w:type="paragraph" w:styleId="Odstavecseseznamem">
    <w:name w:val="List Paragraph"/>
    <w:basedOn w:val="Normln"/>
    <w:uiPriority w:val="34"/>
    <w:qFormat/>
    <w:rsid w:val="003C4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E91AB-D3CE-45A0-A35D-BF2E9368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Foukner, Jiri</dc:creator>
  <cp:lastModifiedBy>Václava Nedvědová</cp:lastModifiedBy>
  <cp:revision>3</cp:revision>
  <cp:lastPrinted>2022-11-29T07:17:00Z</cp:lastPrinted>
  <dcterms:created xsi:type="dcterms:W3CDTF">2024-01-25T05:16:00Z</dcterms:created>
  <dcterms:modified xsi:type="dcterms:W3CDTF">2024-01-25T05:16:00Z</dcterms:modified>
</cp:coreProperties>
</file>