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42185"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68B6B2CC" w14:textId="77777777" w:rsidR="0044185C" w:rsidRPr="00101730" w:rsidRDefault="0044185C" w:rsidP="0044185C">
      <w:pPr>
        <w:jc w:val="center"/>
        <w:rPr>
          <w:rFonts w:cs="Arial"/>
          <w:b/>
          <w:color w:val="000000"/>
          <w:sz w:val="22"/>
          <w:szCs w:val="22"/>
        </w:rPr>
      </w:pPr>
    </w:p>
    <w:p w14:paraId="43F620E3"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54588A1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63B593B4"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7F03EF3" w14:textId="77777777" w:rsidR="0044185C" w:rsidRPr="00101730" w:rsidRDefault="0044185C" w:rsidP="004175CC">
      <w:pPr>
        <w:rPr>
          <w:rFonts w:cs="Arial"/>
          <w:color w:val="000000"/>
          <w:sz w:val="22"/>
          <w:szCs w:val="22"/>
        </w:rPr>
      </w:pPr>
    </w:p>
    <w:p w14:paraId="66ABD2F5"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68C8E34F"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930"/>
      </w:tblGrid>
      <w:tr w:rsidR="004175CC" w:rsidRPr="00101730" w14:paraId="41C9A8E2" w14:textId="77777777" w:rsidTr="004175CC">
        <w:tc>
          <w:tcPr>
            <w:tcW w:w="3510" w:type="dxa"/>
          </w:tcPr>
          <w:p w14:paraId="7DC53386"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1156961E"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46395946" w14:textId="77777777" w:rsidTr="004175CC">
        <w:tc>
          <w:tcPr>
            <w:tcW w:w="3510" w:type="dxa"/>
          </w:tcPr>
          <w:p w14:paraId="7060B17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48858B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08E48262" w14:textId="77777777" w:rsidTr="004175CC">
        <w:tc>
          <w:tcPr>
            <w:tcW w:w="3510" w:type="dxa"/>
          </w:tcPr>
          <w:p w14:paraId="2122AC0C"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4A2F0520"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43AB542A" w14:textId="77777777" w:rsidTr="004175CC">
        <w:tc>
          <w:tcPr>
            <w:tcW w:w="3510" w:type="dxa"/>
          </w:tcPr>
          <w:p w14:paraId="416A905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30302FE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03BF6733" w14:textId="77777777" w:rsidTr="004175CC">
        <w:tc>
          <w:tcPr>
            <w:tcW w:w="3510" w:type="dxa"/>
          </w:tcPr>
          <w:p w14:paraId="1EC8AA86"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1342934D" w14:textId="47D32877" w:rsidR="004175CC" w:rsidRPr="00101730" w:rsidRDefault="00004052" w:rsidP="004175CC">
            <w:pPr>
              <w:spacing w:after="0" w:line="240" w:lineRule="atLeast"/>
              <w:jc w:val="both"/>
              <w:rPr>
                <w:rFonts w:cs="Arial"/>
                <w:color w:val="000000"/>
                <w:sz w:val="22"/>
                <w:szCs w:val="22"/>
              </w:rPr>
            </w:pPr>
            <w:proofErr w:type="spellStart"/>
            <w:r>
              <w:rPr>
                <w:rFonts w:cs="Arial"/>
                <w:color w:val="000000"/>
                <w:sz w:val="22"/>
                <w:szCs w:val="22"/>
              </w:rPr>
              <w:t>xxxxxxxxxxxxxxxxxxxx</w:t>
            </w:r>
            <w:proofErr w:type="spellEnd"/>
            <w:r w:rsidR="004175CC" w:rsidRPr="00101730">
              <w:rPr>
                <w:rFonts w:cs="Arial"/>
                <w:color w:val="000000"/>
                <w:sz w:val="22"/>
                <w:szCs w:val="22"/>
              </w:rPr>
              <w:t>,</w:t>
            </w:r>
          </w:p>
          <w:p w14:paraId="7C19A26C" w14:textId="7BC0B3FC"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004052">
              <w:rPr>
                <w:rFonts w:cs="Arial"/>
                <w:color w:val="000000"/>
                <w:sz w:val="22"/>
                <w:szCs w:val="22"/>
              </w:rPr>
              <w:t>xxxxxxxxxxxxxxxxxxxx</w:t>
            </w:r>
            <w:proofErr w:type="spellEnd"/>
          </w:p>
          <w:p w14:paraId="7E7904F0" w14:textId="77777777" w:rsidR="004175CC" w:rsidRPr="00101730" w:rsidRDefault="004175CC" w:rsidP="00D14487">
            <w:pPr>
              <w:spacing w:after="0" w:line="240" w:lineRule="atLeast"/>
              <w:jc w:val="both"/>
              <w:rPr>
                <w:rFonts w:cs="Arial"/>
                <w:color w:val="000000"/>
                <w:sz w:val="22"/>
                <w:szCs w:val="22"/>
                <w:highlight w:val="yellow"/>
              </w:rPr>
            </w:pPr>
          </w:p>
        </w:tc>
      </w:tr>
    </w:tbl>
    <w:p w14:paraId="60E6B45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0DA06863"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5DD15316" w14:textId="77777777" w:rsidR="0044185C" w:rsidRDefault="0044185C" w:rsidP="0044185C">
      <w:pPr>
        <w:spacing w:line="240" w:lineRule="atLeast"/>
        <w:jc w:val="both"/>
        <w:rPr>
          <w:rFonts w:cs="Arial"/>
          <w:color w:val="000000"/>
          <w:sz w:val="22"/>
          <w:szCs w:val="22"/>
        </w:rPr>
      </w:pPr>
    </w:p>
    <w:p w14:paraId="426D6AE1" w14:textId="77777777" w:rsidR="008B5BEE" w:rsidRPr="00101730" w:rsidRDefault="008B5BEE" w:rsidP="0044185C">
      <w:pPr>
        <w:spacing w:line="240" w:lineRule="atLeast"/>
        <w:jc w:val="both"/>
        <w:rPr>
          <w:rFonts w:cs="Arial"/>
          <w:color w:val="000000"/>
          <w:sz w:val="22"/>
          <w:szCs w:val="22"/>
        </w:rPr>
      </w:pPr>
    </w:p>
    <w:p w14:paraId="7AAA0530"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6795FF44" w14:textId="77777777" w:rsidR="0044185C" w:rsidRDefault="0044185C" w:rsidP="0044185C">
      <w:pPr>
        <w:spacing w:line="240" w:lineRule="atLeast"/>
        <w:jc w:val="both"/>
        <w:rPr>
          <w:rFonts w:cs="Arial"/>
          <w:color w:val="000000"/>
          <w:sz w:val="22"/>
          <w:szCs w:val="22"/>
        </w:rPr>
      </w:pPr>
    </w:p>
    <w:p w14:paraId="006EC539" w14:textId="77777777" w:rsidR="008B5BEE" w:rsidRPr="00101730" w:rsidRDefault="008B5BEE" w:rsidP="0044185C">
      <w:pPr>
        <w:spacing w:line="240" w:lineRule="atLeast"/>
        <w:jc w:val="both"/>
        <w:rPr>
          <w:rFonts w:cs="Arial"/>
          <w:color w:val="000000"/>
          <w:sz w:val="22"/>
          <w:szCs w:val="22"/>
        </w:rPr>
      </w:pPr>
    </w:p>
    <w:p w14:paraId="3490D64D" w14:textId="77777777" w:rsidR="0044185C" w:rsidRPr="00101730" w:rsidRDefault="000F06F8" w:rsidP="0044185C">
      <w:pPr>
        <w:spacing w:line="240" w:lineRule="atLeast"/>
        <w:jc w:val="both"/>
        <w:rPr>
          <w:rFonts w:cs="Arial"/>
          <w:b/>
          <w:bCs/>
          <w:color w:val="0066CC"/>
          <w:sz w:val="22"/>
          <w:szCs w:val="22"/>
          <w:highlight w:val="yellow"/>
        </w:rPr>
      </w:pPr>
      <w:proofErr w:type="spellStart"/>
      <w:r w:rsidRPr="000F06F8">
        <w:rPr>
          <w:rFonts w:cs="Arial"/>
          <w:b/>
          <w:bCs/>
          <w:sz w:val="22"/>
          <w:szCs w:val="22"/>
        </w:rPr>
        <w:t>Pragolab</w:t>
      </w:r>
      <w:proofErr w:type="spellEnd"/>
      <w:r w:rsidRPr="000F06F8">
        <w:rPr>
          <w:rFonts w:cs="Arial"/>
          <w:b/>
          <w:bCs/>
          <w:sz w:val="22"/>
          <w:szCs w:val="22"/>
        </w:rPr>
        <w:t xml:space="preserve"> s.r.o.</w:t>
      </w:r>
    </w:p>
    <w:p w14:paraId="337A2376"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930"/>
      </w:tblGrid>
      <w:tr w:rsidR="004175CC" w:rsidRPr="00101730" w14:paraId="4831C774" w14:textId="77777777" w:rsidTr="004175CC">
        <w:tc>
          <w:tcPr>
            <w:tcW w:w="3510" w:type="dxa"/>
          </w:tcPr>
          <w:p w14:paraId="6FAF42E3" w14:textId="4DE2AB7F"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31A5FEEE" w14:textId="77777777" w:rsidR="004175CC" w:rsidRPr="00BC7921" w:rsidRDefault="000F06F8" w:rsidP="0044185C">
            <w:pPr>
              <w:spacing w:after="0" w:line="240" w:lineRule="atLeast"/>
              <w:jc w:val="both"/>
              <w:rPr>
                <w:rFonts w:cs="Arial"/>
                <w:color w:val="000000"/>
                <w:sz w:val="22"/>
                <w:szCs w:val="22"/>
                <w:highlight w:val="yellow"/>
              </w:rPr>
            </w:pPr>
            <w:r w:rsidRPr="000F06F8">
              <w:rPr>
                <w:rFonts w:cs="Arial"/>
                <w:bCs/>
                <w:sz w:val="22"/>
                <w:szCs w:val="22"/>
              </w:rPr>
              <w:t xml:space="preserve">Nad </w:t>
            </w:r>
            <w:proofErr w:type="spellStart"/>
            <w:r w:rsidRPr="000F06F8">
              <w:rPr>
                <w:rFonts w:cs="Arial"/>
                <w:bCs/>
                <w:sz w:val="22"/>
                <w:szCs w:val="22"/>
              </w:rPr>
              <w:t>Krocínkou</w:t>
            </w:r>
            <w:proofErr w:type="spellEnd"/>
            <w:r w:rsidRPr="000F06F8">
              <w:rPr>
                <w:rFonts w:cs="Arial"/>
                <w:bCs/>
                <w:sz w:val="22"/>
                <w:szCs w:val="22"/>
              </w:rPr>
              <w:t xml:space="preserve"> 55, 190 00 Praha 9</w:t>
            </w:r>
          </w:p>
        </w:tc>
      </w:tr>
      <w:tr w:rsidR="004175CC" w:rsidRPr="00101730" w14:paraId="01556F67" w14:textId="77777777" w:rsidTr="004175CC">
        <w:tc>
          <w:tcPr>
            <w:tcW w:w="3510" w:type="dxa"/>
          </w:tcPr>
          <w:p w14:paraId="38BD828F" w14:textId="0BDA1296"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5946847C" w14:textId="77777777" w:rsidR="004175CC" w:rsidRPr="00101730" w:rsidRDefault="000F06F8" w:rsidP="0044185C">
            <w:pPr>
              <w:spacing w:after="0" w:line="240" w:lineRule="atLeast"/>
              <w:jc w:val="both"/>
              <w:rPr>
                <w:rFonts w:cs="Arial"/>
                <w:color w:val="0066CC"/>
                <w:sz w:val="22"/>
                <w:szCs w:val="22"/>
                <w:highlight w:val="yellow"/>
              </w:rPr>
            </w:pPr>
            <w:r w:rsidRPr="000F06F8">
              <w:rPr>
                <w:rFonts w:cs="Arial"/>
                <w:bCs/>
                <w:sz w:val="22"/>
                <w:szCs w:val="22"/>
              </w:rPr>
              <w:t>Ladislav</w:t>
            </w:r>
            <w:r>
              <w:rPr>
                <w:rFonts w:cs="Arial"/>
                <w:bCs/>
                <w:sz w:val="22"/>
                <w:szCs w:val="22"/>
              </w:rPr>
              <w:t>em</w:t>
            </w:r>
            <w:r w:rsidRPr="000F06F8">
              <w:rPr>
                <w:rFonts w:cs="Arial"/>
                <w:bCs/>
                <w:sz w:val="22"/>
                <w:szCs w:val="22"/>
              </w:rPr>
              <w:t xml:space="preserve"> Náměstk</w:t>
            </w:r>
            <w:r>
              <w:rPr>
                <w:rFonts w:cs="Arial"/>
                <w:bCs/>
                <w:sz w:val="22"/>
                <w:szCs w:val="22"/>
              </w:rPr>
              <w:t>em</w:t>
            </w:r>
            <w:r w:rsidRPr="000F06F8">
              <w:rPr>
                <w:rFonts w:cs="Arial"/>
                <w:bCs/>
                <w:sz w:val="22"/>
                <w:szCs w:val="22"/>
              </w:rPr>
              <w:t>, jednatel</w:t>
            </w:r>
            <w:r>
              <w:rPr>
                <w:rFonts w:cs="Arial"/>
                <w:bCs/>
                <w:sz w:val="22"/>
                <w:szCs w:val="22"/>
              </w:rPr>
              <w:t>em</w:t>
            </w:r>
          </w:p>
        </w:tc>
      </w:tr>
      <w:tr w:rsidR="004175CC" w:rsidRPr="00101730" w14:paraId="5DFADF5C" w14:textId="77777777" w:rsidTr="004175CC">
        <w:tc>
          <w:tcPr>
            <w:tcW w:w="3510" w:type="dxa"/>
          </w:tcPr>
          <w:p w14:paraId="459F7A8A"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122CDBD9" w14:textId="77777777" w:rsidR="004175CC" w:rsidRPr="00101730" w:rsidRDefault="000F06F8" w:rsidP="0044185C">
            <w:pPr>
              <w:spacing w:after="0" w:line="240" w:lineRule="atLeast"/>
              <w:jc w:val="both"/>
              <w:rPr>
                <w:rFonts w:cs="Arial"/>
                <w:color w:val="000000"/>
                <w:sz w:val="22"/>
                <w:szCs w:val="22"/>
                <w:highlight w:val="yellow"/>
              </w:rPr>
            </w:pPr>
            <w:r w:rsidRPr="000F06F8">
              <w:rPr>
                <w:rFonts w:cs="Arial"/>
                <w:bCs/>
                <w:sz w:val="22"/>
                <w:szCs w:val="22"/>
              </w:rPr>
              <w:t>48029289</w:t>
            </w:r>
          </w:p>
        </w:tc>
      </w:tr>
      <w:tr w:rsidR="004175CC" w:rsidRPr="00101730" w14:paraId="34966962" w14:textId="77777777" w:rsidTr="004175CC">
        <w:tc>
          <w:tcPr>
            <w:tcW w:w="3510" w:type="dxa"/>
          </w:tcPr>
          <w:p w14:paraId="7C57A9D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4A1C23CE" w14:textId="77777777" w:rsidR="004175CC" w:rsidRPr="00101730" w:rsidRDefault="000F06F8" w:rsidP="0044185C">
            <w:pPr>
              <w:spacing w:after="0" w:line="240" w:lineRule="atLeast"/>
              <w:jc w:val="both"/>
              <w:rPr>
                <w:rFonts w:cs="Arial"/>
                <w:color w:val="000000"/>
                <w:sz w:val="22"/>
                <w:szCs w:val="22"/>
                <w:highlight w:val="yellow"/>
              </w:rPr>
            </w:pPr>
            <w:r w:rsidRPr="000F06F8">
              <w:rPr>
                <w:rFonts w:cs="Arial"/>
                <w:bCs/>
                <w:sz w:val="22"/>
                <w:szCs w:val="22"/>
              </w:rPr>
              <w:t>CZ48029289</w:t>
            </w:r>
          </w:p>
        </w:tc>
      </w:tr>
      <w:tr w:rsidR="004175CC" w:rsidRPr="00101730" w14:paraId="6D6D6AF0" w14:textId="77777777" w:rsidTr="004175CC">
        <w:tc>
          <w:tcPr>
            <w:tcW w:w="3510" w:type="dxa"/>
          </w:tcPr>
          <w:p w14:paraId="09559C6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345D35E4" w14:textId="0258E9FB" w:rsidR="004175CC" w:rsidRPr="00101730" w:rsidRDefault="00004052" w:rsidP="0044185C">
            <w:pPr>
              <w:spacing w:after="0" w:line="240" w:lineRule="atLeast"/>
              <w:jc w:val="both"/>
              <w:rPr>
                <w:rFonts w:cs="Arial"/>
                <w:color w:val="000000"/>
                <w:sz w:val="22"/>
                <w:szCs w:val="22"/>
                <w:highlight w:val="yellow"/>
              </w:rPr>
            </w:pPr>
            <w:proofErr w:type="spellStart"/>
            <w:r>
              <w:rPr>
                <w:rFonts w:cs="Arial"/>
                <w:color w:val="000000"/>
                <w:sz w:val="22"/>
                <w:szCs w:val="22"/>
              </w:rPr>
              <w:t>xxxxxxxxxxxxxxxxxxxx</w:t>
            </w:r>
            <w:proofErr w:type="spellEnd"/>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76E940F2" w14:textId="48BC3393"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w:t>
            </w:r>
            <w:proofErr w:type="spellStart"/>
            <w:r w:rsidRPr="00101730">
              <w:rPr>
                <w:rFonts w:cs="Arial"/>
                <w:color w:val="000000"/>
                <w:sz w:val="22"/>
                <w:szCs w:val="22"/>
              </w:rPr>
              <w:t>ú.</w:t>
            </w:r>
            <w:proofErr w:type="spellEnd"/>
            <w:r w:rsidRPr="00101730">
              <w:rPr>
                <w:rFonts w:cs="Arial"/>
                <w:color w:val="000000"/>
                <w:sz w:val="22"/>
                <w:szCs w:val="22"/>
              </w:rPr>
              <w:t xml:space="preserve">: </w:t>
            </w:r>
            <w:proofErr w:type="spellStart"/>
            <w:r w:rsidR="00004052">
              <w:rPr>
                <w:rFonts w:cs="Arial"/>
                <w:color w:val="000000"/>
                <w:sz w:val="22"/>
                <w:szCs w:val="22"/>
              </w:rPr>
              <w:t>xxxxxxxxxxxxxxxxxxxx</w:t>
            </w:r>
            <w:proofErr w:type="spellEnd"/>
          </w:p>
        </w:tc>
      </w:tr>
    </w:tbl>
    <w:p w14:paraId="19AC701A" w14:textId="77777777" w:rsidR="004175CC" w:rsidRPr="00101730" w:rsidRDefault="004175CC" w:rsidP="0044185C">
      <w:pPr>
        <w:spacing w:after="0" w:line="240" w:lineRule="atLeast"/>
        <w:jc w:val="both"/>
        <w:rPr>
          <w:rFonts w:cs="Arial"/>
          <w:color w:val="000000"/>
          <w:sz w:val="22"/>
          <w:szCs w:val="22"/>
          <w:highlight w:val="yellow"/>
        </w:rPr>
      </w:pPr>
    </w:p>
    <w:p w14:paraId="0755531D" w14:textId="77777777" w:rsidR="0044185C" w:rsidRPr="00101730" w:rsidRDefault="0044185C" w:rsidP="0044185C">
      <w:pPr>
        <w:jc w:val="both"/>
        <w:rPr>
          <w:rFonts w:cs="Arial"/>
          <w:color w:val="000000"/>
          <w:sz w:val="22"/>
          <w:szCs w:val="22"/>
        </w:rPr>
      </w:pPr>
      <w:r w:rsidRPr="00101730">
        <w:rPr>
          <w:rFonts w:cs="Arial"/>
          <w:color w:val="000000"/>
          <w:sz w:val="22"/>
          <w:szCs w:val="22"/>
        </w:rPr>
        <w:t>společnost z</w:t>
      </w:r>
      <w:r w:rsidRPr="000F06F8">
        <w:rPr>
          <w:rFonts w:cs="Arial"/>
          <w:color w:val="000000"/>
          <w:sz w:val="22"/>
          <w:szCs w:val="22"/>
        </w:rPr>
        <w:t xml:space="preserve">apsaná v obchodním rejstříku vedeném </w:t>
      </w:r>
      <w:r w:rsidR="000F06F8" w:rsidRPr="000F06F8">
        <w:rPr>
          <w:rFonts w:cs="Arial"/>
          <w:bCs/>
          <w:sz w:val="22"/>
          <w:szCs w:val="22"/>
        </w:rPr>
        <w:t>Městským</w:t>
      </w:r>
      <w:r w:rsidRPr="000F06F8">
        <w:rPr>
          <w:rFonts w:cs="Arial"/>
          <w:color w:val="000000"/>
          <w:sz w:val="22"/>
          <w:szCs w:val="22"/>
        </w:rPr>
        <w:t xml:space="preserve"> soudem v </w:t>
      </w:r>
      <w:r w:rsidR="000F06F8" w:rsidRPr="000F06F8">
        <w:rPr>
          <w:rFonts w:cs="Arial"/>
          <w:bCs/>
          <w:sz w:val="22"/>
          <w:szCs w:val="22"/>
        </w:rPr>
        <w:t>Praze</w:t>
      </w:r>
      <w:r w:rsidRPr="000F06F8">
        <w:rPr>
          <w:rFonts w:cs="Arial"/>
          <w:color w:val="000000"/>
          <w:sz w:val="22"/>
          <w:szCs w:val="22"/>
        </w:rPr>
        <w:t xml:space="preserve">, oddíl </w:t>
      </w:r>
      <w:r w:rsidR="000F06F8" w:rsidRPr="000F06F8">
        <w:rPr>
          <w:rFonts w:cs="Arial"/>
          <w:bCs/>
          <w:sz w:val="22"/>
          <w:szCs w:val="22"/>
        </w:rPr>
        <w:t>C</w:t>
      </w:r>
      <w:r w:rsidRPr="000F06F8">
        <w:rPr>
          <w:rFonts w:cs="Arial"/>
          <w:color w:val="000000"/>
          <w:sz w:val="22"/>
          <w:szCs w:val="22"/>
        </w:rPr>
        <w:t xml:space="preserve">, vložka </w:t>
      </w:r>
      <w:r w:rsidR="000F06F8" w:rsidRPr="000F06F8">
        <w:rPr>
          <w:rFonts w:cs="Arial"/>
          <w:bCs/>
          <w:sz w:val="22"/>
          <w:szCs w:val="22"/>
        </w:rPr>
        <w:t>14590</w:t>
      </w:r>
    </w:p>
    <w:p w14:paraId="6F6245D1" w14:textId="77777777" w:rsidR="0044185C" w:rsidRPr="00101730" w:rsidRDefault="0044185C" w:rsidP="0044185C">
      <w:pPr>
        <w:jc w:val="both"/>
        <w:rPr>
          <w:rFonts w:cs="Arial"/>
          <w:color w:val="000000"/>
          <w:sz w:val="22"/>
          <w:szCs w:val="22"/>
        </w:rPr>
      </w:pPr>
    </w:p>
    <w:p w14:paraId="281D4B4D"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06DEA3DD" w14:textId="77777777" w:rsidR="0044185C" w:rsidRPr="00101730" w:rsidRDefault="0044185C" w:rsidP="0044185C">
      <w:pPr>
        <w:jc w:val="both"/>
        <w:rPr>
          <w:rFonts w:cs="Arial"/>
          <w:color w:val="000000"/>
          <w:sz w:val="22"/>
          <w:szCs w:val="22"/>
        </w:rPr>
      </w:pPr>
    </w:p>
    <w:p w14:paraId="2641156D" w14:textId="77777777" w:rsidR="00D41F9A" w:rsidRDefault="00D41F9A" w:rsidP="0044185C">
      <w:pPr>
        <w:jc w:val="both"/>
        <w:rPr>
          <w:rFonts w:cs="Arial"/>
          <w:color w:val="000000"/>
          <w:sz w:val="22"/>
          <w:szCs w:val="22"/>
        </w:rPr>
      </w:pPr>
    </w:p>
    <w:p w14:paraId="29DFBCA8" w14:textId="77777777" w:rsidR="009F7FFD" w:rsidRPr="00101730" w:rsidRDefault="009F7FFD" w:rsidP="0044185C">
      <w:pPr>
        <w:jc w:val="both"/>
        <w:rPr>
          <w:rFonts w:cs="Arial"/>
          <w:color w:val="000000"/>
          <w:sz w:val="22"/>
          <w:szCs w:val="22"/>
        </w:rPr>
      </w:pPr>
    </w:p>
    <w:p w14:paraId="07554C8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6E64B1AC" w14:textId="77777777"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proofErr w:type="gramStart"/>
      <w:r w:rsidR="000C29D8" w:rsidRPr="000C29D8">
        <w:rPr>
          <w:rFonts w:eastAsia="Times New Roman" w:cs="Arial"/>
          <w:b/>
          <w:color w:val="000000"/>
          <w:sz w:val="22"/>
          <w:szCs w:val="22"/>
          <w:lang w:eastAsia="cs-CZ" w:bidi="ar-SA"/>
        </w:rPr>
        <w:t>FSv</w:t>
      </w:r>
      <w:proofErr w:type="spellEnd"/>
      <w:r w:rsidR="000C29D8" w:rsidRPr="000C29D8">
        <w:rPr>
          <w:rFonts w:eastAsia="Times New Roman" w:cs="Arial"/>
          <w:b/>
          <w:color w:val="000000"/>
          <w:sz w:val="22"/>
          <w:szCs w:val="22"/>
          <w:lang w:eastAsia="cs-CZ" w:bidi="ar-SA"/>
        </w:rPr>
        <w:t xml:space="preserve"> - Nákup</w:t>
      </w:r>
      <w:proofErr w:type="gramEnd"/>
      <w:r w:rsidR="000C29D8" w:rsidRPr="000C29D8">
        <w:rPr>
          <w:rFonts w:eastAsia="Times New Roman" w:cs="Arial"/>
          <w:b/>
          <w:color w:val="000000"/>
          <w:sz w:val="22"/>
          <w:szCs w:val="22"/>
          <w:lang w:eastAsia="cs-CZ" w:bidi="ar-SA"/>
        </w:rPr>
        <w:t xml:space="preserve"> plynového chromatografu</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8011842" w14:textId="77777777"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14:paraId="4D0C70B8"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714D2D64"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Pr="00361595">
        <w:rPr>
          <w:rFonts w:eastAsia="Times New Roman" w:cs="Arial"/>
          <w:color w:val="000000"/>
          <w:sz w:val="22"/>
          <w:szCs w:val="22"/>
          <w:lang w:eastAsia="cs-CZ" w:bidi="ar-SA"/>
        </w:rPr>
        <w:t>Rozvoj infrastrukturního zázemí DSP na ČVUT</w:t>
      </w:r>
      <w:r w:rsidRPr="00561759">
        <w:rPr>
          <w:rFonts w:eastAsia="Times New Roman" w:cs="Arial"/>
          <w:color w:val="000000"/>
          <w:sz w:val="22"/>
          <w:szCs w:val="22"/>
          <w:lang w:eastAsia="cs-CZ" w:bidi="ar-SA"/>
        </w:rPr>
        <w:t xml:space="preserve"> </w:t>
      </w:r>
    </w:p>
    <w:p w14:paraId="38D33A68" w14:textId="77777777"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Pr="00361595">
        <w:rPr>
          <w:rFonts w:eastAsia="Times New Roman" w:cs="Arial"/>
          <w:color w:val="000000"/>
          <w:sz w:val="22"/>
          <w:szCs w:val="22"/>
          <w:lang w:eastAsia="cs-CZ" w:bidi="ar-SA"/>
        </w:rPr>
        <w:t>CZ.02.01.01/00/22_012/0006347</w:t>
      </w:r>
    </w:p>
    <w:p w14:paraId="1A7482F9" w14:textId="77777777"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14:paraId="02D1401C" w14:textId="77777777" w:rsidR="004175CC" w:rsidRDefault="0044185C" w:rsidP="00E6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naistalovat</w:t>
      </w:r>
      <w:r w:rsidR="00EA70D6">
        <w:rPr>
          <w:rFonts w:eastAsia="Times New Roman" w:cs="Arial"/>
          <w:color w:val="000000"/>
          <w:sz w:val="22"/>
          <w:szCs w:val="22"/>
          <w:lang w:eastAsia="cs-CZ" w:bidi="ar-SA"/>
        </w:rPr>
        <w:t xml:space="preserve"> a </w:t>
      </w:r>
      <w:r w:rsidR="009F7FFD">
        <w:rPr>
          <w:rFonts w:eastAsia="Times New Roman" w:cs="Arial"/>
          <w:color w:val="000000"/>
          <w:sz w:val="22"/>
          <w:szCs w:val="22"/>
          <w:lang w:eastAsia="cs-CZ" w:bidi="ar-SA"/>
        </w:rPr>
        <w:t>zaškolit obslu</w:t>
      </w:r>
      <w:r w:rsidR="0074322B">
        <w:rPr>
          <w:rFonts w:eastAsia="Times New Roman" w:cs="Arial"/>
          <w:color w:val="000000"/>
          <w:sz w:val="22"/>
          <w:szCs w:val="22"/>
          <w:lang w:eastAsia="cs-CZ" w:bidi="ar-SA"/>
        </w:rPr>
        <w:t>hu</w:t>
      </w:r>
      <w:r w:rsidR="005A6219">
        <w:rPr>
          <w:rFonts w:eastAsia="Times New Roman" w:cs="Arial"/>
          <w:color w:val="000000"/>
          <w:sz w:val="22"/>
          <w:szCs w:val="22"/>
          <w:lang w:eastAsia="cs-CZ" w:bidi="ar-SA"/>
        </w:rPr>
        <w:t xml:space="preserve"> v užívání </w:t>
      </w:r>
      <w:r w:rsidR="0074322B">
        <w:rPr>
          <w:rFonts w:eastAsia="Times New Roman" w:cs="Arial"/>
          <w:color w:val="000000"/>
          <w:sz w:val="22"/>
          <w:szCs w:val="22"/>
          <w:lang w:eastAsia="cs-CZ" w:bidi="ar-SA"/>
        </w:rPr>
        <w:t>plynového chromatografu včetně 2 modulů a ovládacího software</w:t>
      </w:r>
      <w:r w:rsidR="00992EFE">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je uvedena níže</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se zavazuje dodat předmět smlouvy značky </w:t>
      </w:r>
      <w:r w:rsidR="000F06F8" w:rsidRPr="000F06F8">
        <w:rPr>
          <w:rFonts w:cs="Arial"/>
          <w:b/>
          <w:bCs/>
          <w:sz w:val="22"/>
          <w:szCs w:val="22"/>
        </w:rPr>
        <w:t>Plynový chromatograf</w:t>
      </w:r>
      <w:r w:rsidRPr="00101730">
        <w:rPr>
          <w:rFonts w:eastAsia="Times New Roman" w:cs="Arial"/>
          <w:color w:val="000000"/>
          <w:sz w:val="22"/>
          <w:szCs w:val="22"/>
          <w:lang w:eastAsia="cs-CZ" w:bidi="ar-SA"/>
        </w:rPr>
        <w:t xml:space="preserve">, typu </w:t>
      </w:r>
      <w:r w:rsidR="000F06F8" w:rsidRPr="000F06F8">
        <w:rPr>
          <w:rFonts w:cs="Arial"/>
          <w:b/>
          <w:bCs/>
          <w:sz w:val="22"/>
          <w:szCs w:val="22"/>
        </w:rPr>
        <w:t xml:space="preserve">GC </w:t>
      </w:r>
      <w:proofErr w:type="spellStart"/>
      <w:r w:rsidR="000F06F8" w:rsidRPr="000F06F8">
        <w:rPr>
          <w:rFonts w:cs="Arial"/>
          <w:b/>
          <w:bCs/>
          <w:sz w:val="22"/>
          <w:szCs w:val="22"/>
        </w:rPr>
        <w:t>Trace</w:t>
      </w:r>
      <w:proofErr w:type="spellEnd"/>
      <w:r w:rsidR="000F06F8" w:rsidRPr="000F06F8">
        <w:rPr>
          <w:rFonts w:cs="Arial"/>
          <w:b/>
          <w:bCs/>
          <w:sz w:val="22"/>
          <w:szCs w:val="22"/>
        </w:rPr>
        <w:t xml:space="preserve"> 1600</w:t>
      </w:r>
      <w:r w:rsidRPr="00101730">
        <w:rPr>
          <w:rFonts w:eastAsia="Times New Roman" w:cs="Arial"/>
          <w:color w:val="000000"/>
          <w:sz w:val="22"/>
          <w:szCs w:val="22"/>
          <w:lang w:eastAsia="cs-CZ" w:bidi="ar-SA"/>
        </w:rPr>
        <w:t xml:space="preserve">,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309527BF" w14:textId="77777777" w:rsidR="0098494F" w:rsidRDefault="0098494F" w:rsidP="0098494F">
      <w:pPr>
        <w:widowControl/>
        <w:spacing w:before="240" w:after="0" w:line="240" w:lineRule="atLeast"/>
        <w:ind w:left="360"/>
        <w:jc w:val="both"/>
        <w:rPr>
          <w:rFonts w:eastAsia="Times New Roman" w:cs="Arial"/>
          <w:b/>
          <w:color w:val="000000"/>
          <w:sz w:val="22"/>
          <w:szCs w:val="22"/>
          <w:u w:val="single"/>
          <w:lang w:eastAsia="cs-CZ" w:bidi="ar-SA"/>
        </w:rPr>
      </w:pPr>
      <w:r w:rsidRPr="00531394">
        <w:rPr>
          <w:rFonts w:eastAsia="Times New Roman" w:cs="Arial"/>
          <w:b/>
          <w:color w:val="000000"/>
          <w:sz w:val="22"/>
          <w:szCs w:val="22"/>
          <w:u w:val="single"/>
          <w:lang w:eastAsia="cs-CZ" w:bidi="ar-SA"/>
        </w:rPr>
        <w:t>Specifikace:</w:t>
      </w:r>
    </w:p>
    <w:p w14:paraId="65229F5B" w14:textId="77777777" w:rsidR="0098494F" w:rsidRPr="00531394" w:rsidRDefault="0098494F" w:rsidP="0098494F">
      <w:pPr>
        <w:widowControl/>
        <w:spacing w:before="240" w:after="0" w:line="240" w:lineRule="atLeast"/>
        <w:ind w:left="360"/>
        <w:jc w:val="both"/>
        <w:rPr>
          <w:rFonts w:eastAsia="Times New Roman" w:cs="Arial"/>
          <w:b/>
          <w:color w:val="000000"/>
          <w:sz w:val="22"/>
          <w:szCs w:val="22"/>
          <w:u w:val="single"/>
          <w:lang w:eastAsia="cs-CZ" w:bidi="ar-SA"/>
        </w:rPr>
      </w:pPr>
    </w:p>
    <w:p w14:paraId="7C485626" w14:textId="77777777" w:rsidR="0098494F" w:rsidRPr="0098494F" w:rsidRDefault="0098494F" w:rsidP="0098494F">
      <w:pPr>
        <w:ind w:firstLine="709"/>
        <w:rPr>
          <w:rFonts w:cs="Calibri"/>
          <w:sz w:val="22"/>
          <w:szCs w:val="22"/>
          <w:u w:val="single"/>
        </w:rPr>
      </w:pPr>
      <w:r w:rsidRPr="0098494F">
        <w:rPr>
          <w:rFonts w:cs="Calibri"/>
          <w:sz w:val="22"/>
          <w:szCs w:val="22"/>
          <w:u w:val="single"/>
        </w:rPr>
        <w:t>Plynový chromatograf</w:t>
      </w:r>
    </w:p>
    <w:p w14:paraId="7E1DE5D0"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Injektory a detektory řešeny jako kompaktní moduly</w:t>
      </w:r>
    </w:p>
    <w:p w14:paraId="5C06600F"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Moduly jednoduše vyjímatelné a měnitelné uživatelem uvolněním 3 šroubků s následným vyjmutím modulu a náhradou jiným modulem</w:t>
      </w:r>
    </w:p>
    <w:p w14:paraId="7BA01742"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Digitální ovládání tlaku v rozsahu minimálně do 1 000kPa s přesností 0,01kPa</w:t>
      </w:r>
    </w:p>
    <w:p w14:paraId="47A929D3"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 xml:space="preserve">Nastavitelný </w:t>
      </w:r>
      <w:proofErr w:type="spellStart"/>
      <w:r w:rsidRPr="00531394">
        <w:rPr>
          <w:rFonts w:cs="Calibri"/>
          <w:sz w:val="22"/>
          <w:szCs w:val="22"/>
        </w:rPr>
        <w:t>splitovací</w:t>
      </w:r>
      <w:proofErr w:type="spellEnd"/>
      <w:r w:rsidRPr="00531394">
        <w:rPr>
          <w:rFonts w:cs="Calibri"/>
          <w:sz w:val="22"/>
          <w:szCs w:val="22"/>
        </w:rPr>
        <w:t xml:space="preserve"> poměr až do rozsahu minimálně </w:t>
      </w:r>
      <w:proofErr w:type="gramStart"/>
      <w:r w:rsidRPr="00531394">
        <w:rPr>
          <w:rFonts w:cs="Calibri"/>
          <w:sz w:val="22"/>
          <w:szCs w:val="22"/>
        </w:rPr>
        <w:t>1 :</w:t>
      </w:r>
      <w:proofErr w:type="gramEnd"/>
      <w:r w:rsidRPr="00531394">
        <w:rPr>
          <w:rFonts w:cs="Calibri"/>
          <w:sz w:val="22"/>
          <w:szCs w:val="22"/>
        </w:rPr>
        <w:t xml:space="preserve"> 12</w:t>
      </w:r>
      <w:r w:rsidRPr="00531394">
        <w:rPr>
          <w:rFonts w:ascii="Calibri" w:hAnsi="Calibri" w:cs="Calibri"/>
          <w:sz w:val="22"/>
          <w:szCs w:val="22"/>
        </w:rPr>
        <w:t> </w:t>
      </w:r>
      <w:r w:rsidRPr="00531394">
        <w:rPr>
          <w:rFonts w:cs="Calibri"/>
          <w:sz w:val="22"/>
          <w:szCs w:val="22"/>
        </w:rPr>
        <w:t>500</w:t>
      </w:r>
    </w:p>
    <w:p w14:paraId="3FB65E64"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 xml:space="preserve">Teplotní rozsah v rozmezí </w:t>
      </w:r>
      <w:proofErr w:type="gramStart"/>
      <w:r w:rsidRPr="00531394">
        <w:rPr>
          <w:rFonts w:cs="Calibri"/>
          <w:sz w:val="22"/>
          <w:szCs w:val="22"/>
        </w:rPr>
        <w:t>minimálně  3</w:t>
      </w:r>
      <w:r w:rsidRPr="00531394">
        <w:rPr>
          <w:rFonts w:cs="Calibri"/>
          <w:sz w:val="22"/>
          <w:szCs w:val="22"/>
          <w:vertAlign w:val="superscript"/>
        </w:rPr>
        <w:t>0</w:t>
      </w:r>
      <w:proofErr w:type="gramEnd"/>
      <w:r w:rsidRPr="00531394">
        <w:rPr>
          <w:rFonts w:cs="Calibri"/>
          <w:sz w:val="22"/>
          <w:szCs w:val="22"/>
        </w:rPr>
        <w:t>C nad teplotu laboratoře až 450</w:t>
      </w:r>
      <w:r w:rsidRPr="00531394">
        <w:rPr>
          <w:rFonts w:cs="Calibri"/>
          <w:sz w:val="22"/>
          <w:szCs w:val="22"/>
          <w:vertAlign w:val="superscript"/>
        </w:rPr>
        <w:t>0</w:t>
      </w:r>
      <w:r w:rsidRPr="00531394">
        <w:rPr>
          <w:rFonts w:cs="Calibri"/>
          <w:sz w:val="22"/>
          <w:szCs w:val="22"/>
        </w:rPr>
        <w:t>C</w:t>
      </w:r>
    </w:p>
    <w:p w14:paraId="524FFAE4"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 xml:space="preserve">Rychlost ohřevu až 125 </w:t>
      </w:r>
      <w:proofErr w:type="gramStart"/>
      <w:r w:rsidRPr="00531394">
        <w:rPr>
          <w:rFonts w:cs="Calibri"/>
          <w:sz w:val="22"/>
          <w:szCs w:val="22"/>
          <w:vertAlign w:val="superscript"/>
        </w:rPr>
        <w:t>0</w:t>
      </w:r>
      <w:r w:rsidRPr="00531394">
        <w:rPr>
          <w:rFonts w:cs="Calibri"/>
          <w:sz w:val="22"/>
          <w:szCs w:val="22"/>
        </w:rPr>
        <w:t>C</w:t>
      </w:r>
      <w:proofErr w:type="gramEnd"/>
      <w:r w:rsidRPr="00531394">
        <w:rPr>
          <w:rFonts w:cs="Calibri"/>
          <w:sz w:val="22"/>
          <w:szCs w:val="22"/>
        </w:rPr>
        <w:t xml:space="preserve"> /min</w:t>
      </w:r>
    </w:p>
    <w:p w14:paraId="6158F17D"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 xml:space="preserve">Uchycení kolony do injektoru a detektoru pomocí zařízení zajišťující těsnost a bez nutnosti použít jakékoliv klasické nástroje jako </w:t>
      </w:r>
      <w:proofErr w:type="spellStart"/>
      <w:proofErr w:type="gramStart"/>
      <w:r w:rsidRPr="00531394">
        <w:rPr>
          <w:rFonts w:cs="Calibri"/>
          <w:sz w:val="22"/>
          <w:szCs w:val="22"/>
        </w:rPr>
        <w:t>např.klíč</w:t>
      </w:r>
      <w:proofErr w:type="spellEnd"/>
      <w:proofErr w:type="gramEnd"/>
    </w:p>
    <w:p w14:paraId="2C35417F"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 xml:space="preserve">Rychlost chlazení ze 450 na </w:t>
      </w:r>
      <w:proofErr w:type="gramStart"/>
      <w:r w:rsidRPr="00531394">
        <w:rPr>
          <w:rFonts w:cs="Calibri"/>
          <w:sz w:val="22"/>
          <w:szCs w:val="22"/>
        </w:rPr>
        <w:t>50</w:t>
      </w:r>
      <w:r w:rsidRPr="00531394">
        <w:rPr>
          <w:rFonts w:cs="Calibri"/>
          <w:sz w:val="22"/>
          <w:szCs w:val="22"/>
          <w:vertAlign w:val="superscript"/>
        </w:rPr>
        <w:t>0</w:t>
      </w:r>
      <w:r w:rsidRPr="00531394">
        <w:rPr>
          <w:rFonts w:cs="Calibri"/>
          <w:sz w:val="22"/>
          <w:szCs w:val="22"/>
        </w:rPr>
        <w:t>C</w:t>
      </w:r>
      <w:proofErr w:type="gramEnd"/>
      <w:r w:rsidRPr="00531394">
        <w:rPr>
          <w:rFonts w:cs="Calibri"/>
          <w:sz w:val="22"/>
          <w:szCs w:val="22"/>
        </w:rPr>
        <w:t xml:space="preserve"> méně než 4 min</w:t>
      </w:r>
    </w:p>
    <w:p w14:paraId="121E6CFF"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Calibri"/>
          <w:sz w:val="22"/>
          <w:szCs w:val="22"/>
        </w:rPr>
        <w:t>Dvoukanálové systémy</w:t>
      </w:r>
    </w:p>
    <w:p w14:paraId="34482D88"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Počet ramp/plat minimálně v</w:t>
      </w:r>
      <w:r w:rsidRPr="00531394">
        <w:rPr>
          <w:rFonts w:ascii="Calibri" w:hAnsi="Calibri" w:cs="Calibri"/>
          <w:sz w:val="22"/>
          <w:szCs w:val="22"/>
          <w:lang w:eastAsia="de-DE"/>
        </w:rPr>
        <w:t> </w:t>
      </w:r>
      <w:r w:rsidRPr="00531394">
        <w:rPr>
          <w:sz w:val="22"/>
          <w:szCs w:val="22"/>
          <w:lang w:eastAsia="de-DE"/>
        </w:rPr>
        <w:t>po</w:t>
      </w:r>
      <w:r w:rsidRPr="00531394">
        <w:rPr>
          <w:rFonts w:cs="Technika Light"/>
          <w:sz w:val="22"/>
          <w:szCs w:val="22"/>
          <w:lang w:eastAsia="de-DE"/>
        </w:rPr>
        <w:t>č</w:t>
      </w:r>
      <w:r w:rsidRPr="00531394">
        <w:rPr>
          <w:sz w:val="22"/>
          <w:szCs w:val="22"/>
          <w:lang w:eastAsia="de-DE"/>
        </w:rPr>
        <w:t>tu 30ramp/30plat</w:t>
      </w:r>
    </w:p>
    <w:p w14:paraId="50078B67"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 xml:space="preserve">Opakovatelnost </w:t>
      </w:r>
      <w:proofErr w:type="spellStart"/>
      <w:r w:rsidRPr="00531394">
        <w:rPr>
          <w:sz w:val="22"/>
          <w:szCs w:val="22"/>
          <w:lang w:eastAsia="de-DE"/>
        </w:rPr>
        <w:t>Rt</w:t>
      </w:r>
      <w:proofErr w:type="spellEnd"/>
      <w:r w:rsidRPr="00531394">
        <w:rPr>
          <w:sz w:val="22"/>
          <w:szCs w:val="22"/>
          <w:lang w:eastAsia="de-DE"/>
        </w:rPr>
        <w:t xml:space="preserve"> lepší než 0,0008min</w:t>
      </w:r>
    </w:p>
    <w:p w14:paraId="4C7BD5D2"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 xml:space="preserve">Opakovatelnost plochy píku lepší než </w:t>
      </w:r>
      <w:proofErr w:type="gramStart"/>
      <w:r w:rsidRPr="00531394">
        <w:rPr>
          <w:sz w:val="22"/>
          <w:szCs w:val="22"/>
          <w:lang w:eastAsia="de-DE"/>
        </w:rPr>
        <w:t>0,5%</w:t>
      </w:r>
      <w:proofErr w:type="gramEnd"/>
      <w:r w:rsidRPr="00531394">
        <w:rPr>
          <w:sz w:val="22"/>
          <w:szCs w:val="22"/>
          <w:lang w:eastAsia="de-DE"/>
        </w:rPr>
        <w:t>RSD</w:t>
      </w:r>
    </w:p>
    <w:p w14:paraId="45C6A63E"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Možnost nastavení průtoku v</w:t>
      </w:r>
      <w:r w:rsidRPr="00531394">
        <w:rPr>
          <w:rFonts w:ascii="Calibri" w:hAnsi="Calibri" w:cs="Calibri"/>
          <w:sz w:val="22"/>
          <w:szCs w:val="22"/>
          <w:lang w:eastAsia="de-DE"/>
        </w:rPr>
        <w:t> </w:t>
      </w:r>
      <w:r w:rsidRPr="00531394">
        <w:rPr>
          <w:sz w:val="22"/>
          <w:szCs w:val="22"/>
          <w:lang w:eastAsia="de-DE"/>
        </w:rPr>
        <w:t>rozmez</w:t>
      </w:r>
      <w:r w:rsidRPr="00531394">
        <w:rPr>
          <w:rFonts w:cs="Technika Light"/>
          <w:sz w:val="22"/>
          <w:szCs w:val="22"/>
          <w:lang w:eastAsia="de-DE"/>
        </w:rPr>
        <w:t>í</w:t>
      </w:r>
      <w:r w:rsidRPr="00531394">
        <w:rPr>
          <w:sz w:val="22"/>
          <w:szCs w:val="22"/>
          <w:lang w:eastAsia="de-DE"/>
        </w:rPr>
        <w:t xml:space="preserve"> minim</w:t>
      </w:r>
      <w:r w:rsidRPr="00531394">
        <w:rPr>
          <w:rFonts w:cs="Technika Light"/>
          <w:sz w:val="22"/>
          <w:szCs w:val="22"/>
          <w:lang w:eastAsia="de-DE"/>
        </w:rPr>
        <w:t>á</w:t>
      </w:r>
      <w:r w:rsidRPr="00531394">
        <w:rPr>
          <w:sz w:val="22"/>
          <w:szCs w:val="22"/>
          <w:lang w:eastAsia="de-DE"/>
        </w:rPr>
        <w:t>ln</w:t>
      </w:r>
      <w:r w:rsidRPr="00531394">
        <w:rPr>
          <w:rFonts w:cs="Technika Light"/>
          <w:sz w:val="22"/>
          <w:szCs w:val="22"/>
          <w:lang w:eastAsia="de-DE"/>
        </w:rPr>
        <w:t>ě</w:t>
      </w:r>
      <w:r w:rsidRPr="00531394">
        <w:rPr>
          <w:sz w:val="22"/>
          <w:szCs w:val="22"/>
          <w:lang w:eastAsia="de-DE"/>
        </w:rPr>
        <w:t xml:space="preserve"> </w:t>
      </w:r>
      <w:proofErr w:type="gramStart"/>
      <w:r w:rsidRPr="00531394">
        <w:rPr>
          <w:sz w:val="22"/>
          <w:szCs w:val="22"/>
          <w:lang w:eastAsia="de-DE"/>
        </w:rPr>
        <w:t xml:space="preserve">5 </w:t>
      </w:r>
      <w:r w:rsidRPr="00531394">
        <w:rPr>
          <w:rFonts w:cs="Technika Light"/>
          <w:sz w:val="22"/>
          <w:szCs w:val="22"/>
          <w:lang w:eastAsia="de-DE"/>
        </w:rPr>
        <w:t>–</w:t>
      </w:r>
      <w:r w:rsidRPr="00531394">
        <w:rPr>
          <w:sz w:val="22"/>
          <w:szCs w:val="22"/>
          <w:lang w:eastAsia="de-DE"/>
        </w:rPr>
        <w:t xml:space="preserve"> 1250</w:t>
      </w:r>
      <w:proofErr w:type="gramEnd"/>
      <w:r w:rsidRPr="00531394">
        <w:rPr>
          <w:sz w:val="22"/>
          <w:szCs w:val="22"/>
          <w:lang w:eastAsia="de-DE"/>
        </w:rPr>
        <w:t xml:space="preserve"> ml/min</w:t>
      </w:r>
    </w:p>
    <w:p w14:paraId="70E460E7"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Oplach septa v</w:t>
      </w:r>
      <w:r w:rsidRPr="00531394">
        <w:rPr>
          <w:rFonts w:ascii="Calibri" w:hAnsi="Calibri" w:cs="Calibri"/>
          <w:sz w:val="22"/>
          <w:szCs w:val="22"/>
          <w:lang w:eastAsia="de-DE"/>
        </w:rPr>
        <w:t> </w:t>
      </w:r>
      <w:r w:rsidRPr="00531394">
        <w:rPr>
          <w:sz w:val="22"/>
          <w:szCs w:val="22"/>
          <w:lang w:eastAsia="de-DE"/>
        </w:rPr>
        <w:t>rozmez</w:t>
      </w:r>
      <w:r w:rsidRPr="00531394">
        <w:rPr>
          <w:rFonts w:cs="Technika Light"/>
          <w:sz w:val="22"/>
          <w:szCs w:val="22"/>
          <w:lang w:eastAsia="de-DE"/>
        </w:rPr>
        <w:t>í</w:t>
      </w:r>
      <w:r w:rsidRPr="00531394">
        <w:rPr>
          <w:sz w:val="22"/>
          <w:szCs w:val="22"/>
          <w:lang w:eastAsia="de-DE"/>
        </w:rPr>
        <w:t xml:space="preserve"> </w:t>
      </w:r>
      <w:proofErr w:type="gramStart"/>
      <w:r w:rsidRPr="00531394">
        <w:rPr>
          <w:sz w:val="22"/>
          <w:szCs w:val="22"/>
          <w:lang w:eastAsia="de-DE"/>
        </w:rPr>
        <w:t xml:space="preserve">0 </w:t>
      </w:r>
      <w:r w:rsidRPr="00531394">
        <w:rPr>
          <w:rFonts w:cs="Technika Light"/>
          <w:sz w:val="22"/>
          <w:szCs w:val="22"/>
          <w:lang w:eastAsia="de-DE"/>
        </w:rPr>
        <w:t>–</w:t>
      </w:r>
      <w:r w:rsidRPr="00531394">
        <w:rPr>
          <w:sz w:val="22"/>
          <w:szCs w:val="22"/>
          <w:lang w:eastAsia="de-DE"/>
        </w:rPr>
        <w:t xml:space="preserve"> 50</w:t>
      </w:r>
      <w:proofErr w:type="gramEnd"/>
      <w:r w:rsidRPr="00531394">
        <w:rPr>
          <w:sz w:val="22"/>
          <w:szCs w:val="22"/>
          <w:lang w:eastAsia="de-DE"/>
        </w:rPr>
        <w:t xml:space="preserve"> ml/min s</w:t>
      </w:r>
      <w:r w:rsidRPr="00531394">
        <w:rPr>
          <w:rFonts w:ascii="Calibri" w:hAnsi="Calibri" w:cs="Calibri"/>
          <w:sz w:val="22"/>
          <w:szCs w:val="22"/>
          <w:lang w:eastAsia="de-DE"/>
        </w:rPr>
        <w:t> </w:t>
      </w:r>
      <w:r w:rsidRPr="00531394">
        <w:rPr>
          <w:sz w:val="22"/>
          <w:szCs w:val="22"/>
          <w:lang w:eastAsia="de-DE"/>
        </w:rPr>
        <w:t>krokem 0,1ml/min</w:t>
      </w:r>
    </w:p>
    <w:p w14:paraId="04666998"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Integrované vnitřní osvětlení pece světlem instalovaným uvnitř pece</w:t>
      </w:r>
    </w:p>
    <w:p w14:paraId="67EDA071" w14:textId="77777777" w:rsidR="0098494F" w:rsidRPr="00531394" w:rsidRDefault="0098494F" w:rsidP="0098494F">
      <w:pPr>
        <w:pStyle w:val="Odstavecseseznamem"/>
        <w:spacing w:before="60" w:after="60"/>
        <w:ind w:left="1429"/>
        <w:rPr>
          <w:rFonts w:cs="Calibri"/>
          <w:sz w:val="22"/>
          <w:szCs w:val="22"/>
        </w:rPr>
      </w:pPr>
    </w:p>
    <w:p w14:paraId="2231000B" w14:textId="77777777" w:rsidR="0098494F" w:rsidRPr="0098494F" w:rsidRDefault="0098494F" w:rsidP="0098494F">
      <w:pPr>
        <w:ind w:firstLine="709"/>
        <w:rPr>
          <w:rFonts w:cs="Calibri"/>
          <w:sz w:val="22"/>
          <w:szCs w:val="22"/>
          <w:u w:val="single"/>
        </w:rPr>
      </w:pPr>
      <w:r w:rsidRPr="0098494F">
        <w:rPr>
          <w:rFonts w:cs="Calibri"/>
          <w:sz w:val="22"/>
          <w:szCs w:val="22"/>
          <w:u w:val="single"/>
        </w:rPr>
        <w:t>Modul SSL injektor</w:t>
      </w:r>
    </w:p>
    <w:p w14:paraId="4CDB7C8A"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 xml:space="preserve">Nastavitelná teplota minimálně do </w:t>
      </w:r>
      <w:proofErr w:type="gramStart"/>
      <w:r w:rsidRPr="00531394">
        <w:rPr>
          <w:sz w:val="22"/>
          <w:szCs w:val="22"/>
          <w:lang w:eastAsia="de-DE"/>
        </w:rPr>
        <w:t>400</w:t>
      </w:r>
      <w:r w:rsidRPr="00531394">
        <w:rPr>
          <w:sz w:val="22"/>
          <w:szCs w:val="22"/>
          <w:vertAlign w:val="superscript"/>
          <w:lang w:eastAsia="de-DE"/>
        </w:rPr>
        <w:t>0</w:t>
      </w:r>
      <w:r w:rsidRPr="00531394">
        <w:rPr>
          <w:sz w:val="22"/>
          <w:szCs w:val="22"/>
          <w:lang w:eastAsia="de-DE"/>
        </w:rPr>
        <w:t>C</w:t>
      </w:r>
      <w:proofErr w:type="gramEnd"/>
    </w:p>
    <w:p w14:paraId="1B458C1B"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Možnost pracovat v</w:t>
      </w:r>
      <w:r w:rsidRPr="00531394">
        <w:rPr>
          <w:rFonts w:ascii="Calibri" w:hAnsi="Calibri" w:cs="Calibri"/>
          <w:sz w:val="22"/>
          <w:szCs w:val="22"/>
          <w:lang w:eastAsia="de-DE"/>
        </w:rPr>
        <w:t> </w:t>
      </w:r>
      <w:r w:rsidRPr="00531394">
        <w:rPr>
          <w:sz w:val="22"/>
          <w:szCs w:val="22"/>
          <w:lang w:eastAsia="de-DE"/>
        </w:rPr>
        <w:t>re</w:t>
      </w:r>
      <w:r w:rsidRPr="00531394">
        <w:rPr>
          <w:rFonts w:cs="Technika Light"/>
          <w:sz w:val="22"/>
          <w:szCs w:val="22"/>
          <w:lang w:eastAsia="de-DE"/>
        </w:rPr>
        <w:t>ž</w:t>
      </w:r>
      <w:r w:rsidRPr="00531394">
        <w:rPr>
          <w:sz w:val="22"/>
          <w:szCs w:val="22"/>
          <w:lang w:eastAsia="de-DE"/>
        </w:rPr>
        <w:t>imu n</w:t>
      </w:r>
      <w:r w:rsidRPr="00531394">
        <w:rPr>
          <w:rFonts w:cs="Technika Light"/>
          <w:sz w:val="22"/>
          <w:szCs w:val="22"/>
          <w:lang w:eastAsia="de-DE"/>
        </w:rPr>
        <w:t>á</w:t>
      </w:r>
      <w:r w:rsidRPr="00531394">
        <w:rPr>
          <w:sz w:val="22"/>
          <w:szCs w:val="22"/>
          <w:lang w:eastAsia="de-DE"/>
        </w:rPr>
        <w:t>st</w:t>
      </w:r>
      <w:r w:rsidRPr="00531394">
        <w:rPr>
          <w:rFonts w:cs="Technika Light"/>
          <w:sz w:val="22"/>
          <w:szCs w:val="22"/>
          <w:lang w:eastAsia="de-DE"/>
        </w:rPr>
        <w:t>ř</w:t>
      </w:r>
      <w:r w:rsidRPr="00531394">
        <w:rPr>
          <w:sz w:val="22"/>
          <w:szCs w:val="22"/>
          <w:lang w:eastAsia="de-DE"/>
        </w:rPr>
        <w:t>iku velk</w:t>
      </w:r>
      <w:r w:rsidRPr="00531394">
        <w:rPr>
          <w:rFonts w:cs="Technika Light"/>
          <w:sz w:val="22"/>
          <w:szCs w:val="22"/>
          <w:lang w:eastAsia="de-DE"/>
        </w:rPr>
        <w:t>é</w:t>
      </w:r>
      <w:r w:rsidRPr="00531394">
        <w:rPr>
          <w:sz w:val="22"/>
          <w:szCs w:val="22"/>
          <w:lang w:eastAsia="de-DE"/>
        </w:rPr>
        <w:t>ho objemu (50ul)</w:t>
      </w:r>
    </w:p>
    <w:p w14:paraId="561CB6B5"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lastRenderedPageBreak/>
        <w:t>Oplach septa</w:t>
      </w:r>
    </w:p>
    <w:p w14:paraId="269A21DC"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Modulární systém, možnost výměny injektoru uživatelem, možnost záměny za PTV</w:t>
      </w:r>
    </w:p>
    <w:p w14:paraId="0211C22D" w14:textId="77777777" w:rsidR="0098494F" w:rsidRPr="00531394" w:rsidRDefault="0098494F" w:rsidP="0098494F">
      <w:pPr>
        <w:rPr>
          <w:rFonts w:cs="Calibri"/>
          <w:sz w:val="22"/>
          <w:szCs w:val="22"/>
        </w:rPr>
      </w:pPr>
    </w:p>
    <w:p w14:paraId="7E52F63C" w14:textId="77777777" w:rsidR="0098494F" w:rsidRPr="0098494F" w:rsidRDefault="0098494F" w:rsidP="0098494F">
      <w:pPr>
        <w:ind w:firstLine="709"/>
        <w:rPr>
          <w:rFonts w:cs="Calibri"/>
          <w:sz w:val="22"/>
          <w:szCs w:val="22"/>
          <w:u w:val="single"/>
        </w:rPr>
      </w:pPr>
      <w:r w:rsidRPr="0098494F">
        <w:rPr>
          <w:rFonts w:cs="Calibri"/>
          <w:sz w:val="22"/>
          <w:szCs w:val="22"/>
          <w:u w:val="single"/>
        </w:rPr>
        <w:t>Modul Detektoru FID</w:t>
      </w:r>
    </w:p>
    <w:p w14:paraId="4FBD5D59"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 xml:space="preserve">MDL </w:t>
      </w:r>
      <w:proofErr w:type="gramStart"/>
      <w:r w:rsidRPr="00531394">
        <w:rPr>
          <w:sz w:val="22"/>
          <w:szCs w:val="22"/>
          <w:lang w:val="en-US" w:eastAsia="de-DE"/>
        </w:rPr>
        <w:t>&lt; 1.2</w:t>
      </w:r>
      <w:proofErr w:type="gramEnd"/>
      <w:r w:rsidRPr="00531394">
        <w:rPr>
          <w:sz w:val="22"/>
          <w:szCs w:val="22"/>
          <w:lang w:val="en-US" w:eastAsia="de-DE"/>
        </w:rPr>
        <w:t xml:space="preserve"> </w:t>
      </w:r>
      <w:proofErr w:type="spellStart"/>
      <w:r w:rsidRPr="00531394">
        <w:rPr>
          <w:sz w:val="22"/>
          <w:szCs w:val="22"/>
          <w:lang w:val="en-US" w:eastAsia="de-DE"/>
        </w:rPr>
        <w:t>pgC</w:t>
      </w:r>
      <w:proofErr w:type="spellEnd"/>
      <w:r w:rsidRPr="00531394">
        <w:rPr>
          <w:sz w:val="22"/>
          <w:szCs w:val="22"/>
          <w:lang w:val="en-US" w:eastAsia="de-DE"/>
        </w:rPr>
        <w:t>/s</w:t>
      </w:r>
    </w:p>
    <w:p w14:paraId="2EB31259"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 xml:space="preserve">Rychlost sběru dat minimálně </w:t>
      </w:r>
      <w:proofErr w:type="gramStart"/>
      <w:r w:rsidRPr="00531394">
        <w:rPr>
          <w:sz w:val="22"/>
          <w:szCs w:val="22"/>
          <w:lang w:eastAsia="de-DE"/>
        </w:rPr>
        <w:t>600Hz</w:t>
      </w:r>
      <w:proofErr w:type="gramEnd"/>
    </w:p>
    <w:p w14:paraId="26D3B334"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Citlivost lepší než 0,03C/</w:t>
      </w:r>
      <w:proofErr w:type="spellStart"/>
      <w:r w:rsidRPr="00531394">
        <w:rPr>
          <w:sz w:val="22"/>
          <w:szCs w:val="22"/>
          <w:lang w:eastAsia="de-DE"/>
        </w:rPr>
        <w:t>gC</w:t>
      </w:r>
      <w:proofErr w:type="spellEnd"/>
    </w:p>
    <w:p w14:paraId="228EA7B0"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Lineární rozsah 7 řádů</w:t>
      </w:r>
    </w:p>
    <w:p w14:paraId="55C3BD97" w14:textId="77777777" w:rsidR="0098494F" w:rsidRPr="00531394" w:rsidRDefault="0098494F" w:rsidP="0098494F">
      <w:pPr>
        <w:pStyle w:val="Odstavecseseznamem"/>
        <w:numPr>
          <w:ilvl w:val="0"/>
          <w:numId w:val="30"/>
        </w:numPr>
        <w:spacing w:before="60" w:after="60"/>
        <w:rPr>
          <w:rFonts w:cs="Calibri"/>
          <w:sz w:val="22"/>
          <w:szCs w:val="22"/>
        </w:rPr>
      </w:pPr>
      <w:r w:rsidRPr="00531394">
        <w:rPr>
          <w:sz w:val="22"/>
          <w:szCs w:val="22"/>
          <w:lang w:eastAsia="de-DE"/>
        </w:rPr>
        <w:t>Modulární systém, možnost výměny injektoru uživatelem, možnost záměny jiné typy detektorů jako TCD, ECD</w:t>
      </w:r>
    </w:p>
    <w:p w14:paraId="514D1B9A"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Arial"/>
          <w:snapToGrid w:val="0"/>
          <w:sz w:val="22"/>
          <w:szCs w:val="22"/>
        </w:rPr>
        <w:t>3 ks jednostupňových redukčních ventilů</w:t>
      </w:r>
    </w:p>
    <w:p w14:paraId="1628C34E" w14:textId="77777777" w:rsidR="0098494F" w:rsidRPr="00531394" w:rsidRDefault="0098494F" w:rsidP="0098494F">
      <w:pPr>
        <w:pStyle w:val="Odstavecseseznamem"/>
        <w:numPr>
          <w:ilvl w:val="0"/>
          <w:numId w:val="30"/>
        </w:numPr>
        <w:spacing w:before="60" w:after="60"/>
        <w:rPr>
          <w:rFonts w:cs="Calibri"/>
          <w:sz w:val="22"/>
          <w:szCs w:val="22"/>
        </w:rPr>
      </w:pPr>
      <w:r w:rsidRPr="00531394">
        <w:rPr>
          <w:rFonts w:cs="Arial"/>
          <w:snapToGrid w:val="0"/>
          <w:sz w:val="22"/>
          <w:szCs w:val="22"/>
        </w:rPr>
        <w:t>GC kolona pro analýzu TOL</w:t>
      </w:r>
    </w:p>
    <w:p w14:paraId="34D95171" w14:textId="77777777" w:rsidR="0098494F" w:rsidRPr="00531394" w:rsidRDefault="0098494F" w:rsidP="0098494F">
      <w:pPr>
        <w:rPr>
          <w:rFonts w:cs="Calibri"/>
          <w:sz w:val="22"/>
          <w:szCs w:val="22"/>
        </w:rPr>
      </w:pPr>
    </w:p>
    <w:p w14:paraId="1016282E" w14:textId="77777777" w:rsidR="0098494F" w:rsidRPr="0098494F" w:rsidRDefault="0098494F" w:rsidP="0098494F">
      <w:pPr>
        <w:ind w:firstLine="709"/>
        <w:rPr>
          <w:rFonts w:cs="Calibri"/>
          <w:sz w:val="22"/>
          <w:szCs w:val="22"/>
          <w:u w:val="single"/>
        </w:rPr>
      </w:pPr>
      <w:r w:rsidRPr="0098494F">
        <w:rPr>
          <w:rFonts w:cs="Calibri"/>
          <w:sz w:val="22"/>
          <w:szCs w:val="22"/>
          <w:u w:val="single"/>
        </w:rPr>
        <w:t>Ovládací SW</w:t>
      </w:r>
    </w:p>
    <w:p w14:paraId="3D10352B" w14:textId="77777777" w:rsidR="0044185C" w:rsidRPr="0098494F" w:rsidRDefault="0098494F" w:rsidP="0098494F">
      <w:pPr>
        <w:pStyle w:val="Odstavecseseznamem"/>
        <w:numPr>
          <w:ilvl w:val="0"/>
          <w:numId w:val="32"/>
        </w:numPr>
        <w:rPr>
          <w:rFonts w:eastAsia="SimSun" w:cs="Calibri"/>
          <w:sz w:val="22"/>
          <w:szCs w:val="22"/>
          <w:lang w:eastAsia="zh-CN" w:bidi="hi-IN"/>
        </w:rPr>
      </w:pPr>
      <w:r w:rsidRPr="0098494F">
        <w:rPr>
          <w:rFonts w:cs="Arial"/>
          <w:snapToGrid w:val="0"/>
          <w:sz w:val="22"/>
          <w:szCs w:val="22"/>
        </w:rPr>
        <w:t>SW umožňující ovládání celého systému, dokonalé zpracování naměřených dat a tvorbu reportů</w:t>
      </w:r>
    </w:p>
    <w:p w14:paraId="31D47EE6"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401513F3"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03AB1551"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555D7534"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7D662F3E"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16A5B9E1" w14:textId="77777777" w:rsidTr="004175CC">
        <w:tc>
          <w:tcPr>
            <w:tcW w:w="5245" w:type="dxa"/>
          </w:tcPr>
          <w:p w14:paraId="542F582E"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3756C3E3" w14:textId="77777777" w:rsidR="004175CC" w:rsidRPr="000F06F8" w:rsidRDefault="000F06F8" w:rsidP="00D14487">
            <w:pPr>
              <w:spacing w:after="0" w:line="240" w:lineRule="atLeast"/>
              <w:jc w:val="both"/>
              <w:rPr>
                <w:rFonts w:cs="Arial"/>
                <w:color w:val="000000"/>
                <w:sz w:val="22"/>
                <w:szCs w:val="22"/>
              </w:rPr>
            </w:pPr>
            <w:r w:rsidRPr="000F06F8">
              <w:rPr>
                <w:rFonts w:cs="Arial"/>
                <w:bCs/>
                <w:sz w:val="22"/>
                <w:szCs w:val="22"/>
              </w:rPr>
              <w:t>616 000,- Kč</w:t>
            </w:r>
          </w:p>
        </w:tc>
      </w:tr>
      <w:tr w:rsidR="004175CC" w:rsidRPr="00101730" w14:paraId="1D87D2A5" w14:textId="77777777" w:rsidTr="004175CC">
        <w:tc>
          <w:tcPr>
            <w:tcW w:w="5245" w:type="dxa"/>
          </w:tcPr>
          <w:p w14:paraId="6ED89B1E"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06C3B873" w14:textId="77777777" w:rsidR="004175CC" w:rsidRPr="000F06F8" w:rsidRDefault="000F06F8" w:rsidP="00D14487">
            <w:pPr>
              <w:spacing w:after="0" w:line="240" w:lineRule="atLeast"/>
              <w:jc w:val="both"/>
              <w:rPr>
                <w:rFonts w:cs="Arial"/>
                <w:color w:val="000000"/>
                <w:sz w:val="22"/>
                <w:szCs w:val="22"/>
              </w:rPr>
            </w:pPr>
            <w:r w:rsidRPr="000F06F8">
              <w:rPr>
                <w:rFonts w:cs="Arial"/>
                <w:bCs/>
                <w:sz w:val="22"/>
                <w:szCs w:val="22"/>
              </w:rPr>
              <w:t>129 360,- Kč</w:t>
            </w:r>
          </w:p>
        </w:tc>
      </w:tr>
      <w:tr w:rsidR="004175CC" w:rsidRPr="00101730" w14:paraId="396186C4" w14:textId="77777777" w:rsidTr="004175CC">
        <w:tc>
          <w:tcPr>
            <w:tcW w:w="5245" w:type="dxa"/>
          </w:tcPr>
          <w:p w14:paraId="7EA8C6A0"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2BD8DB4B" w14:textId="77777777" w:rsidR="004175CC" w:rsidRPr="000F06F8" w:rsidRDefault="000F06F8" w:rsidP="00D14487">
            <w:pPr>
              <w:spacing w:after="0" w:line="240" w:lineRule="atLeast"/>
              <w:jc w:val="both"/>
              <w:rPr>
                <w:rFonts w:cs="Arial"/>
                <w:color w:val="000000"/>
                <w:sz w:val="22"/>
                <w:szCs w:val="22"/>
              </w:rPr>
            </w:pPr>
            <w:r w:rsidRPr="000F06F8">
              <w:rPr>
                <w:rFonts w:cs="Arial"/>
                <w:bCs/>
                <w:sz w:val="22"/>
                <w:szCs w:val="22"/>
              </w:rPr>
              <w:t>745 360,- Kč</w:t>
            </w:r>
          </w:p>
        </w:tc>
      </w:tr>
    </w:tbl>
    <w:p w14:paraId="6D7BE1B8"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448F4BDA"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485DB559"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4E02F84A"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62FC0A5E" w14:textId="1C312706"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 na e-mailovou adresu</w:t>
      </w:r>
      <w:r w:rsidR="00004052" w:rsidRPr="00004052">
        <w:rPr>
          <w:rFonts w:cs="Arial"/>
          <w:color w:val="000000"/>
          <w:sz w:val="22"/>
          <w:szCs w:val="22"/>
        </w:rPr>
        <w:t xml:space="preserve"> </w:t>
      </w:r>
      <w:proofErr w:type="spellStart"/>
      <w:r w:rsidR="00004052">
        <w:rPr>
          <w:rFonts w:cs="Arial"/>
          <w:color w:val="000000"/>
          <w:sz w:val="22"/>
          <w:szCs w:val="22"/>
        </w:rPr>
        <w:t>xxxxxxxxxxxxxxxxxxxx</w:t>
      </w:r>
      <w:proofErr w:type="spellEnd"/>
      <w:r>
        <w:rPr>
          <w:rFonts w:cs="Arial"/>
          <w:color w:val="000000"/>
          <w:sz w:val="22"/>
          <w:szCs w:val="22"/>
        </w:rPr>
        <w:t>.</w:t>
      </w:r>
    </w:p>
    <w:p w14:paraId="7A26B008"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393C14B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0F3D3C0" w14:textId="7777777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775FC7" w:rsidRPr="00775FC7">
        <w:rPr>
          <w:rFonts w:cs="Arial"/>
          <w:bCs/>
          <w:sz w:val="22"/>
          <w:szCs w:val="22"/>
        </w:rPr>
        <w:t xml:space="preserve">8 </w:t>
      </w:r>
      <w:r w:rsidR="00A02B41" w:rsidRPr="00775FC7">
        <w:rPr>
          <w:rFonts w:cs="Arial"/>
          <w:color w:val="000000"/>
          <w:sz w:val="22"/>
          <w:szCs w:val="22"/>
        </w:rPr>
        <w:t>týdnů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14:paraId="350F3EB9"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24E60E1C"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28B805EA"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36C7AF43"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259B5B3C"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5407C19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489BCCC6"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1C0BA3D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059A509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0C13967E"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66811220"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00A131DE"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302B5C4"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lastRenderedPageBreak/>
        <w:t>Náklady na případný odvoz či demontáž předmětu smlouvy, včetně uvedení do původního stavu, které FSv ČVUT v souladu s touto smlouvou nepřevzala, nese dodavatel.</w:t>
      </w:r>
    </w:p>
    <w:p w14:paraId="5A03E8CF"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630732E0"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2637A7E0"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402FF073"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0A284ED6"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4765202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D8FBC7C"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5E3E90A0"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98494F">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213F3114"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104A95C6" w14:textId="744956F4"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004052">
        <w:rPr>
          <w:rFonts w:cs="Arial"/>
          <w:color w:val="000000"/>
          <w:sz w:val="22"/>
          <w:szCs w:val="22"/>
        </w:rPr>
        <w:t>xxxxxxxxxxxxxxxxxxxx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proofErr w:type="spellStart"/>
      <w:r w:rsidR="00004052">
        <w:rPr>
          <w:rFonts w:cs="Arial"/>
          <w:color w:val="000000"/>
          <w:sz w:val="22"/>
          <w:szCs w:val="22"/>
        </w:rPr>
        <w:t>xxxxxxxxxxxxxxxxxxxx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14:paraId="186087AD"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4A41BAE8"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56AC45EC"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2A03614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5EB89665"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6A6E8F3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lastRenderedPageBreak/>
        <w:t>V případě uplatnění nároků ze záruky nese dodavatel náklady na práci spojenou s odstraněním závad, veškeré náhradní díly, cestovní náklady, jakož i další náklady související s odstraňováním reklamovaných vad předmětu smlouvy.</w:t>
      </w:r>
    </w:p>
    <w:p w14:paraId="2E78E163"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6E6B537A"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66E583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723B4192"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664F671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0F32AA4F"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25BC6115"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46E527F0"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6039FCB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2BA0490D"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3F1F5263"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2FA87190"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6C1973BB"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2779C5A5"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05A01666"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6987F728" w14:textId="77777777" w:rsidR="0044185C" w:rsidRPr="00101730" w:rsidRDefault="0044185C" w:rsidP="0044185C">
      <w:pPr>
        <w:spacing w:after="0" w:line="240" w:lineRule="atLeast"/>
        <w:jc w:val="both"/>
        <w:rPr>
          <w:rFonts w:cs="Arial"/>
          <w:color w:val="000000"/>
          <w:sz w:val="22"/>
          <w:szCs w:val="22"/>
        </w:rPr>
      </w:pPr>
    </w:p>
    <w:p w14:paraId="2021AAE6"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46A60C93"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lastRenderedPageBreak/>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6B3D4721"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28DEB420"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02B10246"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BB0F85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2F3320CF"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577E6676"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272D9EBA"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1C2F019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525CC44A" w14:textId="77777777" w:rsidR="00A80D2A" w:rsidRPr="0081596C" w:rsidRDefault="00943AD5" w:rsidP="0081596C">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proofErr w:type="spellStart"/>
      <w:r w:rsidR="0044185C" w:rsidRPr="00101730">
        <w:rPr>
          <w:rFonts w:cs="Arial"/>
          <w:color w:val="000000"/>
          <w:sz w:val="22"/>
          <w:szCs w:val="22"/>
        </w:rPr>
        <w:t>FSv</w:t>
      </w:r>
      <w:proofErr w:type="spellEnd"/>
      <w:r w:rsidR="0044185C" w:rsidRPr="00101730">
        <w:rPr>
          <w:rFonts w:cs="Arial"/>
          <w:color w:val="000000"/>
          <w:sz w:val="22"/>
          <w:szCs w:val="22"/>
        </w:rPr>
        <w:t xml:space="preserve"> ČVUT.</w:t>
      </w:r>
    </w:p>
    <w:p w14:paraId="4BE31AD5"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62892FF3"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44015D8F"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036F207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593CAC06" w14:textId="7103446C" w:rsidR="0044185C" w:rsidRPr="000241B9" w:rsidRDefault="0044185C" w:rsidP="000241B9">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004052">
        <w:rPr>
          <w:rFonts w:cs="Arial"/>
          <w:color w:val="000000"/>
          <w:sz w:val="22"/>
          <w:szCs w:val="22"/>
        </w:rPr>
        <w:t>xxxxxxxxxxxxxxxxxxxx</w:t>
      </w:r>
      <w:bookmarkStart w:id="0" w:name="_GoBack"/>
      <w:bookmarkEnd w:id="0"/>
      <w:r w:rsidRPr="000241B9">
        <w:rPr>
          <w:rFonts w:ascii="Arial" w:hAnsi="Arial" w:cs="Arial"/>
          <w:bCs/>
          <w:sz w:val="22"/>
          <w:szCs w:val="22"/>
        </w:rPr>
        <w:t>.</w:t>
      </w:r>
    </w:p>
    <w:p w14:paraId="07A050A1"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2C41D9ED"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75521DBB"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6A4B7775"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6C32AC54"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6F09F0C6" w14:textId="77777777"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6B66C93F"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14376B0"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742D2111" w14:textId="77777777"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025A6EEF"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1DB0B62D" w14:textId="77777777" w:rsidTr="002F166B">
        <w:trPr>
          <w:trHeight w:val="455"/>
        </w:trPr>
        <w:tc>
          <w:tcPr>
            <w:tcW w:w="4077" w:type="dxa"/>
          </w:tcPr>
          <w:p w14:paraId="625E6DB6" w14:textId="77777777" w:rsidR="0044185C" w:rsidRPr="00101730" w:rsidRDefault="0044185C" w:rsidP="00D11B58">
            <w:pPr>
              <w:jc w:val="both"/>
              <w:rPr>
                <w:rFonts w:cs="Arial"/>
                <w:color w:val="000000"/>
                <w:sz w:val="22"/>
                <w:szCs w:val="22"/>
              </w:rPr>
            </w:pPr>
          </w:p>
          <w:p w14:paraId="5BA3C35F" w14:textId="77777777" w:rsidR="0044185C" w:rsidRPr="00101730" w:rsidRDefault="0044185C" w:rsidP="00D11B58">
            <w:pPr>
              <w:jc w:val="both"/>
              <w:rPr>
                <w:rFonts w:cs="Arial"/>
                <w:color w:val="000000"/>
                <w:sz w:val="22"/>
                <w:szCs w:val="22"/>
              </w:rPr>
            </w:pPr>
            <w:r w:rsidRPr="00101730">
              <w:rPr>
                <w:rFonts w:cs="Arial"/>
                <w:color w:val="000000"/>
                <w:sz w:val="22"/>
                <w:szCs w:val="22"/>
              </w:rPr>
              <w:t xml:space="preserve">V Praze </w:t>
            </w:r>
          </w:p>
        </w:tc>
        <w:tc>
          <w:tcPr>
            <w:tcW w:w="993" w:type="dxa"/>
          </w:tcPr>
          <w:p w14:paraId="348B05B4" w14:textId="77777777" w:rsidR="0044185C" w:rsidRPr="00101730" w:rsidRDefault="0044185C" w:rsidP="00D11B58">
            <w:pPr>
              <w:jc w:val="both"/>
              <w:rPr>
                <w:rFonts w:cs="Arial"/>
                <w:color w:val="000000"/>
                <w:sz w:val="22"/>
                <w:szCs w:val="22"/>
              </w:rPr>
            </w:pPr>
          </w:p>
          <w:p w14:paraId="54669D56" w14:textId="77777777" w:rsidR="0044185C" w:rsidRPr="00101730" w:rsidRDefault="0044185C" w:rsidP="00D11B58">
            <w:pPr>
              <w:jc w:val="both"/>
              <w:rPr>
                <w:rFonts w:cs="Arial"/>
                <w:color w:val="000000"/>
                <w:sz w:val="22"/>
                <w:szCs w:val="22"/>
              </w:rPr>
            </w:pPr>
          </w:p>
        </w:tc>
        <w:tc>
          <w:tcPr>
            <w:tcW w:w="4218" w:type="dxa"/>
          </w:tcPr>
          <w:p w14:paraId="7FAEC900" w14:textId="77777777" w:rsidR="0044185C" w:rsidRPr="00101730" w:rsidRDefault="0044185C" w:rsidP="00D11B58">
            <w:pPr>
              <w:jc w:val="both"/>
              <w:rPr>
                <w:rFonts w:cs="Arial"/>
                <w:sz w:val="22"/>
                <w:szCs w:val="22"/>
              </w:rPr>
            </w:pPr>
          </w:p>
          <w:p w14:paraId="6F620041" w14:textId="77777777" w:rsidR="0044185C" w:rsidRPr="00101730" w:rsidRDefault="0044185C" w:rsidP="00D11B58">
            <w:pPr>
              <w:jc w:val="both"/>
              <w:rPr>
                <w:rFonts w:cs="Arial"/>
                <w:color w:val="000000"/>
                <w:sz w:val="22"/>
                <w:szCs w:val="22"/>
              </w:rPr>
            </w:pPr>
            <w:r w:rsidRPr="00101730">
              <w:rPr>
                <w:rFonts w:cs="Arial"/>
                <w:sz w:val="22"/>
                <w:szCs w:val="22"/>
              </w:rPr>
              <w:t>V </w:t>
            </w:r>
            <w:r w:rsidR="0081596C" w:rsidRPr="0081596C">
              <w:rPr>
                <w:rFonts w:cs="Arial"/>
                <w:sz w:val="22"/>
                <w:szCs w:val="22"/>
              </w:rPr>
              <w:t>Praze</w:t>
            </w:r>
          </w:p>
        </w:tc>
      </w:tr>
      <w:tr w:rsidR="0044185C" w:rsidRPr="00101730" w14:paraId="4859188C" w14:textId="77777777" w:rsidTr="002F166B">
        <w:trPr>
          <w:trHeight w:val="1144"/>
        </w:trPr>
        <w:tc>
          <w:tcPr>
            <w:tcW w:w="4077" w:type="dxa"/>
            <w:tcBorders>
              <w:bottom w:val="single" w:sz="4" w:space="0" w:color="auto"/>
            </w:tcBorders>
          </w:tcPr>
          <w:p w14:paraId="1F4999DE" w14:textId="77777777" w:rsidR="0044185C" w:rsidRPr="00101730" w:rsidRDefault="0044185C" w:rsidP="00D11B58">
            <w:pPr>
              <w:jc w:val="both"/>
              <w:rPr>
                <w:rFonts w:cs="Arial"/>
                <w:color w:val="000000"/>
                <w:sz w:val="22"/>
                <w:szCs w:val="22"/>
              </w:rPr>
            </w:pPr>
          </w:p>
          <w:p w14:paraId="65A091FE" w14:textId="77777777" w:rsidR="0044185C" w:rsidRPr="00101730" w:rsidRDefault="0044185C" w:rsidP="00D11B58">
            <w:pPr>
              <w:jc w:val="both"/>
              <w:rPr>
                <w:rFonts w:cs="Arial"/>
                <w:color w:val="000000"/>
                <w:sz w:val="22"/>
                <w:szCs w:val="22"/>
              </w:rPr>
            </w:pPr>
          </w:p>
          <w:p w14:paraId="5C0DADE4" w14:textId="77777777" w:rsidR="0044185C" w:rsidRPr="00101730" w:rsidRDefault="0044185C" w:rsidP="00D11B58">
            <w:pPr>
              <w:jc w:val="both"/>
              <w:rPr>
                <w:rFonts w:cs="Arial"/>
                <w:color w:val="000000"/>
                <w:sz w:val="22"/>
                <w:szCs w:val="22"/>
              </w:rPr>
            </w:pPr>
          </w:p>
          <w:p w14:paraId="13D4DDE5" w14:textId="77777777" w:rsidR="0044185C" w:rsidRPr="00101730" w:rsidRDefault="0044185C" w:rsidP="00D11B58">
            <w:pPr>
              <w:jc w:val="both"/>
              <w:rPr>
                <w:rFonts w:cs="Arial"/>
                <w:color w:val="000000"/>
                <w:sz w:val="22"/>
                <w:szCs w:val="22"/>
              </w:rPr>
            </w:pPr>
          </w:p>
        </w:tc>
        <w:tc>
          <w:tcPr>
            <w:tcW w:w="993" w:type="dxa"/>
          </w:tcPr>
          <w:p w14:paraId="68515A6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40614CF" w14:textId="77777777" w:rsidR="0044185C" w:rsidRPr="00101730" w:rsidRDefault="0044185C" w:rsidP="00D11B58">
            <w:pPr>
              <w:jc w:val="both"/>
              <w:rPr>
                <w:rFonts w:cs="Arial"/>
                <w:color w:val="000000"/>
                <w:sz w:val="22"/>
                <w:szCs w:val="22"/>
              </w:rPr>
            </w:pPr>
          </w:p>
        </w:tc>
      </w:tr>
      <w:tr w:rsidR="0044185C" w:rsidRPr="00101730" w14:paraId="38A2E239" w14:textId="77777777" w:rsidTr="002F166B">
        <w:trPr>
          <w:trHeight w:val="976"/>
        </w:trPr>
        <w:tc>
          <w:tcPr>
            <w:tcW w:w="4077" w:type="dxa"/>
            <w:tcBorders>
              <w:top w:val="single" w:sz="4" w:space="0" w:color="auto"/>
            </w:tcBorders>
          </w:tcPr>
          <w:p w14:paraId="1D0F9A6A"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7AA3890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6ECCDE68"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447D2834"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107C2670"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05DB5E79" w14:textId="77777777" w:rsidR="0044185C" w:rsidRPr="0081596C" w:rsidRDefault="0081596C" w:rsidP="00214B7A">
            <w:pPr>
              <w:spacing w:after="0" w:line="240" w:lineRule="atLeast"/>
              <w:jc w:val="center"/>
              <w:rPr>
                <w:rFonts w:cs="Arial"/>
                <w:color w:val="000000"/>
                <w:sz w:val="22"/>
                <w:szCs w:val="22"/>
              </w:rPr>
            </w:pPr>
            <w:r w:rsidRPr="0081596C">
              <w:rPr>
                <w:rFonts w:cs="Arial"/>
                <w:color w:val="000000"/>
                <w:sz w:val="22"/>
                <w:szCs w:val="22"/>
              </w:rPr>
              <w:t>Ladislav Náměstek</w:t>
            </w:r>
          </w:p>
          <w:p w14:paraId="4BC3FBE2" w14:textId="77777777" w:rsidR="0044185C" w:rsidRPr="00101730" w:rsidRDefault="0081596C" w:rsidP="00214B7A">
            <w:pPr>
              <w:spacing w:after="0" w:line="240" w:lineRule="atLeast"/>
              <w:jc w:val="center"/>
              <w:rPr>
                <w:rFonts w:cs="Arial"/>
                <w:color w:val="000000"/>
                <w:sz w:val="22"/>
                <w:szCs w:val="22"/>
              </w:rPr>
            </w:pPr>
            <w:r w:rsidRPr="0081596C">
              <w:rPr>
                <w:rFonts w:cs="Arial"/>
                <w:color w:val="000000"/>
                <w:sz w:val="22"/>
                <w:szCs w:val="22"/>
              </w:rPr>
              <w:t>jednatel</w:t>
            </w:r>
          </w:p>
        </w:tc>
      </w:tr>
    </w:tbl>
    <w:p w14:paraId="5BCD655E" w14:textId="77777777" w:rsidR="0044185C" w:rsidRPr="00101730" w:rsidRDefault="0044185C" w:rsidP="0044185C">
      <w:pPr>
        <w:jc w:val="both"/>
        <w:rPr>
          <w:rFonts w:cs="Arial"/>
          <w:color w:val="000000"/>
          <w:sz w:val="22"/>
          <w:szCs w:val="22"/>
        </w:rPr>
      </w:pPr>
    </w:p>
    <w:sectPr w:rsidR="0044185C" w:rsidRPr="00101730"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91F2C" w14:textId="77777777" w:rsidR="00FC1862" w:rsidRDefault="00FC1862" w:rsidP="003829EA">
      <w:pPr>
        <w:spacing w:line="240" w:lineRule="auto"/>
      </w:pPr>
      <w:r>
        <w:separator/>
      </w:r>
    </w:p>
  </w:endnote>
  <w:endnote w:type="continuationSeparator" w:id="0">
    <w:p w14:paraId="238C36AC"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Light">
    <w:panose1 w:val="000003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06D7"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217927F8"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FFF21F8"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39C70EDF"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24924A72"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1B3EAB3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4E3A3DFB"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2B68B574"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6B05F2DD"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5E42EC50"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4870A5C9"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BBFA"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7F8B44C0"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1CD97F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5EF46E4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62378F6E"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08864F8C"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23A66682" w14:textId="77777777"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41B748FE" w14:textId="77777777"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2F7801DB"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29EBF046" w14:textId="77777777"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5B6D6C5E"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D1F36" w14:textId="77777777" w:rsidR="00FC1862" w:rsidRDefault="00FC1862" w:rsidP="003829EA">
      <w:pPr>
        <w:spacing w:line="240" w:lineRule="auto"/>
      </w:pPr>
      <w:r>
        <w:separator/>
      </w:r>
    </w:p>
  </w:footnote>
  <w:footnote w:type="continuationSeparator" w:id="0">
    <w:p w14:paraId="2B776294"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2E3B3" w14:textId="77777777" w:rsidR="00D11B58" w:rsidRPr="004175CC" w:rsidRDefault="00D11B58">
    <w:pPr>
      <w:pStyle w:val="Zhlav"/>
      <w:rPr>
        <w:rFonts w:ascii="Technika Book" w:hAnsi="Technika Book"/>
      </w:rPr>
    </w:pPr>
  </w:p>
  <w:p w14:paraId="35063FAA" w14:textId="77777777" w:rsidR="000F06F8" w:rsidRPr="004175CC" w:rsidRDefault="000F06F8" w:rsidP="000F06F8">
    <w:pPr>
      <w:framePr w:w="1756" w:h="346" w:hRule="exact" w:wrap="notBeside" w:vAnchor="page" w:hAnchor="page" w:x="9406" w:y="73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4BC53D57" w14:textId="77777777" w:rsidR="00D11B58" w:rsidRDefault="00D11B58" w:rsidP="000F06F8">
    <w:pPr>
      <w:pStyle w:val="Zhlav"/>
      <w:rPr>
        <w:rFonts w:cs="Arial"/>
      </w:rPr>
    </w:pPr>
  </w:p>
  <w:p w14:paraId="68CF119D" w14:textId="77777777" w:rsidR="000F06F8" w:rsidRPr="00BB3D53" w:rsidRDefault="000F06F8" w:rsidP="000F06F8">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ABB0" w14:textId="77777777" w:rsidR="00D11B58" w:rsidRDefault="005C5BE6"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1" locked="0" layoutInCell="1" allowOverlap="1" wp14:anchorId="0BB08606" wp14:editId="0E124B68">
          <wp:simplePos x="0" y="0"/>
          <wp:positionH relativeFrom="column">
            <wp:posOffset>0</wp:posOffset>
          </wp:positionH>
          <wp:positionV relativeFrom="paragraph">
            <wp:posOffset>147955</wp:posOffset>
          </wp:positionV>
          <wp:extent cx="5943600" cy="61785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 JAK_Logo.png"/>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14:paraId="5AA88535" w14:textId="77777777" w:rsidR="00D11B58" w:rsidRPr="00055951" w:rsidRDefault="00D11B58" w:rsidP="00055951">
    <w:pPr>
      <w:pStyle w:val="Zhlav"/>
      <w:rPr>
        <w:caps/>
        <w:spacing w:val="8"/>
        <w:kern w:val="20"/>
        <w:szCs w:val="20"/>
        <w:lang w:val="en-GB" w:bidi="ar-SA"/>
      </w:rPr>
    </w:pPr>
  </w:p>
  <w:p w14:paraId="0E0B2F47" w14:textId="77777777" w:rsidR="009F7FFD" w:rsidRDefault="009F7FFD" w:rsidP="009F7FFD">
    <w:pPr>
      <w:pStyle w:val="Zhlav"/>
      <w:jc w:val="right"/>
    </w:pPr>
  </w:p>
  <w:p w14:paraId="5E217548" w14:textId="77777777" w:rsidR="00D11B58" w:rsidRPr="001442C5" w:rsidRDefault="00D11B58" w:rsidP="009F7FFD">
    <w:pPr>
      <w:pStyle w:val="Zhlav"/>
      <w:jc w:val="right"/>
    </w:pPr>
    <w:r>
      <w:t xml:space="preserve">Číslo smlouvy: </w:t>
    </w:r>
    <w:r w:rsidR="00D17193" w:rsidRPr="00D17193">
      <w:t>1124000192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num>
  <w:num w:numId="15">
    <w:abstractNumId w:val="19"/>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2"/>
  </w:num>
  <w:num w:numId="22">
    <w:abstractNumId w:val="28"/>
  </w:num>
  <w:num w:numId="23">
    <w:abstractNumId w:val="2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4"/>
  </w:num>
  <w:num w:numId="28">
    <w:abstractNumId w:val="27"/>
  </w:num>
  <w:num w:numId="29">
    <w:abstractNumId w:val="15"/>
  </w:num>
  <w:num w:numId="30">
    <w:abstractNumId w:val="21"/>
  </w:num>
  <w:num w:numId="31">
    <w:abstractNumId w:val="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04052"/>
    <w:rsid w:val="00014096"/>
    <w:rsid w:val="0002346B"/>
    <w:rsid w:val="00023DE8"/>
    <w:rsid w:val="000241B9"/>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06F8"/>
    <w:rsid w:val="000F1E0B"/>
    <w:rsid w:val="000F3D93"/>
    <w:rsid w:val="00101730"/>
    <w:rsid w:val="001147F1"/>
    <w:rsid w:val="00123ECB"/>
    <w:rsid w:val="001442C5"/>
    <w:rsid w:val="001766B4"/>
    <w:rsid w:val="001A2AA3"/>
    <w:rsid w:val="001A35EE"/>
    <w:rsid w:val="001B08FA"/>
    <w:rsid w:val="001D6EFA"/>
    <w:rsid w:val="00214B7A"/>
    <w:rsid w:val="002222BF"/>
    <w:rsid w:val="00224018"/>
    <w:rsid w:val="0022682C"/>
    <w:rsid w:val="00247379"/>
    <w:rsid w:val="00287FCC"/>
    <w:rsid w:val="00297CB8"/>
    <w:rsid w:val="002F166B"/>
    <w:rsid w:val="002F40A4"/>
    <w:rsid w:val="00346C1A"/>
    <w:rsid w:val="00361595"/>
    <w:rsid w:val="00362CEF"/>
    <w:rsid w:val="003703A2"/>
    <w:rsid w:val="003829EA"/>
    <w:rsid w:val="00387CAD"/>
    <w:rsid w:val="003A768B"/>
    <w:rsid w:val="003E77CC"/>
    <w:rsid w:val="00400F34"/>
    <w:rsid w:val="0040546C"/>
    <w:rsid w:val="004175CC"/>
    <w:rsid w:val="00427F23"/>
    <w:rsid w:val="004301E1"/>
    <w:rsid w:val="0044185C"/>
    <w:rsid w:val="004511E7"/>
    <w:rsid w:val="004529D4"/>
    <w:rsid w:val="00482C81"/>
    <w:rsid w:val="004936F7"/>
    <w:rsid w:val="00495AE3"/>
    <w:rsid w:val="004B32D1"/>
    <w:rsid w:val="004C0FB6"/>
    <w:rsid w:val="004C34B5"/>
    <w:rsid w:val="004D2599"/>
    <w:rsid w:val="004E4774"/>
    <w:rsid w:val="0050153A"/>
    <w:rsid w:val="00521253"/>
    <w:rsid w:val="0053283D"/>
    <w:rsid w:val="0053518B"/>
    <w:rsid w:val="00566042"/>
    <w:rsid w:val="0058340F"/>
    <w:rsid w:val="005846C0"/>
    <w:rsid w:val="005A5B6F"/>
    <w:rsid w:val="005A6219"/>
    <w:rsid w:val="005C5BE6"/>
    <w:rsid w:val="005D5122"/>
    <w:rsid w:val="005E7081"/>
    <w:rsid w:val="005E759D"/>
    <w:rsid w:val="00601112"/>
    <w:rsid w:val="00643D86"/>
    <w:rsid w:val="00654FEF"/>
    <w:rsid w:val="006B3FB7"/>
    <w:rsid w:val="00724BC5"/>
    <w:rsid w:val="0074322B"/>
    <w:rsid w:val="007536D8"/>
    <w:rsid w:val="00775FC7"/>
    <w:rsid w:val="00790AFA"/>
    <w:rsid w:val="007C2DCB"/>
    <w:rsid w:val="007D57DB"/>
    <w:rsid w:val="007D5B59"/>
    <w:rsid w:val="007E6223"/>
    <w:rsid w:val="0081596C"/>
    <w:rsid w:val="008275C9"/>
    <w:rsid w:val="00840B75"/>
    <w:rsid w:val="00845050"/>
    <w:rsid w:val="00846701"/>
    <w:rsid w:val="00862247"/>
    <w:rsid w:val="008B5BEE"/>
    <w:rsid w:val="008D4B2A"/>
    <w:rsid w:val="008F06DE"/>
    <w:rsid w:val="009039B5"/>
    <w:rsid w:val="00903B41"/>
    <w:rsid w:val="009236DB"/>
    <w:rsid w:val="00925272"/>
    <w:rsid w:val="00931CC4"/>
    <w:rsid w:val="00941856"/>
    <w:rsid w:val="00943AD5"/>
    <w:rsid w:val="00945AED"/>
    <w:rsid w:val="009566D3"/>
    <w:rsid w:val="00965B04"/>
    <w:rsid w:val="0098494F"/>
    <w:rsid w:val="0098661C"/>
    <w:rsid w:val="00992EFE"/>
    <w:rsid w:val="00997E73"/>
    <w:rsid w:val="009A04F0"/>
    <w:rsid w:val="009F6BE8"/>
    <w:rsid w:val="009F7FFD"/>
    <w:rsid w:val="00A02B41"/>
    <w:rsid w:val="00A059A7"/>
    <w:rsid w:val="00A20D84"/>
    <w:rsid w:val="00A24073"/>
    <w:rsid w:val="00A25B4A"/>
    <w:rsid w:val="00A27B9B"/>
    <w:rsid w:val="00A354F1"/>
    <w:rsid w:val="00A42344"/>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56B94"/>
    <w:rsid w:val="00B62D10"/>
    <w:rsid w:val="00B9046E"/>
    <w:rsid w:val="00BB3D53"/>
    <w:rsid w:val="00BC518B"/>
    <w:rsid w:val="00BC7921"/>
    <w:rsid w:val="00BD26E3"/>
    <w:rsid w:val="00BD713C"/>
    <w:rsid w:val="00BE3A4A"/>
    <w:rsid w:val="00BE3F5B"/>
    <w:rsid w:val="00C009EB"/>
    <w:rsid w:val="00C379A4"/>
    <w:rsid w:val="00C73158"/>
    <w:rsid w:val="00C809F0"/>
    <w:rsid w:val="00C91CEA"/>
    <w:rsid w:val="00CA52C1"/>
    <w:rsid w:val="00CE6DA7"/>
    <w:rsid w:val="00CF78C3"/>
    <w:rsid w:val="00D11B58"/>
    <w:rsid w:val="00D17193"/>
    <w:rsid w:val="00D22F05"/>
    <w:rsid w:val="00D24A86"/>
    <w:rsid w:val="00D33E16"/>
    <w:rsid w:val="00D37D26"/>
    <w:rsid w:val="00D40F93"/>
    <w:rsid w:val="00D41F9A"/>
    <w:rsid w:val="00D44A65"/>
    <w:rsid w:val="00D46F0F"/>
    <w:rsid w:val="00D60AEF"/>
    <w:rsid w:val="00D700FB"/>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1592D"/>
    <w:rsid w:val="00F211A0"/>
    <w:rsid w:val="00F23D38"/>
    <w:rsid w:val="00F37F60"/>
    <w:rsid w:val="00F51C2F"/>
    <w:rsid w:val="00F6207E"/>
    <w:rsid w:val="00F65CED"/>
    <w:rsid w:val="00FA47DE"/>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EE3833C"/>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2777">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24E0-78C5-4628-8C73-42ADB67F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2645</Words>
  <Characters>15610</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18219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16</cp:revision>
  <cp:lastPrinted>2024-03-11T09:42:00Z</cp:lastPrinted>
  <dcterms:created xsi:type="dcterms:W3CDTF">2024-01-16T15:35:00Z</dcterms:created>
  <dcterms:modified xsi:type="dcterms:W3CDTF">2024-03-11T09:46:00Z</dcterms:modified>
  <dc:language>en-US</dc:language>
</cp:coreProperties>
</file>