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826" w:rsidRPr="00A11D58" w:rsidRDefault="00D63826" w:rsidP="00D63826">
      <w:pPr>
        <w:autoSpaceDE w:val="0"/>
        <w:autoSpaceDN w:val="0"/>
        <w:adjustRightInd w:val="0"/>
        <w:spacing w:after="0" w:line="240" w:lineRule="auto"/>
        <w:jc w:val="center"/>
        <w:rPr>
          <w:rFonts w:ascii="Tahoma" w:hAnsi="Tahoma" w:cs="Tahoma"/>
          <w:b/>
          <w:bCs/>
          <w:sz w:val="18"/>
          <w:szCs w:val="18"/>
        </w:rPr>
      </w:pPr>
      <w:r w:rsidRPr="00A11D58">
        <w:rPr>
          <w:rFonts w:ascii="Tahoma" w:hAnsi="Tahoma" w:cs="Tahoma"/>
          <w:b/>
          <w:bCs/>
          <w:sz w:val="18"/>
          <w:szCs w:val="18"/>
        </w:rPr>
        <w:t>KUPNÍ SMLOUVA</w:t>
      </w:r>
    </w:p>
    <w:p w:rsidR="00D63826" w:rsidRPr="00A11D58" w:rsidRDefault="00D63826" w:rsidP="00D63826">
      <w:pPr>
        <w:autoSpaceDE w:val="0"/>
        <w:autoSpaceDN w:val="0"/>
        <w:adjustRightInd w:val="0"/>
        <w:spacing w:after="0" w:line="240" w:lineRule="auto"/>
        <w:jc w:val="center"/>
        <w:rPr>
          <w:rFonts w:ascii="Tahoma" w:eastAsia="FreeSans" w:hAnsi="Tahoma" w:cs="Tahoma"/>
          <w:sz w:val="18"/>
          <w:szCs w:val="18"/>
        </w:rPr>
      </w:pPr>
      <w:r w:rsidRPr="00A11D58">
        <w:rPr>
          <w:rFonts w:ascii="Tahoma" w:eastAsia="FreeSans" w:hAnsi="Tahoma" w:cs="Tahoma"/>
          <w:sz w:val="18"/>
          <w:szCs w:val="18"/>
        </w:rPr>
        <w:t>(§2079 NOZ)</w:t>
      </w:r>
    </w:p>
    <w:p w:rsidR="00D63826" w:rsidRPr="00A11D58" w:rsidRDefault="00D63826" w:rsidP="00D63826">
      <w:pPr>
        <w:autoSpaceDE w:val="0"/>
        <w:autoSpaceDN w:val="0"/>
        <w:adjustRightInd w:val="0"/>
        <w:spacing w:after="0" w:line="240" w:lineRule="auto"/>
        <w:rPr>
          <w:rFonts w:ascii="Tahoma" w:hAnsi="Tahoma" w:cs="Tahoma"/>
          <w:b/>
          <w:bCs/>
          <w:sz w:val="18"/>
          <w:szCs w:val="18"/>
        </w:rPr>
      </w:pPr>
      <w:r w:rsidRPr="00A11D58">
        <w:rPr>
          <w:rFonts w:ascii="Tahoma" w:hAnsi="Tahoma" w:cs="Tahoma"/>
          <w:b/>
          <w:bCs/>
          <w:sz w:val="18"/>
          <w:szCs w:val="18"/>
        </w:rPr>
        <w:t>I. Smluvní strany</w:t>
      </w:r>
    </w:p>
    <w:p w:rsidR="00D63826" w:rsidRPr="00A11D58" w:rsidRDefault="00D63826" w:rsidP="00D63826">
      <w:pPr>
        <w:autoSpaceDE w:val="0"/>
        <w:autoSpaceDN w:val="0"/>
        <w:adjustRightInd w:val="0"/>
        <w:spacing w:after="0" w:line="240" w:lineRule="auto"/>
        <w:rPr>
          <w:rFonts w:ascii="Tahoma" w:hAnsi="Tahoma" w:cs="Tahoma"/>
          <w:i/>
          <w:iCs/>
          <w:sz w:val="18"/>
          <w:szCs w:val="18"/>
        </w:rPr>
      </w:pPr>
      <w:r w:rsidRPr="00A11D58">
        <w:rPr>
          <w:rFonts w:ascii="Tahoma" w:hAnsi="Tahoma" w:cs="Tahoma"/>
          <w:i/>
          <w:iCs/>
          <w:sz w:val="18"/>
          <w:szCs w:val="18"/>
        </w:rPr>
        <w:t>Prodávající:</w:t>
      </w:r>
    </w:p>
    <w:p w:rsidR="00D63826" w:rsidRPr="00A11D58" w:rsidRDefault="00D63826" w:rsidP="00D63826">
      <w:pPr>
        <w:autoSpaceDE w:val="0"/>
        <w:autoSpaceDN w:val="0"/>
        <w:adjustRightInd w:val="0"/>
        <w:spacing w:after="0" w:line="240" w:lineRule="auto"/>
        <w:rPr>
          <w:rFonts w:ascii="Tahoma" w:hAnsi="Tahoma" w:cs="Tahoma"/>
          <w:b/>
          <w:bCs/>
          <w:sz w:val="18"/>
          <w:szCs w:val="18"/>
        </w:rPr>
      </w:pPr>
      <w:proofErr w:type="spellStart"/>
      <w:r w:rsidRPr="00A11D58">
        <w:rPr>
          <w:rFonts w:ascii="Tahoma" w:hAnsi="Tahoma" w:cs="Tahoma"/>
          <w:b/>
          <w:bCs/>
          <w:sz w:val="18"/>
          <w:szCs w:val="18"/>
        </w:rPr>
        <w:t>Alien</w:t>
      </w:r>
      <w:proofErr w:type="spellEnd"/>
      <w:r w:rsidRPr="00A11D58">
        <w:rPr>
          <w:rFonts w:ascii="Tahoma" w:hAnsi="Tahoma" w:cs="Tahoma"/>
          <w:b/>
          <w:bCs/>
          <w:sz w:val="18"/>
          <w:szCs w:val="18"/>
        </w:rPr>
        <w:t xml:space="preserve"> technik s.r.o.</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se sídlem: Velký Dřevíč 91, 549 34 Hronov</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zastupuje: Ing. Kamil Holub, jednatel</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 xml:space="preserve">bank. </w:t>
      </w:r>
      <w:proofErr w:type="gramStart"/>
      <w:r w:rsidRPr="00A11D58">
        <w:rPr>
          <w:rFonts w:ascii="Tahoma" w:eastAsia="FreeSans" w:hAnsi="Tahoma" w:cs="Tahoma"/>
          <w:sz w:val="18"/>
          <w:szCs w:val="18"/>
        </w:rPr>
        <w:t>spojení</w:t>
      </w:r>
      <w:proofErr w:type="gramEnd"/>
      <w:r w:rsidRPr="00A11D58">
        <w:rPr>
          <w:rFonts w:ascii="Tahoma" w:eastAsia="FreeSans" w:hAnsi="Tahoma" w:cs="Tahoma"/>
          <w:sz w:val="18"/>
          <w:szCs w:val="18"/>
        </w:rPr>
        <w:t xml:space="preserve">: </w:t>
      </w:r>
      <w:r w:rsidR="005D16CD">
        <w:rPr>
          <w:rFonts w:ascii="Tahoma" w:eastAsia="FreeSans" w:hAnsi="Tahoma" w:cs="Tahoma"/>
          <w:sz w:val="18"/>
          <w:szCs w:val="18"/>
        </w:rPr>
        <w:t>XXXX</w:t>
      </w:r>
    </w:p>
    <w:p w:rsidR="00D63826" w:rsidRPr="00A11D58" w:rsidRDefault="005D16CD" w:rsidP="00D63826">
      <w:pPr>
        <w:autoSpaceDE w:val="0"/>
        <w:autoSpaceDN w:val="0"/>
        <w:adjustRightInd w:val="0"/>
        <w:spacing w:after="0" w:line="240" w:lineRule="auto"/>
        <w:rPr>
          <w:rFonts w:ascii="Tahoma" w:eastAsia="FreeSans" w:hAnsi="Tahoma" w:cs="Tahoma"/>
          <w:sz w:val="18"/>
          <w:szCs w:val="18"/>
        </w:rPr>
      </w:pPr>
      <w:r>
        <w:rPr>
          <w:rFonts w:ascii="Tahoma" w:eastAsia="FreeSans" w:hAnsi="Tahoma" w:cs="Tahoma"/>
          <w:sz w:val="18"/>
          <w:szCs w:val="18"/>
        </w:rPr>
        <w:t>číslo účtu: XXXX</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IČ: 25284584</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DIČ: CZ25284584</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Prodávající je zapsaný v obchodním rejstříku vedeném Krajským soudem v Hradci Králové, oddíl C, vložka 12882</w:t>
      </w:r>
    </w:p>
    <w:p w:rsidR="00D63826" w:rsidRPr="00A11D58" w:rsidRDefault="00D63826" w:rsidP="00D63826">
      <w:pPr>
        <w:autoSpaceDE w:val="0"/>
        <w:autoSpaceDN w:val="0"/>
        <w:adjustRightInd w:val="0"/>
        <w:spacing w:after="0" w:line="240" w:lineRule="auto"/>
        <w:rPr>
          <w:rFonts w:ascii="Tahoma" w:hAnsi="Tahoma" w:cs="Tahoma"/>
          <w:i/>
          <w:iCs/>
          <w:sz w:val="18"/>
          <w:szCs w:val="18"/>
        </w:rPr>
      </w:pPr>
    </w:p>
    <w:p w:rsidR="00D63826" w:rsidRPr="00A11D58" w:rsidRDefault="00D63826" w:rsidP="00D63826">
      <w:pPr>
        <w:autoSpaceDE w:val="0"/>
        <w:autoSpaceDN w:val="0"/>
        <w:adjustRightInd w:val="0"/>
        <w:spacing w:after="0" w:line="240" w:lineRule="auto"/>
        <w:rPr>
          <w:rFonts w:ascii="Tahoma" w:hAnsi="Tahoma" w:cs="Tahoma"/>
          <w:i/>
          <w:iCs/>
          <w:sz w:val="18"/>
          <w:szCs w:val="18"/>
        </w:rPr>
      </w:pPr>
      <w:r w:rsidRPr="00A11D58">
        <w:rPr>
          <w:rFonts w:ascii="Tahoma" w:hAnsi="Tahoma" w:cs="Tahoma"/>
          <w:i/>
          <w:iCs/>
          <w:sz w:val="18"/>
          <w:szCs w:val="18"/>
        </w:rPr>
        <w:t>Kupující:</w:t>
      </w:r>
    </w:p>
    <w:p w:rsidR="00D63826" w:rsidRPr="00A11D58" w:rsidRDefault="00D63826" w:rsidP="00D63826">
      <w:pPr>
        <w:autoSpaceDE w:val="0"/>
        <w:autoSpaceDN w:val="0"/>
        <w:adjustRightInd w:val="0"/>
        <w:spacing w:after="0" w:line="240" w:lineRule="auto"/>
        <w:rPr>
          <w:rFonts w:ascii="Tahoma" w:hAnsi="Tahoma" w:cs="Tahoma"/>
          <w:b/>
          <w:bCs/>
          <w:sz w:val="18"/>
          <w:szCs w:val="18"/>
        </w:rPr>
      </w:pPr>
      <w:r w:rsidRPr="00A11D58">
        <w:rPr>
          <w:rFonts w:ascii="Tahoma" w:hAnsi="Tahoma" w:cs="Tahoma"/>
          <w:b/>
          <w:bCs/>
          <w:sz w:val="18"/>
          <w:szCs w:val="18"/>
        </w:rPr>
        <w:t>Oblastní nemocnice Trutnov a. s.</w:t>
      </w:r>
    </w:p>
    <w:p w:rsidR="00D63826" w:rsidRDefault="00D63826" w:rsidP="00D63826">
      <w:pPr>
        <w:autoSpaceDE w:val="0"/>
        <w:autoSpaceDN w:val="0"/>
        <w:adjustRightInd w:val="0"/>
        <w:spacing w:after="0" w:line="240" w:lineRule="auto"/>
        <w:rPr>
          <w:rFonts w:ascii="Tahoma" w:eastAsia="FreeSans" w:hAnsi="Tahoma" w:cs="Tahoma"/>
          <w:sz w:val="18"/>
          <w:szCs w:val="18"/>
        </w:rPr>
      </w:pPr>
      <w:r>
        <w:rPr>
          <w:rFonts w:ascii="Tahoma" w:eastAsia="FreeSans" w:hAnsi="Tahoma" w:cs="Tahoma"/>
          <w:sz w:val="18"/>
          <w:szCs w:val="18"/>
        </w:rPr>
        <w:t xml:space="preserve">se sídlem: </w:t>
      </w:r>
      <w:r w:rsidRPr="00A11D58">
        <w:rPr>
          <w:rFonts w:ascii="Tahoma" w:eastAsia="FreeSans" w:hAnsi="Tahoma" w:cs="Tahoma"/>
          <w:sz w:val="18"/>
          <w:szCs w:val="18"/>
        </w:rPr>
        <w:t>Maxima Gorkého 77, Kryblice</w:t>
      </w:r>
      <w:r>
        <w:rPr>
          <w:rFonts w:ascii="Tahoma" w:eastAsia="FreeSans" w:hAnsi="Tahoma" w:cs="Tahoma"/>
          <w:sz w:val="18"/>
          <w:szCs w:val="18"/>
        </w:rPr>
        <w:t>,</w:t>
      </w:r>
      <w:r w:rsidRPr="00A11D58">
        <w:rPr>
          <w:rFonts w:ascii="Tahoma" w:eastAsia="FreeSans" w:hAnsi="Tahoma" w:cs="Tahoma"/>
          <w:sz w:val="18"/>
          <w:szCs w:val="18"/>
        </w:rPr>
        <w:t>541 01 Trutnov</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Pr>
          <w:rFonts w:ascii="Tahoma" w:eastAsia="FreeSans" w:hAnsi="Tahoma" w:cs="Tahoma"/>
          <w:sz w:val="18"/>
          <w:szCs w:val="18"/>
        </w:rPr>
        <w:t xml:space="preserve">zastoupená Ing. Jaroslavem Kratochvílem, předsedou představenstva  </w:t>
      </w:r>
    </w:p>
    <w:p w:rsidR="00D63826" w:rsidRDefault="005D16CD" w:rsidP="00D63826">
      <w:pPr>
        <w:autoSpaceDE w:val="0"/>
        <w:autoSpaceDN w:val="0"/>
        <w:adjustRightInd w:val="0"/>
        <w:spacing w:after="0" w:line="240" w:lineRule="auto"/>
        <w:rPr>
          <w:rFonts w:ascii="Tahoma" w:eastAsia="FreeSans" w:hAnsi="Tahoma" w:cs="Tahoma"/>
          <w:sz w:val="18"/>
          <w:szCs w:val="18"/>
        </w:rPr>
      </w:pPr>
      <w:r>
        <w:rPr>
          <w:rFonts w:ascii="Tahoma" w:eastAsia="FreeSans" w:hAnsi="Tahoma" w:cs="Tahoma"/>
          <w:sz w:val="18"/>
          <w:szCs w:val="18"/>
        </w:rPr>
        <w:t xml:space="preserve">bank. </w:t>
      </w:r>
      <w:proofErr w:type="gramStart"/>
      <w:r>
        <w:rPr>
          <w:rFonts w:ascii="Tahoma" w:eastAsia="FreeSans" w:hAnsi="Tahoma" w:cs="Tahoma"/>
          <w:sz w:val="18"/>
          <w:szCs w:val="18"/>
        </w:rPr>
        <w:t>spojení</w:t>
      </w:r>
      <w:proofErr w:type="gramEnd"/>
      <w:r>
        <w:rPr>
          <w:rFonts w:ascii="Tahoma" w:eastAsia="FreeSans" w:hAnsi="Tahoma" w:cs="Tahoma"/>
          <w:sz w:val="18"/>
          <w:szCs w:val="18"/>
        </w:rPr>
        <w:t>: XXXX</w:t>
      </w:r>
    </w:p>
    <w:p w:rsidR="00D63826" w:rsidRDefault="005D16CD" w:rsidP="00D63826">
      <w:pPr>
        <w:autoSpaceDE w:val="0"/>
        <w:autoSpaceDN w:val="0"/>
        <w:adjustRightInd w:val="0"/>
        <w:spacing w:after="0" w:line="240" w:lineRule="auto"/>
        <w:rPr>
          <w:rFonts w:ascii="Tahoma" w:eastAsia="FreeSans" w:hAnsi="Tahoma" w:cs="Tahoma"/>
          <w:sz w:val="18"/>
          <w:szCs w:val="18"/>
        </w:rPr>
      </w:pPr>
      <w:r>
        <w:rPr>
          <w:rFonts w:ascii="Tahoma" w:eastAsia="FreeSans" w:hAnsi="Tahoma" w:cs="Tahoma"/>
          <w:sz w:val="18"/>
          <w:szCs w:val="18"/>
        </w:rPr>
        <w:t>číslo účtu: XXXX</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IČ: 26000237</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DIČ: CZ26000237</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Pr>
          <w:rFonts w:ascii="Tahoma" w:eastAsia="FreeSans" w:hAnsi="Tahoma" w:cs="Tahoma"/>
          <w:sz w:val="18"/>
          <w:szCs w:val="18"/>
        </w:rPr>
        <w:t>společnost zapsaná v obchodním rejstříku vedeném Krajským soudem v Hradci Králové, oddíl B, vložka 2334</w:t>
      </w:r>
    </w:p>
    <w:p w:rsidR="00D63826" w:rsidRPr="00A11D58" w:rsidRDefault="00D63826" w:rsidP="00D63826">
      <w:pPr>
        <w:autoSpaceDE w:val="0"/>
        <w:autoSpaceDN w:val="0"/>
        <w:adjustRightInd w:val="0"/>
        <w:spacing w:after="0" w:line="240" w:lineRule="auto"/>
        <w:rPr>
          <w:rFonts w:ascii="Tahoma" w:hAnsi="Tahoma" w:cs="Tahoma"/>
          <w:b/>
          <w:bCs/>
          <w:sz w:val="18"/>
          <w:szCs w:val="18"/>
        </w:rPr>
      </w:pPr>
    </w:p>
    <w:p w:rsidR="00D63826" w:rsidRPr="00A11D58" w:rsidRDefault="00D63826" w:rsidP="00D63826">
      <w:pPr>
        <w:autoSpaceDE w:val="0"/>
        <w:autoSpaceDN w:val="0"/>
        <w:adjustRightInd w:val="0"/>
        <w:spacing w:after="0" w:line="240" w:lineRule="auto"/>
        <w:rPr>
          <w:rFonts w:ascii="Tahoma" w:hAnsi="Tahoma" w:cs="Tahoma"/>
          <w:b/>
          <w:bCs/>
          <w:sz w:val="18"/>
          <w:szCs w:val="18"/>
        </w:rPr>
      </w:pPr>
      <w:r w:rsidRPr="00A11D58">
        <w:rPr>
          <w:rFonts w:ascii="Tahoma" w:hAnsi="Tahoma" w:cs="Tahoma"/>
          <w:b/>
          <w:bCs/>
          <w:sz w:val="18"/>
          <w:szCs w:val="18"/>
        </w:rPr>
        <w:t>II. Předmět plnění</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1. Předmětem plnění této kupní smlouvy je dodávka produktu: EMG 4 kanálový + EP. Specifikace předmětu dodávky je uvedena v nabídce NA1</w:t>
      </w:r>
      <w:r w:rsidR="00A64DE0">
        <w:rPr>
          <w:rFonts w:ascii="Tahoma" w:eastAsia="FreeSans" w:hAnsi="Tahoma" w:cs="Tahoma"/>
          <w:sz w:val="18"/>
          <w:szCs w:val="18"/>
        </w:rPr>
        <w:t xml:space="preserve">706132 ze dne </w:t>
      </w:r>
      <w:proofErr w:type="gramStart"/>
      <w:r w:rsidR="00A64DE0">
        <w:rPr>
          <w:rFonts w:ascii="Tahoma" w:eastAsia="FreeSans" w:hAnsi="Tahoma" w:cs="Tahoma"/>
          <w:sz w:val="18"/>
          <w:szCs w:val="18"/>
        </w:rPr>
        <w:t>13</w:t>
      </w:r>
      <w:r w:rsidRPr="00A11D58">
        <w:rPr>
          <w:rFonts w:ascii="Tahoma" w:eastAsia="FreeSans" w:hAnsi="Tahoma" w:cs="Tahoma"/>
          <w:sz w:val="18"/>
          <w:szCs w:val="18"/>
        </w:rPr>
        <w:t>.0</w:t>
      </w:r>
      <w:r w:rsidR="00A64DE0">
        <w:rPr>
          <w:rFonts w:ascii="Tahoma" w:eastAsia="FreeSans" w:hAnsi="Tahoma" w:cs="Tahoma"/>
          <w:sz w:val="18"/>
          <w:szCs w:val="18"/>
        </w:rPr>
        <w:t>6</w:t>
      </w:r>
      <w:r w:rsidRPr="00A11D58">
        <w:rPr>
          <w:rFonts w:ascii="Tahoma" w:eastAsia="FreeSans" w:hAnsi="Tahoma" w:cs="Tahoma"/>
          <w:sz w:val="18"/>
          <w:szCs w:val="18"/>
        </w:rPr>
        <w:t>.201</w:t>
      </w:r>
      <w:r w:rsidR="00A64DE0">
        <w:rPr>
          <w:rFonts w:ascii="Tahoma" w:eastAsia="FreeSans" w:hAnsi="Tahoma" w:cs="Tahoma"/>
          <w:sz w:val="18"/>
          <w:szCs w:val="18"/>
        </w:rPr>
        <w:t>7</w:t>
      </w:r>
      <w:proofErr w:type="gramEnd"/>
      <w:r w:rsidRPr="00A11D58">
        <w:rPr>
          <w:rFonts w:ascii="Tahoma" w:eastAsia="FreeSans" w:hAnsi="Tahoma" w:cs="Tahoma"/>
          <w:sz w:val="18"/>
          <w:szCs w:val="18"/>
        </w:rPr>
        <w:t>, která tvoří nedílnou součást této smlouvy. Smluvní strany upravují touto kupní smlouvou vzájemné závazkové vztahy, vznikající při plnění této smlouvy.</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2. Prodávající se zavazuje na základě této smlouvy a za podmínek v ní sjednaných dodat kupujícímu zboží dle výše jmenované nabídky. Součástí dodávky je software, doprava do místa určení včetně pojištění, záruční servis, zaškolení obsluhy na místě instalace, uvedení do provozu, předání návodu k obsluze v českém jazyce</w:t>
      </w:r>
      <w:r>
        <w:rPr>
          <w:rFonts w:ascii="Tahoma" w:eastAsia="FreeSans" w:hAnsi="Tahoma" w:cs="Tahoma"/>
          <w:sz w:val="18"/>
          <w:szCs w:val="18"/>
        </w:rPr>
        <w:t xml:space="preserve"> a prohlášení o shodě</w:t>
      </w:r>
      <w:r w:rsidRPr="00A11D58">
        <w:rPr>
          <w:rFonts w:ascii="Tahoma" w:eastAsia="FreeSans" w:hAnsi="Tahoma" w:cs="Tahoma"/>
          <w:sz w:val="18"/>
          <w:szCs w:val="18"/>
        </w:rPr>
        <w:t>. Předmětem plnění nejsou případné stavební úpravy.</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 xml:space="preserve">3. Kupující se zavazuje objednané zboží odebrat a zaplatit prodávajícímu kupní cenu ve sjednané výši dle čl. III </w:t>
      </w:r>
      <w:proofErr w:type="gramStart"/>
      <w:r w:rsidRPr="00A11D58">
        <w:rPr>
          <w:rFonts w:ascii="Tahoma" w:eastAsia="FreeSans" w:hAnsi="Tahoma" w:cs="Tahoma"/>
          <w:sz w:val="18"/>
          <w:szCs w:val="18"/>
        </w:rPr>
        <w:t>této</w:t>
      </w:r>
      <w:proofErr w:type="gramEnd"/>
      <w:r w:rsidRPr="00A11D58">
        <w:rPr>
          <w:rFonts w:ascii="Tahoma" w:eastAsia="FreeSans" w:hAnsi="Tahoma" w:cs="Tahoma"/>
          <w:sz w:val="18"/>
          <w:szCs w:val="18"/>
        </w:rPr>
        <w:t xml:space="preserve"> smlouvy.</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p>
    <w:p w:rsidR="00D63826" w:rsidRPr="00A11D58" w:rsidRDefault="00D63826" w:rsidP="00D63826">
      <w:pPr>
        <w:autoSpaceDE w:val="0"/>
        <w:autoSpaceDN w:val="0"/>
        <w:adjustRightInd w:val="0"/>
        <w:spacing w:after="0" w:line="240" w:lineRule="auto"/>
        <w:rPr>
          <w:rFonts w:ascii="Tahoma" w:hAnsi="Tahoma" w:cs="Tahoma"/>
          <w:b/>
          <w:bCs/>
          <w:sz w:val="18"/>
          <w:szCs w:val="18"/>
        </w:rPr>
      </w:pPr>
      <w:r w:rsidRPr="00A11D58">
        <w:rPr>
          <w:rFonts w:ascii="Tahoma" w:hAnsi="Tahoma" w:cs="Tahoma"/>
          <w:b/>
          <w:bCs/>
          <w:sz w:val="18"/>
          <w:szCs w:val="18"/>
        </w:rPr>
        <w:t>III. Kupní cena a platební podmínky</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 xml:space="preserve">1. Kupní cena předmětu plnění, jež je specifikován v čl. II. této smlouvy (dále jen „kupní cena“), je stanovena dohodou, a to ve výši </w:t>
      </w:r>
      <w:r w:rsidRPr="00A11D58">
        <w:rPr>
          <w:rFonts w:ascii="Tahoma" w:hAnsi="Tahoma" w:cs="Tahoma"/>
          <w:b/>
          <w:bCs/>
          <w:sz w:val="18"/>
          <w:szCs w:val="18"/>
        </w:rPr>
        <w:t xml:space="preserve">477 449,34 Kč vč. 21% DPH. </w:t>
      </w:r>
      <w:r w:rsidRPr="00A11D58">
        <w:rPr>
          <w:rFonts w:ascii="Tahoma" w:eastAsia="FreeSans" w:hAnsi="Tahoma" w:cs="Tahoma"/>
          <w:sz w:val="18"/>
          <w:szCs w:val="18"/>
        </w:rPr>
        <w:t>(394 586,25 Kč bez DPH, DPH 21% činí 82 863,09 Kč).</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 xml:space="preserve">2. Kupní cena zahrnuje cenu zboží včetně software, dopravy do místa určení včetně pojištění, záručního servisu, </w:t>
      </w:r>
      <w:r>
        <w:rPr>
          <w:rFonts w:ascii="Tahoma" w:eastAsia="FreeSans" w:hAnsi="Tahoma" w:cs="Tahoma"/>
          <w:sz w:val="18"/>
          <w:szCs w:val="18"/>
        </w:rPr>
        <w:t xml:space="preserve">zdarma </w:t>
      </w:r>
      <w:r w:rsidRPr="00A11D58">
        <w:rPr>
          <w:rFonts w:ascii="Tahoma" w:eastAsia="FreeSans" w:hAnsi="Tahoma" w:cs="Tahoma"/>
          <w:sz w:val="18"/>
          <w:szCs w:val="18"/>
        </w:rPr>
        <w:t>zaškolení obsluhy na místě instalace, uvedení do provozu, předání návodu k obsluze v českém jazyce.</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 xml:space="preserve">3. Kupní cena bude kupujícím uhrazena na základě faktury vystavené prodávajícím. </w:t>
      </w:r>
      <w:r w:rsidR="00AC5AAF" w:rsidRPr="00A64DE0">
        <w:rPr>
          <w:rFonts w:ascii="Tahoma" w:eastAsia="FreeSans" w:hAnsi="Tahoma" w:cs="Tahoma"/>
          <w:sz w:val="18"/>
          <w:szCs w:val="18"/>
        </w:rPr>
        <w:t xml:space="preserve">Splatnost faktury bude rozdělena na dvě </w:t>
      </w:r>
      <w:r w:rsidR="00724C24" w:rsidRPr="00A64DE0">
        <w:rPr>
          <w:rFonts w:ascii="Tahoma" w:eastAsia="FreeSans" w:hAnsi="Tahoma" w:cs="Tahoma"/>
          <w:sz w:val="18"/>
          <w:szCs w:val="18"/>
        </w:rPr>
        <w:t>splátky</w:t>
      </w:r>
      <w:r w:rsidR="00AC5AAF" w:rsidRPr="00A64DE0">
        <w:rPr>
          <w:rFonts w:ascii="Tahoma" w:eastAsia="FreeSans" w:hAnsi="Tahoma" w:cs="Tahoma"/>
          <w:sz w:val="18"/>
          <w:szCs w:val="18"/>
        </w:rPr>
        <w:t>: do 60 dní bude hrazeno 238</w:t>
      </w:r>
      <w:r w:rsidR="00724C24" w:rsidRPr="00A64DE0">
        <w:rPr>
          <w:rFonts w:ascii="Tahoma" w:eastAsia="FreeSans" w:hAnsi="Tahoma" w:cs="Tahoma"/>
          <w:sz w:val="18"/>
          <w:szCs w:val="18"/>
        </w:rPr>
        <w:t xml:space="preserve"> </w:t>
      </w:r>
      <w:r w:rsidR="00AC5AAF" w:rsidRPr="00A64DE0">
        <w:rPr>
          <w:rFonts w:ascii="Tahoma" w:eastAsia="FreeSans" w:hAnsi="Tahoma" w:cs="Tahoma"/>
          <w:sz w:val="18"/>
          <w:szCs w:val="18"/>
        </w:rPr>
        <w:t>724,67 Kč včetně DPH a do 90 dní 238</w:t>
      </w:r>
      <w:r w:rsidR="00724C24" w:rsidRPr="00A64DE0">
        <w:rPr>
          <w:rFonts w:ascii="Tahoma" w:eastAsia="FreeSans" w:hAnsi="Tahoma" w:cs="Tahoma"/>
          <w:sz w:val="18"/>
          <w:szCs w:val="18"/>
        </w:rPr>
        <w:t xml:space="preserve"> </w:t>
      </w:r>
      <w:r w:rsidR="00AC5AAF" w:rsidRPr="00A64DE0">
        <w:rPr>
          <w:rFonts w:ascii="Tahoma" w:eastAsia="FreeSans" w:hAnsi="Tahoma" w:cs="Tahoma"/>
          <w:sz w:val="18"/>
          <w:szCs w:val="18"/>
        </w:rPr>
        <w:t xml:space="preserve">724,67 Kč včetně DPH. </w:t>
      </w:r>
      <w:r w:rsidRPr="00A64DE0">
        <w:rPr>
          <w:rFonts w:ascii="Tahoma" w:eastAsia="FreeSans" w:hAnsi="Tahoma" w:cs="Tahoma"/>
          <w:sz w:val="18"/>
          <w:szCs w:val="18"/>
        </w:rPr>
        <w:t xml:space="preserve">Právo prodávajícího na vystavení daňového dokladu (faktury) vzniká až dodáním předmětu plnění dle čl. </w:t>
      </w:r>
      <w:r w:rsidRPr="00A11D58">
        <w:rPr>
          <w:rFonts w:ascii="Tahoma" w:eastAsia="FreeSans" w:hAnsi="Tahoma" w:cs="Tahoma"/>
          <w:sz w:val="18"/>
          <w:szCs w:val="18"/>
        </w:rPr>
        <w:t>II</w:t>
      </w:r>
      <w:r>
        <w:rPr>
          <w:rFonts w:ascii="Tahoma" w:eastAsia="FreeSans" w:hAnsi="Tahoma" w:cs="Tahoma"/>
          <w:sz w:val="18"/>
          <w:szCs w:val="18"/>
        </w:rPr>
        <w:t>. a IV.</w:t>
      </w:r>
      <w:r w:rsidRPr="00A11D58">
        <w:rPr>
          <w:rFonts w:ascii="Tahoma" w:eastAsia="FreeSans" w:hAnsi="Tahoma" w:cs="Tahoma"/>
          <w:sz w:val="18"/>
          <w:szCs w:val="18"/>
        </w:rPr>
        <w:t xml:space="preserve"> této smlouvy.</w:t>
      </w:r>
    </w:p>
    <w:p w:rsidR="00D63826" w:rsidRPr="00A11D58" w:rsidRDefault="00D63826" w:rsidP="00D63826">
      <w:pPr>
        <w:autoSpaceDE w:val="0"/>
        <w:autoSpaceDN w:val="0"/>
        <w:adjustRightInd w:val="0"/>
        <w:spacing w:after="0" w:line="240" w:lineRule="auto"/>
        <w:rPr>
          <w:rFonts w:ascii="Tahoma" w:hAnsi="Tahoma" w:cs="Tahoma"/>
          <w:b/>
          <w:bCs/>
          <w:sz w:val="18"/>
          <w:szCs w:val="18"/>
        </w:rPr>
      </w:pPr>
    </w:p>
    <w:p w:rsidR="00D63826" w:rsidRPr="00A11D58" w:rsidRDefault="00D63826" w:rsidP="00D63826">
      <w:pPr>
        <w:autoSpaceDE w:val="0"/>
        <w:autoSpaceDN w:val="0"/>
        <w:adjustRightInd w:val="0"/>
        <w:spacing w:after="0" w:line="240" w:lineRule="auto"/>
        <w:rPr>
          <w:rFonts w:ascii="Tahoma" w:hAnsi="Tahoma" w:cs="Tahoma"/>
          <w:b/>
          <w:bCs/>
          <w:sz w:val="18"/>
          <w:szCs w:val="18"/>
        </w:rPr>
      </w:pPr>
      <w:r w:rsidRPr="00A11D58">
        <w:rPr>
          <w:rFonts w:ascii="Tahoma" w:hAnsi="Tahoma" w:cs="Tahoma"/>
          <w:b/>
          <w:bCs/>
          <w:sz w:val="18"/>
          <w:szCs w:val="18"/>
        </w:rPr>
        <w:t>IV. Dodací podmínky</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 xml:space="preserve">1. Místem plnění je: Oblastní nemocnice Trutnov a. s., Maxima Gorkého 77, </w:t>
      </w:r>
      <w:proofErr w:type="spellStart"/>
      <w:r w:rsidRPr="00A11D58">
        <w:rPr>
          <w:rFonts w:ascii="Tahoma" w:eastAsia="FreeSans" w:hAnsi="Tahoma" w:cs="Tahoma"/>
          <w:sz w:val="18"/>
          <w:szCs w:val="18"/>
        </w:rPr>
        <w:t>Kryblice</w:t>
      </w:r>
      <w:proofErr w:type="spellEnd"/>
      <w:r w:rsidRPr="00A11D58">
        <w:rPr>
          <w:rFonts w:ascii="Tahoma" w:eastAsia="FreeSans" w:hAnsi="Tahoma" w:cs="Tahoma"/>
          <w:sz w:val="18"/>
          <w:szCs w:val="18"/>
        </w:rPr>
        <w:t>, 541 01 Trutnov.</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 xml:space="preserve">2. Doba plnění: </w:t>
      </w:r>
      <w:r>
        <w:rPr>
          <w:rFonts w:ascii="Tahoma" w:eastAsia="FreeSans" w:hAnsi="Tahoma" w:cs="Tahoma"/>
          <w:sz w:val="18"/>
          <w:szCs w:val="18"/>
        </w:rPr>
        <w:t>P</w:t>
      </w:r>
      <w:r w:rsidRPr="00A11D58">
        <w:rPr>
          <w:rFonts w:ascii="Tahoma" w:eastAsia="FreeSans" w:hAnsi="Tahoma" w:cs="Tahoma"/>
          <w:sz w:val="18"/>
          <w:szCs w:val="18"/>
        </w:rPr>
        <w:t xml:space="preserve">rodávající </w:t>
      </w:r>
      <w:r>
        <w:rPr>
          <w:rFonts w:ascii="Tahoma" w:eastAsia="FreeSans" w:hAnsi="Tahoma" w:cs="Tahoma"/>
          <w:sz w:val="18"/>
          <w:szCs w:val="18"/>
        </w:rPr>
        <w:t xml:space="preserve">je povinen </w:t>
      </w:r>
      <w:r w:rsidRPr="00A11D58">
        <w:rPr>
          <w:rFonts w:ascii="Tahoma" w:eastAsia="FreeSans" w:hAnsi="Tahoma" w:cs="Tahoma"/>
          <w:sz w:val="18"/>
          <w:szCs w:val="18"/>
        </w:rPr>
        <w:t>dod</w:t>
      </w:r>
      <w:r>
        <w:rPr>
          <w:rFonts w:ascii="Tahoma" w:eastAsia="FreeSans" w:hAnsi="Tahoma" w:cs="Tahoma"/>
          <w:sz w:val="18"/>
          <w:szCs w:val="18"/>
        </w:rPr>
        <w:t>at</w:t>
      </w:r>
      <w:r w:rsidRPr="00A11D58">
        <w:rPr>
          <w:rFonts w:ascii="Tahoma" w:eastAsia="FreeSans" w:hAnsi="Tahoma" w:cs="Tahoma"/>
          <w:sz w:val="18"/>
          <w:szCs w:val="18"/>
        </w:rPr>
        <w:t xml:space="preserve"> zboží dle čl. II této smlouvy kupujícímu </w:t>
      </w:r>
      <w:r>
        <w:rPr>
          <w:rFonts w:ascii="Tahoma" w:eastAsia="FreeSans" w:hAnsi="Tahoma" w:cs="Tahoma"/>
          <w:sz w:val="18"/>
          <w:szCs w:val="18"/>
        </w:rPr>
        <w:t xml:space="preserve">nejpozději </w:t>
      </w:r>
      <w:r w:rsidRPr="00A11D58">
        <w:rPr>
          <w:rFonts w:ascii="Tahoma" w:eastAsia="FreeSans" w:hAnsi="Tahoma" w:cs="Tahoma"/>
          <w:sz w:val="18"/>
          <w:szCs w:val="18"/>
        </w:rPr>
        <w:t xml:space="preserve">do 3 týdnů od data </w:t>
      </w:r>
      <w:r>
        <w:rPr>
          <w:rFonts w:ascii="Tahoma" w:eastAsia="FreeSans" w:hAnsi="Tahoma" w:cs="Tahoma"/>
          <w:sz w:val="18"/>
          <w:szCs w:val="18"/>
        </w:rPr>
        <w:t xml:space="preserve">uzavření </w:t>
      </w:r>
      <w:r w:rsidRPr="00A11D58">
        <w:rPr>
          <w:rFonts w:ascii="Tahoma" w:eastAsia="FreeSans" w:hAnsi="Tahoma" w:cs="Tahoma"/>
          <w:sz w:val="18"/>
          <w:szCs w:val="18"/>
        </w:rPr>
        <w:t>této smlouvy.</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3. Dodáním se rozumí uvedení do provozu, předání obsluhujícímu personálu</w:t>
      </w:r>
      <w:r>
        <w:rPr>
          <w:rFonts w:ascii="Tahoma" w:eastAsia="FreeSans" w:hAnsi="Tahoma" w:cs="Tahoma"/>
          <w:sz w:val="18"/>
          <w:szCs w:val="18"/>
        </w:rPr>
        <w:t>,</w:t>
      </w:r>
      <w:r w:rsidRPr="00A11D58">
        <w:rPr>
          <w:rFonts w:ascii="Tahoma" w:eastAsia="FreeSans" w:hAnsi="Tahoma" w:cs="Tahoma"/>
          <w:sz w:val="18"/>
          <w:szCs w:val="18"/>
        </w:rPr>
        <w:t xml:space="preserve"> zaškolení obsluhy</w:t>
      </w:r>
      <w:r>
        <w:rPr>
          <w:rFonts w:ascii="Tahoma" w:eastAsia="FreeSans" w:hAnsi="Tahoma" w:cs="Tahoma"/>
          <w:sz w:val="18"/>
          <w:szCs w:val="18"/>
        </w:rPr>
        <w:t xml:space="preserve"> a předání návodu v českém jazyce a prohlášení o shodě</w:t>
      </w:r>
      <w:r w:rsidRPr="00A11D58">
        <w:rPr>
          <w:rFonts w:ascii="Tahoma" w:eastAsia="FreeSans" w:hAnsi="Tahoma" w:cs="Tahoma"/>
          <w:sz w:val="18"/>
          <w:szCs w:val="18"/>
        </w:rPr>
        <w:t>.</w:t>
      </w:r>
    </w:p>
    <w:p w:rsidR="00D63826" w:rsidRPr="00A11D58" w:rsidRDefault="00D63826" w:rsidP="00D63826">
      <w:pPr>
        <w:autoSpaceDE w:val="0"/>
        <w:autoSpaceDN w:val="0"/>
        <w:adjustRightInd w:val="0"/>
        <w:spacing w:after="0" w:line="240" w:lineRule="auto"/>
        <w:rPr>
          <w:rFonts w:ascii="Tahoma" w:hAnsi="Tahoma" w:cs="Tahoma"/>
          <w:b/>
          <w:bCs/>
          <w:sz w:val="18"/>
          <w:szCs w:val="18"/>
        </w:rPr>
      </w:pPr>
    </w:p>
    <w:p w:rsidR="00D63826" w:rsidRPr="00A11D58" w:rsidRDefault="00D63826" w:rsidP="00D63826">
      <w:pPr>
        <w:autoSpaceDE w:val="0"/>
        <w:autoSpaceDN w:val="0"/>
        <w:adjustRightInd w:val="0"/>
        <w:spacing w:after="0" w:line="240" w:lineRule="auto"/>
        <w:rPr>
          <w:rFonts w:ascii="Tahoma" w:hAnsi="Tahoma" w:cs="Tahoma"/>
          <w:b/>
          <w:bCs/>
          <w:sz w:val="18"/>
          <w:szCs w:val="18"/>
        </w:rPr>
      </w:pPr>
    </w:p>
    <w:p w:rsidR="00D63826" w:rsidRPr="00A11D58" w:rsidRDefault="00D63826" w:rsidP="00D63826">
      <w:pPr>
        <w:autoSpaceDE w:val="0"/>
        <w:autoSpaceDN w:val="0"/>
        <w:adjustRightInd w:val="0"/>
        <w:spacing w:after="0" w:line="240" w:lineRule="auto"/>
        <w:rPr>
          <w:rFonts w:ascii="Tahoma" w:hAnsi="Tahoma" w:cs="Tahoma"/>
          <w:b/>
          <w:bCs/>
          <w:sz w:val="18"/>
          <w:szCs w:val="18"/>
        </w:rPr>
      </w:pP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hAnsi="Tahoma" w:cs="Tahoma"/>
          <w:b/>
          <w:bCs/>
          <w:sz w:val="18"/>
          <w:szCs w:val="18"/>
        </w:rPr>
        <w:t>V. Záruka na jakost</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1. Prodávající poskyt</w:t>
      </w:r>
      <w:r>
        <w:rPr>
          <w:rFonts w:ascii="Tahoma" w:eastAsia="FreeSans" w:hAnsi="Tahoma" w:cs="Tahoma"/>
          <w:sz w:val="18"/>
          <w:szCs w:val="18"/>
        </w:rPr>
        <w:t>uje</w:t>
      </w:r>
      <w:r w:rsidRPr="00A11D58">
        <w:rPr>
          <w:rFonts w:ascii="Tahoma" w:eastAsia="FreeSans" w:hAnsi="Tahoma" w:cs="Tahoma"/>
          <w:sz w:val="18"/>
          <w:szCs w:val="18"/>
        </w:rPr>
        <w:t xml:space="preserve"> kupujícímu na snímací jednotku a USB adaptér záruku 5 let </w:t>
      </w:r>
      <w:r>
        <w:rPr>
          <w:rFonts w:ascii="Tahoma" w:eastAsia="FreeSans" w:hAnsi="Tahoma" w:cs="Tahoma"/>
          <w:sz w:val="18"/>
          <w:szCs w:val="18"/>
        </w:rPr>
        <w:t>a n</w:t>
      </w:r>
      <w:r w:rsidRPr="00A11D58">
        <w:rPr>
          <w:rFonts w:ascii="Tahoma" w:eastAsia="FreeSans" w:hAnsi="Tahoma" w:cs="Tahoma"/>
          <w:sz w:val="18"/>
          <w:szCs w:val="18"/>
        </w:rPr>
        <w:t>a ostatní komponenty záruku 36 měsíců od data uvedení do provozu. Záruční doba spotřebního materiálu bývá zpravidla 6 měsíců.</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2. Záruka se vztahuje na ty vady, které vzniknou v záruční době při běžném používání zboží dle návodu k obsluze. Záruka se nevztahuje na ty vady, které vzniknou běžným opotřebením, nevhodnou manipulací, mechanickým poškozením, neoprávněným zásahem do konstrukce kupujícím či třetí osobou. Záruka se rovněž nevztahuje na vady způsobené vyšší mocí.</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lastRenderedPageBreak/>
        <w:t>3. Kupující je povinen případné zjištěné závady během záruční doby oznámit prodávajícímu bez zbytečného odkladu, nejpozději do konce sjednané záruční doby.</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 xml:space="preserve">4. Prodávající se zavazuje k nástupu na záruční servis ve lhůtě do 36 hodin (počítáno v pracovních dnech) od prokazatelného nahlášení závady kupujícím s podrobným popisem (telefonicky, mailem nebo faxem). Pokud bude předmětem reklamace vada tiskárny, záložního zdroje nebo DVD mechaniky, zavazuje se prodávající k nástupu na záruční servis do 3 pracovních dnů </w:t>
      </w:r>
      <w:proofErr w:type="gramStart"/>
      <w:r w:rsidRPr="00A11D58">
        <w:rPr>
          <w:rFonts w:ascii="Tahoma" w:eastAsia="FreeSans" w:hAnsi="Tahoma" w:cs="Tahoma"/>
          <w:sz w:val="18"/>
          <w:szCs w:val="18"/>
        </w:rPr>
        <w:t>od</w:t>
      </w:r>
      <w:proofErr w:type="gramEnd"/>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prokazatelného nahlášení závady kupujícím s podrobným popisem (telefonicky, mailem nebo faxem). V případě, kdy kupující zajistí telefonické (modemové) nebo internetové připojení, budou akutní softwarové servisní zásahy prováděny po telefonickém kontaktu pomocí těchto spojení.</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 xml:space="preserve">5. Četnost periodických kontrol a prohlídek dle zákona č. </w:t>
      </w:r>
      <w:r>
        <w:rPr>
          <w:rFonts w:ascii="Tahoma" w:eastAsia="FreeSans" w:hAnsi="Tahoma" w:cs="Tahoma"/>
          <w:sz w:val="18"/>
          <w:szCs w:val="18"/>
        </w:rPr>
        <w:t xml:space="preserve">268/2014 </w:t>
      </w:r>
      <w:r w:rsidRPr="00A11D58">
        <w:rPr>
          <w:rFonts w:ascii="Tahoma" w:eastAsia="FreeSans" w:hAnsi="Tahoma" w:cs="Tahoma"/>
          <w:sz w:val="18"/>
          <w:szCs w:val="18"/>
        </w:rPr>
        <w:t xml:space="preserve"> Sb. je stanovena 1x ročně. První 2 roky jsou periodické kontroly zdarma. Cena této prohlídky je 900,00 Kč bez DPH + cestovné 9,00 Kč/km bez DPH a je účtováno taktéž z adresy sídla firmy.</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6. Kontaktní osoby:</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 xml:space="preserve">podpora a servis: </w:t>
      </w:r>
      <w:proofErr w:type="spellStart"/>
      <w:r w:rsidRPr="00A11D58">
        <w:rPr>
          <w:rFonts w:ascii="Tahoma" w:eastAsia="FreeSans" w:hAnsi="Tahoma" w:cs="Tahoma"/>
          <w:sz w:val="18"/>
          <w:szCs w:val="18"/>
        </w:rPr>
        <w:t>Alien</w:t>
      </w:r>
      <w:proofErr w:type="spellEnd"/>
      <w:r w:rsidRPr="00A11D58">
        <w:rPr>
          <w:rFonts w:ascii="Tahoma" w:eastAsia="FreeSans" w:hAnsi="Tahoma" w:cs="Tahoma"/>
          <w:sz w:val="18"/>
          <w:szCs w:val="18"/>
        </w:rPr>
        <w:t xml:space="preserve"> technik s.r.o., tel.: </w:t>
      </w:r>
      <w:r w:rsidR="005D16CD">
        <w:rPr>
          <w:rFonts w:ascii="Tahoma" w:eastAsia="FreeSans" w:hAnsi="Tahoma" w:cs="Tahoma"/>
          <w:sz w:val="18"/>
          <w:szCs w:val="18"/>
        </w:rPr>
        <w:t>XXXX</w:t>
      </w:r>
    </w:p>
    <w:p w:rsidR="00D63826" w:rsidRPr="00A11D58" w:rsidRDefault="005D16CD" w:rsidP="00D63826">
      <w:pPr>
        <w:autoSpaceDE w:val="0"/>
        <w:autoSpaceDN w:val="0"/>
        <w:adjustRightInd w:val="0"/>
        <w:spacing w:after="0" w:line="240" w:lineRule="auto"/>
        <w:rPr>
          <w:rFonts w:ascii="Tahoma" w:eastAsia="FreeSans" w:hAnsi="Tahoma" w:cs="Tahoma"/>
          <w:sz w:val="18"/>
          <w:szCs w:val="18"/>
        </w:rPr>
      </w:pPr>
      <w:r>
        <w:rPr>
          <w:rFonts w:ascii="Tahoma" w:eastAsia="FreeSans" w:hAnsi="Tahoma" w:cs="Tahoma"/>
          <w:sz w:val="18"/>
          <w:szCs w:val="18"/>
        </w:rPr>
        <w:t>fax: XXXX</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 xml:space="preserve">softwarová podpora: </w:t>
      </w:r>
      <w:r w:rsidR="005D16CD">
        <w:rPr>
          <w:rFonts w:ascii="Tahoma" w:eastAsia="FreeSans" w:hAnsi="Tahoma" w:cs="Tahoma"/>
          <w:sz w:val="18"/>
          <w:szCs w:val="18"/>
        </w:rPr>
        <w:t>XXXX</w:t>
      </w:r>
      <w:r w:rsidRPr="00A11D58">
        <w:rPr>
          <w:rFonts w:ascii="Tahoma" w:eastAsia="FreeSans" w:hAnsi="Tahoma" w:cs="Tahoma"/>
          <w:sz w:val="18"/>
          <w:szCs w:val="18"/>
        </w:rPr>
        <w:t xml:space="preserve">, mobil: </w:t>
      </w:r>
      <w:r w:rsidR="005D16CD">
        <w:rPr>
          <w:rFonts w:ascii="Tahoma" w:eastAsia="FreeSans" w:hAnsi="Tahoma" w:cs="Tahoma"/>
          <w:sz w:val="18"/>
          <w:szCs w:val="18"/>
        </w:rPr>
        <w:t>XXXX</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 xml:space="preserve">smluvní záležitosti: </w:t>
      </w:r>
      <w:r w:rsidR="005D16CD">
        <w:rPr>
          <w:rFonts w:ascii="Tahoma" w:eastAsia="FreeSans" w:hAnsi="Tahoma" w:cs="Tahoma"/>
          <w:sz w:val="18"/>
          <w:szCs w:val="18"/>
        </w:rPr>
        <w:t>XXXX</w:t>
      </w:r>
      <w:r w:rsidRPr="00A11D58">
        <w:rPr>
          <w:rFonts w:ascii="Tahoma" w:eastAsia="FreeSans" w:hAnsi="Tahoma" w:cs="Tahoma"/>
          <w:sz w:val="18"/>
          <w:szCs w:val="18"/>
        </w:rPr>
        <w:t xml:space="preserve">, tel.: </w:t>
      </w:r>
      <w:r w:rsidR="005D16CD">
        <w:rPr>
          <w:rFonts w:ascii="Tahoma" w:eastAsia="FreeSans" w:hAnsi="Tahoma" w:cs="Tahoma"/>
          <w:sz w:val="18"/>
          <w:szCs w:val="18"/>
        </w:rPr>
        <w:t>XXXX</w:t>
      </w:r>
      <w:bookmarkStart w:id="0" w:name="_GoBack"/>
      <w:bookmarkEnd w:id="0"/>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7. Prodávající bude poskytovat kupujícímu dle jeho potřeb zaškolení obsluhy po celou dobu životnosti zdravotnického prostředku, která je definovaná v průvodní dokumentaci. Prodávající je oprávněn na základě objednávky zaškolení obsluhy účtovat cenu odpovídající ceně servisního zásahu.</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8. Práva a povinnosti z odpovědnosti za vady se řídí, není-li touto smlouvou stanoveno jinak, příslušnými ustanoveními ob</w:t>
      </w:r>
      <w:r>
        <w:rPr>
          <w:rFonts w:ascii="Tahoma" w:eastAsia="FreeSans" w:hAnsi="Tahoma" w:cs="Tahoma"/>
          <w:sz w:val="18"/>
          <w:szCs w:val="18"/>
        </w:rPr>
        <w:t>čanského</w:t>
      </w:r>
      <w:r w:rsidRPr="00A11D58">
        <w:rPr>
          <w:rFonts w:ascii="Tahoma" w:eastAsia="FreeSans" w:hAnsi="Tahoma" w:cs="Tahoma"/>
          <w:sz w:val="18"/>
          <w:szCs w:val="18"/>
        </w:rPr>
        <w:t xml:space="preserve"> zákoníku.</w:t>
      </w:r>
    </w:p>
    <w:p w:rsidR="00D63826" w:rsidRPr="00A11D58" w:rsidRDefault="00D63826" w:rsidP="00D63826">
      <w:pPr>
        <w:autoSpaceDE w:val="0"/>
        <w:autoSpaceDN w:val="0"/>
        <w:adjustRightInd w:val="0"/>
        <w:spacing w:after="0" w:line="240" w:lineRule="auto"/>
        <w:rPr>
          <w:rFonts w:ascii="Tahoma" w:hAnsi="Tahoma" w:cs="Tahoma"/>
          <w:b/>
          <w:bCs/>
          <w:sz w:val="18"/>
          <w:szCs w:val="18"/>
        </w:rPr>
      </w:pPr>
    </w:p>
    <w:p w:rsidR="00D63826" w:rsidRPr="00A11D58" w:rsidRDefault="00D63826" w:rsidP="00D63826">
      <w:pPr>
        <w:autoSpaceDE w:val="0"/>
        <w:autoSpaceDN w:val="0"/>
        <w:adjustRightInd w:val="0"/>
        <w:spacing w:after="0" w:line="240" w:lineRule="auto"/>
        <w:rPr>
          <w:rFonts w:ascii="Tahoma" w:hAnsi="Tahoma" w:cs="Tahoma"/>
          <w:b/>
          <w:bCs/>
          <w:sz w:val="18"/>
          <w:szCs w:val="18"/>
        </w:rPr>
      </w:pPr>
      <w:r w:rsidRPr="00A11D58">
        <w:rPr>
          <w:rFonts w:ascii="Tahoma" w:hAnsi="Tahoma" w:cs="Tahoma"/>
          <w:b/>
          <w:bCs/>
          <w:sz w:val="18"/>
          <w:szCs w:val="18"/>
        </w:rPr>
        <w:t>VI. Přechod vlastnictví</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1. Kupující nabývá vlastnického práva okamžikem uhrazení kupní ceny.</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2. Riziko nebezpečí vzniku škody na zboží přechází na kupujícího dnem dodání.</w:t>
      </w:r>
    </w:p>
    <w:p w:rsidR="00D63826" w:rsidRPr="00A11D58" w:rsidRDefault="00D63826" w:rsidP="00D63826">
      <w:pPr>
        <w:autoSpaceDE w:val="0"/>
        <w:autoSpaceDN w:val="0"/>
        <w:adjustRightInd w:val="0"/>
        <w:spacing w:after="0" w:line="240" w:lineRule="auto"/>
        <w:rPr>
          <w:rFonts w:ascii="Tahoma" w:hAnsi="Tahoma" w:cs="Tahoma"/>
          <w:b/>
          <w:bCs/>
          <w:sz w:val="18"/>
          <w:szCs w:val="18"/>
        </w:rPr>
      </w:pPr>
    </w:p>
    <w:p w:rsidR="00D63826" w:rsidRPr="00A11D58" w:rsidRDefault="00D63826" w:rsidP="00D63826">
      <w:pPr>
        <w:autoSpaceDE w:val="0"/>
        <w:autoSpaceDN w:val="0"/>
        <w:adjustRightInd w:val="0"/>
        <w:spacing w:after="0" w:line="240" w:lineRule="auto"/>
        <w:rPr>
          <w:rFonts w:ascii="Tahoma" w:hAnsi="Tahoma" w:cs="Tahoma"/>
          <w:b/>
          <w:bCs/>
          <w:sz w:val="18"/>
          <w:szCs w:val="18"/>
        </w:rPr>
      </w:pPr>
      <w:r w:rsidRPr="00A11D58">
        <w:rPr>
          <w:rFonts w:ascii="Tahoma" w:hAnsi="Tahoma" w:cs="Tahoma"/>
          <w:b/>
          <w:bCs/>
          <w:sz w:val="18"/>
          <w:szCs w:val="18"/>
        </w:rPr>
        <w:t>VII. Všeobecná ujednání</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1. Tato smlouva může být měněna pouze formou písemných a číslovaných dodatků, podepsaných statutárními zástupci obou smluvních stran.</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Pr>
          <w:rFonts w:ascii="Tahoma" w:eastAsia="FreeSans" w:hAnsi="Tahoma" w:cs="Tahoma"/>
          <w:sz w:val="18"/>
          <w:szCs w:val="18"/>
        </w:rPr>
        <w:t>2</w:t>
      </w:r>
      <w:r w:rsidRPr="00A11D58">
        <w:rPr>
          <w:rFonts w:ascii="Tahoma" w:eastAsia="FreeSans" w:hAnsi="Tahoma" w:cs="Tahoma"/>
          <w:sz w:val="18"/>
          <w:szCs w:val="18"/>
        </w:rPr>
        <w:t>. Pro právní vztahy mezi smluvními stranami, které nejsou výslovně upraveny touto smlouvou, platí obecně závazné právní předpisy právního řádu České republiky, zejména příslušná ustanovení obchodního zákoníku.</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Pr>
          <w:rFonts w:ascii="Tahoma" w:eastAsia="FreeSans" w:hAnsi="Tahoma" w:cs="Tahoma"/>
          <w:sz w:val="18"/>
          <w:szCs w:val="18"/>
        </w:rPr>
        <w:t>3</w:t>
      </w:r>
      <w:r w:rsidRPr="00A11D58">
        <w:rPr>
          <w:rFonts w:ascii="Tahoma" w:eastAsia="FreeSans" w:hAnsi="Tahoma" w:cs="Tahoma"/>
          <w:sz w:val="18"/>
          <w:szCs w:val="18"/>
        </w:rPr>
        <w:t>. Tato smlouva je vyhotovena ve dvou stejnopisech, přičemž každá ze smluvních stran obdrží po jednom vyhotovení.</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Pr>
          <w:rFonts w:ascii="Tahoma" w:eastAsia="FreeSans" w:hAnsi="Tahoma" w:cs="Tahoma"/>
          <w:sz w:val="18"/>
          <w:szCs w:val="18"/>
        </w:rPr>
        <w:t>4</w:t>
      </w:r>
      <w:r w:rsidRPr="00A11D58">
        <w:rPr>
          <w:rFonts w:ascii="Tahoma" w:eastAsia="FreeSans" w:hAnsi="Tahoma" w:cs="Tahoma"/>
          <w:sz w:val="18"/>
          <w:szCs w:val="18"/>
        </w:rPr>
        <w:t>. Smluvní strany prohlašují, že se zněním této smlouvy souhlasí a že její obsah nebyl sjednán v tísni ani za jiných jednostranně nevýhodných podmínek.</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Pr>
          <w:rFonts w:ascii="Tahoma" w:eastAsia="FreeSans" w:hAnsi="Tahoma" w:cs="Tahoma"/>
          <w:sz w:val="18"/>
          <w:szCs w:val="18"/>
        </w:rPr>
        <w:t>5</w:t>
      </w:r>
      <w:r w:rsidRPr="00A11D58">
        <w:rPr>
          <w:rFonts w:ascii="Tahoma" w:eastAsia="FreeSans" w:hAnsi="Tahoma" w:cs="Tahoma"/>
          <w:sz w:val="18"/>
          <w:szCs w:val="18"/>
        </w:rPr>
        <w:t>. Tato smlouva nabývá platnosti a účinnosti dnem podpisu oběma smluvními stranami.</w:t>
      </w:r>
    </w:p>
    <w:p w:rsidR="00D63826" w:rsidRDefault="00D63826" w:rsidP="00D63826">
      <w:pPr>
        <w:autoSpaceDE w:val="0"/>
        <w:autoSpaceDN w:val="0"/>
        <w:adjustRightInd w:val="0"/>
        <w:spacing w:after="0" w:line="240" w:lineRule="auto"/>
        <w:rPr>
          <w:rFonts w:ascii="Tahoma" w:eastAsia="FreeSans" w:hAnsi="Tahoma" w:cs="Tahoma"/>
          <w:sz w:val="18"/>
          <w:szCs w:val="18"/>
        </w:rPr>
      </w:pP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Ve Velkém Dřevíči dne</w:t>
      </w:r>
      <w:r w:rsidR="00B428BD">
        <w:rPr>
          <w:rFonts w:ascii="Tahoma" w:eastAsia="FreeSans" w:hAnsi="Tahoma" w:cs="Tahoma"/>
          <w:sz w:val="18"/>
          <w:szCs w:val="18"/>
        </w:rPr>
        <w:t xml:space="preserve"> </w:t>
      </w:r>
      <w:r w:rsidR="00B56980">
        <w:rPr>
          <w:rFonts w:ascii="Tahoma" w:eastAsia="FreeSans" w:hAnsi="Tahoma" w:cs="Tahoma"/>
          <w:sz w:val="18"/>
          <w:szCs w:val="18"/>
        </w:rPr>
        <w:t>19. 6. 2017</w:t>
      </w:r>
      <w:r w:rsidR="00B428BD">
        <w:rPr>
          <w:rFonts w:ascii="Tahoma" w:eastAsia="FreeSans" w:hAnsi="Tahoma" w:cs="Tahoma"/>
          <w:sz w:val="18"/>
          <w:szCs w:val="18"/>
        </w:rPr>
        <w:t xml:space="preserve">   </w:t>
      </w:r>
      <w:r w:rsidR="00B428BD">
        <w:rPr>
          <w:rFonts w:ascii="Tahoma" w:eastAsia="FreeSans" w:hAnsi="Tahoma" w:cs="Tahoma"/>
          <w:sz w:val="18"/>
          <w:szCs w:val="18"/>
        </w:rPr>
        <w:tab/>
      </w:r>
      <w:r w:rsidRPr="00A11D58">
        <w:rPr>
          <w:rFonts w:ascii="Tahoma" w:eastAsia="FreeSans" w:hAnsi="Tahoma" w:cs="Tahoma"/>
          <w:sz w:val="18"/>
          <w:szCs w:val="18"/>
        </w:rPr>
        <w:tab/>
        <w:t xml:space="preserve"> V </w:t>
      </w:r>
      <w:proofErr w:type="spellStart"/>
      <w:r w:rsidR="00B428BD">
        <w:rPr>
          <w:rFonts w:ascii="Tahoma" w:eastAsia="FreeSans" w:hAnsi="Tahoma" w:cs="Tahoma"/>
          <w:sz w:val="18"/>
          <w:szCs w:val="18"/>
        </w:rPr>
        <w:t>Trutnobvě</w:t>
      </w:r>
      <w:proofErr w:type="spellEnd"/>
      <w:r w:rsidRPr="00A11D58">
        <w:rPr>
          <w:rFonts w:ascii="Tahoma" w:eastAsia="FreeSans" w:hAnsi="Tahoma" w:cs="Tahoma"/>
          <w:sz w:val="18"/>
          <w:szCs w:val="18"/>
        </w:rPr>
        <w:t xml:space="preserve"> dne </w:t>
      </w:r>
      <w:r w:rsidR="00B56980">
        <w:rPr>
          <w:rFonts w:ascii="Tahoma" w:eastAsia="FreeSans" w:hAnsi="Tahoma" w:cs="Tahoma"/>
          <w:sz w:val="18"/>
          <w:szCs w:val="18"/>
        </w:rPr>
        <w:t>21. 6. 2017</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 xml:space="preserve">__________________________________ </w:t>
      </w:r>
      <w:r w:rsidRPr="00A11D58">
        <w:rPr>
          <w:rFonts w:ascii="Tahoma" w:eastAsia="FreeSans" w:hAnsi="Tahoma" w:cs="Tahoma"/>
          <w:sz w:val="18"/>
          <w:szCs w:val="18"/>
        </w:rPr>
        <w:tab/>
      </w:r>
      <w:r w:rsidRPr="00A11D58">
        <w:rPr>
          <w:rFonts w:ascii="Tahoma" w:eastAsia="FreeSans" w:hAnsi="Tahoma" w:cs="Tahoma"/>
          <w:sz w:val="18"/>
          <w:szCs w:val="18"/>
        </w:rPr>
        <w:tab/>
        <w:t>__________________________________</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 xml:space="preserve">za prodávajícího </w:t>
      </w:r>
      <w:r w:rsidRPr="00A11D58">
        <w:rPr>
          <w:rFonts w:ascii="Tahoma" w:eastAsia="FreeSans" w:hAnsi="Tahoma" w:cs="Tahoma"/>
          <w:sz w:val="18"/>
          <w:szCs w:val="18"/>
        </w:rPr>
        <w:tab/>
      </w:r>
      <w:r w:rsidRPr="00A11D58">
        <w:rPr>
          <w:rFonts w:ascii="Tahoma" w:eastAsia="FreeSans" w:hAnsi="Tahoma" w:cs="Tahoma"/>
          <w:sz w:val="18"/>
          <w:szCs w:val="18"/>
        </w:rPr>
        <w:tab/>
      </w:r>
      <w:r w:rsidRPr="00A11D58">
        <w:rPr>
          <w:rFonts w:ascii="Tahoma" w:eastAsia="FreeSans" w:hAnsi="Tahoma" w:cs="Tahoma"/>
          <w:sz w:val="18"/>
          <w:szCs w:val="18"/>
        </w:rPr>
        <w:tab/>
      </w:r>
      <w:r w:rsidRPr="00A11D58">
        <w:rPr>
          <w:rFonts w:ascii="Tahoma" w:eastAsia="FreeSans" w:hAnsi="Tahoma" w:cs="Tahoma"/>
          <w:sz w:val="18"/>
          <w:szCs w:val="18"/>
        </w:rPr>
        <w:tab/>
      </w:r>
      <w:r w:rsidRPr="00A11D58">
        <w:rPr>
          <w:rFonts w:ascii="Tahoma" w:eastAsia="FreeSans" w:hAnsi="Tahoma" w:cs="Tahoma"/>
          <w:sz w:val="18"/>
          <w:szCs w:val="18"/>
        </w:rPr>
        <w:tab/>
        <w:t>za kupujícího</w:t>
      </w:r>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r w:rsidRPr="00A11D58">
        <w:rPr>
          <w:rFonts w:ascii="Tahoma" w:eastAsia="FreeSans" w:hAnsi="Tahoma" w:cs="Tahoma"/>
          <w:sz w:val="18"/>
          <w:szCs w:val="18"/>
        </w:rPr>
        <w:t>Ing. Kamil Holub, jednatel</w:t>
      </w:r>
      <w:r>
        <w:rPr>
          <w:rFonts w:ascii="Tahoma" w:eastAsia="FreeSans" w:hAnsi="Tahoma" w:cs="Tahoma"/>
          <w:sz w:val="18"/>
          <w:szCs w:val="18"/>
        </w:rPr>
        <w:tab/>
      </w:r>
      <w:r>
        <w:rPr>
          <w:rFonts w:ascii="Tahoma" w:eastAsia="FreeSans" w:hAnsi="Tahoma" w:cs="Tahoma"/>
          <w:sz w:val="18"/>
          <w:szCs w:val="18"/>
        </w:rPr>
        <w:tab/>
      </w:r>
      <w:r>
        <w:rPr>
          <w:rFonts w:ascii="Tahoma" w:eastAsia="FreeSans" w:hAnsi="Tahoma" w:cs="Tahoma"/>
          <w:sz w:val="18"/>
          <w:szCs w:val="18"/>
        </w:rPr>
        <w:tab/>
      </w:r>
      <w:r>
        <w:rPr>
          <w:rFonts w:ascii="Tahoma" w:eastAsia="FreeSans" w:hAnsi="Tahoma" w:cs="Tahoma"/>
          <w:sz w:val="18"/>
          <w:szCs w:val="18"/>
        </w:rPr>
        <w:tab/>
        <w:t xml:space="preserve">Ing. Jaroslav Kratochvíl, předseda </w:t>
      </w:r>
      <w:proofErr w:type="spellStart"/>
      <w:r>
        <w:rPr>
          <w:rFonts w:ascii="Tahoma" w:eastAsia="FreeSans" w:hAnsi="Tahoma" w:cs="Tahoma"/>
          <w:sz w:val="18"/>
          <w:szCs w:val="18"/>
        </w:rPr>
        <w:t>představentsva</w:t>
      </w:r>
      <w:proofErr w:type="spellEnd"/>
    </w:p>
    <w:p w:rsidR="00D63826" w:rsidRPr="00A11D58" w:rsidRDefault="00D63826" w:rsidP="00D63826">
      <w:pPr>
        <w:autoSpaceDE w:val="0"/>
        <w:autoSpaceDN w:val="0"/>
        <w:adjustRightInd w:val="0"/>
        <w:spacing w:after="0" w:line="240" w:lineRule="auto"/>
        <w:rPr>
          <w:rFonts w:ascii="Tahoma" w:eastAsia="FreeSans" w:hAnsi="Tahoma" w:cs="Tahoma"/>
          <w:sz w:val="18"/>
          <w:szCs w:val="18"/>
        </w:rPr>
      </w:pPr>
    </w:p>
    <w:p w:rsidR="00384F83" w:rsidRDefault="00384F83"/>
    <w:sectPr w:rsidR="00384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eeSan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26"/>
    <w:rsid w:val="001C5B45"/>
    <w:rsid w:val="00384F83"/>
    <w:rsid w:val="005D16CD"/>
    <w:rsid w:val="00680E9E"/>
    <w:rsid w:val="00724C24"/>
    <w:rsid w:val="00A64DE0"/>
    <w:rsid w:val="00AC5AAF"/>
    <w:rsid w:val="00B428BD"/>
    <w:rsid w:val="00B56980"/>
    <w:rsid w:val="00D638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3826"/>
    <w:pPr>
      <w:spacing w:after="160" w:line="259"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D63826"/>
    <w:rPr>
      <w:sz w:val="16"/>
      <w:szCs w:val="16"/>
    </w:rPr>
  </w:style>
  <w:style w:type="paragraph" w:styleId="Textkomente">
    <w:name w:val="annotation text"/>
    <w:basedOn w:val="Normln"/>
    <w:link w:val="TextkomenteChar"/>
    <w:uiPriority w:val="99"/>
    <w:semiHidden/>
    <w:unhideWhenUsed/>
    <w:rsid w:val="00D63826"/>
    <w:pPr>
      <w:spacing w:line="240" w:lineRule="auto"/>
    </w:pPr>
    <w:rPr>
      <w:sz w:val="20"/>
      <w:szCs w:val="20"/>
    </w:rPr>
  </w:style>
  <w:style w:type="character" w:customStyle="1" w:styleId="TextkomenteChar">
    <w:name w:val="Text komentáře Char"/>
    <w:basedOn w:val="Standardnpsmoodstavce"/>
    <w:link w:val="Textkomente"/>
    <w:uiPriority w:val="99"/>
    <w:semiHidden/>
    <w:rsid w:val="00D63826"/>
    <w:rPr>
      <w:rFonts w:ascii="Calibri" w:eastAsia="Calibri" w:hAnsi="Calibri" w:cs="Times New Roman"/>
      <w:sz w:val="20"/>
      <w:szCs w:val="20"/>
    </w:rPr>
  </w:style>
  <w:style w:type="paragraph" w:styleId="Textbubliny">
    <w:name w:val="Balloon Text"/>
    <w:basedOn w:val="Normln"/>
    <w:link w:val="TextbublinyChar"/>
    <w:uiPriority w:val="99"/>
    <w:semiHidden/>
    <w:unhideWhenUsed/>
    <w:rsid w:val="00D638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382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3826"/>
    <w:pPr>
      <w:spacing w:after="160" w:line="259"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D63826"/>
    <w:rPr>
      <w:sz w:val="16"/>
      <w:szCs w:val="16"/>
    </w:rPr>
  </w:style>
  <w:style w:type="paragraph" w:styleId="Textkomente">
    <w:name w:val="annotation text"/>
    <w:basedOn w:val="Normln"/>
    <w:link w:val="TextkomenteChar"/>
    <w:uiPriority w:val="99"/>
    <w:semiHidden/>
    <w:unhideWhenUsed/>
    <w:rsid w:val="00D63826"/>
    <w:pPr>
      <w:spacing w:line="240" w:lineRule="auto"/>
    </w:pPr>
    <w:rPr>
      <w:sz w:val="20"/>
      <w:szCs w:val="20"/>
    </w:rPr>
  </w:style>
  <w:style w:type="character" w:customStyle="1" w:styleId="TextkomenteChar">
    <w:name w:val="Text komentáře Char"/>
    <w:basedOn w:val="Standardnpsmoodstavce"/>
    <w:link w:val="Textkomente"/>
    <w:uiPriority w:val="99"/>
    <w:semiHidden/>
    <w:rsid w:val="00D63826"/>
    <w:rPr>
      <w:rFonts w:ascii="Calibri" w:eastAsia="Calibri" w:hAnsi="Calibri" w:cs="Times New Roman"/>
      <w:sz w:val="20"/>
      <w:szCs w:val="20"/>
    </w:rPr>
  </w:style>
  <w:style w:type="paragraph" w:styleId="Textbubliny">
    <w:name w:val="Balloon Text"/>
    <w:basedOn w:val="Normln"/>
    <w:link w:val="TextbublinyChar"/>
    <w:uiPriority w:val="99"/>
    <w:semiHidden/>
    <w:unhideWhenUsed/>
    <w:rsid w:val="00D638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382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5228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Michal</cp:lastModifiedBy>
  <cp:revision>3</cp:revision>
  <dcterms:created xsi:type="dcterms:W3CDTF">2017-06-26T10:44:00Z</dcterms:created>
  <dcterms:modified xsi:type="dcterms:W3CDTF">2017-06-26T10:45:00Z</dcterms:modified>
</cp:coreProperties>
</file>