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59" w:rsidRDefault="00A84C59" w:rsidP="00A84C59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23, 2024 2:39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- objednávky 24. a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25.3.2024</w:t>
      </w:r>
      <w:proofErr w:type="gramEnd"/>
    </w:p>
    <w:p w:rsidR="00A84C59" w:rsidRDefault="00A84C59" w:rsidP="00A84C59"/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    děkuji Vám za poslanou objednávku pronájmu prostor pro abonentní koncert </w:t>
      </w:r>
      <w:proofErr w:type="spellStart"/>
      <w:r>
        <w:rPr>
          <w:rFonts w:ascii="Georgia" w:hAnsi="Georgia"/>
          <w:color w:val="000000"/>
          <w:sz w:val="22"/>
          <w:szCs w:val="22"/>
          <w:lang w:eastAsia="en-US"/>
        </w:rPr>
        <w:t>SOČRu</w:t>
      </w:r>
      <w:proofErr w:type="spellEnd"/>
      <w:r>
        <w:rPr>
          <w:rFonts w:ascii="Georgia" w:hAnsi="Georgia"/>
          <w:color w:val="000000"/>
          <w:sz w:val="22"/>
          <w:szCs w:val="22"/>
          <w:lang w:eastAsia="en-US"/>
        </w:rPr>
        <w:t xml:space="preserve"> dne 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>25. 3. 2024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včetně objednávky pronájmu prostor na veřejnou generální zkoušku </w:t>
      </w:r>
      <w:r w:rsidRPr="008C4D51">
        <w:rPr>
          <w:rFonts w:ascii="Georgia" w:hAnsi="Georgia"/>
          <w:b/>
          <w:color w:val="000000"/>
          <w:sz w:val="22"/>
          <w:szCs w:val="22"/>
          <w:lang w:eastAsia="en-US"/>
        </w:rPr>
        <w:t>24. 3</w:t>
      </w:r>
      <w:r>
        <w:rPr>
          <w:rFonts w:ascii="Georgia" w:hAnsi="Georgia"/>
          <w:color w:val="000000"/>
          <w:sz w:val="22"/>
          <w:szCs w:val="22"/>
          <w:lang w:eastAsia="en-US"/>
        </w:rPr>
        <w:t>.</w:t>
      </w: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Děkuji a srdečně Vás zdravím</w:t>
      </w: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A84C59" w:rsidRDefault="00A84C59" w:rsidP="00A84C59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A84C59" w:rsidRDefault="00A84C59" w:rsidP="00A84C59">
      <w:pPr>
        <w:rPr>
          <w:rFonts w:ascii="Arial" w:hAnsi="Arial" w:cs="Arial"/>
          <w:color w:val="002F6C"/>
          <w:sz w:val="16"/>
          <w:szCs w:val="16"/>
        </w:rPr>
      </w:pPr>
      <w:bookmarkStart w:id="1" w:name="_GoBack"/>
      <w:bookmarkEnd w:id="1"/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A84C59" w:rsidRDefault="00A84C59" w:rsidP="00A84C59">
      <w:pPr>
        <w:rPr>
          <w:rFonts w:ascii="Arial" w:hAnsi="Arial" w:cs="Arial"/>
          <w:color w:val="002F6C"/>
          <w:sz w:val="16"/>
          <w:szCs w:val="16"/>
        </w:rPr>
      </w:pPr>
    </w:p>
    <w:p w:rsidR="00A84C59" w:rsidRDefault="00A84C59" w:rsidP="00A84C5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21., 22. &amp; 23. 2. 2024</w: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hyperlink r:id="rId9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Hrůša,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Bejsembajev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, Pražský filharmonický sbor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Janáček,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Prokofjev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, Suk</w:t>
        </w:r>
      </w:hyperlink>
    </w:p>
    <w:p w:rsidR="00A84C59" w:rsidRDefault="00A84C59" w:rsidP="00A84C5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4. 3. - 23. 3. 2024 | Evropské turné</w: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Ferrández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Hadelich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Schiff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Chamayou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Dvořák</w:t>
        </w:r>
      </w:hyperlink>
    </w:p>
    <w:p w:rsidR="00A84C59" w:rsidRDefault="00A84C59" w:rsidP="00A84C5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7" style="width:453.6pt;height:.75pt" o:hralign="center" o:hrstd="t" o:hr="t" fillcolor="#a0a0a0" stroked="f"/>
        </w:pict>
      </w:r>
    </w:p>
    <w:p w:rsidR="00A84C59" w:rsidRDefault="00A84C59" w:rsidP="00A84C59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5., 10. &amp; 11. 4. 2024</w:t>
      </w:r>
    </w:p>
    <w:p w:rsidR="00A84C59" w:rsidRDefault="00A84C59" w:rsidP="00A84C59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1" w:history="1"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Hrůša</w:t>
        </w:r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Janáček</w:t>
        </w:r>
      </w:hyperlink>
    </w:p>
    <w:p w:rsidR="00A84C59" w:rsidRDefault="00A84C59" w:rsidP="00A84C5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20, 2024 4:50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3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Objednávky 24. a </w:t>
      </w:r>
      <w:proofErr w:type="gramStart"/>
      <w:r>
        <w:rPr>
          <w:rFonts w:ascii="Calibri" w:hAnsi="Calibri" w:cs="Calibri"/>
          <w:sz w:val="22"/>
          <w:szCs w:val="22"/>
        </w:rPr>
        <w:t>25.3.2024</w:t>
      </w:r>
      <w:proofErr w:type="gramEnd"/>
    </w:p>
    <w:p w:rsidR="00A84C59" w:rsidRDefault="00A84C59" w:rsidP="00A84C59"/>
    <w:p w:rsidR="00A84C59" w:rsidRDefault="00A84C59" w:rsidP="00A84C59">
      <w:r>
        <w:t>Dobré odpoledne, Ilonko,</w:t>
      </w:r>
    </w:p>
    <w:p w:rsidR="00A84C59" w:rsidRDefault="00A84C59" w:rsidP="00A84C59"/>
    <w:p w:rsidR="00A84C59" w:rsidRDefault="00A84C59" w:rsidP="00A84C59"/>
    <w:p w:rsidR="00A84C59" w:rsidRDefault="00A84C59" w:rsidP="00A84C59">
      <w:r>
        <w:t xml:space="preserve">posílám objednávky na koncert </w:t>
      </w:r>
      <w:proofErr w:type="gramStart"/>
      <w:r>
        <w:t>25.3. a veřejnou</w:t>
      </w:r>
      <w:proofErr w:type="gramEnd"/>
      <w:r>
        <w:t xml:space="preserve"> generální zkoušku 24.3.</w:t>
      </w:r>
    </w:p>
    <w:p w:rsidR="00A84C59" w:rsidRDefault="00A84C59" w:rsidP="00A84C59"/>
    <w:p w:rsidR="00A84C59" w:rsidRDefault="00A84C59" w:rsidP="00A84C59">
      <w:r>
        <w:t xml:space="preserve">Prosíme o zajištění závěsného titulkovacího zařízení na veřejnou generální zkoušku </w:t>
      </w:r>
      <w:proofErr w:type="gramStart"/>
      <w:r>
        <w:t>24.3. a zkoušku</w:t>
      </w:r>
      <w:proofErr w:type="gramEnd"/>
      <w:r>
        <w:t xml:space="preserve"> a koncert 25.3. Panu Kotkovi jsme se o tom zmínili</w:t>
      </w:r>
    </w:p>
    <w:p w:rsidR="00A84C59" w:rsidRDefault="00A84C59" w:rsidP="00A84C59"/>
    <w:p w:rsidR="00A84C59" w:rsidRDefault="00A84C59" w:rsidP="00A84C59">
      <w:r>
        <w:t>Koncert bude bez pauzy.</w:t>
      </w:r>
    </w:p>
    <w:p w:rsidR="00A84C59" w:rsidRDefault="00A84C59" w:rsidP="00A84C59"/>
    <w:p w:rsidR="00A84C59" w:rsidRDefault="00A84C59" w:rsidP="00A84C59"/>
    <w:p w:rsidR="00A84C59" w:rsidRDefault="00A84C59" w:rsidP="00A84C59">
      <w:pPr>
        <w:rPr>
          <w:rFonts w:ascii="TwCenMT-Regular" w:hAnsi="TwCenMT-Regular"/>
        </w:rPr>
      </w:pPr>
      <w:r>
        <w:rPr>
          <w:rFonts w:ascii="TwCenMT-Regular" w:hAnsi="TwCenMT-Regular"/>
        </w:rPr>
        <w:t xml:space="preserve">Na </w:t>
      </w:r>
      <w:proofErr w:type="spellStart"/>
      <w:r>
        <w:rPr>
          <w:rFonts w:ascii="TwCenMT-Regular" w:hAnsi="TwCenMT-Regular"/>
        </w:rPr>
        <w:t>předkoncertní</w:t>
      </w:r>
      <w:proofErr w:type="spellEnd"/>
      <w:r>
        <w:rPr>
          <w:rFonts w:ascii="TwCenMT-Regular" w:hAnsi="TwCenMT-Regular"/>
        </w:rPr>
        <w:t xml:space="preserve"> setkání v Talichově salonku </w:t>
      </w:r>
      <w:r>
        <w:rPr>
          <w:rFonts w:ascii="TwCenMT-Regular" w:hAnsi="TwCenMT-Regular"/>
          <w:color w:val="000000"/>
        </w:rPr>
        <w:t>od 18,30 – 19,15 hod. </w:t>
      </w:r>
      <w:r>
        <w:rPr>
          <w:rFonts w:ascii="TwCenMT-Regular" w:hAnsi="TwCenMT-Regular"/>
        </w:rPr>
        <w:t>prosím 3 stoly a proti nim 50 židlí. Dále prosím </w:t>
      </w:r>
      <w:r>
        <w:rPr>
          <w:rFonts w:ascii="TwCenMT-Regular" w:hAnsi="TwCenMT-Regular"/>
          <w:color w:val="000000"/>
        </w:rPr>
        <w:t xml:space="preserve">zvučení mluveného slova (3 mikrofony) včetně umožnění připojení nahrávacího zařízení, aby mohl pracovník </w:t>
      </w:r>
      <w:proofErr w:type="spellStart"/>
      <w:r>
        <w:rPr>
          <w:rFonts w:ascii="TwCenMT-Regular" w:hAnsi="TwCenMT-Regular"/>
          <w:color w:val="000000"/>
        </w:rPr>
        <w:t>ČRo</w:t>
      </w:r>
      <w:proofErr w:type="spellEnd"/>
      <w:r>
        <w:rPr>
          <w:rFonts w:ascii="TwCenMT-Regular" w:hAnsi="TwCenMT-Regular"/>
          <w:color w:val="000000"/>
        </w:rPr>
        <w:t xml:space="preserve"> besedu natočit.</w:t>
      </w: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>
      <w:pPr>
        <w:rPr>
          <w:rFonts w:ascii="TwCenMT-Regular" w:hAnsi="TwCenMT-Regular"/>
        </w:rPr>
      </w:pPr>
      <w:r>
        <w:rPr>
          <w:rFonts w:ascii="TwCenMT-Regular" w:hAnsi="TwCenMT-Regular"/>
          <w:color w:val="000000"/>
        </w:rPr>
        <w:t>Děkuji a přeju hezký zbytek dne</w:t>
      </w: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>
      <w:pPr>
        <w:rPr>
          <w:rFonts w:ascii="TwCenMT-Regular" w:hAnsi="TwCenMT-Regular"/>
        </w:rPr>
      </w:pPr>
      <w:r>
        <w:rPr>
          <w:rFonts w:ascii="TwCenMT-Regular" w:hAnsi="TwCenMT-Regular"/>
          <w:color w:val="000000"/>
        </w:rPr>
        <w:t>Markéta </w:t>
      </w:r>
      <w:r>
        <w:rPr>
          <w:rFonts w:ascii="TwCenMT-Regular" w:hAnsi="TwCenMT-Regular"/>
          <w:color w:val="000000"/>
        </w:rPr>
        <w:t>Kohoutová</w:t>
      </w: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>
      <w:pPr>
        <w:rPr>
          <w:rFonts w:ascii="TwCenMT-Regular" w:hAnsi="TwCenMT-Regular"/>
        </w:rPr>
      </w:pPr>
    </w:p>
    <w:p w:rsidR="00A84C59" w:rsidRDefault="00A84C59" w:rsidP="00A84C59"/>
    <w:p w:rsidR="00A84C59" w:rsidRDefault="00A84C59" w:rsidP="00A84C59"/>
    <w:p w:rsidR="00A84C59" w:rsidRDefault="00A84C59" w:rsidP="00A84C59"/>
    <w:p w:rsidR="00A84C59" w:rsidRDefault="00A84C59" w:rsidP="00A84C59">
      <w:pPr>
        <w:spacing w:after="240"/>
      </w:pPr>
    </w:p>
    <w:p w:rsidR="00A84C59" w:rsidRDefault="00A84C59" w:rsidP="00A84C59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665F.17DBA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665F.17DBAD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59" w:rsidRDefault="00A84C59" w:rsidP="00A84C5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A84C59" w:rsidRDefault="00A84C59" w:rsidP="00A84C59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6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7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A84C59" w:rsidRDefault="00A84C59" w:rsidP="00A84C5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A84C59" w:rsidRDefault="00A84C59" w:rsidP="00A84C5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A84C59" w:rsidRDefault="00A84C59" w:rsidP="00A84C59">
      <w:pPr>
        <w:rPr>
          <w:rStyle w:val="Hypertextovodkaz"/>
          <w:u w:val="none"/>
        </w:rPr>
      </w:pPr>
    </w:p>
    <w:p w:rsidR="00A84C59" w:rsidRDefault="00A84C59" w:rsidP="00A84C59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A84C59" w:rsidRDefault="00A84C59" w:rsidP="00A84C59">
      <w:pPr>
        <w:rPr>
          <w:rStyle w:val="Hypertextovodkaz"/>
          <w:color w:val="954F72"/>
        </w:rPr>
      </w:pPr>
      <w:hyperlink r:id="rId19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A84C59" w:rsidRDefault="00A84C59" w:rsidP="00A84C59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A84C59" w:rsidRDefault="00A84C59" w:rsidP="00A84C59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1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A84C59" w:rsidRDefault="00A84C59" w:rsidP="00A84C59"/>
    <w:p w:rsidR="00A84C59" w:rsidRDefault="00A84C59" w:rsidP="00A84C59">
      <w:pPr>
        <w:spacing w:after="240"/>
      </w:pPr>
    </w:p>
    <w:bookmarkEnd w:id="0"/>
    <w:p w:rsidR="00A84C59" w:rsidRDefault="00A84C59" w:rsidP="00A84C59"/>
    <w:p w:rsidR="001621B8" w:rsidRDefault="001621B8"/>
    <w:sectPr w:rsidR="0016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CenMT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20F22"/>
    <w:multiLevelType w:val="hybridMultilevel"/>
    <w:tmpl w:val="D1C4C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7534"/>
    <w:multiLevelType w:val="hybridMultilevel"/>
    <w:tmpl w:val="D448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9"/>
    <w:rsid w:val="001621B8"/>
    <w:rsid w:val="008C4D51"/>
    <w:rsid w:val="00A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153E-ED9C-41E8-BAD8-F064AE2F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C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4C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4C59"/>
    <w:pPr>
      <w:ind w:left="720"/>
    </w:pPr>
  </w:style>
  <w:style w:type="paragraph" w:customStyle="1" w:styleId="xmsonormal">
    <w:name w:val="x_msonormal"/>
    <w:basedOn w:val="Normln"/>
    <w:rsid w:val="00A84C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hyperlink" Target="mailto:Ilona.Lajdova@ceskafilharmonie.cz" TargetMode="External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zhlas.cz/iradio/zive/" TargetMode="Externa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marketa.kohoutova@rozhlas.cz" TargetMode="External"/><Relationship Id="rId17" Type="http://schemas.openxmlformats.org/officeDocument/2006/relationships/hyperlink" Target="http://www.rozhlas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eta.kohoutova@rozhlas.cz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665F.17DBAD90" TargetMode="External"/><Relationship Id="rId11" Type="http://schemas.openxmlformats.org/officeDocument/2006/relationships/hyperlink" Target="https://www.ceskafilharmonie.cz/event/29203-jakub-hrusa-ceska-filharmonie/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2.png@01DA665F.17DBAD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skafilharmonie.cz/zajezdy/29819-evropske-turne-2024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9228-alim-bejsembajev-ceska-filharmonie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2</cp:revision>
  <dcterms:created xsi:type="dcterms:W3CDTF">2024-03-13T14:23:00Z</dcterms:created>
  <dcterms:modified xsi:type="dcterms:W3CDTF">2024-03-13T14:27:00Z</dcterms:modified>
</cp:coreProperties>
</file>