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3EB16D9F" w:rsidR="00DE5ED0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37C7372B" w14:textId="77777777" w:rsidR="00552833" w:rsidRPr="0013291A" w:rsidRDefault="00552833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3C4756C1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17D7F738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5333CF4C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Svárovská 619, Liberec XI-Růžodol I, 460 01 Liberec</w:t>
      </w:r>
    </w:p>
    <w:p w14:paraId="05A47A0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46709002</w:t>
      </w:r>
    </w:p>
    <w:p w14:paraId="11EAACE6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CZ46709002</w:t>
      </w:r>
    </w:p>
    <w:p w14:paraId="72F7B02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prof. Ing. Miroslav Václavík, CSc., prokurista </w:t>
      </w:r>
    </w:p>
    <w:p w14:paraId="232E5FCD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451E10D1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Číslo účtu:</w:t>
      </w:r>
      <w:r w:rsidRPr="00E8138A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2D77F77F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 obchodním rejstříku vedeném Krajským soudem v Ústí nad Labem,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293</w:t>
      </w:r>
    </w:p>
    <w:p w14:paraId="6E5E873E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B7759FF" w14:textId="03EDF332" w:rsidR="00984497" w:rsidRDefault="00984497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dále jen </w:t>
      </w:r>
      <w:r w:rsidRPr="00E8138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A978A52" w14:textId="2E5A9D7D" w:rsidR="00122D00" w:rsidRDefault="00122D0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5588599" w14:textId="77777777" w:rsidR="00911253" w:rsidRDefault="00911253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082A4A9" w14:textId="15004D8B" w:rsidR="00122D00" w:rsidRDefault="00122D00" w:rsidP="00122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BEFEF0B" w14:textId="22F9268F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EB2595B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3B1AC22A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0C979163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26316919</w:t>
      </w:r>
    </w:p>
    <w:p w14:paraId="2DB14B6C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CZ26316919</w:t>
      </w:r>
    </w:p>
    <w:p w14:paraId="05A73A84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Libor Kraus, předseda představenstva</w:t>
      </w:r>
    </w:p>
    <w:p w14:paraId="7B7C89FB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>Raiffeisenbank a.s.</w:t>
      </w:r>
    </w:p>
    <w:p w14:paraId="73C64C94" w14:textId="77777777" w:rsidR="00E55CDF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Č. účtu: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1063005698</w:t>
      </w:r>
      <w:proofErr w:type="gram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/ 5500</w:t>
      </w:r>
      <w:r w:rsidRPr="00E8138A" w:rsidDel="000A2A34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974C746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1469</w:t>
      </w:r>
    </w:p>
    <w:p w14:paraId="300D857F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1C73467" w14:textId="77777777" w:rsidR="00E55CDF" w:rsidRPr="00E8138A" w:rsidRDefault="00E55CDF" w:rsidP="00E55CD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7AB97E6" w14:textId="77777777" w:rsidR="00E55CDF" w:rsidRDefault="00E55CDF" w:rsidP="00122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072101CF" w14:textId="77777777" w:rsidR="00E55CDF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DBA6D1D" w14:textId="771DFEFF" w:rsidR="00424CB1" w:rsidRPr="00E8138A" w:rsidRDefault="00E55CDF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3</w:t>
      </w:r>
      <w:r w:rsidR="00424CB1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424CB1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3F89FC4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3415FED1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Tovární 2053, 250 88 Čelákovice</w:t>
      </w:r>
    </w:p>
    <w:p w14:paraId="4ADD5EE2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25797000</w:t>
      </w:r>
    </w:p>
    <w:p w14:paraId="298DDE77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CZ25797000</w:t>
      </w:r>
    </w:p>
    <w:p w14:paraId="429C5751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Mgr. Ivo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Hain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předseda představenstva</w:t>
      </w:r>
    </w:p>
    <w:p w14:paraId="02CEA156" w14:textId="77777777" w:rsidR="00424CB1" w:rsidRPr="00E8138A" w:rsidRDefault="00424CB1" w:rsidP="00424CB1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UniCredit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Bank Czech Republic and Slovakia, a.s.</w:t>
      </w:r>
    </w:p>
    <w:p w14:paraId="4C100ABA" w14:textId="77777777" w:rsidR="00424CB1" w:rsidRDefault="00424CB1" w:rsidP="00424CB1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Č. účtu:</w:t>
      </w:r>
      <w:r w:rsidRPr="00E8138A">
        <w:rPr>
          <w:rFonts w:ascii="Calibri Light" w:hAnsi="Calibri Light" w:cs="Calibri Light"/>
          <w:sz w:val="24"/>
          <w:szCs w:val="24"/>
        </w:rPr>
        <w:tab/>
        <w:t>1475177007/2700</w:t>
      </w:r>
    </w:p>
    <w:p w14:paraId="1E785B0A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6112</w:t>
      </w:r>
    </w:p>
    <w:p w14:paraId="0A495478" w14:textId="77777777" w:rsidR="00424CB1" w:rsidRPr="00E8138A" w:rsidRDefault="00424CB1" w:rsidP="00424CB1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A3A3E29" w14:textId="77777777" w:rsidR="00424CB1" w:rsidRPr="00E8138A" w:rsidRDefault="00424CB1" w:rsidP="00424CB1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C63A2BF" w14:textId="77777777" w:rsidR="00552833" w:rsidRPr="00E8138A" w:rsidRDefault="00552833" w:rsidP="0055283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1AF125F" w14:textId="2D1ED8B9" w:rsidR="00552833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6D7736E" w14:textId="18C0A790" w:rsidR="00552833" w:rsidRDefault="00424CB1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1E8F304" w14:textId="2F2F59C8" w:rsidR="00424CB1" w:rsidRDefault="00424CB1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B7BD2A4" w14:textId="59562B03" w:rsidR="00911253" w:rsidRPr="00E8138A" w:rsidRDefault="00E55CDF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4</w:t>
      </w:r>
      <w:r w:rsidR="0091125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911253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05384262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5A576C5D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66E4FF8E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7A2CC745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22E5965B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5CC5F74D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 xml:space="preserve">ČNB, </w:t>
      </w:r>
      <w:proofErr w:type="spellStart"/>
      <w:r w:rsidRPr="00E8138A">
        <w:rPr>
          <w:rFonts w:ascii="Calibri Light" w:hAnsi="Calibri Light" w:cs="Calibri Light"/>
          <w:sz w:val="24"/>
          <w:szCs w:val="24"/>
          <w:lang w:eastAsia="en-US"/>
        </w:rPr>
        <w:t>pob</w:t>
      </w:r>
      <w:proofErr w:type="spellEnd"/>
      <w:r w:rsidRPr="00E8138A">
        <w:rPr>
          <w:rFonts w:ascii="Calibri Light" w:hAnsi="Calibri Light" w:cs="Calibri Light"/>
          <w:sz w:val="24"/>
          <w:szCs w:val="24"/>
          <w:lang w:eastAsia="en-US"/>
        </w:rPr>
        <w:t>. Plzeň</w:t>
      </w:r>
    </w:p>
    <w:p w14:paraId="31AD216F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59E87EB5" w14:textId="77777777" w:rsidR="00E55CDF" w:rsidRPr="00E8138A" w:rsidRDefault="00E55CDF" w:rsidP="00E55C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proofErr w:type="gramStart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</w:t>
      </w:r>
      <w:proofErr w:type="gramEnd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) Nové technologie - výzkumné centrum</w:t>
      </w:r>
    </w:p>
    <w:p w14:paraId="3931ACF9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1C5AAB8" w14:textId="77777777" w:rsidR="00B62D13" w:rsidRPr="00E8138A" w:rsidRDefault="00B62D13" w:rsidP="00B62D1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505D257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B633BD5" w14:textId="5D0FFFE7" w:rsidR="00B62D13" w:rsidRPr="00E8138A" w:rsidRDefault="00E55CDF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5</w:t>
      </w:r>
      <w:r w:rsidR="00B62D1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B62D1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8FB2742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761DD063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70D055C1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02593572</w:t>
      </w:r>
    </w:p>
    <w:p w14:paraId="0376CD9F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CZ02593572</w:t>
      </w:r>
    </w:p>
    <w:p w14:paraId="7FBAEDA7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Dr. Ing. Zbyšek Nový, předseda představenstva</w:t>
      </w:r>
    </w:p>
    <w:p w14:paraId="413C15E8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1809</w:t>
      </w:r>
    </w:p>
    <w:p w14:paraId="39213109" w14:textId="77777777" w:rsidR="00B62D13" w:rsidRDefault="00B62D13" w:rsidP="00B62D1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962F23F" w14:textId="77777777" w:rsidR="00B62D13" w:rsidRPr="00E8138A" w:rsidRDefault="00B62D13" w:rsidP="00B62D1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3F43BC4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06EC15F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1EA53C" w14:textId="77777777" w:rsidR="00552833" w:rsidRPr="00E8138A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79FE0377" w14:textId="795D29F8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04126585" w14:textId="60FF87EC" w:rsidR="00C0587D" w:rsidRPr="0013291A" w:rsidRDefault="00C0587D" w:rsidP="00F30C8F">
      <w:pPr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7C646176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r w:rsidR="00197EF0">
        <w:rPr>
          <w:rFonts w:ascii="Calibri Light" w:hAnsi="Calibri Light" w:cs="Calibri Light"/>
          <w:sz w:val="24"/>
          <w:szCs w:val="24"/>
        </w:rPr>
        <w:t>2</w:t>
      </w:r>
      <w:r w:rsidR="005538D9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>a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31FBF72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197EF0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Hlavní příjemce s Poskytovatelem uzavřel Smlouvu o poskytnutí podpory na řešení programového projektu, jejíž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součastí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uzavřely dne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17.5.2018  Konsorciální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20A99A9B" w:rsidR="00C0587D" w:rsidRPr="0013291A" w:rsidRDefault="00C0587D" w:rsidP="00E55CDF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E55CDF">
        <w:rPr>
          <w:rFonts w:ascii="Calibri Light" w:hAnsi="Calibri Light" w:cs="Calibri Light"/>
          <w:b/>
          <w:sz w:val="24"/>
          <w:szCs w:val="24"/>
        </w:rPr>
        <w:t>TN02000018/013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E55CDF" w:rsidRPr="00E55CDF">
        <w:rPr>
          <w:rFonts w:ascii="Calibri Light" w:hAnsi="Calibri Light" w:cs="Calibri Light"/>
          <w:b/>
          <w:sz w:val="24"/>
          <w:szCs w:val="24"/>
        </w:rPr>
        <w:t>Komponenty dopravní techniky budoucnosti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157F3A33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2A45AD26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5538D9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E1048B2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5538D9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odstoupením (ex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0DAFF2C0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hodlá  ukončit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své působení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 xml:space="preserve">ex </w:t>
      </w:r>
      <w:proofErr w:type="spellStart"/>
      <w:r w:rsidRPr="0013291A">
        <w:rPr>
          <w:rFonts w:ascii="Calibri Light" w:hAnsi="Calibri Light" w:cs="Calibri Light"/>
          <w:i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Vztahy Smlouvou neupravené se řídí právními předpisy platnými v České republice, zejména Občanským zákoníkem a Zákonem o podpoře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VaV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320065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Smlouvy  v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00E4BA6E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B62D13">
        <w:rPr>
          <w:rFonts w:ascii="Calibri Light" w:hAnsi="Calibri Light" w:cs="Calibri Light"/>
          <w:b/>
          <w:sz w:val="24"/>
          <w:szCs w:val="24"/>
        </w:rPr>
        <w:t>5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obdrží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po jednom vyhotovení</w:t>
      </w:r>
      <w:r w:rsidR="00952134" w:rsidRPr="0013291A">
        <w:rPr>
          <w:rFonts w:ascii="Calibri Light" w:hAnsi="Calibri Light" w:cs="Calibri Light"/>
          <w:sz w:val="24"/>
          <w:szCs w:val="24"/>
        </w:rPr>
        <w:t>, výzkumná organizace dvě vyhotovení</w:t>
      </w:r>
      <w:r w:rsidRPr="0013291A">
        <w:rPr>
          <w:rFonts w:ascii="Calibri Light" w:hAnsi="Calibri Light" w:cs="Calibri Light"/>
          <w:sz w:val="24"/>
          <w:szCs w:val="24"/>
        </w:rPr>
        <w:t>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Ustanovení Konsorciální smlouvy nejsou nijak dotčena a pokud nestanoví tato Smlouva jinak, uplatňuje se Konsorciální smlouva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mutatis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mutandis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2. – Rozpočet dílčího projektu 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30F02AEE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F30C8F">
        <w:rPr>
          <w:rFonts w:ascii="Calibri Light" w:hAnsi="Calibri Light" w:cs="Calibri Light"/>
          <w:b/>
          <w:color w:val="auto"/>
          <w:sz w:val="24"/>
          <w:szCs w:val="24"/>
        </w:rPr>
        <w:t>TN0200</w:t>
      </w:r>
      <w:r w:rsidR="001C29AD">
        <w:rPr>
          <w:rFonts w:ascii="Calibri Light" w:hAnsi="Calibri Light" w:cs="Calibri Light"/>
          <w:b/>
          <w:color w:val="auto"/>
          <w:sz w:val="24"/>
          <w:szCs w:val="24"/>
        </w:rPr>
        <w:t>0018/0</w:t>
      </w:r>
      <w:r w:rsidR="00E55CDF">
        <w:rPr>
          <w:rFonts w:ascii="Calibri Light" w:hAnsi="Calibri Light" w:cs="Calibri Light"/>
          <w:b/>
          <w:color w:val="auto"/>
          <w:sz w:val="24"/>
          <w:szCs w:val="24"/>
        </w:rPr>
        <w:t>13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E55CDF" w:rsidRPr="00E55CDF">
        <w:rPr>
          <w:rFonts w:ascii="Calibri Light" w:hAnsi="Calibri Light" w:cs="Calibri Light"/>
          <w:b/>
          <w:color w:val="auto"/>
          <w:sz w:val="24"/>
          <w:szCs w:val="24"/>
        </w:rPr>
        <w:t>Komponenty dopravní techniky budoucnosti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03F8BD64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4091754" w14:textId="6D35DE27" w:rsidR="00552833" w:rsidRPr="00B62D13" w:rsidRDefault="00984497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B62D1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="00B62D13" w:rsidRPr="00B62D13">
        <w:rPr>
          <w:rFonts w:ascii="Calibri Light" w:eastAsia="Times New Roman" w:hAnsi="Calibri Light" w:cs="Calibri Light"/>
          <w:sz w:val="24"/>
          <w:szCs w:val="24"/>
        </w:rPr>
        <w:t xml:space="preserve">COMTES FHT a.s.; </w:t>
      </w:r>
      <w:r w:rsidR="00E55CDF" w:rsidRPr="00B62D13">
        <w:rPr>
          <w:rFonts w:ascii="Calibri Light" w:eastAsia="Times New Roman" w:hAnsi="Calibri Light" w:cs="Calibri Light"/>
          <w:sz w:val="24"/>
          <w:szCs w:val="24"/>
        </w:rPr>
        <w:t>SVÚM a.s</w:t>
      </w:r>
      <w:r w:rsidR="00E55CDF" w:rsidRPr="00E55CDF">
        <w:rPr>
          <w:rFonts w:ascii="Calibri Light" w:eastAsia="Times New Roman" w:hAnsi="Calibri Light" w:cs="Calibri Light"/>
          <w:sz w:val="24"/>
          <w:szCs w:val="24"/>
        </w:rPr>
        <w:t>.</w:t>
      </w:r>
      <w:r w:rsidR="00E55CDF" w:rsidRPr="00E55CDF">
        <w:rPr>
          <w:rFonts w:ascii="Calibri Light" w:hAnsi="Calibri Light" w:cs="Calibri Light"/>
          <w:bCs/>
          <w:sz w:val="24"/>
          <w:szCs w:val="24"/>
          <w:lang w:val="it-IT"/>
        </w:rPr>
        <w:t>;</w:t>
      </w:r>
      <w:r w:rsidR="00E55CDF"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 Západočeská univerzita v </w:t>
      </w:r>
      <w:proofErr w:type="gramStart"/>
      <w:r w:rsidR="00E55CDF"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Plzni; </w:t>
      </w:r>
      <w:r w:rsidR="00E55CDF" w:rsidRPr="00E55CDF">
        <w:rPr>
          <w:rFonts w:ascii="Calibri Light" w:hAnsi="Calibri Light" w:cs="Calibri Light"/>
          <w:bCs/>
          <w:sz w:val="24"/>
          <w:szCs w:val="24"/>
          <w:lang w:val="it-IT"/>
        </w:rPr>
        <w:t xml:space="preserve"> </w:t>
      </w:r>
      <w:proofErr w:type="spellStart"/>
      <w:r w:rsidR="00B62D13" w:rsidRPr="00E55CDF">
        <w:rPr>
          <w:rFonts w:ascii="Calibri Light" w:eastAsia="Times New Roman" w:hAnsi="Calibri Light" w:cs="Calibri Light"/>
          <w:sz w:val="24"/>
          <w:szCs w:val="24"/>
        </w:rPr>
        <w:t>Proinno</w:t>
      </w:r>
      <w:proofErr w:type="spellEnd"/>
      <w:proofErr w:type="gramEnd"/>
      <w:r w:rsidR="00B62D13" w:rsidRPr="00B62D13">
        <w:rPr>
          <w:rFonts w:ascii="Calibri Light" w:eastAsia="Times New Roman" w:hAnsi="Calibri Light" w:cs="Calibri Light"/>
          <w:sz w:val="24"/>
          <w:szCs w:val="24"/>
        </w:rPr>
        <w:t xml:space="preserve"> a.s.; </w:t>
      </w:r>
    </w:p>
    <w:p w14:paraId="63405337" w14:textId="77777777" w:rsidR="00984497" w:rsidRPr="0013291A" w:rsidRDefault="00984497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77914827" w:rsidR="00974F5B" w:rsidRPr="0013291A" w:rsidRDefault="00984497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533DF9E4" w14:textId="5BDE8773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DE4EE6C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C7662B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287E58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0ACA8FE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2F649F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7E291CF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E1D924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7836D50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68610E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49266F46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4B33FED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AB0AC6B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3D46773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E80E7B3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0DCD0556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7338ECB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82D05B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281E608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E05019C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CE4FA69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9825214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55CDF">
        <w:rPr>
          <w:rFonts w:ascii="Calibri Light" w:hAnsi="Calibri Light" w:cs="Calibri Light"/>
          <w:b/>
          <w:color w:val="auto"/>
          <w:sz w:val="24"/>
          <w:szCs w:val="24"/>
        </w:rPr>
        <w:t>Komponenty dopravní techniky budoucnosti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793AD98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7778261" w14:textId="77777777" w:rsidR="00E55CDF" w:rsidRPr="00B62D13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B62D1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B62D13">
        <w:rPr>
          <w:rFonts w:ascii="Calibri Light" w:eastAsia="Times New Roman" w:hAnsi="Calibri Light" w:cs="Calibri Light"/>
          <w:sz w:val="24"/>
          <w:szCs w:val="24"/>
        </w:rPr>
        <w:t>COMTES FHT a.s.; SVÚM a.s</w:t>
      </w:r>
      <w:r w:rsidRPr="00E55CDF">
        <w:rPr>
          <w:rFonts w:ascii="Calibri Light" w:eastAsia="Times New Roman" w:hAnsi="Calibri Light" w:cs="Calibri Light"/>
          <w:sz w:val="24"/>
          <w:szCs w:val="24"/>
        </w:rPr>
        <w:t>.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>;</w:t>
      </w:r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 Západočeská univerzita v </w:t>
      </w:r>
      <w:proofErr w:type="gramStart"/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Plzni; 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 xml:space="preserve"> </w:t>
      </w:r>
      <w:proofErr w:type="spellStart"/>
      <w:r w:rsidRPr="00E55CDF">
        <w:rPr>
          <w:rFonts w:ascii="Calibri Light" w:eastAsia="Times New Roman" w:hAnsi="Calibri Light" w:cs="Calibri Light"/>
          <w:sz w:val="24"/>
          <w:szCs w:val="24"/>
        </w:rPr>
        <w:t>Proinno</w:t>
      </w:r>
      <w:proofErr w:type="spellEnd"/>
      <w:proofErr w:type="gramEnd"/>
      <w:r w:rsidRPr="00B62D13">
        <w:rPr>
          <w:rFonts w:ascii="Calibri Light" w:eastAsia="Times New Roman" w:hAnsi="Calibri Light" w:cs="Calibri Light"/>
          <w:sz w:val="24"/>
          <w:szCs w:val="24"/>
        </w:rPr>
        <w:t xml:space="preserve"> a.s.; </w:t>
      </w:r>
    </w:p>
    <w:p w14:paraId="0ED174C5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4795F85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521C67" w14:textId="77777777" w:rsidR="00E55CDF" w:rsidRPr="0013291A" w:rsidRDefault="00E55CDF" w:rsidP="00E55CDF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C185FE7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E23FB82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57474DB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FB3CC1A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A9D36B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71207EC5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06AC2FAD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6ADA6BD" w14:textId="77777777" w:rsidR="00E55CDF" w:rsidRDefault="00E55CDF" w:rsidP="00E55CDF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1EE25E8E" w14:textId="77777777" w:rsidR="00E55CDF" w:rsidRDefault="00E55CDF" w:rsidP="00E55CDF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Libor Kraus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D522268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02FEF229" w14:textId="77777777" w:rsidR="00E55CDF" w:rsidRPr="0013291A" w:rsidRDefault="00E55CDF" w:rsidP="00E55CDF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99CC479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5E2A0490" w14:textId="77777777" w:rsidR="00E55CDF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4F60459F" w14:textId="639BD91C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40753757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55CDF">
        <w:rPr>
          <w:rFonts w:ascii="Calibri Light" w:hAnsi="Calibri Light" w:cs="Calibri Light"/>
          <w:b/>
          <w:color w:val="auto"/>
          <w:sz w:val="24"/>
          <w:szCs w:val="24"/>
        </w:rPr>
        <w:t>Komponenty dopravní techniky budoucnosti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BD8E8A2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B617B7F" w14:textId="77777777" w:rsidR="00E55CDF" w:rsidRPr="00B62D13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B62D1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B62D13">
        <w:rPr>
          <w:rFonts w:ascii="Calibri Light" w:eastAsia="Times New Roman" w:hAnsi="Calibri Light" w:cs="Calibri Light"/>
          <w:sz w:val="24"/>
          <w:szCs w:val="24"/>
        </w:rPr>
        <w:t>COMTES FHT a.s.; SVÚM a.s</w:t>
      </w:r>
      <w:r w:rsidRPr="00E55CDF">
        <w:rPr>
          <w:rFonts w:ascii="Calibri Light" w:eastAsia="Times New Roman" w:hAnsi="Calibri Light" w:cs="Calibri Light"/>
          <w:sz w:val="24"/>
          <w:szCs w:val="24"/>
        </w:rPr>
        <w:t>.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>;</w:t>
      </w:r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 Západočeská univerzita v </w:t>
      </w:r>
      <w:proofErr w:type="gramStart"/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Plzni; 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 xml:space="preserve"> </w:t>
      </w:r>
      <w:proofErr w:type="spellStart"/>
      <w:r w:rsidRPr="00E55CDF">
        <w:rPr>
          <w:rFonts w:ascii="Calibri Light" w:eastAsia="Times New Roman" w:hAnsi="Calibri Light" w:cs="Calibri Light"/>
          <w:sz w:val="24"/>
          <w:szCs w:val="24"/>
        </w:rPr>
        <w:t>Proinno</w:t>
      </w:r>
      <w:proofErr w:type="spellEnd"/>
      <w:proofErr w:type="gramEnd"/>
      <w:r w:rsidRPr="00B62D13">
        <w:rPr>
          <w:rFonts w:ascii="Calibri Light" w:eastAsia="Times New Roman" w:hAnsi="Calibri Light" w:cs="Calibri Light"/>
          <w:sz w:val="24"/>
          <w:szCs w:val="24"/>
        </w:rPr>
        <w:t xml:space="preserve"> a.s.; </w:t>
      </w:r>
    </w:p>
    <w:p w14:paraId="65CB9FA9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347EB67" w14:textId="77777777" w:rsidR="00552833" w:rsidRPr="0013291A" w:rsidRDefault="00552833" w:rsidP="0055283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91E9DD7" w14:textId="77777777" w:rsidR="00552833" w:rsidRPr="0013291A" w:rsidRDefault="00552833" w:rsidP="0055283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69A2FA0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21E3E4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33088B4" w14:textId="5211A280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 w:rsidR="00911253"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7F94A5E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1A6BDF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74D32B1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6429C4B6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0E3E14C" w14:textId="1ACFA253" w:rsidR="00F30C8F" w:rsidRPr="00E8138A" w:rsidRDefault="00911253" w:rsidP="00F30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397BB8ED" w14:textId="4FFF78B8" w:rsidR="00911253" w:rsidRDefault="00911253" w:rsidP="0055283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Mgr. Ivo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Hain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1B7E01D" w14:textId="711BB9EB" w:rsidR="00552833" w:rsidRDefault="00911253" w:rsidP="0055283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4FB85199" w14:textId="77777777" w:rsidR="00911253" w:rsidRPr="0013291A" w:rsidRDefault="0091125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61D6A11" w14:textId="77777777" w:rsidR="00552833" w:rsidRPr="0013291A" w:rsidRDefault="00552833" w:rsidP="0055283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3FB3174" w14:textId="076208F4" w:rsidR="00552833" w:rsidRDefault="00552833">
      <w:pPr>
        <w:rPr>
          <w:rFonts w:ascii="Calibri Light" w:hAnsi="Calibri Light" w:cs="Calibri Light"/>
          <w:sz w:val="24"/>
          <w:szCs w:val="24"/>
        </w:rPr>
      </w:pPr>
    </w:p>
    <w:p w14:paraId="56FE38A1" w14:textId="7612D7A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BE8C211" w14:textId="6D60B1C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3191943C" w14:textId="6BC0F0B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DF9604" w14:textId="465861FE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7B436C6" w14:textId="1A10164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6344A5B" w14:textId="0D53C50F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1BB7C95" w14:textId="1C0DF07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DCF3B88" w14:textId="3D229D1C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3F1FFCE" w14:textId="740C1D8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FD5CA2B" w14:textId="49033BA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15346A" w14:textId="4F417788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D9383CF" w14:textId="17D5FF6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7B3A05C" w14:textId="7AA365E1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9885E4C" w14:textId="206BD2C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81C4C1" w14:textId="7B4B8F2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BF0BC8" w14:textId="15AE66E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EAF4F63" w14:textId="65F58ED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87597D6" w14:textId="10C4CAF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8AA4E13" w14:textId="71520EFE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4161829" w14:textId="3A0B910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293DCB7D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55CDF">
        <w:rPr>
          <w:rFonts w:ascii="Calibri Light" w:hAnsi="Calibri Light" w:cs="Calibri Light"/>
          <w:b/>
          <w:color w:val="auto"/>
          <w:sz w:val="24"/>
          <w:szCs w:val="24"/>
        </w:rPr>
        <w:t>Komponenty dopravní techniky budoucnosti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2B44B8F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9C37BED" w14:textId="77777777" w:rsidR="00E55CDF" w:rsidRPr="00B62D13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B62D1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B62D13">
        <w:rPr>
          <w:rFonts w:ascii="Calibri Light" w:eastAsia="Times New Roman" w:hAnsi="Calibri Light" w:cs="Calibri Light"/>
          <w:sz w:val="24"/>
          <w:szCs w:val="24"/>
        </w:rPr>
        <w:t>COMTES FHT a.s.; SVÚM a.s</w:t>
      </w:r>
      <w:r w:rsidRPr="00E55CDF">
        <w:rPr>
          <w:rFonts w:ascii="Calibri Light" w:eastAsia="Times New Roman" w:hAnsi="Calibri Light" w:cs="Calibri Light"/>
          <w:sz w:val="24"/>
          <w:szCs w:val="24"/>
        </w:rPr>
        <w:t>.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>;</w:t>
      </w:r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 Západočeská univerzita v </w:t>
      </w:r>
      <w:proofErr w:type="gramStart"/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Plzni; 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 xml:space="preserve"> </w:t>
      </w:r>
      <w:proofErr w:type="spellStart"/>
      <w:r w:rsidRPr="00E55CDF">
        <w:rPr>
          <w:rFonts w:ascii="Calibri Light" w:eastAsia="Times New Roman" w:hAnsi="Calibri Light" w:cs="Calibri Light"/>
          <w:sz w:val="24"/>
          <w:szCs w:val="24"/>
        </w:rPr>
        <w:t>Proinno</w:t>
      </w:r>
      <w:proofErr w:type="spellEnd"/>
      <w:proofErr w:type="gramEnd"/>
      <w:r w:rsidRPr="00B62D13">
        <w:rPr>
          <w:rFonts w:ascii="Calibri Light" w:eastAsia="Times New Roman" w:hAnsi="Calibri Light" w:cs="Calibri Light"/>
          <w:sz w:val="24"/>
          <w:szCs w:val="24"/>
        </w:rPr>
        <w:t xml:space="preserve"> a.s.; </w:t>
      </w:r>
    </w:p>
    <w:p w14:paraId="7B75F7CE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87CE563" w14:textId="77777777" w:rsidR="00911253" w:rsidRPr="0013291A" w:rsidRDefault="00911253" w:rsidP="0091125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78FF87" w14:textId="77777777" w:rsidR="00911253" w:rsidRPr="0013291A" w:rsidRDefault="00911253" w:rsidP="0091125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EEF9B7C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2CBBC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D02C3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DCFA62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26835C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0A8A1BB2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F5522C6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C03E2DA" w14:textId="4C987F17" w:rsidR="00911253" w:rsidRDefault="00E55CDF" w:rsidP="00911253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0EE7E5A8" w14:textId="77777777" w:rsidR="00E55CDF" w:rsidRDefault="00E55CDF" w:rsidP="0091125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</w:t>
      </w:r>
    </w:p>
    <w:p w14:paraId="49F2E118" w14:textId="34DC9FB6" w:rsidR="00911253" w:rsidRPr="0013291A" w:rsidRDefault="00E55CDF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rektor</w:t>
      </w:r>
    </w:p>
    <w:p w14:paraId="05B23A0D" w14:textId="77777777" w:rsidR="00911253" w:rsidRPr="0013291A" w:rsidRDefault="00911253" w:rsidP="0091125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169C085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8C76406" w14:textId="7A46AA5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4026A83" w14:textId="286DB58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13D948B8" w14:textId="5403C616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FD30D77" w14:textId="1D7C73F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4A794389" w14:textId="099CB99F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5C89C84D" w14:textId="2F039CD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8A4EAE7" w14:textId="56547E9A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289CB77" w14:textId="7ECBCED8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BCB1DE5" w14:textId="07D4AE26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529A540" w14:textId="523A4F9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20C7447" w14:textId="5912A72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BA31B4C" w14:textId="06DB3B6C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38363C5" w14:textId="28025D2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DBB54C3" w14:textId="30635DB8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F0F2BB7" w14:textId="59B505C4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0AB1763" w14:textId="1F1E2002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1BEB69B" w14:textId="43C15E3C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C48F65E" w14:textId="013DC6D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3A0212C1" w14:textId="07ED726E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8E11071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55CDF">
        <w:rPr>
          <w:rFonts w:ascii="Calibri Light" w:hAnsi="Calibri Light" w:cs="Calibri Light"/>
          <w:b/>
          <w:color w:val="auto"/>
          <w:sz w:val="24"/>
          <w:szCs w:val="24"/>
        </w:rPr>
        <w:t>Komponenty dopravní techniky budoucnosti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D40894F" w14:textId="77777777" w:rsidR="00E55CDF" w:rsidRPr="0013291A" w:rsidRDefault="00E55CDF" w:rsidP="00E55CD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FE04F65" w14:textId="77777777" w:rsidR="00E55CDF" w:rsidRPr="00B62D13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B62D1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B62D13">
        <w:rPr>
          <w:rFonts w:ascii="Calibri Light" w:eastAsia="Times New Roman" w:hAnsi="Calibri Light" w:cs="Calibri Light"/>
          <w:sz w:val="24"/>
          <w:szCs w:val="24"/>
        </w:rPr>
        <w:t>COMTES FHT a.s.; SVÚM a.s</w:t>
      </w:r>
      <w:r w:rsidRPr="00E55CDF">
        <w:rPr>
          <w:rFonts w:ascii="Calibri Light" w:eastAsia="Times New Roman" w:hAnsi="Calibri Light" w:cs="Calibri Light"/>
          <w:sz w:val="24"/>
          <w:szCs w:val="24"/>
        </w:rPr>
        <w:t>.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>;</w:t>
      </w:r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 Západočeská univerzita v </w:t>
      </w:r>
      <w:proofErr w:type="gramStart"/>
      <w:r w:rsidRPr="00E55CDF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Plzni; </w:t>
      </w:r>
      <w:r w:rsidRPr="00E55CDF">
        <w:rPr>
          <w:rFonts w:ascii="Calibri Light" w:hAnsi="Calibri Light" w:cs="Calibri Light"/>
          <w:bCs/>
          <w:sz w:val="24"/>
          <w:szCs w:val="24"/>
          <w:lang w:val="it-IT"/>
        </w:rPr>
        <w:t xml:space="preserve"> </w:t>
      </w:r>
      <w:proofErr w:type="spellStart"/>
      <w:r w:rsidRPr="00E55CDF">
        <w:rPr>
          <w:rFonts w:ascii="Calibri Light" w:eastAsia="Times New Roman" w:hAnsi="Calibri Light" w:cs="Calibri Light"/>
          <w:sz w:val="24"/>
          <w:szCs w:val="24"/>
        </w:rPr>
        <w:t>Proinno</w:t>
      </w:r>
      <w:proofErr w:type="spellEnd"/>
      <w:proofErr w:type="gramEnd"/>
      <w:r w:rsidRPr="00B62D13">
        <w:rPr>
          <w:rFonts w:ascii="Calibri Light" w:eastAsia="Times New Roman" w:hAnsi="Calibri Light" w:cs="Calibri Light"/>
          <w:sz w:val="24"/>
          <w:szCs w:val="24"/>
        </w:rPr>
        <w:t xml:space="preserve"> a.s.; </w:t>
      </w:r>
    </w:p>
    <w:p w14:paraId="7B77198E" w14:textId="77777777" w:rsidR="007866A0" w:rsidRPr="0013291A" w:rsidRDefault="007866A0" w:rsidP="007866A0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31C47A9" w14:textId="77777777" w:rsidR="007866A0" w:rsidRPr="0013291A" w:rsidRDefault="007866A0" w:rsidP="007866A0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EF5E79A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C2C42F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ECEC41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83067C2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40957EA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057E8F11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63433798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13BC8CF" w14:textId="77777777" w:rsidR="007866A0" w:rsidRDefault="007866A0" w:rsidP="007866A0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22F465D8" w14:textId="4ADF25E5" w:rsidR="007866A0" w:rsidRDefault="007866A0" w:rsidP="007866A0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Dr. Ing. Zbyšek Nový</w:t>
      </w:r>
    </w:p>
    <w:p w14:paraId="5DBCE9C7" w14:textId="0B4CF8E0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33615E3F" w14:textId="77777777" w:rsidR="007866A0" w:rsidRPr="0013291A" w:rsidRDefault="007866A0" w:rsidP="007866A0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9696064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0D5B21CE" w14:textId="7EADC5B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B867B4F" w14:textId="73B88F1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A555DBD" w14:textId="54ED04ED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3E2C87F" w14:textId="6B1D6E9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328DEFD" w14:textId="1F90CDE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113754AF" w14:textId="35F66D5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49CD3590" w14:textId="761C37D3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39693C9" w14:textId="1B2B24B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12B32BA" w14:textId="76898F9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656E79B" w14:textId="0A82212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3D3D8B9D" w14:textId="25C0FED1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7FC4BC6" w14:textId="4674F58B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FFCAF91" w14:textId="488CCA18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5C31D3CF" w14:textId="420D16C5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B2F5431" w14:textId="6FD2902F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BF25488" w14:textId="5644E71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C6123AF" w14:textId="646FAE8D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B883AF4" w14:textId="4A8C4A04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30068ED" w14:textId="6ECBF937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224B2A9" w14:textId="54727D5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48CB803" w14:textId="0BE5002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sectPr w:rsidR="00D528C5" w:rsidSect="00644B2D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66CE" w14:textId="77777777" w:rsidR="00644B2D" w:rsidRDefault="00644B2D">
      <w:pPr>
        <w:spacing w:line="240" w:lineRule="auto"/>
      </w:pPr>
      <w:r>
        <w:separator/>
      </w:r>
    </w:p>
  </w:endnote>
  <w:endnote w:type="continuationSeparator" w:id="0">
    <w:p w14:paraId="2CF8A892" w14:textId="77777777" w:rsidR="00644B2D" w:rsidRDefault="00644B2D">
      <w:pPr>
        <w:spacing w:line="240" w:lineRule="auto"/>
      </w:pPr>
      <w:r>
        <w:continuationSeparator/>
      </w:r>
    </w:p>
  </w:endnote>
  <w:endnote w:type="continuationNotice" w:id="1">
    <w:p w14:paraId="57C07986" w14:textId="77777777" w:rsidR="00644B2D" w:rsidRDefault="00644B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44483FC9" w:rsidR="00657772" w:rsidRDefault="0065777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CD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CDF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657772" w:rsidRDefault="00657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1654" w14:textId="77777777" w:rsidR="00644B2D" w:rsidRDefault="00644B2D">
      <w:pPr>
        <w:spacing w:line="240" w:lineRule="auto"/>
      </w:pPr>
      <w:r>
        <w:separator/>
      </w:r>
    </w:p>
  </w:footnote>
  <w:footnote w:type="continuationSeparator" w:id="0">
    <w:p w14:paraId="15F4436B" w14:textId="77777777" w:rsidR="00644B2D" w:rsidRDefault="00644B2D">
      <w:pPr>
        <w:spacing w:line="240" w:lineRule="auto"/>
      </w:pPr>
      <w:r>
        <w:continuationSeparator/>
      </w:r>
    </w:p>
  </w:footnote>
  <w:footnote w:type="continuationNotice" w:id="1">
    <w:p w14:paraId="499AB905" w14:textId="77777777" w:rsidR="00644B2D" w:rsidRDefault="00644B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657772" w:rsidRPr="00AF2902" w:rsidRDefault="00657772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1675451797">
    <w:abstractNumId w:val="44"/>
  </w:num>
  <w:num w:numId="2" w16cid:durableId="472525539">
    <w:abstractNumId w:val="19"/>
  </w:num>
  <w:num w:numId="3" w16cid:durableId="1177768726">
    <w:abstractNumId w:val="53"/>
  </w:num>
  <w:num w:numId="4" w16cid:durableId="2032955751">
    <w:abstractNumId w:val="6"/>
  </w:num>
  <w:num w:numId="5" w16cid:durableId="686030862">
    <w:abstractNumId w:val="42"/>
  </w:num>
  <w:num w:numId="6" w16cid:durableId="1308319436">
    <w:abstractNumId w:val="36"/>
  </w:num>
  <w:num w:numId="7" w16cid:durableId="1775008136">
    <w:abstractNumId w:val="11"/>
  </w:num>
  <w:num w:numId="8" w16cid:durableId="828863538">
    <w:abstractNumId w:val="8"/>
  </w:num>
  <w:num w:numId="9" w16cid:durableId="1544825282">
    <w:abstractNumId w:val="1"/>
  </w:num>
  <w:num w:numId="10" w16cid:durableId="374231757">
    <w:abstractNumId w:val="61"/>
  </w:num>
  <w:num w:numId="11" w16cid:durableId="1132792372">
    <w:abstractNumId w:val="10"/>
  </w:num>
  <w:num w:numId="12" w16cid:durableId="1713774472">
    <w:abstractNumId w:val="46"/>
  </w:num>
  <w:num w:numId="13" w16cid:durableId="355470777">
    <w:abstractNumId w:val="30"/>
  </w:num>
  <w:num w:numId="14" w16cid:durableId="1496414805">
    <w:abstractNumId w:val="31"/>
  </w:num>
  <w:num w:numId="15" w16cid:durableId="1094205720">
    <w:abstractNumId w:val="9"/>
  </w:num>
  <w:num w:numId="16" w16cid:durableId="731002792">
    <w:abstractNumId w:val="12"/>
  </w:num>
  <w:num w:numId="17" w16cid:durableId="844252039">
    <w:abstractNumId w:val="13"/>
  </w:num>
  <w:num w:numId="18" w16cid:durableId="1120761288">
    <w:abstractNumId w:val="21"/>
  </w:num>
  <w:num w:numId="19" w16cid:durableId="1796673337">
    <w:abstractNumId w:val="43"/>
  </w:num>
  <w:num w:numId="20" w16cid:durableId="81951889">
    <w:abstractNumId w:val="56"/>
  </w:num>
  <w:num w:numId="21" w16cid:durableId="888682798">
    <w:abstractNumId w:val="35"/>
  </w:num>
  <w:num w:numId="22" w16cid:durableId="570042278">
    <w:abstractNumId w:val="14"/>
  </w:num>
  <w:num w:numId="23" w16cid:durableId="1140264582">
    <w:abstractNumId w:val="58"/>
  </w:num>
  <w:num w:numId="24" w16cid:durableId="1283459139">
    <w:abstractNumId w:val="29"/>
  </w:num>
  <w:num w:numId="25" w16cid:durableId="1242524479">
    <w:abstractNumId w:val="17"/>
  </w:num>
  <w:num w:numId="26" w16cid:durableId="536939694">
    <w:abstractNumId w:val="41"/>
  </w:num>
  <w:num w:numId="27" w16cid:durableId="2112502566">
    <w:abstractNumId w:val="52"/>
  </w:num>
  <w:num w:numId="28" w16cid:durableId="881750248">
    <w:abstractNumId w:val="48"/>
  </w:num>
  <w:num w:numId="29" w16cid:durableId="524945911">
    <w:abstractNumId w:val="33"/>
  </w:num>
  <w:num w:numId="30" w16cid:durableId="1625647806">
    <w:abstractNumId w:val="18"/>
  </w:num>
  <w:num w:numId="31" w16cid:durableId="1835216748">
    <w:abstractNumId w:val="5"/>
  </w:num>
  <w:num w:numId="32" w16cid:durableId="743257742">
    <w:abstractNumId w:val="16"/>
  </w:num>
  <w:num w:numId="33" w16cid:durableId="157575039">
    <w:abstractNumId w:val="60"/>
  </w:num>
  <w:num w:numId="34" w16cid:durableId="697318257">
    <w:abstractNumId w:val="49"/>
  </w:num>
  <w:num w:numId="35" w16cid:durableId="1343583771">
    <w:abstractNumId w:val="28"/>
  </w:num>
  <w:num w:numId="36" w16cid:durableId="1361784927">
    <w:abstractNumId w:val="3"/>
  </w:num>
  <w:num w:numId="37" w16cid:durableId="1081633406">
    <w:abstractNumId w:val="59"/>
  </w:num>
  <w:num w:numId="38" w16cid:durableId="596063930">
    <w:abstractNumId w:val="15"/>
  </w:num>
  <w:num w:numId="39" w16cid:durableId="1230649436">
    <w:abstractNumId w:val="50"/>
  </w:num>
  <w:num w:numId="40" w16cid:durableId="1068848630">
    <w:abstractNumId w:val="47"/>
  </w:num>
  <w:num w:numId="41" w16cid:durableId="1894385531">
    <w:abstractNumId w:val="54"/>
  </w:num>
  <w:num w:numId="42" w16cid:durableId="881595284">
    <w:abstractNumId w:val="4"/>
  </w:num>
  <w:num w:numId="43" w16cid:durableId="707678537">
    <w:abstractNumId w:val="22"/>
  </w:num>
  <w:num w:numId="44" w16cid:durableId="1762213588">
    <w:abstractNumId w:val="40"/>
  </w:num>
  <w:num w:numId="45" w16cid:durableId="487747453">
    <w:abstractNumId w:val="27"/>
  </w:num>
  <w:num w:numId="46" w16cid:durableId="906188312">
    <w:abstractNumId w:val="20"/>
  </w:num>
  <w:num w:numId="47" w16cid:durableId="248346756">
    <w:abstractNumId w:val="25"/>
  </w:num>
  <w:num w:numId="48" w16cid:durableId="899486349">
    <w:abstractNumId w:val="0"/>
  </w:num>
  <w:num w:numId="49" w16cid:durableId="380440854">
    <w:abstractNumId w:val="38"/>
  </w:num>
  <w:num w:numId="50" w16cid:durableId="302085068">
    <w:abstractNumId w:val="51"/>
  </w:num>
  <w:num w:numId="51" w16cid:durableId="685058296">
    <w:abstractNumId w:val="26"/>
  </w:num>
  <w:num w:numId="52" w16cid:durableId="13857892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0363034">
    <w:abstractNumId w:val="37"/>
  </w:num>
  <w:num w:numId="54" w16cid:durableId="466894034">
    <w:abstractNumId w:val="7"/>
  </w:num>
  <w:num w:numId="55" w16cid:durableId="83496191">
    <w:abstractNumId w:val="2"/>
  </w:num>
  <w:num w:numId="56" w16cid:durableId="1428958721">
    <w:abstractNumId w:val="32"/>
  </w:num>
  <w:num w:numId="57" w16cid:durableId="594557480">
    <w:abstractNumId w:val="24"/>
  </w:num>
  <w:num w:numId="58" w16cid:durableId="213546303">
    <w:abstractNumId w:val="23"/>
  </w:num>
  <w:num w:numId="59" w16cid:durableId="937105685">
    <w:abstractNumId w:val="45"/>
  </w:num>
  <w:num w:numId="60" w16cid:durableId="1219704830">
    <w:abstractNumId w:val="39"/>
  </w:num>
  <w:num w:numId="61" w16cid:durableId="323244697">
    <w:abstractNumId w:val="57"/>
  </w:num>
  <w:num w:numId="62" w16cid:durableId="2071415226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85321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F2365"/>
    <w:rsid w:val="000F30D8"/>
    <w:rsid w:val="000F4A01"/>
    <w:rsid w:val="000F51D0"/>
    <w:rsid w:val="00100144"/>
    <w:rsid w:val="00100B08"/>
    <w:rsid w:val="00101902"/>
    <w:rsid w:val="0010246C"/>
    <w:rsid w:val="00104D0B"/>
    <w:rsid w:val="00110144"/>
    <w:rsid w:val="00112C62"/>
    <w:rsid w:val="0011644A"/>
    <w:rsid w:val="00122D00"/>
    <w:rsid w:val="00124595"/>
    <w:rsid w:val="00124BB2"/>
    <w:rsid w:val="001254B3"/>
    <w:rsid w:val="00127ECE"/>
    <w:rsid w:val="00131161"/>
    <w:rsid w:val="0013291A"/>
    <w:rsid w:val="00134EE7"/>
    <w:rsid w:val="00135C58"/>
    <w:rsid w:val="00140B90"/>
    <w:rsid w:val="00141680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97EF0"/>
    <w:rsid w:val="001A0236"/>
    <w:rsid w:val="001A173D"/>
    <w:rsid w:val="001A2D53"/>
    <w:rsid w:val="001A70C6"/>
    <w:rsid w:val="001A752F"/>
    <w:rsid w:val="001C047F"/>
    <w:rsid w:val="001C1285"/>
    <w:rsid w:val="001C201D"/>
    <w:rsid w:val="001C29A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56D0"/>
    <w:rsid w:val="00200213"/>
    <w:rsid w:val="002066AE"/>
    <w:rsid w:val="00206990"/>
    <w:rsid w:val="00216710"/>
    <w:rsid w:val="00223599"/>
    <w:rsid w:val="002242B5"/>
    <w:rsid w:val="00225234"/>
    <w:rsid w:val="00230A58"/>
    <w:rsid w:val="00243D00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010"/>
    <w:rsid w:val="002936EB"/>
    <w:rsid w:val="002941CC"/>
    <w:rsid w:val="00294F44"/>
    <w:rsid w:val="00296BBC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24CB1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2753"/>
    <w:rsid w:val="00552833"/>
    <w:rsid w:val="005538D9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482"/>
    <w:rsid w:val="005B4BD5"/>
    <w:rsid w:val="005C20DB"/>
    <w:rsid w:val="005C5D3B"/>
    <w:rsid w:val="005D0C42"/>
    <w:rsid w:val="005D2833"/>
    <w:rsid w:val="005D2E59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44B2D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549E"/>
    <w:rsid w:val="006B58C8"/>
    <w:rsid w:val="006B6A07"/>
    <w:rsid w:val="006C02D7"/>
    <w:rsid w:val="006C071E"/>
    <w:rsid w:val="006C117D"/>
    <w:rsid w:val="006C324A"/>
    <w:rsid w:val="006C4D74"/>
    <w:rsid w:val="006C5D87"/>
    <w:rsid w:val="006C638C"/>
    <w:rsid w:val="006D134C"/>
    <w:rsid w:val="006D59A8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6A0"/>
    <w:rsid w:val="00786C3A"/>
    <w:rsid w:val="0078756A"/>
    <w:rsid w:val="00794B06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4896"/>
    <w:rsid w:val="00872357"/>
    <w:rsid w:val="008750B4"/>
    <w:rsid w:val="00880AED"/>
    <w:rsid w:val="00885E71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253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84497"/>
    <w:rsid w:val="009A0345"/>
    <w:rsid w:val="009A3245"/>
    <w:rsid w:val="009B1484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072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7462"/>
    <w:rsid w:val="00B4164D"/>
    <w:rsid w:val="00B5015E"/>
    <w:rsid w:val="00B603AC"/>
    <w:rsid w:val="00B62D13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3566D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1D0C"/>
    <w:rsid w:val="00CE385C"/>
    <w:rsid w:val="00CE391A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6842"/>
    <w:rsid w:val="00D3453E"/>
    <w:rsid w:val="00D454A3"/>
    <w:rsid w:val="00D51C9C"/>
    <w:rsid w:val="00D528C5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73062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55CDF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0C8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174E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WYPQ5575VKCJ-1556776651-58149</_dlc_DocId>
    <_dlc_DocIdUrl xmlns="970dcfca-70e2-4ac0-8f52-e5c5eb9892de">
      <Url>https://intranet.vuts.cz/Projekty/_layouts/15/DocIdRedir.aspx?ID=WYPQ5575VKCJ-1556776651-58149</Url>
      <Description>WYPQ5575VKCJ-1556776651-58149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5.xml><?xml version="1.0" encoding="utf-8"?>
<ds:datastoreItem xmlns:ds="http://schemas.openxmlformats.org/officeDocument/2006/customXml" ds:itemID="{CEAC0332-81EB-40E4-8438-2D0EBFED9F3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2188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2024-03-14T08:25:00Z</dcterms:created>
  <dcterms:modified xsi:type="dcterms:W3CDTF">2024-03-14T08:25:00Z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18f7da29-2300-49bd-90d8-d2423516ae2d</vt:lpwstr>
  </property>
</Properties>
</file>