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a3d9090df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17f2b2b52814e6d"/>
      <w:footerReference w:type="even" r:id="R66e7d23faddc4be4"/>
      <w:footerReference w:type="first" r:id="R0a54a01a659d46c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05bc51be45d450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52/2024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Sodexo Pass Česká republika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Radlická 608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15000,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správy městského úřadu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stravenek Sodexo (Pluxee )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318 646,28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66 915,72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385 562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12.03.2024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4. 3. 2024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82ca562fa430f" /><Relationship Type="http://schemas.openxmlformats.org/officeDocument/2006/relationships/numbering" Target="/word/numbering.xml" Id="R465d0ad02f054f3a" /><Relationship Type="http://schemas.openxmlformats.org/officeDocument/2006/relationships/settings" Target="/word/settings.xml" Id="R7f70775b6da94179" /><Relationship Type="http://schemas.openxmlformats.org/officeDocument/2006/relationships/image" Target="/word/media/aa4e3188-b82a-47d0-8610-58c26a11bde2.jpeg" Id="Rc05bc51be45d450b" /><Relationship Type="http://schemas.openxmlformats.org/officeDocument/2006/relationships/footer" Target="/word/footer1.xml" Id="R817f2b2b52814e6d" /><Relationship Type="http://schemas.openxmlformats.org/officeDocument/2006/relationships/footer" Target="/word/footer2.xml" Id="R66e7d23faddc4be4" /><Relationship Type="http://schemas.openxmlformats.org/officeDocument/2006/relationships/footer" Target="/word/footer3.xml" Id="R0a54a01a659d46ca" /></Relationships>
</file>