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79" w:x="4832" w:y="3401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 w:hAnsi="Arial" w:cs="Arial"/>
          <w:b w:val="on"/>
          <w:color w:val="000000"/>
          <w:spacing w:val="0"/>
          <w:sz w:val="32"/>
        </w:rPr>
        <w:t>OBJEDNÁVKA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1468" w:x="1416" w:y="453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Dodavatel: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442" w:x="6940" w:y="453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Odběratel: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351" w:x="1416" w:y="498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Název: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IceTechnik.cz,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s.r.o.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630" w:x="6940" w:y="498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Název: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Sportovní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zařízení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4"/>
        </w:rPr>
        <w:t>města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630" w:x="6940" w:y="4988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p.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o</w:t>
      </w:r>
      <w:r>
        <w:rPr>
          <w:rFonts w:ascii="Arial"/>
          <w:b w:val="on"/>
          <w:color w:val="000000"/>
          <w:spacing w:val="0"/>
          <w:sz w:val="16"/>
        </w:rPr>
        <w:t>.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23" w:x="6940" w:y="555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Sídlo: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Legionářů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378,</w:t>
      </w:r>
      <w:r>
        <w:rPr>
          <w:rFonts w:ascii="Arial"/>
          <w:b w:val="on"/>
          <w:color w:val="000000"/>
          <w:spacing w:val="-3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261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-1"/>
          <w:sz w:val="24"/>
        </w:rPr>
        <w:t>01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223" w:x="6940" w:y="5552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VII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828" w:x="1416" w:y="696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Sídl</w:t>
      </w:r>
      <w:r>
        <w:rPr>
          <w:rFonts w:ascii="Arial"/>
          <w:b w:val="on"/>
          <w:color w:val="000000"/>
          <w:spacing w:val="0"/>
          <w:sz w:val="24"/>
        </w:rPr>
        <w:t>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695" w:x="1416" w:y="752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IČ: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08996792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416" w:x="6940" w:y="752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IČ: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71217975</w:t>
      </w:r>
      <w:r>
        <w:rPr>
          <w:rFonts w:ascii="Arial"/>
          <w:b w:val="on"/>
          <w:color w:val="000000"/>
          <w:spacing w:val="0"/>
          <w:sz w:val="16"/>
        </w:rPr>
        <w:t>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DIČ: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CZ71217975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416" w:x="6940" w:y="752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za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SZM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objednává: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Mgr.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Jan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-1"/>
          <w:sz w:val="16"/>
        </w:rPr>
        <w:t>Slaba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416" w:x="6940" w:y="7527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pro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středisko: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Zimní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stadion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93" w:x="6940" w:y="835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za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SZM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schvaluje: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Mgr.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Slaba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Jan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9" w:x="1416" w:y="874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1)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Specifikace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zboží/služby: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3" w:x="6940" w:y="875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-1"/>
          <w:sz w:val="24"/>
        </w:rPr>
        <w:t>-</w:t>
      </w:r>
      <w:r>
        <w:rPr>
          <w:rFonts w:ascii="Arial"/>
          <w:color w:val="000000"/>
          <w:spacing w:val="0"/>
          <w:sz w:val="24"/>
        </w:rPr>
        <w:t>Oprava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rolby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WM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083" w:x="6940" w:y="8754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Mammoth</w:t>
      </w:r>
      <w:r>
        <w:rPr>
          <w:rFonts w:ascii="Arial"/>
          <w:color w:val="000000"/>
          <w:spacing w:val="0"/>
          <w:sz w:val="24"/>
        </w:rPr>
        <w:t>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v.č.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0727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241" w:x="6940" w:y="958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4"/>
        </w:rPr>
        <w:t>(dle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CN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0"/>
        </w:rPr>
        <w:t>24NA00212)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189" w:x="1462" w:y="99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2)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16"/>
        </w:rPr>
        <w:t>Termín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místo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dodání: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0" w:x="7000" w:y="999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163" w:x="7360" w:y="999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03-04/2024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–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Zimní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stadion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094" w:x="7360" w:y="1026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Příbram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9" w:x="1416" w:y="1082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70" w:x="1505" w:y="1082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)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Cena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(bez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DPH,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včetně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-1"/>
          <w:sz w:val="16"/>
        </w:rPr>
        <w:t>DPH)*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0" w:x="7000" w:y="1083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7000" w:y="10832"/>
        <w:widowControl w:val="off"/>
        <w:autoSpaceDE w:val="off"/>
        <w:autoSpaceDN w:val="off"/>
        <w:spacing w:before="332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145" w:x="7470" w:y="1083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13.186,00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145" w:x="7470" w:y="10832"/>
        <w:widowControl w:val="off"/>
        <w:autoSpaceDE w:val="off"/>
        <w:autoSpaceDN w:val="off"/>
        <w:spacing w:before="0" w:after="0" w:line="268" w:lineRule="exact"/>
        <w:ind w:left="943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bez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DPH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51" w:x="7360" w:y="10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27" w:x="1416" w:y="1142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4)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Místo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termín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splatnosti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-1"/>
          <w:sz w:val="16"/>
        </w:rPr>
        <w:t>ceny,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způsob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fakturace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83" w:x="7360" w:y="1143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Faktura,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splatnost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04/2024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721" w:x="1416" w:y="129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dodavatele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4" w:x="6080" w:y="1297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odběratele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schválil</w:t>
      </w:r>
      <w:r>
        <w:rPr>
          <w:rFonts w:ascii="Arial"/>
          <w:color w:val="000000"/>
          <w:spacing w:val="0"/>
          <w:sz w:val="16"/>
        </w:rPr>
        <w:t>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8" w:x="1416" w:y="139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Fiala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1" w:x="1416" w:y="1408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…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88" w:x="1577" w:y="1408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………………..……………..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98" w:x="6673" w:y="1408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-2"/>
          <w:sz w:val="16"/>
        </w:rPr>
        <w:t>…</w:t>
      </w:r>
      <w:r>
        <w:rPr>
          <w:rFonts w:ascii="Arial"/>
          <w:color w:val="000000"/>
          <w:spacing w:val="0"/>
          <w:sz w:val="16"/>
        </w:rPr>
        <w:t>Mgr.</w:t>
      </w:r>
      <w:r>
        <w:rPr>
          <w:rFonts w:ascii="Arial" w:hAnsi="Arial" w:cs="Arial"/>
          <w:color w:val="000000"/>
          <w:spacing w:val="0"/>
          <w:sz w:val="16"/>
        </w:rPr>
        <w:t>……</w:t>
      </w:r>
      <w:r>
        <w:rPr>
          <w:rFonts w:ascii="Arial"/>
          <w:color w:val="000000"/>
          <w:spacing w:val="0"/>
          <w:sz w:val="16"/>
        </w:rPr>
        <w:t>Slaba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Jan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…………………………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06" w:x="8636" w:y="15054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GHGMGO+MyriadPro-Regular" w:hAnsi="GHGMGO+MyriadPro-Regular" w:cs="GHGMGO+MyriadPro-Regular"/>
          <w:color w:val="000000"/>
          <w:spacing w:val="0"/>
          <w:sz w:val="22"/>
        </w:rPr>
        <w:t>Digitáln</w:t>
      </w:r>
      <w:r>
        <w:rPr>
          <w:rFonts w:ascii="BTFNDJ+MyriadPro-Regular" w:hAnsi="BTFNDJ+MyriadPro-Regular" w:cs="BTFNDJ+MyriadPro-Regular"/>
          <w:color w:val="000000"/>
          <w:spacing w:val="0"/>
          <w:sz w:val="22"/>
        </w:rPr>
        <w:t>ě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06" w:x="8636" w:y="15054"/>
        <w:widowControl w:val="off"/>
        <w:autoSpaceDE w:val="off"/>
        <w:autoSpaceDN w:val="off"/>
        <w:spacing w:before="9" w:after="0" w:line="264" w:lineRule="exact"/>
        <w:ind w:left="0" w:right="0" w:firstLine="0"/>
        <w:jc w:val="left"/>
        <w:rPr>
          <w:rFonts w:ascii="GHGMGO+MyriadPro-Regular"/>
          <w:color w:val="000000"/>
          <w:spacing w:val="0"/>
          <w:sz w:val="22"/>
        </w:rPr>
      </w:pPr>
      <w:r>
        <w:rPr>
          <w:rFonts w:ascii="GHGMGO+MyriadPro-Regular"/>
          <w:color w:val="000000"/>
          <w:spacing w:val="0"/>
          <w:sz w:val="22"/>
        </w:rPr>
        <w:t>podepsal</w:t>
      </w:r>
      <w:r>
        <w:rPr>
          <w:rFonts w:ascii="GHGMGO+MyriadPro-Regular"/>
          <w:color w:val="000000"/>
          <w:spacing w:val="0"/>
          <w:sz w:val="22"/>
        </w:rPr>
        <w:t xml:space="preserve"> </w:t>
      </w:r>
      <w:r>
        <w:rPr>
          <w:rFonts w:ascii="GHGMGO+MyriadPro-Regular"/>
          <w:color w:val="000000"/>
          <w:spacing w:val="0"/>
          <w:sz w:val="22"/>
        </w:rPr>
        <w:t>Mgr.</w:t>
      </w:r>
      <w:r>
        <w:rPr>
          <w:rFonts w:ascii="GHGMGO+MyriadPro-Regular"/>
          <w:color w:val="000000"/>
          <w:spacing w:val="0"/>
          <w:sz w:val="22"/>
        </w:rPr>
        <w:t xml:space="preserve"> </w:t>
      </w:r>
      <w:r>
        <w:rPr>
          <w:rFonts w:ascii="GHGMGO+MyriadPro-Regular"/>
          <w:color w:val="000000"/>
          <w:spacing w:val="0"/>
          <w:sz w:val="22"/>
        </w:rPr>
        <w:t>Jan</w:t>
      </w:r>
      <w:r>
        <w:rPr>
          <w:rFonts w:ascii="GHGMGO+MyriadPro-Regular"/>
          <w:color w:val="000000"/>
          <w:spacing w:val="0"/>
          <w:sz w:val="22"/>
        </w:rPr>
      </w:r>
    </w:p>
    <w:p>
      <w:pPr>
        <w:pStyle w:val="Normal"/>
        <w:framePr w:w="1906" w:x="8636" w:y="15054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GHGMGO+MyriadPro-Regular"/>
          <w:color w:val="000000"/>
          <w:spacing w:val="0"/>
          <w:sz w:val="22"/>
        </w:rPr>
      </w:pPr>
      <w:r>
        <w:rPr>
          <w:rFonts w:ascii="GHGMGO+MyriadPro-Regular"/>
          <w:color w:val="000000"/>
          <w:spacing w:val="0"/>
          <w:sz w:val="22"/>
        </w:rPr>
        <w:t>Slaba</w:t>
      </w:r>
      <w:r>
        <w:rPr>
          <w:rFonts w:ascii="GHGMGO+MyriadPro-Regular"/>
          <w:color w:val="000000"/>
          <w:spacing w:val="0"/>
          <w:sz w:val="22"/>
        </w:rPr>
      </w:r>
    </w:p>
    <w:p>
      <w:pPr>
        <w:pStyle w:val="Normal"/>
        <w:framePr w:w="1996" w:x="6840" w:y="15101"/>
        <w:widowControl w:val="off"/>
        <w:autoSpaceDE w:val="off"/>
        <w:autoSpaceDN w:val="off"/>
        <w:spacing w:before="0" w:after="0" w:line="600" w:lineRule="exact"/>
        <w:ind w:left="0" w:right="0" w:firstLine="0"/>
        <w:jc w:val="left"/>
        <w:rPr>
          <w:rFonts w:ascii="GHGMGO+MyriadPro-Regular"/>
          <w:color w:val="000000"/>
          <w:spacing w:val="0"/>
          <w:sz w:val="50"/>
        </w:rPr>
      </w:pPr>
      <w:r>
        <w:rPr>
          <w:rFonts w:ascii="GHGMGO+MyriadPro-Regular"/>
          <w:color w:val="000000"/>
          <w:spacing w:val="0"/>
          <w:sz w:val="50"/>
        </w:rPr>
        <w:t>Mgr.</w:t>
      </w:r>
      <w:r>
        <w:rPr>
          <w:rFonts w:ascii="GHGMGO+MyriadPro-Regular"/>
          <w:color w:val="000000"/>
          <w:spacing w:val="0"/>
          <w:sz w:val="50"/>
        </w:rPr>
        <w:t xml:space="preserve"> </w:t>
      </w:r>
      <w:r>
        <w:rPr>
          <w:rFonts w:ascii="GHGMGO+MyriadPro-Regular"/>
          <w:color w:val="000000"/>
          <w:spacing w:val="0"/>
          <w:sz w:val="50"/>
        </w:rPr>
        <w:t>Jan</w:t>
      </w:r>
      <w:r>
        <w:rPr>
          <w:rFonts w:ascii="GHGMGO+MyriadPro-Regular"/>
          <w:color w:val="000000"/>
          <w:spacing w:val="0"/>
          <w:sz w:val="50"/>
        </w:rPr>
      </w:r>
    </w:p>
    <w:p>
      <w:pPr>
        <w:pStyle w:val="Normal"/>
        <w:framePr w:w="1996" w:x="6840" w:y="15101"/>
        <w:widowControl w:val="off"/>
        <w:autoSpaceDE w:val="off"/>
        <w:autoSpaceDN w:val="off"/>
        <w:spacing w:before="0" w:after="0" w:line="599" w:lineRule="exact"/>
        <w:ind w:left="0" w:right="0" w:firstLine="0"/>
        <w:jc w:val="left"/>
        <w:rPr>
          <w:rFonts w:ascii="GHGMGO+MyriadPro-Regular"/>
          <w:color w:val="000000"/>
          <w:spacing w:val="0"/>
          <w:sz w:val="50"/>
        </w:rPr>
      </w:pPr>
      <w:r>
        <w:rPr>
          <w:rFonts w:ascii="GHGMGO+MyriadPro-Regular"/>
          <w:color w:val="000000"/>
          <w:spacing w:val="0"/>
          <w:sz w:val="50"/>
        </w:rPr>
        <w:t>Slaba</w:t>
      </w:r>
      <w:r>
        <w:rPr>
          <w:rFonts w:ascii="GHGMGO+MyriadPro-Regular"/>
          <w:color w:val="000000"/>
          <w:spacing w:val="0"/>
          <w:sz w:val="50"/>
        </w:rPr>
      </w:r>
    </w:p>
    <w:p>
      <w:pPr>
        <w:pStyle w:val="Normal"/>
        <w:framePr w:w="360" w:x="1416" w:y="158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*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71" w:x="1536" w:y="158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nehodící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škrtne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52" w:x="8636" w:y="15853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GHGMGO+MyriadPro-Regular"/>
          <w:color w:val="000000"/>
          <w:spacing w:val="0"/>
          <w:sz w:val="22"/>
        </w:rPr>
      </w:pPr>
      <w:r>
        <w:rPr>
          <w:rFonts w:ascii="GHGMGO+MyriadPro-Regular"/>
          <w:color w:val="000000"/>
          <w:spacing w:val="0"/>
          <w:sz w:val="22"/>
        </w:rPr>
        <w:t>Datum:</w:t>
      </w:r>
      <w:r>
        <w:rPr>
          <w:rFonts w:ascii="GHGMGO+MyriadPro-Regular"/>
          <w:color w:val="000000"/>
          <w:spacing w:val="0"/>
          <w:sz w:val="22"/>
        </w:rPr>
        <w:t xml:space="preserve"> </w:t>
      </w:r>
      <w:r>
        <w:rPr>
          <w:rFonts w:ascii="GHGMGO+MyriadPro-Regular"/>
          <w:color w:val="000000"/>
          <w:spacing w:val="0"/>
          <w:sz w:val="22"/>
        </w:rPr>
        <w:t>2024.03.13</w:t>
      </w:r>
      <w:r>
        <w:rPr>
          <w:rFonts w:ascii="GHGMGO+MyriadPro-Regular"/>
          <w:color w:val="000000"/>
          <w:spacing w:val="0"/>
          <w:sz w:val="22"/>
        </w:rPr>
      </w:r>
    </w:p>
    <w:p>
      <w:pPr>
        <w:pStyle w:val="Normal"/>
        <w:framePr w:w="353" w:x="8636" w:y="16116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GHGMGO+MyriadPro-Regular"/>
          <w:color w:val="000000"/>
          <w:spacing w:val="0"/>
          <w:sz w:val="22"/>
        </w:rPr>
      </w:pPr>
      <w:r>
        <w:rPr>
          <w:rFonts w:ascii="GHGMGO+MyriadPro-Regular"/>
          <w:color w:val="000000"/>
          <w:spacing w:val="0"/>
          <w:sz w:val="22"/>
        </w:rPr>
        <w:t>1</w:t>
      </w:r>
      <w:r>
        <w:rPr>
          <w:rFonts w:ascii="GHGMGO+MyriadPro-Regular"/>
          <w:color w:val="000000"/>
          <w:spacing w:val="0"/>
          <w:sz w:val="22"/>
        </w:rPr>
      </w:r>
    </w:p>
    <w:p>
      <w:pPr>
        <w:pStyle w:val="Normal"/>
        <w:framePr w:w="1604" w:x="8749" w:y="16116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GHGMGO+MyriadPro-Regular"/>
          <w:color w:val="000000"/>
          <w:spacing w:val="0"/>
          <w:sz w:val="22"/>
        </w:rPr>
      </w:pPr>
      <w:r>
        <w:rPr>
          <w:rFonts w:ascii="GHGMGO+MyriadPro-Regular"/>
          <w:color w:val="000000"/>
          <w:spacing w:val="0"/>
          <w:sz w:val="22"/>
        </w:rPr>
        <w:t>0:42:11</w:t>
      </w:r>
      <w:r>
        <w:rPr>
          <w:rFonts w:ascii="GHGMGO+MyriadPro-Regular"/>
          <w:color w:val="000000"/>
          <w:spacing w:val="0"/>
          <w:sz w:val="22"/>
        </w:rPr>
        <w:t xml:space="preserve"> </w:t>
      </w:r>
      <w:r>
        <w:rPr>
          <w:rFonts w:ascii="GHGMGO+MyriadPro-Regular"/>
          <w:color w:val="000000"/>
          <w:spacing w:val="0"/>
          <w:sz w:val="22"/>
        </w:rPr>
        <w:t>+01'00'</w:t>
      </w:r>
      <w:r>
        <w:rPr>
          <w:rFonts w:ascii="GHGMGO+MyriadPro-Regular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5.5999984741211pt;margin-top:224.050003051758pt;z-index:-3;width:464.100006103516pt;height:518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9.75pt;margin-top:91.4499969482422pt;z-index:-7;width:293pt;height:44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93.299987792969pt;margin-top:750.299987792969pt;z-index:-11;width:74.0500030517578pt;height:74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GHGMGO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972DA899-0000-0000-0000-000000000000}"/>
  </w:font>
  <w:font w:name="BTFNDJ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4518688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134</Words>
  <Characters>690</Characters>
  <Application>Aspose</Application>
  <DocSecurity>0</DocSecurity>
  <Lines>47</Lines>
  <Paragraphs>47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767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2024-03-14T06:12:57+00:00</dcterms:created>
  <dcterms:modified xmlns:xsi="http://www.w3.org/2001/XMLSchema-instance" xmlns:dcterms="http://purl.org/dc/terms/" xsi:type="dcterms:W3CDTF">2024-03-14T06:12:57+00:00</dcterms:modified>
</coreProperties>
</file>