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60221749" w:rsidR="00D36A11" w:rsidRDefault="00EB72FA" w:rsidP="00EB72F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Spr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. 442/2024</w:t>
      </w:r>
    </w:p>
    <w:p w14:paraId="4D84DD89" w14:textId="77777777" w:rsidR="00EB72FA" w:rsidRDefault="00EB72FA" w:rsidP="00EB72F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č.j.: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88CEB7" w14:textId="26BDB219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C4DC4DA" w14:textId="77777777" w:rsidR="00EB72FA" w:rsidRPr="00EB72FA" w:rsidRDefault="00EB72FA" w:rsidP="00EB72FA">
      <w:pPr>
        <w:spacing w:after="0"/>
        <w:rPr>
          <w:rFonts w:ascii="Arial" w:hAnsi="Arial" w:cs="Arial"/>
          <w:b/>
          <w:sz w:val="20"/>
          <w:szCs w:val="20"/>
        </w:rPr>
      </w:pPr>
      <w:r w:rsidRPr="00EB72FA">
        <w:rPr>
          <w:rFonts w:ascii="Arial" w:hAnsi="Arial" w:cs="Arial"/>
          <w:b/>
          <w:sz w:val="20"/>
          <w:szCs w:val="20"/>
        </w:rPr>
        <w:t xml:space="preserve">Česká republika – Okresní soud v Bruntále </w:t>
      </w:r>
    </w:p>
    <w:p w14:paraId="1E859A2B" w14:textId="77777777" w:rsidR="00EB72FA" w:rsidRPr="00EB72FA" w:rsidRDefault="00EB72FA" w:rsidP="00EB72FA">
      <w:pPr>
        <w:spacing w:after="0"/>
        <w:rPr>
          <w:rFonts w:ascii="Arial" w:hAnsi="Arial" w:cs="Arial"/>
          <w:sz w:val="20"/>
          <w:szCs w:val="20"/>
        </w:rPr>
      </w:pPr>
      <w:r w:rsidRPr="00EB72FA">
        <w:rPr>
          <w:rFonts w:ascii="Arial" w:hAnsi="Arial" w:cs="Arial"/>
          <w:sz w:val="20"/>
          <w:szCs w:val="20"/>
        </w:rPr>
        <w:t>Partyzánská 1453/11</w:t>
      </w:r>
    </w:p>
    <w:p w14:paraId="0678153A" w14:textId="77777777" w:rsidR="00EB72FA" w:rsidRPr="00EB72FA" w:rsidRDefault="00EB72FA" w:rsidP="00EB72FA">
      <w:pPr>
        <w:spacing w:after="0"/>
        <w:rPr>
          <w:rFonts w:ascii="Arial" w:hAnsi="Arial" w:cs="Arial"/>
          <w:sz w:val="20"/>
          <w:szCs w:val="20"/>
        </w:rPr>
      </w:pPr>
      <w:r w:rsidRPr="00EB72FA">
        <w:rPr>
          <w:rFonts w:ascii="Arial" w:hAnsi="Arial" w:cs="Arial"/>
          <w:sz w:val="20"/>
          <w:szCs w:val="20"/>
        </w:rPr>
        <w:t xml:space="preserve">792 </w:t>
      </w:r>
      <w:proofErr w:type="gramStart"/>
      <w:r w:rsidRPr="00EB72FA">
        <w:rPr>
          <w:rFonts w:ascii="Arial" w:hAnsi="Arial" w:cs="Arial"/>
          <w:sz w:val="20"/>
          <w:szCs w:val="20"/>
        </w:rPr>
        <w:t>01  Bruntál</w:t>
      </w:r>
      <w:proofErr w:type="gramEnd"/>
    </w:p>
    <w:p w14:paraId="47D30EFD" w14:textId="4B376B94" w:rsidR="00EB72FA" w:rsidRPr="00EB72FA" w:rsidRDefault="00EB72FA" w:rsidP="00EB72FA">
      <w:pPr>
        <w:spacing w:after="0"/>
        <w:rPr>
          <w:rFonts w:ascii="Arial" w:hAnsi="Arial" w:cs="Arial"/>
          <w:sz w:val="20"/>
          <w:szCs w:val="20"/>
        </w:rPr>
      </w:pPr>
      <w:r w:rsidRPr="00EB72FA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EB7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B72FA">
        <w:rPr>
          <w:rFonts w:ascii="Arial" w:hAnsi="Arial" w:cs="Arial"/>
          <w:sz w:val="20"/>
          <w:szCs w:val="20"/>
        </w:rPr>
        <w:t>00025208</w:t>
      </w:r>
    </w:p>
    <w:p w14:paraId="06F2CD3D" w14:textId="5AE98245" w:rsidR="00EB72FA" w:rsidRPr="00EB72FA" w:rsidRDefault="00EB72FA" w:rsidP="00EB72FA">
      <w:pPr>
        <w:spacing w:after="0"/>
        <w:rPr>
          <w:rFonts w:ascii="Arial" w:hAnsi="Arial" w:cs="Arial"/>
          <w:sz w:val="20"/>
          <w:szCs w:val="20"/>
        </w:rPr>
      </w:pPr>
      <w:r w:rsidRPr="00EB72FA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 w:rsidRPr="00EB72FA">
        <w:rPr>
          <w:rFonts w:ascii="Arial" w:hAnsi="Arial" w:cs="Arial"/>
          <w:sz w:val="20"/>
          <w:szCs w:val="20"/>
        </w:rPr>
        <w:t>není plátce DPH</w:t>
      </w:r>
    </w:p>
    <w:p w14:paraId="2BB86205" w14:textId="77777777" w:rsidR="00EB72FA" w:rsidRPr="00EB72FA" w:rsidRDefault="00EB72FA" w:rsidP="00EB72FA">
      <w:pPr>
        <w:spacing w:after="0"/>
        <w:rPr>
          <w:rFonts w:ascii="Arial" w:hAnsi="Arial" w:cs="Arial"/>
          <w:sz w:val="20"/>
          <w:szCs w:val="20"/>
        </w:rPr>
      </w:pPr>
      <w:r w:rsidRPr="00EB72FA">
        <w:rPr>
          <w:rFonts w:ascii="Arial" w:hAnsi="Arial" w:cs="Arial"/>
          <w:sz w:val="20"/>
          <w:szCs w:val="20"/>
        </w:rPr>
        <w:t xml:space="preserve">Bankovní spojení: </w:t>
      </w:r>
    </w:p>
    <w:p w14:paraId="76E9308F" w14:textId="75051952" w:rsidR="00EB72FA" w:rsidRPr="00EB72FA" w:rsidRDefault="003E1763" w:rsidP="00EB72F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E1763">
        <w:rPr>
          <w:rFonts w:ascii="Arial" w:hAnsi="Arial" w:cs="Arial"/>
          <w:sz w:val="20"/>
          <w:szCs w:val="20"/>
          <w:highlight w:val="black"/>
        </w:rPr>
        <w:t>xxxxxxxxxxxxxxxxxxxxxxxxx</w:t>
      </w:r>
      <w:proofErr w:type="spellEnd"/>
      <w:r w:rsidR="00EB72FA" w:rsidRPr="00EB72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72FA" w:rsidRPr="00EB72FA">
        <w:rPr>
          <w:rFonts w:ascii="Arial" w:hAnsi="Arial" w:cs="Arial"/>
          <w:sz w:val="20"/>
          <w:szCs w:val="20"/>
        </w:rPr>
        <w:t>č.ú</w:t>
      </w:r>
      <w:proofErr w:type="spellEnd"/>
      <w:r w:rsidR="00EB72FA" w:rsidRPr="00EB72F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1763">
        <w:rPr>
          <w:rFonts w:ascii="Arial" w:hAnsi="Arial" w:cs="Arial"/>
          <w:sz w:val="20"/>
          <w:szCs w:val="20"/>
          <w:highlight w:val="black"/>
        </w:rPr>
        <w:t>xxxxxxxxxxxxxxxx</w:t>
      </w:r>
      <w:proofErr w:type="spellEnd"/>
    </w:p>
    <w:p w14:paraId="05812A7E" w14:textId="1368C56D" w:rsidR="00EB72FA" w:rsidRPr="00EB72FA" w:rsidRDefault="00EB72FA" w:rsidP="00EB72FA">
      <w:pPr>
        <w:spacing w:after="0"/>
        <w:rPr>
          <w:rFonts w:ascii="Arial" w:hAnsi="Arial" w:cs="Arial"/>
          <w:sz w:val="20"/>
          <w:szCs w:val="20"/>
        </w:rPr>
      </w:pPr>
      <w:r w:rsidRPr="00EB72FA">
        <w:rPr>
          <w:rFonts w:ascii="Arial" w:hAnsi="Arial" w:cs="Arial"/>
          <w:sz w:val="20"/>
          <w:szCs w:val="20"/>
        </w:rPr>
        <w:t xml:space="preserve">Zastoupený: Mgr. Hanou </w:t>
      </w:r>
      <w:proofErr w:type="spellStart"/>
      <w:r w:rsidRPr="00EB72FA">
        <w:rPr>
          <w:rFonts w:ascii="Arial" w:hAnsi="Arial" w:cs="Arial"/>
          <w:sz w:val="20"/>
          <w:szCs w:val="20"/>
        </w:rPr>
        <w:t>Rapušákovou</w:t>
      </w:r>
      <w:proofErr w:type="spellEnd"/>
      <w:r w:rsidRPr="00EB72FA">
        <w:rPr>
          <w:rFonts w:ascii="Arial" w:hAnsi="Arial" w:cs="Arial"/>
          <w:sz w:val="20"/>
          <w:szCs w:val="20"/>
        </w:rPr>
        <w:t>, předsedkyní okresního soudu</w:t>
      </w:r>
    </w:p>
    <w:p w14:paraId="4747D5D3" w14:textId="77777777" w:rsidR="00EB72FA" w:rsidRPr="00EB72FA" w:rsidRDefault="00EB72FA" w:rsidP="00EB72FA">
      <w:pPr>
        <w:rPr>
          <w:rFonts w:ascii="Arial" w:hAnsi="Arial" w:cs="Arial"/>
          <w:color w:val="000000"/>
          <w:sz w:val="20"/>
          <w:szCs w:val="20"/>
        </w:rPr>
      </w:pPr>
      <w:r w:rsidRPr="00EB72FA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461285">
        <w:rPr>
          <w:rFonts w:ascii="Arial" w:hAnsi="Arial" w:cs="Arial"/>
          <w:color w:val="000000"/>
          <w:sz w:val="20"/>
          <w:szCs w:val="20"/>
        </w:rPr>
        <w:t>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04D80A3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Bankovní spojení: </w:t>
      </w:r>
      <w:proofErr w:type="spellStart"/>
      <w:r w:rsidR="003E1763" w:rsidRPr="003E1763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xxxxxxxxxxxxxxxxxxxx</w:t>
      </w:r>
      <w:proofErr w:type="spellEnd"/>
    </w:p>
    <w:p w14:paraId="5AFAD882" w14:textId="3AB97864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proofErr w:type="spellStart"/>
      <w:r w:rsidR="003E1763" w:rsidRPr="003E1763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xxxxxxxxxxxxxxxxxxxxxxxxxx</w:t>
      </w:r>
      <w:proofErr w:type="spellEnd"/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4C82F00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Ing Michaela Žatečková</w:t>
      </w:r>
    </w:p>
    <w:p w14:paraId="3B7D92A0" w14:textId="605EBE51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Manager 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7BF71C9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463E0025" w14:textId="00865881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7D63CD">
        <w:rPr>
          <w:rFonts w:ascii="Arial" w:hAnsi="Arial" w:cs="Arial"/>
          <w:kern w:val="0"/>
          <w:sz w:val="20"/>
          <w:szCs w:val="20"/>
        </w:rPr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obdrží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711DE43C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461285">
        <w:rPr>
          <w:rFonts w:ascii="Arial" w:hAnsi="Arial" w:cs="Arial"/>
          <w:color w:val="000000"/>
          <w:kern w:val="0"/>
          <w:sz w:val="20"/>
          <w:szCs w:val="20"/>
        </w:rPr>
        <w:t> </w:t>
      </w:r>
      <w:r w:rsidR="00AD213D">
        <w:rPr>
          <w:rFonts w:ascii="Arial" w:hAnsi="Arial" w:cs="Arial"/>
          <w:color w:val="000000"/>
          <w:kern w:val="0"/>
          <w:sz w:val="20"/>
          <w:szCs w:val="20"/>
        </w:rPr>
        <w:t>Bruntále</w:t>
      </w:r>
      <w:r w:rsidR="00461285">
        <w:rPr>
          <w:rFonts w:ascii="Arial" w:hAnsi="Arial" w:cs="Arial"/>
          <w:color w:val="000000"/>
          <w:kern w:val="0"/>
          <w:sz w:val="20"/>
          <w:szCs w:val="20"/>
        </w:rPr>
        <w:t>,</w:t>
      </w:r>
      <w:r w:rsidR="00AD213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dne 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</w:t>
      </w:r>
      <w:r w:rsidR="00461285">
        <w:rPr>
          <w:rFonts w:ascii="Arial" w:hAnsi="Arial" w:cs="Arial"/>
          <w:color w:val="000000"/>
          <w:kern w:val="0"/>
          <w:sz w:val="20"/>
          <w:szCs w:val="20"/>
        </w:rPr>
        <w:t>8. 3. 2024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</w:t>
      </w:r>
      <w:r w:rsidR="00461285">
        <w:rPr>
          <w:rFonts w:ascii="Arial" w:hAnsi="Arial" w:cs="Arial"/>
          <w:color w:val="000000"/>
          <w:kern w:val="0"/>
          <w:sz w:val="20"/>
          <w:szCs w:val="20"/>
        </w:rPr>
        <w:t xml:space="preserve">Česká republika-Okresní                     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6F2ACEBC" w14:textId="4501868D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</w:t>
      </w:r>
      <w:r w:rsidR="00461285">
        <w:rPr>
          <w:rFonts w:ascii="ArialMT" w:hAnsi="ArialMT" w:cs="ArialMT"/>
          <w:color w:val="000000"/>
          <w:kern w:val="0"/>
          <w:sz w:val="20"/>
          <w:szCs w:val="20"/>
        </w:rPr>
        <w:t>v Bruntále</w:t>
      </w:r>
    </w:p>
    <w:p w14:paraId="01B91C9E" w14:textId="4C9A9DE4" w:rsidR="00461285" w:rsidRDefault="00461285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Mgr. Hana Rapušáková</w:t>
      </w:r>
    </w:p>
    <w:p w14:paraId="6887DB6F" w14:textId="77777777" w:rsidR="00461285" w:rsidRDefault="00461285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  <w:t xml:space="preserve">   předsedkyně okresního</w:t>
      </w:r>
    </w:p>
    <w:p w14:paraId="1FF79823" w14:textId="7EB2C333" w:rsidR="00461285" w:rsidRDefault="00461285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  <w:t xml:space="preserve">   soudu </w:t>
      </w:r>
    </w:p>
    <w:p w14:paraId="61EDC424" w14:textId="6D062648" w:rsidR="00461285" w:rsidRDefault="00461285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</w:t>
      </w:r>
    </w:p>
    <w:p w14:paraId="5849EECB" w14:textId="46E9E854" w:rsidR="000C755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6234FE0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40A3A5FA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proofErr w:type="gramEnd"/>
      <w:r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3E1763">
        <w:rPr>
          <w:rFonts w:ascii="Arial" w:hAnsi="Arial" w:cs="Arial"/>
          <w:color w:val="000000"/>
          <w:kern w:val="0"/>
          <w:sz w:val="20"/>
          <w:szCs w:val="20"/>
        </w:rPr>
        <w:t>11. 3. 2024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660FC929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>
        <w:rPr>
          <w:rFonts w:ascii="ArialMT" w:hAnsi="ArialMT" w:cs="ArialMT"/>
          <w:color w:val="000000"/>
          <w:kern w:val="0"/>
          <w:sz w:val="20"/>
          <w:szCs w:val="20"/>
        </w:rPr>
        <w:t>Ing. Michaele Žatečková</w:t>
      </w:r>
    </w:p>
    <w:p w14:paraId="46D9F771" w14:textId="67E99CDE" w:rsidR="008174FB" w:rsidRDefault="008174FB" w:rsidP="000C7556"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56"/>
    <w:rsid w:val="000C7556"/>
    <w:rsid w:val="003E1763"/>
    <w:rsid w:val="00461285"/>
    <w:rsid w:val="004B5FF2"/>
    <w:rsid w:val="005176BF"/>
    <w:rsid w:val="0065102A"/>
    <w:rsid w:val="007D63CD"/>
    <w:rsid w:val="008174FB"/>
    <w:rsid w:val="00AD213D"/>
    <w:rsid w:val="00AD3DC1"/>
    <w:rsid w:val="00C468C4"/>
    <w:rsid w:val="00D225DA"/>
    <w:rsid w:val="00D36A11"/>
    <w:rsid w:val="00E83246"/>
    <w:rsid w:val="00E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Berze Marie</cp:lastModifiedBy>
  <cp:revision>8</cp:revision>
  <cp:lastPrinted>2024-03-11T13:49:00Z</cp:lastPrinted>
  <dcterms:created xsi:type="dcterms:W3CDTF">2024-01-10T15:31:00Z</dcterms:created>
  <dcterms:modified xsi:type="dcterms:W3CDTF">2024-03-11T13:49:00Z</dcterms:modified>
</cp:coreProperties>
</file>