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76E88" w14:textId="63B350D6" w:rsidR="009009CC" w:rsidRDefault="009009CC" w:rsidP="009009CC">
      <w:pPr>
        <w:keepNext/>
        <w:keepLines/>
        <w:ind w:left="0"/>
        <w:rPr>
          <w:sz w:val="24"/>
          <w:szCs w:val="24"/>
        </w:rPr>
      </w:pPr>
      <w:r w:rsidRPr="0001739B">
        <w:rPr>
          <w:sz w:val="24"/>
          <w:szCs w:val="24"/>
        </w:rPr>
        <w:t xml:space="preserve">Příloha č. 1 – Specifikace Díla včetně Dílčího ceníku </w:t>
      </w:r>
      <w:r w:rsidR="001E1DC1">
        <w:rPr>
          <w:sz w:val="24"/>
          <w:szCs w:val="24"/>
        </w:rPr>
        <w:tab/>
      </w:r>
      <w:r w:rsidR="001E1DC1">
        <w:rPr>
          <w:sz w:val="24"/>
          <w:szCs w:val="24"/>
        </w:rPr>
        <w:tab/>
        <w:t>Smlouva č.: 3/</w:t>
      </w:r>
      <w:r w:rsidR="00B50450">
        <w:rPr>
          <w:sz w:val="24"/>
          <w:szCs w:val="24"/>
        </w:rPr>
        <w:t>24</w:t>
      </w:r>
      <w:r w:rsidR="001E1DC1">
        <w:rPr>
          <w:sz w:val="24"/>
          <w:szCs w:val="24"/>
        </w:rPr>
        <w:t>/</w:t>
      </w:r>
      <w:r w:rsidR="008801E5">
        <w:rPr>
          <w:sz w:val="24"/>
          <w:szCs w:val="24"/>
        </w:rPr>
        <w:t>6100/0</w:t>
      </w:r>
      <w:r w:rsidR="00B50450">
        <w:rPr>
          <w:sz w:val="24"/>
          <w:szCs w:val="24"/>
        </w:rPr>
        <w:t>02</w:t>
      </w:r>
    </w:p>
    <w:p w14:paraId="6BF8DD9F" w14:textId="77777777" w:rsidR="0035527A" w:rsidRPr="0001739B" w:rsidRDefault="0035527A" w:rsidP="009009CC">
      <w:pPr>
        <w:keepNext/>
        <w:keepLines/>
        <w:ind w:left="0"/>
        <w:rPr>
          <w:b/>
          <w:sz w:val="24"/>
          <w:szCs w:val="24"/>
        </w:rPr>
      </w:pPr>
    </w:p>
    <w:p w14:paraId="3B984028" w14:textId="77777777" w:rsidR="009009CC" w:rsidRPr="00054E06" w:rsidRDefault="009009CC" w:rsidP="009009CC">
      <w:pPr>
        <w:ind w:left="0"/>
        <w:jc w:val="left"/>
        <w:rPr>
          <w:b/>
          <w:sz w:val="24"/>
          <w:szCs w:val="24"/>
        </w:rPr>
      </w:pPr>
      <w:r w:rsidRPr="00054E06">
        <w:rPr>
          <w:b/>
          <w:sz w:val="24"/>
          <w:szCs w:val="24"/>
        </w:rPr>
        <w:t>Specifikace Díla:</w:t>
      </w:r>
    </w:p>
    <w:p w14:paraId="4A1B1BCF" w14:textId="6CEAC053" w:rsidR="008801E5" w:rsidRPr="008801E5" w:rsidRDefault="003E2383" w:rsidP="008801E5">
      <w:pPr>
        <w:ind w:left="0"/>
        <w:rPr>
          <w:sz w:val="22"/>
          <w:szCs w:val="22"/>
        </w:rPr>
      </w:pPr>
      <w:r w:rsidRPr="003E2383">
        <w:rPr>
          <w:sz w:val="22"/>
          <w:szCs w:val="22"/>
        </w:rPr>
        <w:t xml:space="preserve">Předmětem plnění </w:t>
      </w:r>
      <w:bookmarkStart w:id="0" w:name="_Hlk112247413"/>
      <w:r w:rsidR="002222C4" w:rsidRPr="00792FAD">
        <w:rPr>
          <w:sz w:val="22"/>
          <w:szCs w:val="22"/>
        </w:rPr>
        <w:t>je</w:t>
      </w:r>
      <w:r w:rsidR="00B21AAA" w:rsidRPr="00B21AAA">
        <w:rPr>
          <w:sz w:val="22"/>
          <w:szCs w:val="22"/>
        </w:rPr>
        <w:t xml:space="preserve"> </w:t>
      </w:r>
      <w:r w:rsidR="00B50450" w:rsidRPr="00B50450">
        <w:rPr>
          <w:sz w:val="22"/>
          <w:szCs w:val="22"/>
        </w:rPr>
        <w:t xml:space="preserve">rekonstrukci autobusových zastávek Žárská včetně přilehlé komunikace, chodníkových ploch, parkovacích stání a stromů. Autobusové zastávky jsou navrženy v jízdním pruhu se středovým ostrůvkem mezi nimi. Touto úpravou se z nich stávají zastávky se </w:t>
      </w:r>
      <w:proofErr w:type="spellStart"/>
      <w:r w:rsidR="00B50450" w:rsidRPr="00B50450">
        <w:rPr>
          <w:sz w:val="22"/>
          <w:szCs w:val="22"/>
        </w:rPr>
        <w:t>špuntovým</w:t>
      </w:r>
      <w:proofErr w:type="spellEnd"/>
      <w:r w:rsidR="00B50450" w:rsidRPr="00B50450">
        <w:rPr>
          <w:sz w:val="22"/>
          <w:szCs w:val="22"/>
        </w:rPr>
        <w:t xml:space="preserve"> efektem. Délka nástupní hrany bude 20 m, výška 16 cm. Povrch zastávek, vozovky a chodníků bude asfaltový, v místě zastávek bude provedena zesílená konstrukce. Parkovací stání budou z betonové dlažby. Z důvodu realizace parkovacích stání je nutné přeložit inženýrskou síť PRE v délce 98 m v jižní části, v severní části dojde k přeložení kabelu VO v délce 59 m. Součástí stavby bude i realizace opěrných zdí ze ztraceného bednění včetně stříšek a ocelového zábradlí. Dále bude pokáceno 25 ks dřevin, nově bude vysazeno 12 ks stromů. Výsadbu provede odd. zeleně TSK, zhotovitel provede pouze přípravu – kácení, příprava jam pro sadbu. Tyto přípravné práce provede odborná zahradnická firma, nikoliv stavební. Odvodnění bude zajištěno do stávajících uličních vpustí, z nichž jedna bude přemístěna a zároveň dojde k vybudování dvou nových. Dopravní značení bude provedeno dle vydaného Stanovení místní úpravy provozu na PK. Součástí smlouvy bude uvedení kalendářních dní výstavby a harmonogram.</w:t>
      </w:r>
    </w:p>
    <w:p w14:paraId="5A51A2C9" w14:textId="0D06C1AC" w:rsidR="00BD3A10" w:rsidRDefault="008801E5" w:rsidP="008801E5">
      <w:pPr>
        <w:ind w:left="0"/>
      </w:pPr>
      <w:r w:rsidRPr="008801E5">
        <w:rPr>
          <w:sz w:val="22"/>
          <w:szCs w:val="22"/>
        </w:rPr>
        <w:t>Podrobnější popis viz. projektová dokumentace.</w:t>
      </w:r>
      <w:r w:rsidR="002222C4" w:rsidRPr="00792FAD">
        <w:rPr>
          <w:sz w:val="22"/>
          <w:szCs w:val="22"/>
        </w:rPr>
        <w:t xml:space="preserve">  </w:t>
      </w:r>
      <w:bookmarkEnd w:id="0"/>
    </w:p>
    <w:sectPr w:rsidR="00BD3A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9CC"/>
    <w:rsid w:val="00054E06"/>
    <w:rsid w:val="0006224D"/>
    <w:rsid w:val="000B1D0C"/>
    <w:rsid w:val="001C1D56"/>
    <w:rsid w:val="001E1DC1"/>
    <w:rsid w:val="002222C4"/>
    <w:rsid w:val="00287CB2"/>
    <w:rsid w:val="0035527A"/>
    <w:rsid w:val="00384A72"/>
    <w:rsid w:val="003E2383"/>
    <w:rsid w:val="00552BF7"/>
    <w:rsid w:val="0065600F"/>
    <w:rsid w:val="006E41C7"/>
    <w:rsid w:val="0072786F"/>
    <w:rsid w:val="007364B5"/>
    <w:rsid w:val="007F4ABB"/>
    <w:rsid w:val="00820BB1"/>
    <w:rsid w:val="00827463"/>
    <w:rsid w:val="00853520"/>
    <w:rsid w:val="008801E5"/>
    <w:rsid w:val="008B1BAF"/>
    <w:rsid w:val="009009CC"/>
    <w:rsid w:val="009B4165"/>
    <w:rsid w:val="00B21AAA"/>
    <w:rsid w:val="00B50450"/>
    <w:rsid w:val="00B5255A"/>
    <w:rsid w:val="00BD3A10"/>
    <w:rsid w:val="00C81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F2960"/>
  <w15:chartTrackingRefBased/>
  <w15:docId w15:val="{CCF92AFF-A78C-49A4-8E2D-DF47BF0E6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9009CC"/>
    <w:pPr>
      <w:spacing w:before="120" w:after="120" w:line="240" w:lineRule="auto"/>
      <w:ind w:left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9009C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9009CC"/>
    <w:rPr>
      <w:rFonts w:ascii="Times New Roman" w:eastAsia="Times New Roman" w:hAnsi="Times New Roman" w:cs="Times New Roman"/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0B1D0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0B1D0C"/>
  </w:style>
  <w:style w:type="character" w:customStyle="1" w:styleId="TextkomenteChar">
    <w:name w:val="Text komentáře Char"/>
    <w:basedOn w:val="Standardnpsmoodstavce"/>
    <w:link w:val="Textkomente"/>
    <w:uiPriority w:val="99"/>
    <w:rsid w:val="000B1D0C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B1D0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B1D0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8535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205</Words>
  <Characters>1212</Characters>
  <Application>Microsoft Office Word</Application>
  <DocSecurity>0</DocSecurity>
  <Lines>10</Lines>
  <Paragraphs>2</Paragraphs>
  <ScaleCrop>false</ScaleCrop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Budská Iveta</dc:creator>
  <cp:keywords/>
  <dc:description/>
  <cp:lastModifiedBy>Budská Iveta</cp:lastModifiedBy>
  <cp:revision>13</cp:revision>
  <dcterms:created xsi:type="dcterms:W3CDTF">2023-03-28T08:53:00Z</dcterms:created>
  <dcterms:modified xsi:type="dcterms:W3CDTF">2024-01-31T14:15:00Z</dcterms:modified>
</cp:coreProperties>
</file>