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D2E4" w14:textId="77777777" w:rsidR="00631E72" w:rsidRDefault="00631E72" w:rsidP="00631E72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14:paraId="07F55D0F" w14:textId="75556382" w:rsidR="00631E72" w:rsidRDefault="00417A72" w:rsidP="00631E72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DODATEK K </w:t>
      </w:r>
      <w:r w:rsidR="00631E72">
        <w:rPr>
          <w:b/>
          <w:sz w:val="28"/>
        </w:rPr>
        <w:t>OBJEDNÁV</w:t>
      </w:r>
      <w:r>
        <w:rPr>
          <w:b/>
          <w:sz w:val="28"/>
        </w:rPr>
        <w:t>CE</w:t>
      </w:r>
      <w:r w:rsidR="00631E72">
        <w:rPr>
          <w:b/>
          <w:sz w:val="28"/>
        </w:rPr>
        <w:t xml:space="preserve"> č. 15/2024</w:t>
      </w:r>
    </w:p>
    <w:p w14:paraId="6AFFAEF6" w14:textId="77777777" w:rsidR="00631E72" w:rsidRDefault="00631E72" w:rsidP="00631E72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DE7FB24" w14:textId="77777777" w:rsidR="00631E72" w:rsidRDefault="00631E72" w:rsidP="00631E72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14:paraId="779A83F1" w14:textId="77777777" w:rsidR="00631E72" w:rsidRDefault="00631E72" w:rsidP="00631E72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14:paraId="7DC4BC18" w14:textId="77777777" w:rsidR="00631E72" w:rsidRDefault="00631E72" w:rsidP="00631E72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14:paraId="7F70D52F" w14:textId="77777777" w:rsidR="00631E72" w:rsidRDefault="00631E72" w:rsidP="00631E72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Bankovní spojení: 3000938-801/0100 KB Bílovec</w:t>
      </w:r>
    </w:p>
    <w:p w14:paraId="26AF5EA4" w14:textId="77777777" w:rsidR="00631E72" w:rsidRDefault="00631E72" w:rsidP="00631E72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+ 420 556 410 836, 725710223</w:t>
      </w:r>
    </w:p>
    <w:p w14:paraId="30CE8914" w14:textId="77777777" w:rsidR="00631E72" w:rsidRDefault="00631E72" w:rsidP="00631E72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14:paraId="7E6D9363" w14:textId="77777777" w:rsidR="00631E72" w:rsidRDefault="00631E72" w:rsidP="00631E72">
      <w:pPr>
        <w:pStyle w:val="Standard"/>
        <w:spacing w:line="320" w:lineRule="exact"/>
      </w:pPr>
      <w:r w:rsidRPr="0019093E">
        <w:rPr>
          <w:sz w:val="24"/>
        </w:rPr>
        <w:t xml:space="preserve">E-mail: </w:t>
      </w:r>
      <w:hyperlink r:id="rId6" w:history="1">
        <w:r w:rsidRPr="0019093E">
          <w:rPr>
            <w:rStyle w:val="Hypertextovodkaz"/>
            <w:sz w:val="24"/>
            <w:u w:color="000000"/>
          </w:rPr>
          <w:t>ivavankova@tgmbilovec.cz</w:t>
        </w:r>
      </w:hyperlink>
    </w:p>
    <w:p w14:paraId="4CBC35F9" w14:textId="77777777" w:rsidR="00631E72" w:rsidRDefault="00631E72" w:rsidP="00631E72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14:paraId="6B6F78C8" w14:textId="77777777" w:rsidR="00631E72" w:rsidRDefault="00631E72" w:rsidP="00631E72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14:paraId="2E797D01" w14:textId="77777777" w:rsidR="00631E72" w:rsidRPr="0092305E" w:rsidRDefault="00631E72" w:rsidP="00631E72">
      <w:pPr>
        <w:pStyle w:val="Standard"/>
        <w:tabs>
          <w:tab w:val="left" w:pos="4820"/>
        </w:tabs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>Fa Patrmann Aleš</w:t>
      </w:r>
    </w:p>
    <w:p w14:paraId="05BD5C05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Velké Abrechtice 211</w:t>
      </w:r>
    </w:p>
    <w:p w14:paraId="4C7FD853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742 91 Velké Albrechtice</w:t>
      </w:r>
    </w:p>
    <w:p w14:paraId="5F9ABDF2" w14:textId="77777777" w:rsidR="00631E72" w:rsidRDefault="00631E72" w:rsidP="00631E72">
      <w:pPr>
        <w:pStyle w:val="paragraph"/>
        <w:pBdr>
          <w:bottom w:val="single" w:sz="4" w:space="1" w:color="auto"/>
        </w:pBdr>
        <w:spacing w:before="0" w:after="0"/>
        <w:textAlignment w:val="baseline"/>
      </w:pPr>
      <w:r>
        <w:rPr>
          <w:rStyle w:val="eop"/>
        </w:rPr>
        <w:t>IČO: 60334193</w:t>
      </w:r>
    </w:p>
    <w:p w14:paraId="4E75C5EE" w14:textId="77777777" w:rsidR="00631E72" w:rsidRDefault="00631E72" w:rsidP="00631E72">
      <w:pPr>
        <w:pStyle w:val="paragraph"/>
        <w:pBdr>
          <w:bottom w:val="single" w:sz="4" w:space="1" w:color="auto"/>
        </w:pBdr>
        <w:spacing w:before="0" w:after="0"/>
        <w:textAlignment w:val="baseline"/>
      </w:pPr>
    </w:p>
    <w:p w14:paraId="17370D36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36028A9D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</w:p>
    <w:p w14:paraId="5FC3407E" w14:textId="08BCA62D" w:rsidR="00631E72" w:rsidRDefault="00417A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color w:val="000000"/>
          <w:sz w:val="27"/>
          <w:szCs w:val="27"/>
        </w:rPr>
        <w:t>Na základě vzniklých víceprací na opravě dětského sociálního zařízení v přízemí a 1. patře budovy a MŠ Lubojaty doobjednáváme další práce, které nejsou zahrnuty v objednávce č. 15/2024 a jsou uvedeny v cenové nabídce, která je součástí zápisu kontrolního dne ze dne 21. 2. 2024. Tyto práce nepřesáhnou 45 000 Kč s DPH.</w:t>
      </w:r>
    </w:p>
    <w:p w14:paraId="608E0607" w14:textId="77777777" w:rsidR="00631E72" w:rsidRDefault="00631E72" w:rsidP="00631E72">
      <w:pPr>
        <w:pStyle w:val="paragraph"/>
        <w:spacing w:before="0" w:after="0"/>
        <w:textAlignment w:val="baseline"/>
      </w:pPr>
    </w:p>
    <w:p w14:paraId="438A15BB" w14:textId="77777777" w:rsidR="00631E72" w:rsidRDefault="00631E72" w:rsidP="00631E72">
      <w:pPr>
        <w:pStyle w:val="paragraph"/>
        <w:spacing w:before="0" w:after="0"/>
        <w:textAlignment w:val="baseline"/>
      </w:pPr>
    </w:p>
    <w:p w14:paraId="237082F3" w14:textId="77777777" w:rsidR="00631E72" w:rsidRDefault="00631E72" w:rsidP="00631E72">
      <w:pPr>
        <w:pStyle w:val="paragraph"/>
        <w:spacing w:before="0" w:after="0"/>
        <w:textAlignment w:val="baseline"/>
      </w:pPr>
    </w:p>
    <w:p w14:paraId="2E5C59DA" w14:textId="77777777" w:rsidR="00631E72" w:rsidRDefault="00631E72" w:rsidP="00631E72">
      <w:pPr>
        <w:pStyle w:val="paragraph"/>
        <w:spacing w:before="0" w:after="0"/>
        <w:textAlignment w:val="baseline"/>
      </w:pPr>
    </w:p>
    <w:p w14:paraId="36D18559" w14:textId="2C9E142A" w:rsidR="00631E72" w:rsidRPr="00934731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Bílovci dne </w:t>
      </w:r>
      <w:r w:rsidR="003718EB">
        <w:rPr>
          <w:bCs/>
          <w:sz w:val="24"/>
          <w:szCs w:val="24"/>
        </w:rPr>
        <w:t>22</w:t>
      </w:r>
      <w:r w:rsidRPr="0093473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02</w:t>
      </w:r>
      <w:r w:rsidRPr="00934731">
        <w:rPr>
          <w:bCs/>
          <w:sz w:val="24"/>
          <w:szCs w:val="24"/>
        </w:rPr>
        <w:t>. 20</w:t>
      </w:r>
      <w:r>
        <w:rPr>
          <w:bCs/>
          <w:sz w:val="24"/>
          <w:szCs w:val="24"/>
        </w:rPr>
        <w:t>24</w:t>
      </w:r>
    </w:p>
    <w:p w14:paraId="1EF5800D" w14:textId="77777777" w:rsidR="00631E72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B3E2899" w14:textId="77777777" w:rsidR="00631E72" w:rsidRDefault="00631E72" w:rsidP="00631E72"/>
    <w:p w14:paraId="2AA84010" w14:textId="77777777" w:rsidR="00631E72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</w:t>
      </w:r>
    </w:p>
    <w:p w14:paraId="13AE6E6C" w14:textId="77777777" w:rsidR="00631E72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Mgr. Iva Vaňková, ředitelka školy</w:t>
      </w:r>
    </w:p>
    <w:p w14:paraId="30244FB1" w14:textId="77777777" w:rsidR="004A5E28" w:rsidRDefault="004A5E28"/>
    <w:sectPr w:rsidR="004A5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2915" w14:textId="77777777" w:rsidR="00035B1F" w:rsidRDefault="00035B1F" w:rsidP="00631E72">
      <w:pPr>
        <w:spacing w:after="0" w:line="240" w:lineRule="auto"/>
      </w:pPr>
      <w:r>
        <w:separator/>
      </w:r>
    </w:p>
  </w:endnote>
  <w:endnote w:type="continuationSeparator" w:id="0">
    <w:p w14:paraId="25946D5E" w14:textId="77777777" w:rsidR="00035B1F" w:rsidRDefault="00035B1F" w:rsidP="0063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DB15" w14:textId="77777777" w:rsidR="00035B1F" w:rsidRDefault="00035B1F" w:rsidP="00631E72">
      <w:pPr>
        <w:spacing w:after="0" w:line="240" w:lineRule="auto"/>
      </w:pPr>
      <w:r>
        <w:separator/>
      </w:r>
    </w:p>
  </w:footnote>
  <w:footnote w:type="continuationSeparator" w:id="0">
    <w:p w14:paraId="14F5E926" w14:textId="77777777" w:rsidR="00035B1F" w:rsidRDefault="00035B1F" w:rsidP="0063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2BD7" w14:textId="77777777" w:rsidR="00631E72" w:rsidRDefault="00631E72" w:rsidP="00631E72">
    <w:pPr>
      <w:pStyle w:val="Standard"/>
      <w:tabs>
        <w:tab w:val="right" w:pos="9072"/>
      </w:tabs>
      <w:spacing w:line="360" w:lineRule="auto"/>
      <w:jc w:val="center"/>
      <w:rPr>
        <w:b/>
        <w:sz w:val="32"/>
      </w:rPr>
    </w:pPr>
    <w:r>
      <w:rPr>
        <w:b/>
        <w:sz w:val="32"/>
      </w:rPr>
      <w:t>Základní škola a Mateřská škola T. G. Masaryka Bílovec,</w:t>
    </w:r>
  </w:p>
  <w:p w14:paraId="4B86C028" w14:textId="77777777" w:rsidR="00631E72" w:rsidRDefault="00631E72" w:rsidP="00631E72">
    <w:pPr>
      <w:pStyle w:val="Standard"/>
      <w:spacing w:line="360" w:lineRule="auto"/>
      <w:jc w:val="center"/>
      <w:rPr>
        <w:b/>
        <w:sz w:val="32"/>
      </w:rPr>
    </w:pPr>
    <w:r>
      <w:rPr>
        <w:b/>
        <w:sz w:val="32"/>
      </w:rPr>
      <w:t>Ostravská 658/28, příspěvková organizace</w:t>
    </w:r>
  </w:p>
  <w:p w14:paraId="045C1A40" w14:textId="77777777" w:rsidR="00631E72" w:rsidRDefault="00631E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2"/>
    <w:rsid w:val="00035B1F"/>
    <w:rsid w:val="003718EB"/>
    <w:rsid w:val="00417A72"/>
    <w:rsid w:val="004A5E28"/>
    <w:rsid w:val="00631E72"/>
    <w:rsid w:val="009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C69E"/>
  <w15:chartTrackingRefBased/>
  <w15:docId w15:val="{69BED89D-8FB6-451B-B0ED-C20371F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E7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1E7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631E72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631E7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31E72"/>
  </w:style>
  <w:style w:type="character" w:customStyle="1" w:styleId="eop">
    <w:name w:val="eop"/>
    <w:basedOn w:val="Standardnpsmoodstavce"/>
    <w:rsid w:val="00631E72"/>
  </w:style>
  <w:style w:type="paragraph" w:styleId="Zhlav">
    <w:name w:val="header"/>
    <w:basedOn w:val="Normln"/>
    <w:link w:val="ZhlavChar"/>
    <w:uiPriority w:val="99"/>
    <w:unhideWhenUsed/>
    <w:rsid w:val="0063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E72"/>
  </w:style>
  <w:style w:type="paragraph" w:styleId="Zpat">
    <w:name w:val="footer"/>
    <w:basedOn w:val="Normln"/>
    <w:link w:val="ZpatChar"/>
    <w:uiPriority w:val="99"/>
    <w:unhideWhenUsed/>
    <w:rsid w:val="0063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vankova@tgmbilov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Návedlová</dc:creator>
  <cp:keywords/>
  <dc:description/>
  <cp:lastModifiedBy>Monika Návedlová</cp:lastModifiedBy>
  <cp:revision>3</cp:revision>
  <dcterms:created xsi:type="dcterms:W3CDTF">2024-02-22T09:25:00Z</dcterms:created>
  <dcterms:modified xsi:type="dcterms:W3CDTF">2024-03-13T09:29:00Z</dcterms:modified>
</cp:coreProperties>
</file>