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b/>
          <w:sz w:val="22"/>
          <w:szCs w:val="22"/>
        </w:rPr>
        <w:t xml:space="preserve">                                                       </w:t>
      </w:r>
      <w:r w:rsidR="00E54DFC">
        <w:rPr>
          <w:rFonts w:asciiTheme="minorHAnsi" w:hAnsiTheme="minorHAnsi" w:cstheme="minorHAnsi"/>
          <w:sz w:val="22"/>
          <w:szCs w:val="22"/>
        </w:rPr>
        <w:t xml:space="preserve">     </w:t>
      </w:r>
    </w:p>
    <w:p w:rsidR="00497225" w:rsidRPr="00775D76" w:rsidRDefault="00497225" w:rsidP="00017DD1">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SMLOUVA O SPOLUPRÁCI</w:t>
      </w:r>
    </w:p>
    <w:p w:rsidR="00497225" w:rsidRPr="00775D76" w:rsidRDefault="00497225" w:rsidP="00017DD1">
      <w:pPr>
        <w:jc w:val="center"/>
        <w:outlineLvl w:val="0"/>
        <w:rPr>
          <w:rFonts w:asciiTheme="minorHAnsi" w:hAnsiTheme="minorHAnsi" w:cstheme="minorHAnsi"/>
          <w:sz w:val="22"/>
          <w:szCs w:val="22"/>
        </w:rPr>
      </w:pPr>
      <w:r w:rsidRPr="00775D76">
        <w:rPr>
          <w:rFonts w:asciiTheme="minorHAnsi" w:hAnsiTheme="minorHAnsi" w:cstheme="minorHAnsi"/>
          <w:sz w:val="22"/>
          <w:szCs w:val="22"/>
        </w:rPr>
        <w:t>uzavřená podle § 1746 zákona č. 89/2012 Sb., občanského zákoníku mezi</w:t>
      </w:r>
    </w:p>
    <w:p w:rsidR="00EE5225" w:rsidRPr="00775D76" w:rsidRDefault="00EE5225" w:rsidP="00775D76">
      <w:pPr>
        <w:rPr>
          <w:rStyle w:val="Siln"/>
          <w:rFonts w:asciiTheme="minorHAnsi" w:hAnsiTheme="minorHAnsi" w:cstheme="minorHAnsi"/>
          <w:sz w:val="22"/>
          <w:szCs w:val="22"/>
        </w:rPr>
      </w:pPr>
    </w:p>
    <w:p w:rsidR="00EE5225" w:rsidRPr="00775D76" w:rsidRDefault="00EE5225" w:rsidP="00EE5225">
      <w:pPr>
        <w:ind w:left="426" w:hanging="426"/>
        <w:rPr>
          <w:rStyle w:val="Siln"/>
          <w:rFonts w:asciiTheme="minorHAnsi" w:hAnsiTheme="minorHAnsi" w:cstheme="minorHAnsi"/>
          <w:sz w:val="22"/>
          <w:szCs w:val="22"/>
        </w:rPr>
      </w:pPr>
      <w:r w:rsidRPr="00775D76">
        <w:rPr>
          <w:rStyle w:val="Siln"/>
          <w:rFonts w:asciiTheme="minorHAnsi" w:hAnsiTheme="minorHAnsi" w:cstheme="minorHAnsi"/>
          <w:sz w:val="22"/>
          <w:szCs w:val="22"/>
        </w:rPr>
        <w:t xml:space="preserve">Národní památkový ústav, </w:t>
      </w:r>
    </w:p>
    <w:p w:rsidR="00EE5225" w:rsidRPr="00775D76" w:rsidRDefault="00EE5225" w:rsidP="00EE5225">
      <w:pPr>
        <w:ind w:left="426" w:hanging="426"/>
        <w:rPr>
          <w:rStyle w:val="Siln"/>
          <w:rFonts w:asciiTheme="minorHAnsi" w:hAnsiTheme="minorHAnsi" w:cstheme="minorHAnsi"/>
          <w:b w:val="0"/>
          <w:sz w:val="22"/>
          <w:szCs w:val="22"/>
        </w:rPr>
      </w:pPr>
      <w:r w:rsidRPr="00775D76">
        <w:rPr>
          <w:rStyle w:val="Siln"/>
          <w:rFonts w:asciiTheme="minorHAnsi" w:hAnsiTheme="minorHAnsi" w:cstheme="minorHAnsi"/>
          <w:b w:val="0"/>
          <w:sz w:val="22"/>
          <w:szCs w:val="22"/>
        </w:rPr>
        <w:t xml:space="preserve">státní příspěvková organizace </w:t>
      </w:r>
    </w:p>
    <w:p w:rsidR="00EE5225" w:rsidRPr="00775D76" w:rsidRDefault="00EE5225" w:rsidP="00EE5225">
      <w:pPr>
        <w:ind w:left="426" w:hanging="426"/>
        <w:rPr>
          <w:rStyle w:val="Siln"/>
          <w:rFonts w:asciiTheme="minorHAnsi" w:hAnsiTheme="minorHAnsi" w:cstheme="minorHAnsi"/>
          <w:b w:val="0"/>
          <w:sz w:val="22"/>
          <w:szCs w:val="22"/>
        </w:rPr>
      </w:pPr>
      <w:r w:rsidRPr="00775D76">
        <w:rPr>
          <w:rStyle w:val="Siln"/>
          <w:rFonts w:asciiTheme="minorHAnsi" w:hAnsiTheme="minorHAnsi" w:cstheme="minorHAnsi"/>
          <w:b w:val="0"/>
          <w:sz w:val="22"/>
          <w:szCs w:val="22"/>
        </w:rPr>
        <w:t>se sídlem Valdštejnské nám. 162/3, 118 01 Praha 1 – Malá Strana,</w:t>
      </w:r>
    </w:p>
    <w:p w:rsidR="00EE5225" w:rsidRPr="00775D76" w:rsidRDefault="00EE5225" w:rsidP="00EE5225">
      <w:pPr>
        <w:ind w:left="426" w:hanging="426"/>
        <w:rPr>
          <w:rStyle w:val="Siln"/>
          <w:rFonts w:asciiTheme="minorHAnsi" w:hAnsiTheme="minorHAnsi" w:cstheme="minorHAnsi"/>
          <w:b w:val="0"/>
          <w:sz w:val="22"/>
          <w:szCs w:val="22"/>
        </w:rPr>
      </w:pPr>
      <w:r w:rsidRPr="00775D76">
        <w:rPr>
          <w:rStyle w:val="Siln"/>
          <w:rFonts w:asciiTheme="minorHAnsi" w:hAnsiTheme="minorHAnsi" w:cstheme="minorHAnsi"/>
          <w:b w:val="0"/>
          <w:sz w:val="22"/>
          <w:szCs w:val="22"/>
        </w:rPr>
        <w:t>IČ: 75032333, DIČ: CZ75032333,</w:t>
      </w:r>
    </w:p>
    <w:p w:rsidR="00F7589B" w:rsidRPr="00F7589B" w:rsidRDefault="00F7589B" w:rsidP="00F7589B">
      <w:pPr>
        <w:rPr>
          <w:rStyle w:val="Siln"/>
          <w:b w:val="0"/>
          <w:sz w:val="22"/>
          <w:szCs w:val="22"/>
        </w:rPr>
      </w:pPr>
      <w:r w:rsidRPr="007F17BB">
        <w:rPr>
          <w:rStyle w:val="Siln"/>
          <w:b w:val="0"/>
          <w:sz w:val="22"/>
          <w:szCs w:val="22"/>
        </w:rPr>
        <w:t xml:space="preserve">kterou zastupuje: </w:t>
      </w:r>
    </w:p>
    <w:p w:rsidR="00775D76" w:rsidRPr="00F7589B" w:rsidRDefault="00775D76" w:rsidP="00775D76">
      <w:pPr>
        <w:ind w:left="426" w:hanging="426"/>
        <w:rPr>
          <w:rStyle w:val="Siln"/>
          <w:rFonts w:asciiTheme="minorHAnsi" w:hAnsiTheme="minorHAnsi" w:cstheme="minorHAnsi"/>
          <w:sz w:val="22"/>
          <w:szCs w:val="22"/>
        </w:rPr>
      </w:pPr>
      <w:r w:rsidRPr="00F7589B">
        <w:rPr>
          <w:rStyle w:val="Siln"/>
          <w:rFonts w:asciiTheme="minorHAnsi" w:hAnsiTheme="minorHAnsi" w:cstheme="minorHAnsi"/>
          <w:sz w:val="22"/>
          <w:szCs w:val="22"/>
        </w:rPr>
        <w:t>Územní památková správa NPÚ v Kroměříži</w:t>
      </w:r>
    </w:p>
    <w:p w:rsidR="00775D76" w:rsidRPr="00775D76" w:rsidRDefault="00775D76" w:rsidP="00775D76">
      <w:pPr>
        <w:ind w:left="426" w:hanging="426"/>
        <w:rPr>
          <w:rStyle w:val="Siln"/>
          <w:rFonts w:asciiTheme="minorHAnsi" w:hAnsiTheme="minorHAnsi" w:cstheme="minorHAnsi"/>
          <w:b w:val="0"/>
          <w:sz w:val="22"/>
          <w:szCs w:val="22"/>
        </w:rPr>
      </w:pPr>
      <w:r w:rsidRPr="00775D76">
        <w:rPr>
          <w:rStyle w:val="Siln"/>
          <w:rFonts w:asciiTheme="minorHAnsi" w:hAnsiTheme="minorHAnsi" w:cstheme="minorHAnsi"/>
          <w:b w:val="0"/>
          <w:sz w:val="22"/>
          <w:szCs w:val="22"/>
        </w:rPr>
        <w:t>se sídlem Sněmovní nám. 1, 767 01 Kroměříž,</w:t>
      </w:r>
    </w:p>
    <w:p w:rsidR="00775D76" w:rsidRPr="00775D76" w:rsidRDefault="00775D76" w:rsidP="00775D76">
      <w:pPr>
        <w:ind w:left="426" w:hanging="426"/>
        <w:rPr>
          <w:rStyle w:val="Siln"/>
          <w:rFonts w:asciiTheme="minorHAnsi" w:hAnsiTheme="minorHAnsi" w:cstheme="minorHAnsi"/>
          <w:sz w:val="22"/>
          <w:szCs w:val="22"/>
        </w:rPr>
      </w:pPr>
      <w:r w:rsidRPr="00775D76">
        <w:rPr>
          <w:rStyle w:val="Siln"/>
          <w:rFonts w:asciiTheme="minorHAnsi" w:hAnsiTheme="minorHAnsi" w:cstheme="minorHAnsi"/>
          <w:sz w:val="22"/>
          <w:szCs w:val="22"/>
        </w:rPr>
        <w:t>jednající Ing. Petrem Šubíkem, ředitelem</w:t>
      </w:r>
    </w:p>
    <w:p w:rsidR="00775D76" w:rsidRPr="00775D76" w:rsidRDefault="00775D76" w:rsidP="00775D76">
      <w:pPr>
        <w:ind w:left="426" w:hanging="426"/>
        <w:rPr>
          <w:rStyle w:val="Siln"/>
          <w:rFonts w:asciiTheme="minorHAnsi" w:hAnsiTheme="minorHAnsi" w:cstheme="minorHAnsi"/>
          <w:b w:val="0"/>
          <w:sz w:val="22"/>
          <w:szCs w:val="22"/>
        </w:rPr>
      </w:pPr>
      <w:r w:rsidRPr="00775D76">
        <w:rPr>
          <w:rStyle w:val="Siln"/>
          <w:rFonts w:asciiTheme="minorHAnsi" w:hAnsiTheme="minorHAnsi" w:cstheme="minorHAnsi"/>
          <w:b w:val="0"/>
          <w:sz w:val="22"/>
          <w:szCs w:val="22"/>
        </w:rPr>
        <w:t xml:space="preserve">osoba pro věcná jednání: </w:t>
      </w:r>
      <w:r w:rsidR="00D566D4">
        <w:rPr>
          <w:rStyle w:val="Siln"/>
          <w:rFonts w:asciiTheme="minorHAnsi" w:hAnsiTheme="minorHAnsi" w:cstheme="minorHAnsi"/>
          <w:b w:val="0"/>
          <w:sz w:val="22"/>
          <w:szCs w:val="22"/>
        </w:rPr>
        <w:t>xxxxxxxx</w:t>
      </w:r>
      <w:r w:rsidRPr="00775D76">
        <w:rPr>
          <w:rStyle w:val="Siln"/>
          <w:rFonts w:asciiTheme="minorHAnsi" w:hAnsiTheme="minorHAnsi" w:cstheme="minorHAnsi"/>
          <w:b w:val="0"/>
          <w:sz w:val="22"/>
          <w:szCs w:val="22"/>
        </w:rPr>
        <w:t xml:space="preserve"> státního hradu Bítov,</w:t>
      </w:r>
    </w:p>
    <w:p w:rsidR="00775D76" w:rsidRPr="00775D76" w:rsidRDefault="00775D76" w:rsidP="00775D76">
      <w:pPr>
        <w:ind w:left="426" w:hanging="426"/>
        <w:rPr>
          <w:rStyle w:val="Siln"/>
          <w:rFonts w:asciiTheme="minorHAnsi" w:hAnsiTheme="minorHAnsi" w:cstheme="minorHAnsi"/>
          <w:b w:val="0"/>
          <w:sz w:val="22"/>
          <w:szCs w:val="22"/>
        </w:rPr>
      </w:pPr>
      <w:r w:rsidRPr="00775D76">
        <w:rPr>
          <w:rStyle w:val="Siln"/>
          <w:rFonts w:asciiTheme="minorHAnsi" w:hAnsiTheme="minorHAnsi" w:cstheme="minorHAnsi"/>
          <w:b w:val="0"/>
          <w:sz w:val="22"/>
          <w:szCs w:val="22"/>
        </w:rPr>
        <w:t>bankovní spojení: Česká národní banka, č. účtu: 500005 – 60039011/0710</w:t>
      </w:r>
    </w:p>
    <w:p w:rsidR="00775D76" w:rsidRDefault="00775D76" w:rsidP="00EE5225">
      <w:pPr>
        <w:ind w:left="426" w:hanging="426"/>
        <w:rPr>
          <w:rStyle w:val="Siln"/>
          <w:rFonts w:asciiTheme="minorHAnsi" w:hAnsiTheme="minorHAnsi" w:cstheme="minorHAnsi"/>
          <w:sz w:val="22"/>
          <w:szCs w:val="22"/>
        </w:rPr>
      </w:pPr>
    </w:p>
    <w:p w:rsidR="00EE5225" w:rsidRPr="00775D76" w:rsidRDefault="00EE5225" w:rsidP="00F3153E">
      <w:pPr>
        <w:rPr>
          <w:rFonts w:asciiTheme="minorHAnsi" w:hAnsiTheme="minorHAnsi" w:cstheme="minorHAnsi"/>
          <w:b/>
          <w:bCs/>
          <w:sz w:val="22"/>
          <w:szCs w:val="22"/>
        </w:rPr>
      </w:pPr>
    </w:p>
    <w:p w:rsidR="00F3153E" w:rsidRPr="00775D76" w:rsidRDefault="00F3153E" w:rsidP="00F3153E">
      <w:pPr>
        <w:rPr>
          <w:rFonts w:asciiTheme="minorHAnsi" w:hAnsiTheme="minorHAnsi" w:cstheme="minorHAnsi"/>
          <w:sz w:val="22"/>
          <w:szCs w:val="22"/>
        </w:rPr>
      </w:pPr>
      <w:r w:rsidRPr="00775D76">
        <w:rPr>
          <w:rFonts w:asciiTheme="minorHAnsi" w:hAnsiTheme="minorHAnsi" w:cstheme="minorHAnsi"/>
          <w:b/>
          <w:bCs/>
          <w:sz w:val="22"/>
          <w:szCs w:val="22"/>
        </w:rPr>
        <w:t>Doručovací adresa:</w:t>
      </w:r>
    </w:p>
    <w:p w:rsidR="00F3153E" w:rsidRPr="00775D76" w:rsidRDefault="00F3153E" w:rsidP="00F3153E">
      <w:pPr>
        <w:rPr>
          <w:rFonts w:asciiTheme="minorHAnsi" w:hAnsiTheme="minorHAnsi" w:cstheme="minorHAnsi"/>
          <w:sz w:val="22"/>
          <w:szCs w:val="22"/>
        </w:rPr>
      </w:pPr>
      <w:r w:rsidRPr="00775D76">
        <w:rPr>
          <w:rFonts w:asciiTheme="minorHAnsi" w:hAnsiTheme="minorHAnsi" w:cstheme="minorHAnsi"/>
          <w:sz w:val="22"/>
          <w:szCs w:val="22"/>
        </w:rPr>
        <w:t>Národní památkový ústav</w:t>
      </w:r>
      <w:r w:rsidR="00F7589B">
        <w:rPr>
          <w:rFonts w:asciiTheme="minorHAnsi" w:hAnsiTheme="minorHAnsi" w:cstheme="minorHAnsi"/>
          <w:sz w:val="22"/>
          <w:szCs w:val="22"/>
        </w:rPr>
        <w:t>,</w:t>
      </w:r>
      <w:r w:rsidRPr="00775D76">
        <w:rPr>
          <w:rFonts w:asciiTheme="minorHAnsi" w:hAnsiTheme="minorHAnsi" w:cstheme="minorHAnsi"/>
          <w:sz w:val="22"/>
          <w:szCs w:val="22"/>
        </w:rPr>
        <w:t xml:space="preserve"> správa hradu Bítov</w:t>
      </w:r>
    </w:p>
    <w:p w:rsidR="00F3153E" w:rsidRPr="00775D76" w:rsidRDefault="00F3153E" w:rsidP="00F3153E">
      <w:pPr>
        <w:rPr>
          <w:rFonts w:asciiTheme="minorHAnsi" w:hAnsiTheme="minorHAnsi" w:cstheme="minorHAnsi"/>
          <w:sz w:val="22"/>
          <w:szCs w:val="22"/>
        </w:rPr>
      </w:pPr>
      <w:r w:rsidRPr="00775D76">
        <w:rPr>
          <w:rFonts w:asciiTheme="minorHAnsi" w:hAnsiTheme="minorHAnsi" w:cstheme="minorHAnsi"/>
          <w:sz w:val="22"/>
          <w:szCs w:val="22"/>
        </w:rPr>
        <w:t>adresa: Bítov 1, 671 07 pošta Uherčice</w:t>
      </w:r>
    </w:p>
    <w:p w:rsidR="00F3153E" w:rsidRPr="00775D76" w:rsidRDefault="00F3153E" w:rsidP="00F3153E">
      <w:pPr>
        <w:rPr>
          <w:rFonts w:asciiTheme="minorHAnsi" w:hAnsiTheme="minorHAnsi" w:cstheme="minorHAnsi"/>
          <w:sz w:val="22"/>
          <w:szCs w:val="22"/>
        </w:rPr>
      </w:pPr>
      <w:r w:rsidRPr="00775D76">
        <w:rPr>
          <w:rFonts w:asciiTheme="minorHAnsi" w:hAnsiTheme="minorHAnsi" w:cstheme="minorHAnsi"/>
          <w:sz w:val="22"/>
          <w:szCs w:val="22"/>
        </w:rPr>
        <w:t xml:space="preserve">tel.: </w:t>
      </w:r>
      <w:r w:rsidR="00D566D4">
        <w:rPr>
          <w:rFonts w:asciiTheme="minorHAnsi" w:hAnsiTheme="minorHAnsi" w:cstheme="minorHAnsi"/>
          <w:sz w:val="22"/>
          <w:szCs w:val="22"/>
        </w:rPr>
        <w:t>xxxxx</w:t>
      </w:r>
      <w:r w:rsidRPr="00775D76">
        <w:rPr>
          <w:rFonts w:asciiTheme="minorHAnsi" w:hAnsiTheme="minorHAnsi" w:cstheme="minorHAnsi"/>
          <w:sz w:val="22"/>
          <w:szCs w:val="22"/>
        </w:rPr>
        <w:t xml:space="preserve">, e-mail: </w:t>
      </w:r>
      <w:r w:rsidR="00D566D4">
        <w:rPr>
          <w:rFonts w:asciiTheme="minorHAnsi" w:hAnsiTheme="minorHAnsi" w:cstheme="minorHAnsi"/>
          <w:sz w:val="22"/>
          <w:szCs w:val="22"/>
        </w:rPr>
        <w:t>xxxxxxx</w:t>
      </w:r>
    </w:p>
    <w:p w:rsidR="00497225" w:rsidRPr="00775D76" w:rsidRDefault="00497225" w:rsidP="00F3153E">
      <w:pPr>
        <w:rPr>
          <w:rFonts w:asciiTheme="minorHAnsi" w:hAnsiTheme="minorHAnsi" w:cstheme="minorHAnsi"/>
          <w:sz w:val="22"/>
          <w:szCs w:val="22"/>
        </w:rPr>
      </w:pPr>
      <w:r w:rsidRPr="00775D76">
        <w:rPr>
          <w:rFonts w:asciiTheme="minorHAnsi" w:hAnsiTheme="minorHAnsi" w:cstheme="minorHAnsi"/>
          <w:sz w:val="22"/>
          <w:szCs w:val="22"/>
        </w:rPr>
        <w:t>(dále jen „ústav“)</w:t>
      </w:r>
    </w:p>
    <w:p w:rsidR="00497225" w:rsidRPr="00775D76" w:rsidRDefault="00497225"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a</w:t>
      </w:r>
    </w:p>
    <w:p w:rsidR="00497225" w:rsidRPr="00775D76" w:rsidRDefault="00497225" w:rsidP="00497225">
      <w:pPr>
        <w:jc w:val="both"/>
        <w:rPr>
          <w:rFonts w:asciiTheme="minorHAnsi" w:hAnsiTheme="minorHAnsi" w:cstheme="minorHAnsi"/>
          <w:sz w:val="22"/>
          <w:szCs w:val="22"/>
        </w:rPr>
      </w:pPr>
    </w:p>
    <w:p w:rsidR="00497225" w:rsidRPr="00775D76" w:rsidRDefault="00017DD1" w:rsidP="00497225">
      <w:pPr>
        <w:jc w:val="both"/>
        <w:rPr>
          <w:rFonts w:asciiTheme="minorHAnsi" w:hAnsiTheme="minorHAnsi" w:cstheme="minorHAnsi"/>
          <w:b/>
          <w:sz w:val="22"/>
          <w:szCs w:val="22"/>
        </w:rPr>
      </w:pPr>
      <w:r w:rsidRPr="00775D76">
        <w:rPr>
          <w:rFonts w:asciiTheme="minorHAnsi" w:hAnsiTheme="minorHAnsi" w:cstheme="minorHAnsi"/>
          <w:b/>
          <w:sz w:val="22"/>
          <w:szCs w:val="22"/>
        </w:rPr>
        <w:t>Obec</w:t>
      </w:r>
      <w:r w:rsidR="00497225" w:rsidRPr="00775D76">
        <w:rPr>
          <w:rFonts w:asciiTheme="minorHAnsi" w:hAnsiTheme="minorHAnsi" w:cstheme="minorHAnsi"/>
          <w:b/>
          <w:sz w:val="22"/>
          <w:szCs w:val="22"/>
        </w:rPr>
        <w:t xml:space="preserve"> Bítov, </w:t>
      </w:r>
    </w:p>
    <w:p w:rsidR="00497225" w:rsidRPr="00775D76" w:rsidRDefault="00017DD1" w:rsidP="00497225">
      <w:pPr>
        <w:jc w:val="both"/>
        <w:rPr>
          <w:rFonts w:asciiTheme="minorHAnsi" w:hAnsiTheme="minorHAnsi" w:cstheme="minorHAnsi"/>
          <w:sz w:val="22"/>
          <w:szCs w:val="22"/>
        </w:rPr>
      </w:pPr>
      <w:r w:rsidRPr="00775D76">
        <w:rPr>
          <w:rFonts w:asciiTheme="minorHAnsi" w:hAnsiTheme="minorHAnsi" w:cstheme="minorHAnsi"/>
          <w:sz w:val="22"/>
          <w:szCs w:val="22"/>
        </w:rPr>
        <w:t>s</w:t>
      </w:r>
      <w:r w:rsidR="00F072FA" w:rsidRPr="00775D76">
        <w:rPr>
          <w:rFonts w:asciiTheme="minorHAnsi" w:hAnsiTheme="minorHAnsi" w:cstheme="minorHAnsi"/>
          <w:sz w:val="22"/>
          <w:szCs w:val="22"/>
        </w:rPr>
        <w:t xml:space="preserve">ídlo: </w:t>
      </w:r>
      <w:r w:rsidR="00497225" w:rsidRPr="00775D76">
        <w:rPr>
          <w:rFonts w:asciiTheme="minorHAnsi" w:hAnsiTheme="minorHAnsi" w:cstheme="minorHAnsi"/>
          <w:sz w:val="22"/>
          <w:szCs w:val="22"/>
        </w:rPr>
        <w:t>Bítov 3, 671 07 Uherčice</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IČ: 292494 </w:t>
      </w:r>
    </w:p>
    <w:p w:rsidR="00497225" w:rsidRPr="00775D76" w:rsidRDefault="00497225" w:rsidP="00497225">
      <w:pPr>
        <w:jc w:val="both"/>
        <w:rPr>
          <w:rFonts w:asciiTheme="minorHAnsi" w:hAnsiTheme="minorHAnsi" w:cstheme="minorHAnsi"/>
          <w:b/>
          <w:sz w:val="22"/>
          <w:szCs w:val="22"/>
        </w:rPr>
      </w:pPr>
      <w:r w:rsidRPr="00775D76">
        <w:rPr>
          <w:rFonts w:asciiTheme="minorHAnsi" w:hAnsiTheme="minorHAnsi" w:cstheme="minorHAnsi"/>
          <w:b/>
          <w:sz w:val="22"/>
          <w:szCs w:val="22"/>
        </w:rPr>
        <w:t xml:space="preserve">jednající </w:t>
      </w:r>
      <w:r w:rsidR="00D566D4">
        <w:rPr>
          <w:rFonts w:asciiTheme="minorHAnsi" w:hAnsiTheme="minorHAnsi" w:cstheme="minorHAnsi"/>
          <w:b/>
          <w:sz w:val="22"/>
          <w:szCs w:val="22"/>
        </w:rPr>
        <w:t>xxxxxxxxxxxx</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(dále jen </w:t>
      </w:r>
      <w:r w:rsidR="00775D76">
        <w:rPr>
          <w:rFonts w:asciiTheme="minorHAnsi" w:hAnsiTheme="minorHAnsi" w:cstheme="minorHAnsi"/>
          <w:sz w:val="22"/>
          <w:szCs w:val="22"/>
        </w:rPr>
        <w:t>„</w:t>
      </w:r>
      <w:r w:rsidRPr="00775D76">
        <w:rPr>
          <w:rFonts w:asciiTheme="minorHAnsi" w:hAnsiTheme="minorHAnsi" w:cstheme="minorHAnsi"/>
          <w:sz w:val="22"/>
          <w:szCs w:val="22"/>
        </w:rPr>
        <w:t>obec</w:t>
      </w:r>
      <w:r w:rsidR="00775D76">
        <w:rPr>
          <w:rFonts w:asciiTheme="minorHAnsi" w:hAnsiTheme="minorHAnsi" w:cstheme="minorHAnsi"/>
          <w:sz w:val="22"/>
          <w:szCs w:val="22"/>
        </w:rPr>
        <w:t>“</w:t>
      </w:r>
      <w:r w:rsidRPr="00775D76">
        <w:rPr>
          <w:rFonts w:asciiTheme="minorHAnsi" w:hAnsiTheme="minorHAnsi" w:cstheme="minorHAnsi"/>
          <w:sz w:val="22"/>
          <w:szCs w:val="22"/>
        </w:rPr>
        <w:t>)</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 </w:t>
      </w: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I.</w:t>
      </w: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Předmět a účel smlouvy</w:t>
      </w:r>
    </w:p>
    <w:p w:rsidR="00497225" w:rsidRPr="00775D76" w:rsidRDefault="00497225" w:rsidP="00497225">
      <w:pPr>
        <w:jc w:val="both"/>
        <w:rPr>
          <w:rFonts w:asciiTheme="minorHAnsi" w:hAnsiTheme="minorHAnsi" w:cstheme="minorHAnsi"/>
          <w:sz w:val="22"/>
          <w:szCs w:val="22"/>
        </w:rPr>
      </w:pPr>
    </w:p>
    <w:p w:rsidR="005D7BEA" w:rsidRPr="00775D76" w:rsidRDefault="00497225" w:rsidP="005D7BEA">
      <w:pPr>
        <w:jc w:val="both"/>
        <w:rPr>
          <w:rFonts w:asciiTheme="minorHAnsi" w:hAnsiTheme="minorHAnsi" w:cstheme="minorHAnsi"/>
          <w:sz w:val="22"/>
          <w:szCs w:val="22"/>
        </w:rPr>
      </w:pPr>
      <w:r w:rsidRPr="00775D76">
        <w:rPr>
          <w:rFonts w:asciiTheme="minorHAnsi" w:hAnsiTheme="minorHAnsi" w:cstheme="minorHAnsi"/>
          <w:sz w:val="22"/>
          <w:szCs w:val="22"/>
        </w:rPr>
        <w:t>1.1 Ústav má p</w:t>
      </w:r>
      <w:r w:rsidR="005D7BEA" w:rsidRPr="00775D76">
        <w:rPr>
          <w:rFonts w:asciiTheme="minorHAnsi" w:hAnsiTheme="minorHAnsi" w:cstheme="minorHAnsi"/>
          <w:sz w:val="22"/>
          <w:szCs w:val="22"/>
        </w:rPr>
        <w:t>říslušnost hospodaření k areálu</w:t>
      </w:r>
      <w:r w:rsidRPr="00775D76">
        <w:rPr>
          <w:rFonts w:asciiTheme="minorHAnsi" w:hAnsiTheme="minorHAnsi" w:cstheme="minorHAnsi"/>
          <w:sz w:val="22"/>
          <w:szCs w:val="22"/>
        </w:rPr>
        <w:t xml:space="preserve"> </w:t>
      </w:r>
      <w:r w:rsidRPr="00775D76">
        <w:rPr>
          <w:rFonts w:asciiTheme="minorHAnsi" w:hAnsiTheme="minorHAnsi" w:cstheme="minorHAnsi"/>
          <w:b/>
          <w:sz w:val="22"/>
          <w:szCs w:val="22"/>
        </w:rPr>
        <w:t>Státního hradu Bítov</w:t>
      </w:r>
      <w:r w:rsidRPr="00775D76">
        <w:rPr>
          <w:rFonts w:asciiTheme="minorHAnsi" w:hAnsiTheme="minorHAnsi" w:cstheme="minorHAnsi"/>
          <w:sz w:val="22"/>
          <w:szCs w:val="22"/>
        </w:rPr>
        <w:t>,</w:t>
      </w:r>
      <w:r w:rsidR="005D7BEA" w:rsidRPr="00775D76">
        <w:rPr>
          <w:rFonts w:asciiTheme="minorHAnsi" w:hAnsiTheme="minorHAnsi" w:cstheme="minorHAnsi"/>
          <w:sz w:val="22"/>
          <w:szCs w:val="22"/>
        </w:rPr>
        <w:t xml:space="preserve"> na adrese: Státní hrad Bítov</w:t>
      </w:r>
    </w:p>
    <w:p w:rsidR="00497225" w:rsidRPr="00775D76" w:rsidRDefault="005D7BEA" w:rsidP="005D7BEA">
      <w:pPr>
        <w:jc w:val="both"/>
        <w:rPr>
          <w:rFonts w:asciiTheme="minorHAnsi" w:hAnsiTheme="minorHAnsi" w:cstheme="minorHAnsi"/>
          <w:sz w:val="22"/>
          <w:szCs w:val="22"/>
        </w:rPr>
      </w:pPr>
      <w:r w:rsidRPr="00775D76">
        <w:rPr>
          <w:rFonts w:asciiTheme="minorHAnsi" w:hAnsiTheme="minorHAnsi" w:cstheme="minorHAnsi"/>
          <w:sz w:val="22"/>
          <w:szCs w:val="22"/>
        </w:rPr>
        <w:t>Bítov 1, 671 07 Uherčice,</w:t>
      </w:r>
      <w:r w:rsidR="00497225" w:rsidRPr="00775D76">
        <w:rPr>
          <w:rFonts w:asciiTheme="minorHAnsi" w:hAnsiTheme="minorHAnsi" w:cstheme="minorHAnsi"/>
          <w:sz w:val="22"/>
          <w:szCs w:val="22"/>
        </w:rPr>
        <w:t xml:space="preserve"> který je národní kulturní památkou ve smyslu z. č.</w:t>
      </w:r>
      <w:r w:rsidR="00F3153E" w:rsidRPr="00775D76">
        <w:rPr>
          <w:rFonts w:asciiTheme="minorHAnsi" w:hAnsiTheme="minorHAnsi" w:cstheme="minorHAnsi"/>
          <w:sz w:val="22"/>
          <w:szCs w:val="22"/>
        </w:rPr>
        <w:t xml:space="preserve"> </w:t>
      </w:r>
      <w:r w:rsidRPr="00775D76">
        <w:rPr>
          <w:rFonts w:asciiTheme="minorHAnsi" w:hAnsiTheme="minorHAnsi" w:cstheme="minorHAnsi"/>
          <w:sz w:val="22"/>
          <w:szCs w:val="22"/>
        </w:rPr>
        <w:t>20/1987 o st. p</w:t>
      </w:r>
      <w:r w:rsidR="00497225" w:rsidRPr="00775D76">
        <w:rPr>
          <w:rFonts w:asciiTheme="minorHAnsi" w:hAnsiTheme="minorHAnsi" w:cstheme="minorHAnsi"/>
          <w:sz w:val="22"/>
          <w:szCs w:val="22"/>
        </w:rPr>
        <w:t xml:space="preserve">amátkové péči, v platném znění. </w:t>
      </w:r>
    </w:p>
    <w:p w:rsidR="00EE5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1.2 Ústav se na základě této smlouvy zavazuje umožnit </w:t>
      </w:r>
      <w:r w:rsidRPr="00775D76">
        <w:rPr>
          <w:rFonts w:asciiTheme="minorHAnsi" w:hAnsiTheme="minorHAnsi" w:cstheme="minorHAnsi"/>
          <w:b/>
          <w:sz w:val="22"/>
          <w:szCs w:val="22"/>
        </w:rPr>
        <w:t>Obci Bítov</w:t>
      </w:r>
      <w:r w:rsidRPr="00775D76">
        <w:rPr>
          <w:rFonts w:asciiTheme="minorHAnsi" w:hAnsiTheme="minorHAnsi" w:cstheme="minorHAnsi"/>
          <w:sz w:val="22"/>
          <w:szCs w:val="22"/>
        </w:rPr>
        <w:t xml:space="preserve"> provádění</w:t>
      </w:r>
      <w:r w:rsidR="006044B3">
        <w:rPr>
          <w:rFonts w:asciiTheme="minorHAnsi" w:hAnsiTheme="minorHAnsi" w:cstheme="minorHAnsi"/>
          <w:sz w:val="22"/>
          <w:szCs w:val="22"/>
        </w:rPr>
        <w:t xml:space="preserve"> obřadů</w:t>
      </w:r>
      <w:r w:rsidRPr="00775D76">
        <w:rPr>
          <w:rFonts w:asciiTheme="minorHAnsi" w:hAnsiTheme="minorHAnsi" w:cstheme="minorHAnsi"/>
          <w:sz w:val="22"/>
          <w:szCs w:val="22"/>
        </w:rPr>
        <w:t xml:space="preserve"> občanských sňa</w:t>
      </w:r>
      <w:r w:rsidR="00863DE3" w:rsidRPr="00775D76">
        <w:rPr>
          <w:rFonts w:asciiTheme="minorHAnsi" w:hAnsiTheme="minorHAnsi" w:cstheme="minorHAnsi"/>
          <w:sz w:val="22"/>
          <w:szCs w:val="22"/>
        </w:rPr>
        <w:t xml:space="preserve">tků </w:t>
      </w:r>
      <w:r w:rsidR="006044B3">
        <w:rPr>
          <w:rFonts w:asciiTheme="minorHAnsi" w:hAnsiTheme="minorHAnsi" w:cstheme="minorHAnsi"/>
          <w:sz w:val="22"/>
          <w:szCs w:val="22"/>
        </w:rPr>
        <w:t xml:space="preserve">(dále také „občanské sňatky“) </w:t>
      </w:r>
      <w:r w:rsidR="005D7BEA" w:rsidRPr="00775D76">
        <w:rPr>
          <w:rFonts w:asciiTheme="minorHAnsi" w:hAnsiTheme="minorHAnsi" w:cstheme="minorHAnsi"/>
          <w:sz w:val="22"/>
          <w:szCs w:val="22"/>
        </w:rPr>
        <w:t>v areálu Státního hradu Bítov</w:t>
      </w:r>
      <w:r w:rsidR="001D2076" w:rsidRPr="00775D76">
        <w:rPr>
          <w:rFonts w:asciiTheme="minorHAnsi" w:hAnsiTheme="minorHAnsi" w:cstheme="minorHAnsi"/>
          <w:sz w:val="22"/>
          <w:szCs w:val="22"/>
        </w:rPr>
        <w:t xml:space="preserve"> (dále také jako „SH Bítov“)</w:t>
      </w:r>
      <w:r w:rsidR="005D7BEA" w:rsidRPr="00775D76">
        <w:rPr>
          <w:rFonts w:asciiTheme="minorHAnsi" w:hAnsiTheme="minorHAnsi" w:cstheme="minorHAnsi"/>
          <w:sz w:val="22"/>
          <w:szCs w:val="22"/>
        </w:rPr>
        <w:t xml:space="preserve">, konkrétně </w:t>
      </w:r>
      <w:r w:rsidR="00863DE3" w:rsidRPr="00775D76">
        <w:rPr>
          <w:rFonts w:asciiTheme="minorHAnsi" w:hAnsiTheme="minorHAnsi" w:cstheme="minorHAnsi"/>
          <w:sz w:val="22"/>
          <w:szCs w:val="22"/>
        </w:rPr>
        <w:t>v</w:t>
      </w:r>
      <w:r w:rsidR="0001340C" w:rsidRPr="00775D76">
        <w:rPr>
          <w:rFonts w:asciiTheme="minorHAnsi" w:hAnsiTheme="minorHAnsi" w:cstheme="minorHAnsi"/>
          <w:sz w:val="22"/>
          <w:szCs w:val="22"/>
        </w:rPr>
        <w:t xml:space="preserve"> hlavní obřadní místnosti </w:t>
      </w:r>
      <w:r w:rsidR="005D7BEA" w:rsidRPr="00775D76">
        <w:rPr>
          <w:rFonts w:asciiTheme="minorHAnsi" w:hAnsiTheme="minorHAnsi" w:cstheme="minorHAnsi"/>
          <w:sz w:val="22"/>
          <w:szCs w:val="22"/>
        </w:rPr>
        <w:t>– tzv.</w:t>
      </w:r>
      <w:r w:rsidR="0001340C" w:rsidRPr="00775D76">
        <w:rPr>
          <w:rFonts w:asciiTheme="minorHAnsi" w:hAnsiTheme="minorHAnsi" w:cstheme="minorHAnsi"/>
          <w:sz w:val="22"/>
          <w:szCs w:val="22"/>
        </w:rPr>
        <w:t xml:space="preserve"> </w:t>
      </w:r>
      <w:r w:rsidR="00863DE3" w:rsidRPr="00775D76">
        <w:rPr>
          <w:rFonts w:asciiTheme="minorHAnsi" w:hAnsiTheme="minorHAnsi" w:cstheme="minorHAnsi"/>
          <w:sz w:val="22"/>
          <w:szCs w:val="22"/>
        </w:rPr>
        <w:t>t</w:t>
      </w:r>
      <w:r w:rsidRPr="00775D76">
        <w:rPr>
          <w:rFonts w:asciiTheme="minorHAnsi" w:hAnsiTheme="minorHAnsi" w:cstheme="minorHAnsi"/>
          <w:sz w:val="22"/>
          <w:szCs w:val="22"/>
        </w:rPr>
        <w:t>anečním sále</w:t>
      </w:r>
      <w:r w:rsidR="0080528E" w:rsidRPr="00775D76">
        <w:rPr>
          <w:rFonts w:asciiTheme="minorHAnsi" w:hAnsiTheme="minorHAnsi" w:cstheme="minorHAnsi"/>
          <w:sz w:val="22"/>
          <w:szCs w:val="22"/>
        </w:rPr>
        <w:t>, výjimečně v</w:t>
      </w:r>
      <w:r w:rsidR="005D7BEA" w:rsidRPr="00775D76">
        <w:rPr>
          <w:rFonts w:asciiTheme="minorHAnsi" w:hAnsiTheme="minorHAnsi" w:cstheme="minorHAnsi"/>
          <w:sz w:val="22"/>
          <w:szCs w:val="22"/>
        </w:rPr>
        <w:t xml:space="preserve"> tzv. </w:t>
      </w:r>
      <w:r w:rsidR="0080528E" w:rsidRPr="00775D76">
        <w:rPr>
          <w:rFonts w:asciiTheme="minorHAnsi" w:hAnsiTheme="minorHAnsi" w:cstheme="minorHAnsi"/>
          <w:sz w:val="22"/>
          <w:szCs w:val="22"/>
        </w:rPr>
        <w:t>divadelním sále</w:t>
      </w:r>
      <w:r w:rsidRPr="00775D76">
        <w:rPr>
          <w:rFonts w:asciiTheme="minorHAnsi" w:hAnsiTheme="minorHAnsi" w:cstheme="minorHAnsi"/>
          <w:sz w:val="22"/>
          <w:szCs w:val="22"/>
        </w:rPr>
        <w:t xml:space="preserve">, </w:t>
      </w:r>
      <w:r w:rsidR="0080528E" w:rsidRPr="00775D76">
        <w:rPr>
          <w:rFonts w:asciiTheme="minorHAnsi" w:hAnsiTheme="minorHAnsi" w:cstheme="minorHAnsi"/>
          <w:sz w:val="22"/>
          <w:szCs w:val="22"/>
        </w:rPr>
        <w:t xml:space="preserve">dále na </w:t>
      </w:r>
      <w:r w:rsidRPr="00775D76">
        <w:rPr>
          <w:rFonts w:asciiTheme="minorHAnsi" w:hAnsiTheme="minorHAnsi" w:cstheme="minorHAnsi"/>
          <w:sz w:val="22"/>
          <w:szCs w:val="22"/>
        </w:rPr>
        <w:t>parkánové zahradě popř</w:t>
      </w:r>
      <w:r w:rsidR="005D7BEA" w:rsidRPr="00775D76">
        <w:rPr>
          <w:rFonts w:asciiTheme="minorHAnsi" w:hAnsiTheme="minorHAnsi" w:cstheme="minorHAnsi"/>
          <w:sz w:val="22"/>
          <w:szCs w:val="22"/>
        </w:rPr>
        <w:t>. jiném vhodném místě v areálu S</w:t>
      </w:r>
      <w:r w:rsidR="001D2076" w:rsidRPr="00775D76">
        <w:rPr>
          <w:rFonts w:asciiTheme="minorHAnsi" w:hAnsiTheme="minorHAnsi" w:cstheme="minorHAnsi"/>
          <w:sz w:val="22"/>
          <w:szCs w:val="22"/>
        </w:rPr>
        <w:t>H</w:t>
      </w:r>
      <w:r w:rsidRPr="00775D76">
        <w:rPr>
          <w:rFonts w:asciiTheme="minorHAnsi" w:hAnsiTheme="minorHAnsi" w:cstheme="minorHAnsi"/>
          <w:sz w:val="22"/>
          <w:szCs w:val="22"/>
        </w:rPr>
        <w:t xml:space="preserve"> Bítov</w:t>
      </w:r>
      <w:r w:rsidR="001D2076" w:rsidRPr="00775D76">
        <w:rPr>
          <w:rFonts w:asciiTheme="minorHAnsi" w:hAnsiTheme="minorHAnsi" w:cstheme="minorHAnsi"/>
          <w:sz w:val="22"/>
          <w:szCs w:val="22"/>
        </w:rPr>
        <w:t xml:space="preserve"> (dále také „obřadní prostory“).</w:t>
      </w:r>
    </w:p>
    <w:p w:rsidR="00497225" w:rsidRPr="00775D76" w:rsidRDefault="00EE5225" w:rsidP="00497225">
      <w:pPr>
        <w:jc w:val="both"/>
        <w:rPr>
          <w:rFonts w:asciiTheme="minorHAnsi" w:hAnsiTheme="minorHAnsi" w:cstheme="minorHAnsi"/>
          <w:strike/>
          <w:sz w:val="22"/>
          <w:szCs w:val="22"/>
        </w:rPr>
      </w:pPr>
      <w:r w:rsidRPr="00775D76">
        <w:rPr>
          <w:rFonts w:asciiTheme="minorHAnsi" w:hAnsiTheme="minorHAnsi" w:cstheme="minorHAnsi"/>
          <w:sz w:val="22"/>
          <w:szCs w:val="22"/>
        </w:rPr>
        <w:t xml:space="preserve">1.3 Ústav má právo z provozních důvodů odmítnout konání občanského sňatku </w:t>
      </w:r>
      <w:r w:rsidR="00497225" w:rsidRPr="00775D76">
        <w:rPr>
          <w:rFonts w:asciiTheme="minorHAnsi" w:hAnsiTheme="minorHAnsi" w:cstheme="minorHAnsi"/>
          <w:sz w:val="22"/>
          <w:szCs w:val="22"/>
        </w:rPr>
        <w:t>(např. neodkladné stavební úpravy, filmování, zásah vyšší moci)</w:t>
      </w:r>
      <w:r w:rsidRPr="00775D76">
        <w:rPr>
          <w:rFonts w:asciiTheme="minorHAnsi" w:hAnsiTheme="minorHAnsi" w:cstheme="minorHAnsi"/>
          <w:sz w:val="22"/>
          <w:szCs w:val="22"/>
        </w:rPr>
        <w:t>. V tomto případě je ústav povinen o této skutečnosti</w:t>
      </w:r>
      <w:r w:rsidR="00497225" w:rsidRPr="00775D76">
        <w:rPr>
          <w:rFonts w:asciiTheme="minorHAnsi" w:hAnsiTheme="minorHAnsi" w:cstheme="minorHAnsi"/>
          <w:sz w:val="22"/>
          <w:szCs w:val="22"/>
        </w:rPr>
        <w:t xml:space="preserve"> </w:t>
      </w:r>
      <w:r w:rsidRPr="00775D76">
        <w:rPr>
          <w:rFonts w:asciiTheme="minorHAnsi" w:hAnsiTheme="minorHAnsi" w:cstheme="minorHAnsi"/>
          <w:sz w:val="22"/>
          <w:szCs w:val="22"/>
        </w:rPr>
        <w:t>informovat Obec Bítov.</w:t>
      </w:r>
      <w:r w:rsidR="00497225" w:rsidRPr="00775D76">
        <w:rPr>
          <w:rFonts w:asciiTheme="minorHAnsi" w:hAnsiTheme="minorHAnsi" w:cstheme="minorHAnsi"/>
          <w:strike/>
          <w:sz w:val="22"/>
          <w:szCs w:val="22"/>
        </w:rPr>
        <w:t xml:space="preserve"> </w:t>
      </w:r>
    </w:p>
    <w:p w:rsidR="008D4E12" w:rsidRPr="00775D76" w:rsidRDefault="00775D76" w:rsidP="00497225">
      <w:pPr>
        <w:jc w:val="both"/>
        <w:rPr>
          <w:rFonts w:asciiTheme="minorHAnsi" w:hAnsiTheme="minorHAnsi" w:cstheme="minorHAnsi"/>
          <w:sz w:val="22"/>
          <w:szCs w:val="22"/>
        </w:rPr>
      </w:pPr>
      <w:r w:rsidRPr="00775D76">
        <w:rPr>
          <w:rFonts w:asciiTheme="minorHAnsi" w:hAnsiTheme="minorHAnsi" w:cstheme="minorHAnsi"/>
          <w:sz w:val="22"/>
          <w:szCs w:val="22"/>
        </w:rPr>
        <w:t>1.4</w:t>
      </w:r>
      <w:r w:rsidR="00497225" w:rsidRPr="00775D76">
        <w:rPr>
          <w:rFonts w:asciiTheme="minorHAnsi" w:hAnsiTheme="minorHAnsi" w:cstheme="minorHAnsi"/>
          <w:sz w:val="22"/>
          <w:szCs w:val="22"/>
        </w:rPr>
        <w:t xml:space="preserve"> Občanské sňatky budou probíhat </w:t>
      </w:r>
      <w:r w:rsidR="00497225" w:rsidRPr="00775D76">
        <w:rPr>
          <w:rFonts w:asciiTheme="minorHAnsi" w:hAnsiTheme="minorHAnsi" w:cstheme="minorHAnsi"/>
          <w:b/>
          <w:sz w:val="22"/>
          <w:szCs w:val="22"/>
        </w:rPr>
        <w:t xml:space="preserve">v období duben až </w:t>
      </w:r>
      <w:r w:rsidR="008D4E12" w:rsidRPr="00775D76">
        <w:rPr>
          <w:rFonts w:asciiTheme="minorHAnsi" w:hAnsiTheme="minorHAnsi" w:cstheme="minorHAnsi"/>
          <w:b/>
          <w:sz w:val="22"/>
          <w:szCs w:val="22"/>
        </w:rPr>
        <w:t xml:space="preserve">červen a září až </w:t>
      </w:r>
      <w:r w:rsidR="005D7BEA" w:rsidRPr="00775D76">
        <w:rPr>
          <w:rFonts w:asciiTheme="minorHAnsi" w:hAnsiTheme="minorHAnsi" w:cstheme="minorHAnsi"/>
          <w:b/>
          <w:sz w:val="22"/>
          <w:szCs w:val="22"/>
        </w:rPr>
        <w:t>říjen běžného kalendářního roku</w:t>
      </w:r>
      <w:r w:rsidR="00497225" w:rsidRPr="00775D76">
        <w:rPr>
          <w:rFonts w:asciiTheme="minorHAnsi" w:hAnsiTheme="minorHAnsi" w:cstheme="minorHAnsi"/>
          <w:b/>
          <w:sz w:val="22"/>
          <w:szCs w:val="22"/>
        </w:rPr>
        <w:t>, vždy</w:t>
      </w:r>
      <w:r w:rsidR="008D4E12" w:rsidRPr="00775D76">
        <w:rPr>
          <w:rFonts w:asciiTheme="minorHAnsi" w:hAnsiTheme="minorHAnsi" w:cstheme="minorHAnsi"/>
          <w:b/>
          <w:sz w:val="22"/>
          <w:szCs w:val="22"/>
        </w:rPr>
        <w:t xml:space="preserve"> o sobotách, pouze jeden</w:t>
      </w:r>
      <w:r w:rsidR="005A0A08">
        <w:rPr>
          <w:rFonts w:asciiTheme="minorHAnsi" w:hAnsiTheme="minorHAnsi" w:cstheme="minorHAnsi"/>
          <w:b/>
          <w:sz w:val="22"/>
          <w:szCs w:val="22"/>
        </w:rPr>
        <w:t xml:space="preserve"> </w:t>
      </w:r>
      <w:r w:rsidR="005A0A08" w:rsidRPr="005A0A08">
        <w:rPr>
          <w:rFonts w:asciiTheme="minorHAnsi" w:hAnsiTheme="minorHAnsi" w:cstheme="minorHAnsi"/>
          <w:sz w:val="22"/>
          <w:szCs w:val="22"/>
        </w:rPr>
        <w:t>obřad</w:t>
      </w:r>
      <w:r w:rsidR="008D4E12" w:rsidRPr="00775D76">
        <w:rPr>
          <w:rFonts w:asciiTheme="minorHAnsi" w:hAnsiTheme="minorHAnsi" w:cstheme="minorHAnsi"/>
          <w:b/>
          <w:sz w:val="22"/>
          <w:szCs w:val="22"/>
        </w:rPr>
        <w:t xml:space="preserve"> </w:t>
      </w:r>
      <w:r w:rsidR="005A0A08" w:rsidRPr="005A0A08">
        <w:rPr>
          <w:rFonts w:asciiTheme="minorHAnsi" w:hAnsiTheme="minorHAnsi" w:cstheme="minorHAnsi"/>
          <w:sz w:val="22"/>
          <w:szCs w:val="22"/>
        </w:rPr>
        <w:t>občanského sňatku</w:t>
      </w:r>
      <w:r w:rsidR="005A0A08" w:rsidRPr="00775D76">
        <w:rPr>
          <w:rFonts w:asciiTheme="minorHAnsi" w:hAnsiTheme="minorHAnsi" w:cstheme="minorHAnsi"/>
          <w:b/>
          <w:sz w:val="22"/>
          <w:szCs w:val="22"/>
        </w:rPr>
        <w:t xml:space="preserve"> </w:t>
      </w:r>
      <w:r w:rsidR="00497225" w:rsidRPr="00775D76">
        <w:rPr>
          <w:rFonts w:asciiTheme="minorHAnsi" w:hAnsiTheme="minorHAnsi" w:cstheme="minorHAnsi"/>
          <w:b/>
          <w:sz w:val="22"/>
          <w:szCs w:val="22"/>
        </w:rPr>
        <w:t xml:space="preserve">v době od </w:t>
      </w:r>
      <w:r w:rsidR="005D7BEA" w:rsidRPr="00775D76">
        <w:rPr>
          <w:rFonts w:asciiTheme="minorHAnsi" w:hAnsiTheme="minorHAnsi" w:cstheme="minorHAnsi"/>
          <w:b/>
          <w:sz w:val="22"/>
          <w:szCs w:val="22"/>
        </w:rPr>
        <w:t>12.</w:t>
      </w:r>
      <w:r w:rsidR="008D4E12" w:rsidRPr="00775D76">
        <w:rPr>
          <w:rFonts w:asciiTheme="minorHAnsi" w:hAnsiTheme="minorHAnsi" w:cstheme="minorHAnsi"/>
          <w:b/>
          <w:sz w:val="22"/>
          <w:szCs w:val="22"/>
        </w:rPr>
        <w:t>00</w:t>
      </w:r>
      <w:r w:rsidR="005D7BEA" w:rsidRPr="00775D76">
        <w:rPr>
          <w:rFonts w:asciiTheme="minorHAnsi" w:hAnsiTheme="minorHAnsi" w:cstheme="minorHAnsi"/>
          <w:b/>
          <w:sz w:val="22"/>
          <w:szCs w:val="22"/>
        </w:rPr>
        <w:t xml:space="preserve"> hodin</w:t>
      </w:r>
      <w:r w:rsidR="00497225" w:rsidRPr="00775D76">
        <w:rPr>
          <w:rFonts w:asciiTheme="minorHAnsi" w:hAnsiTheme="minorHAnsi" w:cstheme="minorHAnsi"/>
          <w:b/>
          <w:sz w:val="22"/>
          <w:szCs w:val="22"/>
        </w:rPr>
        <w:t xml:space="preserve"> do 13.</w:t>
      </w:r>
      <w:r w:rsidR="008D4E12" w:rsidRPr="00775D76">
        <w:rPr>
          <w:rFonts w:asciiTheme="minorHAnsi" w:hAnsiTheme="minorHAnsi" w:cstheme="minorHAnsi"/>
          <w:b/>
          <w:sz w:val="22"/>
          <w:szCs w:val="22"/>
        </w:rPr>
        <w:t>00</w:t>
      </w:r>
      <w:r w:rsidR="00497225" w:rsidRPr="00775D76">
        <w:rPr>
          <w:rFonts w:asciiTheme="minorHAnsi" w:hAnsiTheme="minorHAnsi" w:cstheme="minorHAnsi"/>
          <w:b/>
          <w:sz w:val="22"/>
          <w:szCs w:val="22"/>
        </w:rPr>
        <w:t xml:space="preserve"> hod</w:t>
      </w:r>
      <w:r w:rsidR="008D4E12" w:rsidRPr="00775D76">
        <w:rPr>
          <w:rFonts w:asciiTheme="minorHAnsi" w:hAnsiTheme="minorHAnsi" w:cstheme="minorHAnsi"/>
          <w:b/>
          <w:sz w:val="22"/>
          <w:szCs w:val="22"/>
        </w:rPr>
        <w:t>in.</w:t>
      </w:r>
      <w:r w:rsidR="00497225" w:rsidRPr="00775D76">
        <w:rPr>
          <w:rFonts w:asciiTheme="minorHAnsi" w:hAnsiTheme="minorHAnsi" w:cstheme="minorHAnsi"/>
          <w:b/>
          <w:sz w:val="22"/>
          <w:szCs w:val="22"/>
        </w:rPr>
        <w:t xml:space="preserve"> </w:t>
      </w:r>
      <w:r w:rsidR="00497225" w:rsidRPr="00775D76">
        <w:rPr>
          <w:rFonts w:asciiTheme="minorHAnsi" w:hAnsiTheme="minorHAnsi" w:cstheme="minorHAnsi"/>
          <w:sz w:val="22"/>
          <w:szCs w:val="22"/>
        </w:rPr>
        <w:t>Mimo takto vymezené období je možno pořádat občanské sňatky</w:t>
      </w:r>
      <w:r w:rsidR="00F7589B">
        <w:rPr>
          <w:rFonts w:asciiTheme="minorHAnsi" w:hAnsiTheme="minorHAnsi" w:cstheme="minorHAnsi"/>
          <w:sz w:val="22"/>
          <w:szCs w:val="22"/>
        </w:rPr>
        <w:t xml:space="preserve"> jen</w:t>
      </w:r>
      <w:r w:rsidR="00497225" w:rsidRPr="00775D76">
        <w:rPr>
          <w:rFonts w:asciiTheme="minorHAnsi" w:hAnsiTheme="minorHAnsi" w:cstheme="minorHAnsi"/>
          <w:sz w:val="22"/>
          <w:szCs w:val="22"/>
        </w:rPr>
        <w:t xml:space="preserve"> po vzájemné domluvě obou stran, na základě souhlasu vedoucího památkového objektu S</w:t>
      </w:r>
      <w:r w:rsidR="008D4E12" w:rsidRPr="00775D76">
        <w:rPr>
          <w:rFonts w:asciiTheme="minorHAnsi" w:hAnsiTheme="minorHAnsi" w:cstheme="minorHAnsi"/>
          <w:sz w:val="22"/>
          <w:szCs w:val="22"/>
        </w:rPr>
        <w:t>H</w:t>
      </w:r>
      <w:r w:rsidR="00497225" w:rsidRPr="00775D76">
        <w:rPr>
          <w:rFonts w:asciiTheme="minorHAnsi" w:hAnsiTheme="minorHAnsi" w:cstheme="minorHAnsi"/>
          <w:sz w:val="22"/>
          <w:szCs w:val="22"/>
        </w:rPr>
        <w:t xml:space="preserve"> </w:t>
      </w:r>
      <w:r w:rsidR="008D4E12" w:rsidRPr="00775D76">
        <w:rPr>
          <w:rFonts w:asciiTheme="minorHAnsi" w:hAnsiTheme="minorHAnsi" w:cstheme="minorHAnsi"/>
          <w:sz w:val="22"/>
          <w:szCs w:val="22"/>
        </w:rPr>
        <w:t>Bítov</w:t>
      </w:r>
      <w:r w:rsidR="00497225" w:rsidRPr="00775D76">
        <w:rPr>
          <w:rFonts w:asciiTheme="minorHAnsi" w:hAnsiTheme="minorHAnsi" w:cstheme="minorHAnsi"/>
          <w:sz w:val="22"/>
          <w:szCs w:val="22"/>
        </w:rPr>
        <w:t xml:space="preserve"> a na základě souhlasu zastupitelstva </w:t>
      </w:r>
      <w:r w:rsidR="00863DE3" w:rsidRPr="00775D76">
        <w:rPr>
          <w:rFonts w:asciiTheme="minorHAnsi" w:hAnsiTheme="minorHAnsi" w:cstheme="minorHAnsi"/>
          <w:sz w:val="22"/>
          <w:szCs w:val="22"/>
        </w:rPr>
        <w:t>o</w:t>
      </w:r>
      <w:r w:rsidR="008D4E12" w:rsidRPr="00775D76">
        <w:rPr>
          <w:rFonts w:asciiTheme="minorHAnsi" w:hAnsiTheme="minorHAnsi" w:cstheme="minorHAnsi"/>
          <w:sz w:val="22"/>
          <w:szCs w:val="22"/>
        </w:rPr>
        <w:t xml:space="preserve">bce Bítov. </w:t>
      </w:r>
      <w:r w:rsidR="00497225" w:rsidRPr="00775D76">
        <w:rPr>
          <w:rFonts w:asciiTheme="minorHAnsi" w:hAnsiTheme="minorHAnsi" w:cstheme="minorHAnsi"/>
          <w:sz w:val="22"/>
          <w:szCs w:val="22"/>
        </w:rPr>
        <w:t xml:space="preserve">V případě zájmu o </w:t>
      </w:r>
      <w:r w:rsidR="001D2076" w:rsidRPr="00775D76">
        <w:rPr>
          <w:rFonts w:asciiTheme="minorHAnsi" w:hAnsiTheme="minorHAnsi" w:cstheme="minorHAnsi"/>
          <w:sz w:val="22"/>
          <w:szCs w:val="22"/>
        </w:rPr>
        <w:t xml:space="preserve">občanský sňatek </w:t>
      </w:r>
      <w:r w:rsidR="00497225" w:rsidRPr="00775D76">
        <w:rPr>
          <w:rFonts w:asciiTheme="minorHAnsi" w:hAnsiTheme="minorHAnsi" w:cstheme="minorHAnsi"/>
          <w:sz w:val="22"/>
          <w:szCs w:val="22"/>
        </w:rPr>
        <w:t xml:space="preserve">v exteriéru se tento bude konat výhradně v čase </w:t>
      </w:r>
      <w:r w:rsidR="008D4E12" w:rsidRPr="00775D76">
        <w:rPr>
          <w:rFonts w:asciiTheme="minorHAnsi" w:hAnsiTheme="minorHAnsi" w:cstheme="minorHAnsi"/>
          <w:sz w:val="22"/>
          <w:szCs w:val="22"/>
        </w:rPr>
        <w:t xml:space="preserve">stanoveném domluvou všech smluvních stran. </w:t>
      </w:r>
    </w:p>
    <w:p w:rsidR="00775D76" w:rsidRPr="00F7589B" w:rsidRDefault="00775D76" w:rsidP="00F7589B">
      <w:pPr>
        <w:jc w:val="both"/>
        <w:rPr>
          <w:rFonts w:asciiTheme="minorHAnsi" w:hAnsiTheme="minorHAnsi" w:cstheme="minorHAnsi"/>
          <w:sz w:val="22"/>
          <w:szCs w:val="22"/>
        </w:rPr>
      </w:pPr>
      <w:r w:rsidRPr="00775D76">
        <w:rPr>
          <w:rFonts w:asciiTheme="minorHAnsi" w:hAnsiTheme="minorHAnsi" w:cstheme="minorHAnsi"/>
          <w:sz w:val="22"/>
          <w:szCs w:val="22"/>
        </w:rPr>
        <w:t>1.5</w:t>
      </w:r>
      <w:r w:rsidR="00497225" w:rsidRPr="00775D76">
        <w:rPr>
          <w:rFonts w:asciiTheme="minorHAnsi" w:hAnsiTheme="minorHAnsi" w:cstheme="minorHAnsi"/>
          <w:sz w:val="22"/>
          <w:szCs w:val="22"/>
        </w:rPr>
        <w:t xml:space="preserve"> </w:t>
      </w:r>
      <w:r w:rsidR="008D4E12" w:rsidRPr="00775D76">
        <w:rPr>
          <w:rFonts w:asciiTheme="minorHAnsi" w:hAnsiTheme="minorHAnsi" w:cstheme="minorHAnsi"/>
          <w:sz w:val="22"/>
          <w:szCs w:val="22"/>
        </w:rPr>
        <w:t>Obec</w:t>
      </w:r>
      <w:r w:rsidR="00497225" w:rsidRPr="00775D76">
        <w:rPr>
          <w:rFonts w:asciiTheme="minorHAnsi" w:hAnsiTheme="minorHAnsi" w:cstheme="minorHAnsi"/>
          <w:sz w:val="22"/>
          <w:szCs w:val="22"/>
        </w:rPr>
        <w:t xml:space="preserve"> se zavazuje, že pověřená pracovnice matriky </w:t>
      </w:r>
      <w:r w:rsidR="008D4E12" w:rsidRPr="00775D76">
        <w:rPr>
          <w:rFonts w:asciiTheme="minorHAnsi" w:hAnsiTheme="minorHAnsi" w:cstheme="minorHAnsi"/>
          <w:sz w:val="22"/>
          <w:szCs w:val="22"/>
        </w:rPr>
        <w:t>bude</w:t>
      </w:r>
      <w:r w:rsidR="00F7589B">
        <w:rPr>
          <w:rFonts w:asciiTheme="minorHAnsi" w:hAnsiTheme="minorHAnsi" w:cstheme="minorHAnsi"/>
          <w:sz w:val="22"/>
          <w:szCs w:val="22"/>
        </w:rPr>
        <w:t xml:space="preserve"> konkrétní</w:t>
      </w:r>
      <w:r w:rsidR="008D4E12" w:rsidRPr="00775D76">
        <w:rPr>
          <w:rFonts w:asciiTheme="minorHAnsi" w:hAnsiTheme="minorHAnsi" w:cstheme="minorHAnsi"/>
          <w:sz w:val="22"/>
          <w:szCs w:val="22"/>
        </w:rPr>
        <w:t xml:space="preserve"> termín </w:t>
      </w:r>
      <w:r w:rsidR="001D2076" w:rsidRPr="00775D76">
        <w:rPr>
          <w:rFonts w:asciiTheme="minorHAnsi" w:hAnsiTheme="minorHAnsi" w:cstheme="minorHAnsi"/>
          <w:sz w:val="22"/>
          <w:szCs w:val="22"/>
        </w:rPr>
        <w:t xml:space="preserve">občanského sňatku </w:t>
      </w:r>
      <w:r w:rsidR="008D4E12" w:rsidRPr="00775D76">
        <w:rPr>
          <w:rFonts w:asciiTheme="minorHAnsi" w:hAnsiTheme="minorHAnsi" w:cstheme="minorHAnsi"/>
          <w:sz w:val="22"/>
          <w:szCs w:val="22"/>
        </w:rPr>
        <w:t>v</w:t>
      </w:r>
      <w:r w:rsidR="001D2076" w:rsidRPr="00775D76">
        <w:rPr>
          <w:rFonts w:asciiTheme="minorHAnsi" w:hAnsiTheme="minorHAnsi" w:cstheme="minorHAnsi"/>
          <w:sz w:val="22"/>
          <w:szCs w:val="22"/>
        </w:rPr>
        <w:t>ždy konzultovat se správou SH</w:t>
      </w:r>
      <w:r w:rsidR="008D4E12" w:rsidRPr="00775D76">
        <w:rPr>
          <w:rFonts w:asciiTheme="minorHAnsi" w:hAnsiTheme="minorHAnsi" w:cstheme="minorHAnsi"/>
          <w:sz w:val="22"/>
          <w:szCs w:val="22"/>
        </w:rPr>
        <w:t xml:space="preserve"> Bítov. </w:t>
      </w:r>
    </w:p>
    <w:p w:rsidR="00775A17" w:rsidRDefault="00775A17" w:rsidP="00497225">
      <w:pPr>
        <w:jc w:val="center"/>
        <w:outlineLvl w:val="0"/>
        <w:rPr>
          <w:rFonts w:asciiTheme="minorHAnsi" w:hAnsiTheme="minorHAnsi" w:cstheme="minorHAnsi"/>
          <w:b/>
          <w:sz w:val="22"/>
          <w:szCs w:val="22"/>
        </w:rPr>
      </w:pP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lastRenderedPageBreak/>
        <w:t>II.</w:t>
      </w:r>
    </w:p>
    <w:p w:rsidR="00497225" w:rsidRPr="00775D76" w:rsidRDefault="005A0A08" w:rsidP="00497225">
      <w:pPr>
        <w:jc w:val="center"/>
        <w:outlineLvl w:val="0"/>
        <w:rPr>
          <w:rFonts w:asciiTheme="minorHAnsi" w:hAnsiTheme="minorHAnsi" w:cstheme="minorHAnsi"/>
          <w:b/>
          <w:sz w:val="22"/>
          <w:szCs w:val="22"/>
        </w:rPr>
      </w:pPr>
      <w:r>
        <w:rPr>
          <w:rFonts w:asciiTheme="minorHAnsi" w:hAnsiTheme="minorHAnsi" w:cstheme="minorHAnsi"/>
          <w:b/>
          <w:sz w:val="22"/>
          <w:szCs w:val="22"/>
        </w:rPr>
        <w:t>Provozní zajištění občanského sňatku</w:t>
      </w:r>
    </w:p>
    <w:p w:rsidR="00497225" w:rsidRPr="00775D76" w:rsidRDefault="00497225" w:rsidP="00497225">
      <w:pPr>
        <w:jc w:val="both"/>
        <w:rPr>
          <w:rFonts w:asciiTheme="minorHAnsi" w:hAnsiTheme="minorHAnsi" w:cstheme="minorHAnsi"/>
          <w:sz w:val="22"/>
          <w:szCs w:val="22"/>
        </w:rPr>
      </w:pPr>
    </w:p>
    <w:p w:rsidR="00497225"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Ú</w:t>
      </w:r>
      <w:r w:rsidR="00497225" w:rsidRPr="00775D76">
        <w:rPr>
          <w:rFonts w:asciiTheme="minorHAnsi" w:hAnsiTheme="minorHAnsi" w:cstheme="minorHAnsi"/>
          <w:sz w:val="22"/>
          <w:szCs w:val="22"/>
        </w:rPr>
        <w:t xml:space="preserve">stav </w:t>
      </w:r>
      <w:r w:rsidRPr="00775D76">
        <w:rPr>
          <w:rFonts w:asciiTheme="minorHAnsi" w:hAnsiTheme="minorHAnsi" w:cstheme="minorHAnsi"/>
          <w:sz w:val="22"/>
          <w:szCs w:val="22"/>
        </w:rPr>
        <w:t>prostřednictvím správy SH</w:t>
      </w:r>
      <w:r w:rsidR="006E562E" w:rsidRPr="00775D76">
        <w:rPr>
          <w:rFonts w:asciiTheme="minorHAnsi" w:hAnsiTheme="minorHAnsi" w:cstheme="minorHAnsi"/>
          <w:sz w:val="22"/>
          <w:szCs w:val="22"/>
        </w:rPr>
        <w:t xml:space="preserve"> Bítov</w:t>
      </w:r>
      <w:r w:rsidR="00497225" w:rsidRPr="00775D76">
        <w:rPr>
          <w:rFonts w:asciiTheme="minorHAnsi" w:hAnsiTheme="minorHAnsi" w:cstheme="minorHAnsi"/>
          <w:sz w:val="22"/>
          <w:szCs w:val="22"/>
        </w:rPr>
        <w:t xml:space="preserve"> zajistí úpravu</w:t>
      </w:r>
      <w:r w:rsidR="005D7BEA" w:rsidRPr="00775D76">
        <w:rPr>
          <w:rFonts w:asciiTheme="minorHAnsi" w:hAnsiTheme="minorHAnsi" w:cstheme="minorHAnsi"/>
          <w:sz w:val="22"/>
          <w:szCs w:val="22"/>
        </w:rPr>
        <w:t xml:space="preserve"> </w:t>
      </w:r>
      <w:r w:rsidR="00F7589B">
        <w:rPr>
          <w:rFonts w:asciiTheme="minorHAnsi" w:hAnsiTheme="minorHAnsi" w:cstheme="minorHAnsi"/>
          <w:sz w:val="22"/>
          <w:szCs w:val="22"/>
        </w:rPr>
        <w:t xml:space="preserve">obřadních prostor, konkrétně </w:t>
      </w:r>
      <w:r w:rsidR="005D7BEA" w:rsidRPr="00775D76">
        <w:rPr>
          <w:rFonts w:asciiTheme="minorHAnsi" w:hAnsiTheme="minorHAnsi" w:cstheme="minorHAnsi"/>
          <w:sz w:val="22"/>
          <w:szCs w:val="22"/>
        </w:rPr>
        <w:t>tzv.</w:t>
      </w:r>
      <w:r w:rsidR="00497225" w:rsidRPr="00775D76">
        <w:rPr>
          <w:rFonts w:asciiTheme="minorHAnsi" w:hAnsiTheme="minorHAnsi" w:cstheme="minorHAnsi"/>
          <w:sz w:val="22"/>
          <w:szCs w:val="22"/>
        </w:rPr>
        <w:t xml:space="preserve"> </w:t>
      </w:r>
      <w:r w:rsidR="00863DE3" w:rsidRPr="00775D76">
        <w:rPr>
          <w:rFonts w:asciiTheme="minorHAnsi" w:hAnsiTheme="minorHAnsi" w:cstheme="minorHAnsi"/>
          <w:sz w:val="22"/>
          <w:szCs w:val="22"/>
        </w:rPr>
        <w:t>t</w:t>
      </w:r>
      <w:r w:rsidR="006E562E" w:rsidRPr="00775D76">
        <w:rPr>
          <w:rFonts w:asciiTheme="minorHAnsi" w:hAnsiTheme="minorHAnsi" w:cstheme="minorHAnsi"/>
          <w:sz w:val="22"/>
          <w:szCs w:val="22"/>
        </w:rPr>
        <w:t xml:space="preserve">anečního sálu </w:t>
      </w:r>
      <w:r w:rsidR="00497225" w:rsidRPr="00775D76">
        <w:rPr>
          <w:rFonts w:asciiTheme="minorHAnsi" w:hAnsiTheme="minorHAnsi" w:cstheme="minorHAnsi"/>
          <w:sz w:val="22"/>
          <w:szCs w:val="22"/>
        </w:rPr>
        <w:t>pro</w:t>
      </w:r>
      <w:r w:rsidRPr="00775D76">
        <w:rPr>
          <w:rFonts w:asciiTheme="minorHAnsi" w:hAnsiTheme="minorHAnsi" w:cstheme="minorHAnsi"/>
          <w:sz w:val="22"/>
          <w:szCs w:val="22"/>
        </w:rPr>
        <w:t xml:space="preserve"> občanský sňatek</w:t>
      </w:r>
      <w:r w:rsidR="00640C31">
        <w:rPr>
          <w:rFonts w:asciiTheme="minorHAnsi" w:hAnsiTheme="minorHAnsi" w:cstheme="minorHAnsi"/>
          <w:sz w:val="22"/>
          <w:szCs w:val="22"/>
        </w:rPr>
        <w:t>, t.</w:t>
      </w:r>
      <w:r w:rsidR="00497225" w:rsidRPr="00775D76">
        <w:rPr>
          <w:rFonts w:asciiTheme="minorHAnsi" w:hAnsiTheme="minorHAnsi" w:cstheme="minorHAnsi"/>
          <w:sz w:val="22"/>
          <w:szCs w:val="22"/>
        </w:rPr>
        <w:t xml:space="preserve">j. květinovou výzdobu, </w:t>
      </w:r>
      <w:r w:rsidR="006E562E" w:rsidRPr="00775D76">
        <w:rPr>
          <w:rFonts w:asciiTheme="minorHAnsi" w:hAnsiTheme="minorHAnsi" w:cstheme="minorHAnsi"/>
          <w:sz w:val="22"/>
          <w:szCs w:val="22"/>
        </w:rPr>
        <w:t>počet židlí</w:t>
      </w:r>
      <w:r w:rsidR="00497225" w:rsidRPr="00775D76">
        <w:rPr>
          <w:rFonts w:asciiTheme="minorHAnsi" w:hAnsiTheme="minorHAnsi" w:cstheme="minorHAnsi"/>
          <w:sz w:val="22"/>
          <w:szCs w:val="22"/>
        </w:rPr>
        <w:t xml:space="preserve"> k sezení </w:t>
      </w:r>
      <w:r w:rsidR="006E562E" w:rsidRPr="00775D76">
        <w:rPr>
          <w:rFonts w:asciiTheme="minorHAnsi" w:hAnsiTheme="minorHAnsi" w:cstheme="minorHAnsi"/>
          <w:sz w:val="22"/>
          <w:szCs w:val="22"/>
        </w:rPr>
        <w:t xml:space="preserve">dle domluvy </w:t>
      </w:r>
      <w:r w:rsidR="00497225" w:rsidRPr="00775D76">
        <w:rPr>
          <w:rFonts w:asciiTheme="minorHAnsi" w:hAnsiTheme="minorHAnsi" w:cstheme="minorHAnsi"/>
          <w:sz w:val="22"/>
          <w:szCs w:val="22"/>
        </w:rPr>
        <w:t xml:space="preserve">a prostor mimo místa, kde se zdržují </w:t>
      </w:r>
      <w:r w:rsidR="00402414">
        <w:rPr>
          <w:rFonts w:asciiTheme="minorHAnsi" w:hAnsiTheme="minorHAnsi" w:cstheme="minorHAnsi"/>
          <w:sz w:val="22"/>
          <w:szCs w:val="22"/>
        </w:rPr>
        <w:t xml:space="preserve">snoubenci a </w:t>
      </w:r>
      <w:r w:rsidR="00497225" w:rsidRPr="00775D76">
        <w:rPr>
          <w:rFonts w:asciiTheme="minorHAnsi" w:hAnsiTheme="minorHAnsi" w:cstheme="minorHAnsi"/>
          <w:sz w:val="22"/>
          <w:szCs w:val="22"/>
        </w:rPr>
        <w:t>svatebčané, pro uložení svršků, místnost se stolem pro příslušné administrativní úkony spojené se sňatkem jakož i přístup k nejbližšímu vhodnému sociálnímu zařízení. Účastníkům zajišťujícím občanský sňatek bud</w:t>
      </w:r>
      <w:r w:rsidR="00F3153E" w:rsidRPr="00775D76">
        <w:rPr>
          <w:rFonts w:asciiTheme="minorHAnsi" w:hAnsiTheme="minorHAnsi" w:cstheme="minorHAnsi"/>
          <w:sz w:val="22"/>
          <w:szCs w:val="22"/>
        </w:rPr>
        <w:t xml:space="preserve">e umožněn vstup do velkého sálu, parkánovou zahradu, případně dalších prostor nejméně </w:t>
      </w:r>
      <w:r w:rsidR="006E562E" w:rsidRPr="00775D76">
        <w:rPr>
          <w:rFonts w:asciiTheme="minorHAnsi" w:hAnsiTheme="minorHAnsi" w:cstheme="minorHAnsi"/>
          <w:sz w:val="22"/>
          <w:szCs w:val="22"/>
        </w:rPr>
        <w:t>30</w:t>
      </w:r>
      <w:r w:rsidR="005A0A08">
        <w:rPr>
          <w:rFonts w:asciiTheme="minorHAnsi" w:hAnsiTheme="minorHAnsi" w:cstheme="minorHAnsi"/>
          <w:sz w:val="22"/>
          <w:szCs w:val="22"/>
        </w:rPr>
        <w:t xml:space="preserve"> minut před začátkem </w:t>
      </w:r>
      <w:r w:rsidR="005A0A08" w:rsidRPr="005A0A08">
        <w:rPr>
          <w:rFonts w:asciiTheme="minorHAnsi" w:hAnsiTheme="minorHAnsi" w:cstheme="minorHAnsi"/>
          <w:sz w:val="22"/>
          <w:szCs w:val="22"/>
        </w:rPr>
        <w:t>občanského sňatku</w:t>
      </w:r>
      <w:r w:rsidR="00497225" w:rsidRPr="00775D76">
        <w:rPr>
          <w:rFonts w:asciiTheme="minorHAnsi" w:hAnsiTheme="minorHAnsi" w:cstheme="minorHAnsi"/>
          <w:sz w:val="22"/>
          <w:szCs w:val="22"/>
        </w:rPr>
        <w:t>.</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b/>
          <w:sz w:val="22"/>
          <w:szCs w:val="22"/>
        </w:rPr>
        <w:t xml:space="preserve">                                 </w:t>
      </w: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III.</w:t>
      </w:r>
    </w:p>
    <w:p w:rsidR="00497225" w:rsidRPr="00775D76" w:rsidRDefault="005A0A08" w:rsidP="00497225">
      <w:pPr>
        <w:jc w:val="center"/>
        <w:outlineLvl w:val="0"/>
        <w:rPr>
          <w:rFonts w:asciiTheme="minorHAnsi" w:hAnsiTheme="minorHAnsi" w:cstheme="minorHAnsi"/>
          <w:b/>
          <w:sz w:val="22"/>
          <w:szCs w:val="22"/>
        </w:rPr>
      </w:pPr>
      <w:r>
        <w:rPr>
          <w:rFonts w:asciiTheme="minorHAnsi" w:hAnsiTheme="minorHAnsi" w:cstheme="minorHAnsi"/>
          <w:b/>
          <w:sz w:val="22"/>
          <w:szCs w:val="22"/>
        </w:rPr>
        <w:t xml:space="preserve"> Podmínky konání občanského sňatku</w:t>
      </w:r>
    </w:p>
    <w:p w:rsidR="00497225" w:rsidRPr="00775D76" w:rsidRDefault="00497225"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3.1 Podmínky konání občanských sňatků určené pro </w:t>
      </w:r>
      <w:r w:rsidR="00F7589B">
        <w:rPr>
          <w:rFonts w:asciiTheme="minorHAnsi" w:hAnsiTheme="minorHAnsi" w:cstheme="minorHAnsi"/>
          <w:sz w:val="22"/>
          <w:szCs w:val="22"/>
        </w:rPr>
        <w:t xml:space="preserve">snoubence a </w:t>
      </w:r>
      <w:r w:rsidRPr="00775D76">
        <w:rPr>
          <w:rFonts w:asciiTheme="minorHAnsi" w:hAnsiTheme="minorHAnsi" w:cstheme="minorHAnsi"/>
          <w:sz w:val="22"/>
          <w:szCs w:val="22"/>
        </w:rPr>
        <w:t xml:space="preserve">svatebčany jsou uvedeny v příloze č. 1, která je nedílnou součástí této smlouvy. </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3.2 </w:t>
      </w:r>
      <w:r w:rsidR="006E562E" w:rsidRPr="00775D76">
        <w:rPr>
          <w:rFonts w:asciiTheme="minorHAnsi" w:hAnsiTheme="minorHAnsi" w:cstheme="minorHAnsi"/>
          <w:sz w:val="22"/>
          <w:szCs w:val="22"/>
        </w:rPr>
        <w:t>Obec</w:t>
      </w:r>
      <w:r w:rsidRPr="00775D76">
        <w:rPr>
          <w:rFonts w:asciiTheme="minorHAnsi" w:hAnsiTheme="minorHAnsi" w:cstheme="minorHAnsi"/>
          <w:sz w:val="22"/>
          <w:szCs w:val="22"/>
        </w:rPr>
        <w:t xml:space="preserve"> se zavazuje, že s těmito podmínkami pověřená pracovnice matriky seznámí snoubence při sepsání žádosti o občanský sňatek, zejména potom o nutnosti kontaktovat správu S</w:t>
      </w:r>
      <w:r w:rsidR="006E562E" w:rsidRPr="00775D76">
        <w:rPr>
          <w:rFonts w:asciiTheme="minorHAnsi" w:hAnsiTheme="minorHAnsi" w:cstheme="minorHAnsi"/>
          <w:sz w:val="22"/>
          <w:szCs w:val="22"/>
        </w:rPr>
        <w:t>H</w:t>
      </w:r>
      <w:r w:rsidRPr="00775D76">
        <w:rPr>
          <w:rFonts w:asciiTheme="minorHAnsi" w:hAnsiTheme="minorHAnsi" w:cstheme="minorHAnsi"/>
          <w:sz w:val="22"/>
          <w:szCs w:val="22"/>
        </w:rPr>
        <w:t xml:space="preserve"> </w:t>
      </w:r>
      <w:r w:rsidR="006E562E" w:rsidRPr="00775D76">
        <w:rPr>
          <w:rFonts w:asciiTheme="minorHAnsi" w:hAnsiTheme="minorHAnsi" w:cstheme="minorHAnsi"/>
          <w:sz w:val="22"/>
          <w:szCs w:val="22"/>
        </w:rPr>
        <w:t>Bítov</w:t>
      </w:r>
      <w:r w:rsidRPr="00775D76">
        <w:rPr>
          <w:rFonts w:asciiTheme="minorHAnsi" w:hAnsiTheme="minorHAnsi" w:cstheme="minorHAnsi"/>
          <w:sz w:val="22"/>
          <w:szCs w:val="22"/>
        </w:rPr>
        <w:t xml:space="preserve"> pro sepsání příslušné sm</w:t>
      </w:r>
      <w:r w:rsidR="001D2076" w:rsidRPr="00775D76">
        <w:rPr>
          <w:rFonts w:asciiTheme="minorHAnsi" w:hAnsiTheme="minorHAnsi" w:cstheme="minorHAnsi"/>
          <w:sz w:val="22"/>
          <w:szCs w:val="22"/>
        </w:rPr>
        <w:t>louvy o konání občanského sňatku</w:t>
      </w:r>
      <w:r w:rsidRPr="00775D76">
        <w:rPr>
          <w:rFonts w:asciiTheme="minorHAnsi" w:hAnsiTheme="minorHAnsi" w:cstheme="minorHAnsi"/>
          <w:sz w:val="22"/>
          <w:szCs w:val="22"/>
        </w:rPr>
        <w:t xml:space="preserve"> mezi snoubenci a S</w:t>
      </w:r>
      <w:r w:rsidR="006E562E" w:rsidRPr="00775D76">
        <w:rPr>
          <w:rFonts w:asciiTheme="minorHAnsi" w:hAnsiTheme="minorHAnsi" w:cstheme="minorHAnsi"/>
          <w:sz w:val="22"/>
          <w:szCs w:val="22"/>
        </w:rPr>
        <w:t>H Bítov</w:t>
      </w:r>
      <w:r w:rsidRPr="00775D76">
        <w:rPr>
          <w:rFonts w:asciiTheme="minorHAnsi" w:hAnsiTheme="minorHAnsi" w:cstheme="minorHAnsi"/>
          <w:sz w:val="22"/>
          <w:szCs w:val="22"/>
        </w:rPr>
        <w:t>.</w:t>
      </w:r>
    </w:p>
    <w:p w:rsidR="001D2076"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3.3 Platí, že cenu za pronájem obřa</w:t>
      </w:r>
      <w:r w:rsidR="00F7589B">
        <w:rPr>
          <w:rFonts w:asciiTheme="minorHAnsi" w:hAnsiTheme="minorHAnsi" w:cstheme="minorHAnsi"/>
          <w:sz w:val="22"/>
          <w:szCs w:val="22"/>
        </w:rPr>
        <w:t>dních prostory</w:t>
      </w:r>
      <w:r w:rsidR="005A0A08">
        <w:rPr>
          <w:rFonts w:asciiTheme="minorHAnsi" w:hAnsiTheme="minorHAnsi" w:cstheme="minorHAnsi"/>
          <w:sz w:val="22"/>
          <w:szCs w:val="22"/>
        </w:rPr>
        <w:t xml:space="preserve"> za účelem konání </w:t>
      </w:r>
      <w:r w:rsidR="005A0A08" w:rsidRPr="005A0A08">
        <w:rPr>
          <w:rFonts w:asciiTheme="minorHAnsi" w:hAnsiTheme="minorHAnsi" w:cstheme="minorHAnsi"/>
          <w:sz w:val="22"/>
          <w:szCs w:val="22"/>
        </w:rPr>
        <w:t>občanského sňatku</w:t>
      </w:r>
      <w:r w:rsidR="00F7589B">
        <w:rPr>
          <w:rFonts w:asciiTheme="minorHAnsi" w:hAnsiTheme="minorHAnsi" w:cstheme="minorHAnsi"/>
          <w:sz w:val="22"/>
          <w:szCs w:val="22"/>
        </w:rPr>
        <w:t xml:space="preserve"> uhradí snoubenci</w:t>
      </w:r>
      <w:r w:rsidRPr="00775D76">
        <w:rPr>
          <w:rFonts w:asciiTheme="minorHAnsi" w:hAnsiTheme="minorHAnsi" w:cstheme="minorHAnsi"/>
          <w:sz w:val="22"/>
          <w:szCs w:val="22"/>
        </w:rPr>
        <w:t xml:space="preserve"> a to</w:t>
      </w:r>
      <w:r w:rsidR="00F7589B">
        <w:rPr>
          <w:rFonts w:asciiTheme="minorHAnsi" w:hAnsiTheme="minorHAnsi" w:cstheme="minorHAnsi"/>
          <w:sz w:val="22"/>
          <w:szCs w:val="22"/>
        </w:rPr>
        <w:t xml:space="preserve"> vždy na základě </w:t>
      </w:r>
      <w:r w:rsidRPr="00775D76">
        <w:rPr>
          <w:rFonts w:asciiTheme="minorHAnsi" w:hAnsiTheme="minorHAnsi" w:cstheme="minorHAnsi"/>
          <w:sz w:val="22"/>
          <w:szCs w:val="22"/>
        </w:rPr>
        <w:t>samostatné smlouvy uza</w:t>
      </w:r>
      <w:r w:rsidR="00F7589B">
        <w:rPr>
          <w:rFonts w:asciiTheme="minorHAnsi" w:hAnsiTheme="minorHAnsi" w:cstheme="minorHAnsi"/>
          <w:sz w:val="22"/>
          <w:szCs w:val="22"/>
        </w:rPr>
        <w:t>vřené mezi ústavem a snoubencem</w:t>
      </w:r>
      <w:r w:rsidRPr="00775D76">
        <w:rPr>
          <w:rFonts w:asciiTheme="minorHAnsi" w:hAnsiTheme="minorHAnsi" w:cstheme="minorHAnsi"/>
          <w:sz w:val="22"/>
          <w:szCs w:val="22"/>
        </w:rPr>
        <w:t xml:space="preserve">. Tato smlouva musí být uzavřena nejpozději sedm kalendářních dní před </w:t>
      </w:r>
      <w:r w:rsidR="005A0A08">
        <w:rPr>
          <w:rFonts w:asciiTheme="minorHAnsi" w:hAnsiTheme="minorHAnsi" w:cstheme="minorHAnsi"/>
          <w:sz w:val="22"/>
          <w:szCs w:val="22"/>
        </w:rPr>
        <w:t xml:space="preserve">sjednaným termínem konání </w:t>
      </w:r>
      <w:r w:rsidR="005A0A08" w:rsidRPr="005A0A08">
        <w:rPr>
          <w:rFonts w:asciiTheme="minorHAnsi" w:hAnsiTheme="minorHAnsi" w:cstheme="minorHAnsi"/>
          <w:sz w:val="22"/>
          <w:szCs w:val="22"/>
        </w:rPr>
        <w:t>občanského sňatku</w:t>
      </w:r>
      <w:r w:rsidRPr="00775D76">
        <w:rPr>
          <w:rFonts w:asciiTheme="minorHAnsi" w:hAnsiTheme="minorHAnsi" w:cstheme="minorHAnsi"/>
          <w:sz w:val="22"/>
          <w:szCs w:val="22"/>
        </w:rPr>
        <w:t>. Nestane-li se tak, ne</w:t>
      </w:r>
      <w:r w:rsidR="00775D76" w:rsidRPr="00775D76">
        <w:rPr>
          <w:rFonts w:asciiTheme="minorHAnsi" w:hAnsiTheme="minorHAnsi" w:cstheme="minorHAnsi"/>
          <w:sz w:val="22"/>
          <w:szCs w:val="22"/>
        </w:rPr>
        <w:t>ní správa státního hradu Bítov</w:t>
      </w:r>
      <w:r w:rsidR="00F7589B">
        <w:rPr>
          <w:rFonts w:asciiTheme="minorHAnsi" w:hAnsiTheme="minorHAnsi" w:cstheme="minorHAnsi"/>
          <w:sz w:val="22"/>
          <w:szCs w:val="22"/>
        </w:rPr>
        <w:t xml:space="preserve"> povinna konání </w:t>
      </w:r>
      <w:r w:rsidR="00F7589B" w:rsidRPr="00775D76">
        <w:rPr>
          <w:rFonts w:asciiTheme="minorHAnsi" w:hAnsiTheme="minorHAnsi" w:cstheme="minorHAnsi"/>
          <w:sz w:val="22"/>
          <w:szCs w:val="22"/>
        </w:rPr>
        <w:t>občanského sňatku</w:t>
      </w:r>
      <w:r w:rsidRPr="00775D76">
        <w:rPr>
          <w:rFonts w:asciiTheme="minorHAnsi" w:hAnsiTheme="minorHAnsi" w:cstheme="minorHAnsi"/>
          <w:sz w:val="22"/>
          <w:szCs w:val="22"/>
        </w:rPr>
        <w:t xml:space="preserve"> umožnit.</w:t>
      </w:r>
    </w:p>
    <w:p w:rsidR="00497225"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3.4</w:t>
      </w:r>
      <w:r w:rsidR="00497225" w:rsidRPr="00775D76">
        <w:rPr>
          <w:rFonts w:asciiTheme="minorHAnsi" w:hAnsiTheme="minorHAnsi" w:cstheme="minorHAnsi"/>
          <w:sz w:val="22"/>
          <w:szCs w:val="22"/>
        </w:rPr>
        <w:t xml:space="preserve"> Zaměstnanci ústavu zabezpečí včasný příchod</w:t>
      </w:r>
      <w:r w:rsidR="00C2099B">
        <w:rPr>
          <w:rFonts w:asciiTheme="minorHAnsi" w:hAnsiTheme="minorHAnsi" w:cstheme="minorHAnsi"/>
          <w:sz w:val="22"/>
          <w:szCs w:val="22"/>
        </w:rPr>
        <w:t xml:space="preserve"> snoubenců a</w:t>
      </w:r>
      <w:r w:rsidR="00497225" w:rsidRPr="00775D76">
        <w:rPr>
          <w:rFonts w:asciiTheme="minorHAnsi" w:hAnsiTheme="minorHAnsi" w:cstheme="minorHAnsi"/>
          <w:sz w:val="22"/>
          <w:szCs w:val="22"/>
        </w:rPr>
        <w:t xml:space="preserve"> svatebčanů, pokud budou shromážděni minimálně pět minut př</w:t>
      </w:r>
      <w:r w:rsidR="005A0A08">
        <w:rPr>
          <w:rFonts w:asciiTheme="minorHAnsi" w:hAnsiTheme="minorHAnsi" w:cstheme="minorHAnsi"/>
          <w:sz w:val="22"/>
          <w:szCs w:val="22"/>
        </w:rPr>
        <w:t xml:space="preserve">ed začátkem </w:t>
      </w:r>
      <w:r w:rsidR="005A0A08" w:rsidRPr="005A0A08">
        <w:rPr>
          <w:rFonts w:asciiTheme="minorHAnsi" w:hAnsiTheme="minorHAnsi" w:cstheme="minorHAnsi"/>
          <w:sz w:val="22"/>
          <w:szCs w:val="22"/>
        </w:rPr>
        <w:t>občanského sňatku</w:t>
      </w:r>
      <w:r w:rsidR="00F7589B">
        <w:rPr>
          <w:rFonts w:asciiTheme="minorHAnsi" w:hAnsiTheme="minorHAnsi" w:cstheme="minorHAnsi"/>
          <w:sz w:val="22"/>
          <w:szCs w:val="22"/>
        </w:rPr>
        <w:t xml:space="preserve"> na nádvoří SH Bítov, do prostor konání sňatku. </w:t>
      </w:r>
      <w:r w:rsidR="00497225" w:rsidRPr="00775D76">
        <w:rPr>
          <w:rFonts w:asciiTheme="minorHAnsi" w:hAnsiTheme="minorHAnsi" w:cstheme="minorHAnsi"/>
          <w:sz w:val="22"/>
          <w:szCs w:val="22"/>
        </w:rPr>
        <w:t xml:space="preserve">Za průběh občanského sňatku zodpovídá výhradně pověřená pracovnice matriky. </w:t>
      </w:r>
    </w:p>
    <w:p w:rsidR="00497225"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3.5</w:t>
      </w:r>
      <w:r w:rsidR="00497225" w:rsidRPr="00775D76">
        <w:rPr>
          <w:rFonts w:asciiTheme="minorHAnsi" w:hAnsiTheme="minorHAnsi" w:cstheme="minorHAnsi"/>
          <w:sz w:val="22"/>
          <w:szCs w:val="22"/>
        </w:rPr>
        <w:t xml:space="preserve"> </w:t>
      </w:r>
      <w:r w:rsidR="006E562E" w:rsidRPr="00775D76">
        <w:rPr>
          <w:rFonts w:asciiTheme="minorHAnsi" w:hAnsiTheme="minorHAnsi" w:cstheme="minorHAnsi"/>
          <w:sz w:val="22"/>
          <w:szCs w:val="22"/>
        </w:rPr>
        <w:t>Obec</w:t>
      </w:r>
      <w:r w:rsidR="00497225" w:rsidRPr="00775D76">
        <w:rPr>
          <w:rFonts w:asciiTheme="minorHAnsi" w:hAnsiTheme="minorHAnsi" w:cstheme="minorHAnsi"/>
          <w:sz w:val="22"/>
          <w:szCs w:val="22"/>
        </w:rPr>
        <w:t xml:space="preserve"> bere na vědomí, že sňatky budou probíhat v památkovém objektu značné hodnoty a odpovídá za škody vzniklé ztrátou, zničením, poškozením, které způsobí osoby,</w:t>
      </w:r>
      <w:r w:rsidR="005A0A08">
        <w:rPr>
          <w:rFonts w:asciiTheme="minorHAnsi" w:hAnsiTheme="minorHAnsi" w:cstheme="minorHAnsi"/>
          <w:sz w:val="22"/>
          <w:szCs w:val="22"/>
        </w:rPr>
        <w:t xml:space="preserve"> zajišťující z její strany </w:t>
      </w:r>
      <w:r w:rsidR="005A0A08" w:rsidRPr="005A0A08">
        <w:rPr>
          <w:rFonts w:asciiTheme="minorHAnsi" w:hAnsiTheme="minorHAnsi" w:cstheme="minorHAnsi"/>
          <w:sz w:val="22"/>
          <w:szCs w:val="22"/>
        </w:rPr>
        <w:t>občansk</w:t>
      </w:r>
      <w:r w:rsidR="005A0A08">
        <w:rPr>
          <w:rFonts w:asciiTheme="minorHAnsi" w:hAnsiTheme="minorHAnsi" w:cstheme="minorHAnsi"/>
          <w:sz w:val="22"/>
          <w:szCs w:val="22"/>
        </w:rPr>
        <w:t>ý</w:t>
      </w:r>
      <w:r w:rsidR="005A0A08" w:rsidRPr="005A0A08">
        <w:rPr>
          <w:rFonts w:asciiTheme="minorHAnsi" w:hAnsiTheme="minorHAnsi" w:cstheme="minorHAnsi"/>
          <w:sz w:val="22"/>
          <w:szCs w:val="22"/>
        </w:rPr>
        <w:t xml:space="preserve"> sňat</w:t>
      </w:r>
      <w:r w:rsidR="005A0A08">
        <w:rPr>
          <w:rFonts w:asciiTheme="minorHAnsi" w:hAnsiTheme="minorHAnsi" w:cstheme="minorHAnsi"/>
          <w:sz w:val="22"/>
          <w:szCs w:val="22"/>
        </w:rPr>
        <w:t>ek</w:t>
      </w:r>
      <w:r w:rsidR="00497225" w:rsidRPr="00775D76">
        <w:rPr>
          <w:rFonts w:asciiTheme="minorHAnsi" w:hAnsiTheme="minorHAnsi" w:cstheme="minorHAnsi"/>
          <w:sz w:val="22"/>
          <w:szCs w:val="22"/>
        </w:rPr>
        <w:t xml:space="preserve"> nebo škody vzniklé prokazatelně z jejich přičinění. Takto vzniklé škody nahradí </w:t>
      </w:r>
      <w:r w:rsidR="006E562E" w:rsidRPr="00775D76">
        <w:rPr>
          <w:rFonts w:asciiTheme="minorHAnsi" w:hAnsiTheme="minorHAnsi" w:cstheme="minorHAnsi"/>
          <w:sz w:val="22"/>
          <w:szCs w:val="22"/>
        </w:rPr>
        <w:t>obec</w:t>
      </w:r>
      <w:r w:rsidR="00497225" w:rsidRPr="00775D76">
        <w:rPr>
          <w:rFonts w:asciiTheme="minorHAnsi" w:hAnsiTheme="minorHAnsi" w:cstheme="minorHAnsi"/>
          <w:sz w:val="22"/>
          <w:szCs w:val="22"/>
        </w:rPr>
        <w:t xml:space="preserve"> vlastním nákladem.</w:t>
      </w:r>
    </w:p>
    <w:p w:rsidR="00497225"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3.6</w:t>
      </w:r>
      <w:r w:rsidR="00497225" w:rsidRPr="00775D76">
        <w:rPr>
          <w:rFonts w:asciiTheme="minorHAnsi" w:hAnsiTheme="minorHAnsi" w:cstheme="minorHAnsi"/>
          <w:sz w:val="22"/>
          <w:szCs w:val="22"/>
        </w:rPr>
        <w:t xml:space="preserve"> </w:t>
      </w:r>
      <w:r w:rsidR="006E562E" w:rsidRPr="00775D76">
        <w:rPr>
          <w:rFonts w:asciiTheme="minorHAnsi" w:hAnsiTheme="minorHAnsi" w:cstheme="minorHAnsi"/>
          <w:sz w:val="22"/>
          <w:szCs w:val="22"/>
        </w:rPr>
        <w:t>Národní p</w:t>
      </w:r>
      <w:r w:rsidR="00497225" w:rsidRPr="00775D76">
        <w:rPr>
          <w:rFonts w:asciiTheme="minorHAnsi" w:hAnsiTheme="minorHAnsi" w:cstheme="minorHAnsi"/>
          <w:sz w:val="22"/>
          <w:szCs w:val="22"/>
        </w:rPr>
        <w:t>amátkový ústav neodpovídá za škody způsobené v důsledku živelné události.</w:t>
      </w:r>
    </w:p>
    <w:p w:rsidR="00497225"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3.7</w:t>
      </w:r>
      <w:r w:rsidR="00497225" w:rsidRPr="00775D76">
        <w:rPr>
          <w:rFonts w:asciiTheme="minorHAnsi" w:hAnsiTheme="minorHAnsi" w:cstheme="minorHAnsi"/>
          <w:sz w:val="22"/>
          <w:szCs w:val="22"/>
        </w:rPr>
        <w:t xml:space="preserve"> Oddávající a ostatní osoby zajišťující </w:t>
      </w:r>
      <w:r w:rsidRPr="00775D76">
        <w:rPr>
          <w:rFonts w:asciiTheme="minorHAnsi" w:hAnsiTheme="minorHAnsi" w:cstheme="minorHAnsi"/>
          <w:sz w:val="22"/>
          <w:szCs w:val="22"/>
        </w:rPr>
        <w:t xml:space="preserve">občanské </w:t>
      </w:r>
      <w:r w:rsidR="00497225" w:rsidRPr="00775D76">
        <w:rPr>
          <w:rFonts w:asciiTheme="minorHAnsi" w:hAnsiTheme="minorHAnsi" w:cstheme="minorHAnsi"/>
          <w:sz w:val="22"/>
          <w:szCs w:val="22"/>
        </w:rPr>
        <w:t xml:space="preserve">sňatky ze strany </w:t>
      </w:r>
      <w:r w:rsidR="006E562E" w:rsidRPr="00775D76">
        <w:rPr>
          <w:rFonts w:asciiTheme="minorHAnsi" w:hAnsiTheme="minorHAnsi" w:cstheme="minorHAnsi"/>
          <w:sz w:val="22"/>
          <w:szCs w:val="22"/>
        </w:rPr>
        <w:t>Obce</w:t>
      </w:r>
      <w:r w:rsidR="00497225" w:rsidRPr="00775D76">
        <w:rPr>
          <w:rFonts w:asciiTheme="minorHAnsi" w:hAnsiTheme="minorHAnsi" w:cstheme="minorHAnsi"/>
          <w:sz w:val="22"/>
          <w:szCs w:val="22"/>
        </w:rPr>
        <w:t xml:space="preserve"> se mohou zdržovat pouze v</w:t>
      </w:r>
      <w:r w:rsidR="00402414">
        <w:rPr>
          <w:rFonts w:asciiTheme="minorHAnsi" w:hAnsiTheme="minorHAnsi" w:cstheme="minorHAnsi"/>
          <w:sz w:val="22"/>
          <w:szCs w:val="22"/>
        </w:rPr>
        <w:t> </w:t>
      </w:r>
      <w:r w:rsidR="00497225" w:rsidRPr="00775D76">
        <w:rPr>
          <w:rFonts w:asciiTheme="minorHAnsi" w:hAnsiTheme="minorHAnsi" w:cstheme="minorHAnsi"/>
          <w:sz w:val="22"/>
          <w:szCs w:val="22"/>
        </w:rPr>
        <w:t>prostorách</w:t>
      </w:r>
      <w:r w:rsidR="00402414">
        <w:rPr>
          <w:rFonts w:asciiTheme="minorHAnsi" w:hAnsiTheme="minorHAnsi" w:cstheme="minorHAnsi"/>
          <w:sz w:val="22"/>
          <w:szCs w:val="22"/>
        </w:rPr>
        <w:t xml:space="preserve"> SH Bítov</w:t>
      </w:r>
      <w:r w:rsidR="00497225" w:rsidRPr="00775D76">
        <w:rPr>
          <w:rFonts w:asciiTheme="minorHAnsi" w:hAnsiTheme="minorHAnsi" w:cstheme="minorHAnsi"/>
          <w:sz w:val="22"/>
          <w:szCs w:val="22"/>
        </w:rPr>
        <w:t xml:space="preserve">, které je nutné použít pro řádný průběh občanského </w:t>
      </w:r>
      <w:r w:rsidR="00F3153E" w:rsidRPr="00775D76">
        <w:rPr>
          <w:rFonts w:asciiTheme="minorHAnsi" w:hAnsiTheme="minorHAnsi" w:cstheme="minorHAnsi"/>
          <w:sz w:val="22"/>
          <w:szCs w:val="22"/>
        </w:rPr>
        <w:t xml:space="preserve">sňatku (vstupní vestibul a chodba, hlavní schodiště do I. patra, jídelna, </w:t>
      </w:r>
      <w:r w:rsidR="00402414">
        <w:rPr>
          <w:rFonts w:asciiTheme="minorHAnsi" w:hAnsiTheme="minorHAnsi" w:cstheme="minorHAnsi"/>
          <w:sz w:val="22"/>
          <w:szCs w:val="22"/>
        </w:rPr>
        <w:t xml:space="preserve">tzv. </w:t>
      </w:r>
      <w:r w:rsidR="00F3153E" w:rsidRPr="00775D76">
        <w:rPr>
          <w:rFonts w:asciiTheme="minorHAnsi" w:hAnsiTheme="minorHAnsi" w:cstheme="minorHAnsi"/>
          <w:sz w:val="22"/>
          <w:szCs w:val="22"/>
        </w:rPr>
        <w:t>taneční sál,</w:t>
      </w:r>
      <w:r w:rsidR="00402414">
        <w:rPr>
          <w:rFonts w:asciiTheme="minorHAnsi" w:hAnsiTheme="minorHAnsi" w:cstheme="minorHAnsi"/>
          <w:sz w:val="22"/>
          <w:szCs w:val="22"/>
        </w:rPr>
        <w:t xml:space="preserve"> tzv.</w:t>
      </w:r>
      <w:r w:rsidR="00F3153E" w:rsidRPr="00775D76">
        <w:rPr>
          <w:rFonts w:asciiTheme="minorHAnsi" w:hAnsiTheme="minorHAnsi" w:cstheme="minorHAnsi"/>
          <w:sz w:val="22"/>
          <w:szCs w:val="22"/>
        </w:rPr>
        <w:t xml:space="preserve"> romantický pokoj, </w:t>
      </w:r>
      <w:r w:rsidR="00402414">
        <w:rPr>
          <w:rFonts w:asciiTheme="minorHAnsi" w:hAnsiTheme="minorHAnsi" w:cstheme="minorHAnsi"/>
          <w:sz w:val="22"/>
          <w:szCs w:val="22"/>
        </w:rPr>
        <w:t xml:space="preserve">tzv. </w:t>
      </w:r>
      <w:r w:rsidR="00F3153E" w:rsidRPr="00775D76">
        <w:rPr>
          <w:rFonts w:asciiTheme="minorHAnsi" w:hAnsiTheme="minorHAnsi" w:cstheme="minorHAnsi"/>
          <w:sz w:val="22"/>
          <w:szCs w:val="22"/>
        </w:rPr>
        <w:t>fialový a zelený sal</w:t>
      </w:r>
      <w:r w:rsidR="005A0A08">
        <w:rPr>
          <w:rFonts w:asciiTheme="minorHAnsi" w:hAnsiTheme="minorHAnsi" w:cstheme="minorHAnsi"/>
          <w:sz w:val="22"/>
          <w:szCs w:val="22"/>
        </w:rPr>
        <w:t xml:space="preserve">onek, výchozí pokoj). Při </w:t>
      </w:r>
      <w:r w:rsidR="005A0A08" w:rsidRPr="005A0A08">
        <w:rPr>
          <w:rFonts w:asciiTheme="minorHAnsi" w:hAnsiTheme="minorHAnsi" w:cstheme="minorHAnsi"/>
          <w:sz w:val="22"/>
          <w:szCs w:val="22"/>
        </w:rPr>
        <w:t>občanské</w:t>
      </w:r>
      <w:r w:rsidR="005A0A08">
        <w:rPr>
          <w:rFonts w:asciiTheme="minorHAnsi" w:hAnsiTheme="minorHAnsi" w:cstheme="minorHAnsi"/>
          <w:sz w:val="22"/>
          <w:szCs w:val="22"/>
        </w:rPr>
        <w:t>m</w:t>
      </w:r>
      <w:r w:rsidR="005A0A08" w:rsidRPr="005A0A08">
        <w:rPr>
          <w:rFonts w:asciiTheme="minorHAnsi" w:hAnsiTheme="minorHAnsi" w:cstheme="minorHAnsi"/>
          <w:sz w:val="22"/>
          <w:szCs w:val="22"/>
        </w:rPr>
        <w:t xml:space="preserve"> sňatku</w:t>
      </w:r>
      <w:r w:rsidR="00F3153E" w:rsidRPr="00775D76">
        <w:rPr>
          <w:rFonts w:asciiTheme="minorHAnsi" w:hAnsiTheme="minorHAnsi" w:cstheme="minorHAnsi"/>
          <w:sz w:val="22"/>
          <w:szCs w:val="22"/>
        </w:rPr>
        <w:t xml:space="preserve"> na parkánové zahradě </w:t>
      </w:r>
      <w:r w:rsidR="00402414">
        <w:rPr>
          <w:rFonts w:asciiTheme="minorHAnsi" w:hAnsiTheme="minorHAnsi" w:cstheme="minorHAnsi"/>
          <w:sz w:val="22"/>
          <w:szCs w:val="22"/>
        </w:rPr>
        <w:t xml:space="preserve">mohou využít </w:t>
      </w:r>
      <w:r w:rsidR="00F3153E" w:rsidRPr="00775D76">
        <w:rPr>
          <w:rFonts w:asciiTheme="minorHAnsi" w:hAnsiTheme="minorHAnsi" w:cstheme="minorHAnsi"/>
          <w:sz w:val="22"/>
          <w:szCs w:val="22"/>
        </w:rPr>
        <w:t xml:space="preserve">prostory </w:t>
      </w:r>
      <w:r w:rsidR="00402414">
        <w:rPr>
          <w:rFonts w:asciiTheme="minorHAnsi" w:hAnsiTheme="minorHAnsi" w:cstheme="minorHAnsi"/>
          <w:sz w:val="22"/>
          <w:szCs w:val="22"/>
        </w:rPr>
        <w:t xml:space="preserve">tzv. </w:t>
      </w:r>
      <w:r w:rsidR="00F3153E" w:rsidRPr="00775D76">
        <w:rPr>
          <w:rFonts w:asciiTheme="minorHAnsi" w:hAnsiTheme="minorHAnsi" w:cstheme="minorHAnsi"/>
          <w:sz w:val="22"/>
          <w:szCs w:val="22"/>
        </w:rPr>
        <w:t>vstupního a</w:t>
      </w:r>
      <w:r w:rsidR="00402414">
        <w:rPr>
          <w:rFonts w:asciiTheme="minorHAnsi" w:hAnsiTheme="minorHAnsi" w:cstheme="minorHAnsi"/>
          <w:sz w:val="22"/>
          <w:szCs w:val="22"/>
        </w:rPr>
        <w:t xml:space="preserve"> tzv.</w:t>
      </w:r>
      <w:r w:rsidR="00F3153E" w:rsidRPr="00775D76">
        <w:rPr>
          <w:rFonts w:asciiTheme="minorHAnsi" w:hAnsiTheme="minorHAnsi" w:cstheme="minorHAnsi"/>
          <w:sz w:val="22"/>
          <w:szCs w:val="22"/>
        </w:rPr>
        <w:t xml:space="preserve"> rytířského sálu </w:t>
      </w:r>
      <w:r w:rsidR="00497225" w:rsidRPr="00775D76">
        <w:rPr>
          <w:rFonts w:asciiTheme="minorHAnsi" w:hAnsiTheme="minorHAnsi" w:cstheme="minorHAnsi"/>
          <w:sz w:val="22"/>
          <w:szCs w:val="22"/>
        </w:rPr>
        <w:t>a mohou využívat pouze vymezených přístupových cest.</w:t>
      </w:r>
      <w:r w:rsidR="00F3153E" w:rsidRPr="00775D76">
        <w:rPr>
          <w:rFonts w:asciiTheme="minorHAnsi" w:hAnsiTheme="minorHAnsi" w:cstheme="minorHAnsi"/>
          <w:sz w:val="22"/>
          <w:szCs w:val="22"/>
        </w:rPr>
        <w:t xml:space="preserve"> </w:t>
      </w:r>
    </w:p>
    <w:p w:rsidR="00497225"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3.8</w:t>
      </w:r>
      <w:r w:rsidR="00863DE3" w:rsidRPr="00775D76">
        <w:rPr>
          <w:rFonts w:asciiTheme="minorHAnsi" w:hAnsiTheme="minorHAnsi" w:cstheme="minorHAnsi"/>
          <w:sz w:val="22"/>
          <w:szCs w:val="22"/>
        </w:rPr>
        <w:t xml:space="preserve"> Do areálu SH Bítov</w:t>
      </w:r>
      <w:r w:rsidR="00497225" w:rsidRPr="00775D76">
        <w:rPr>
          <w:rFonts w:asciiTheme="minorHAnsi" w:hAnsiTheme="minorHAnsi" w:cstheme="minorHAnsi"/>
          <w:sz w:val="22"/>
          <w:szCs w:val="22"/>
        </w:rPr>
        <w:t xml:space="preserve"> platí zákaz vjezdu všech motorových vozidel. Výjimku z tohoto ustanovení uděluje výhrad</w:t>
      </w:r>
      <w:r w:rsidR="006E562E" w:rsidRPr="00775D76">
        <w:rPr>
          <w:rFonts w:asciiTheme="minorHAnsi" w:hAnsiTheme="minorHAnsi" w:cstheme="minorHAnsi"/>
          <w:sz w:val="22"/>
          <w:szCs w:val="22"/>
        </w:rPr>
        <w:t>ně vedoucí památkového objektu</w:t>
      </w:r>
      <w:r w:rsidR="00402414">
        <w:rPr>
          <w:rFonts w:asciiTheme="minorHAnsi" w:hAnsiTheme="minorHAnsi" w:cstheme="minorHAnsi"/>
          <w:sz w:val="22"/>
          <w:szCs w:val="22"/>
        </w:rPr>
        <w:t xml:space="preserve"> SH Bítov</w:t>
      </w:r>
      <w:r w:rsidR="006E562E" w:rsidRPr="00775D76">
        <w:rPr>
          <w:rFonts w:asciiTheme="minorHAnsi" w:hAnsiTheme="minorHAnsi" w:cstheme="minorHAnsi"/>
          <w:sz w:val="22"/>
          <w:szCs w:val="22"/>
        </w:rPr>
        <w:t xml:space="preserve">. V případě svatebních hostů je povolen vjezd na hlavní nádvoří pouze vozidlům ženicha a nevěsty. </w:t>
      </w:r>
    </w:p>
    <w:p w:rsidR="001D2076"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3.9. Obec bude za konání občanského sňatku ve vymezených prostorách či dalších částech památkových objektů</w:t>
      </w:r>
      <w:r w:rsidR="00402414">
        <w:rPr>
          <w:rFonts w:asciiTheme="minorHAnsi" w:hAnsiTheme="minorHAnsi" w:cstheme="minorHAnsi"/>
          <w:sz w:val="22"/>
          <w:szCs w:val="22"/>
        </w:rPr>
        <w:t xml:space="preserve"> účtovat jako svůj příjem snoubencům správní poplatek ve výši 3</w:t>
      </w:r>
      <w:r w:rsidRPr="00775D76">
        <w:rPr>
          <w:rFonts w:asciiTheme="minorHAnsi" w:hAnsiTheme="minorHAnsi" w:cstheme="minorHAnsi"/>
          <w:sz w:val="22"/>
          <w:szCs w:val="22"/>
        </w:rPr>
        <w:t>000,- Kč.</w:t>
      </w:r>
    </w:p>
    <w:p w:rsidR="00497225"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                </w:t>
      </w:r>
      <w:r w:rsidR="00497225" w:rsidRPr="00775D76">
        <w:rPr>
          <w:rFonts w:asciiTheme="minorHAnsi" w:hAnsiTheme="minorHAnsi" w:cstheme="minorHAnsi"/>
          <w:sz w:val="22"/>
          <w:szCs w:val="22"/>
        </w:rPr>
        <w:t xml:space="preserve">                       </w:t>
      </w: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IV.</w:t>
      </w: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 xml:space="preserve">Ostatní ujednání </w:t>
      </w:r>
    </w:p>
    <w:p w:rsidR="00497225" w:rsidRPr="00775D76" w:rsidRDefault="00497225"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4.1. Občanského </w:t>
      </w:r>
      <w:r w:rsidR="006E562E" w:rsidRPr="00775D76">
        <w:rPr>
          <w:rFonts w:asciiTheme="minorHAnsi" w:hAnsiTheme="minorHAnsi" w:cstheme="minorHAnsi"/>
          <w:sz w:val="22"/>
          <w:szCs w:val="22"/>
        </w:rPr>
        <w:t xml:space="preserve">sňatku se vždy zúčastní pověření </w:t>
      </w:r>
      <w:r w:rsidRPr="00775D76">
        <w:rPr>
          <w:rFonts w:asciiTheme="minorHAnsi" w:hAnsiTheme="minorHAnsi" w:cstheme="minorHAnsi"/>
          <w:sz w:val="22"/>
          <w:szCs w:val="22"/>
        </w:rPr>
        <w:t>zaměstnan</w:t>
      </w:r>
      <w:r w:rsidR="006E562E" w:rsidRPr="00775D76">
        <w:rPr>
          <w:rFonts w:asciiTheme="minorHAnsi" w:hAnsiTheme="minorHAnsi" w:cstheme="minorHAnsi"/>
          <w:sz w:val="22"/>
          <w:szCs w:val="22"/>
        </w:rPr>
        <w:t>ci</w:t>
      </w:r>
      <w:r w:rsidR="00863DE3" w:rsidRPr="00775D76">
        <w:rPr>
          <w:rFonts w:asciiTheme="minorHAnsi" w:hAnsiTheme="minorHAnsi" w:cstheme="minorHAnsi"/>
          <w:sz w:val="22"/>
          <w:szCs w:val="22"/>
        </w:rPr>
        <w:t xml:space="preserve"> ústavu, kteří</w:t>
      </w:r>
      <w:r w:rsidRPr="00775D76">
        <w:rPr>
          <w:rFonts w:asciiTheme="minorHAnsi" w:hAnsiTheme="minorHAnsi" w:cstheme="minorHAnsi"/>
          <w:sz w:val="22"/>
          <w:szCs w:val="22"/>
        </w:rPr>
        <w:t xml:space="preserve"> bud</w:t>
      </w:r>
      <w:r w:rsidR="006E562E" w:rsidRPr="00775D76">
        <w:rPr>
          <w:rFonts w:asciiTheme="minorHAnsi" w:hAnsiTheme="minorHAnsi" w:cstheme="minorHAnsi"/>
          <w:sz w:val="22"/>
          <w:szCs w:val="22"/>
        </w:rPr>
        <w:t>ou</w:t>
      </w:r>
      <w:r w:rsidRPr="00775D76">
        <w:rPr>
          <w:rFonts w:asciiTheme="minorHAnsi" w:hAnsiTheme="minorHAnsi" w:cstheme="minorHAnsi"/>
          <w:sz w:val="22"/>
          <w:szCs w:val="22"/>
        </w:rPr>
        <w:t xml:space="preserve"> dbát na bezpečnost, mobiliář a dodržování všech předpisů, vnitřních příkazů a rovněž i ustanovení této smlouvy. </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4.2. </w:t>
      </w:r>
      <w:r w:rsidR="006E562E" w:rsidRPr="00775D76">
        <w:rPr>
          <w:rFonts w:asciiTheme="minorHAnsi" w:hAnsiTheme="minorHAnsi" w:cstheme="minorHAnsi"/>
          <w:sz w:val="22"/>
          <w:szCs w:val="22"/>
        </w:rPr>
        <w:t>Obec</w:t>
      </w:r>
      <w:r w:rsidRPr="00775D76">
        <w:rPr>
          <w:rFonts w:asciiTheme="minorHAnsi" w:hAnsiTheme="minorHAnsi" w:cstheme="minorHAnsi"/>
          <w:sz w:val="22"/>
          <w:szCs w:val="22"/>
        </w:rPr>
        <w:t xml:space="preserve"> bere na vědomí, že s kulturním mobiliářem ani ostatním vybavením </w:t>
      </w:r>
      <w:r w:rsidR="00F7589B">
        <w:rPr>
          <w:rFonts w:asciiTheme="minorHAnsi" w:hAnsiTheme="minorHAnsi" w:cstheme="minorHAnsi"/>
          <w:sz w:val="22"/>
          <w:szCs w:val="22"/>
        </w:rPr>
        <w:t xml:space="preserve">SH Bítov </w:t>
      </w:r>
      <w:r w:rsidRPr="00775D76">
        <w:rPr>
          <w:rFonts w:asciiTheme="minorHAnsi" w:hAnsiTheme="minorHAnsi" w:cstheme="minorHAnsi"/>
          <w:sz w:val="22"/>
          <w:szCs w:val="22"/>
        </w:rPr>
        <w:t xml:space="preserve">nesmí manipulovat nikdo </w:t>
      </w:r>
      <w:r w:rsidR="006E562E" w:rsidRPr="00775D76">
        <w:rPr>
          <w:rFonts w:asciiTheme="minorHAnsi" w:hAnsiTheme="minorHAnsi" w:cstheme="minorHAnsi"/>
          <w:sz w:val="22"/>
          <w:szCs w:val="22"/>
        </w:rPr>
        <w:t>jiný než pověření zaměstnanci SH</w:t>
      </w:r>
      <w:r w:rsidRPr="00775D76">
        <w:rPr>
          <w:rFonts w:asciiTheme="minorHAnsi" w:hAnsiTheme="minorHAnsi" w:cstheme="minorHAnsi"/>
          <w:sz w:val="22"/>
          <w:szCs w:val="22"/>
        </w:rPr>
        <w:t xml:space="preserve"> </w:t>
      </w:r>
      <w:r w:rsidR="006E562E" w:rsidRPr="00775D76">
        <w:rPr>
          <w:rFonts w:asciiTheme="minorHAnsi" w:hAnsiTheme="minorHAnsi" w:cstheme="minorHAnsi"/>
          <w:sz w:val="22"/>
          <w:szCs w:val="22"/>
        </w:rPr>
        <w:t>Bítov.</w:t>
      </w:r>
    </w:p>
    <w:p w:rsidR="00497225" w:rsidRPr="00775D76" w:rsidRDefault="001D2076" w:rsidP="00497225">
      <w:pPr>
        <w:jc w:val="both"/>
        <w:rPr>
          <w:rFonts w:asciiTheme="minorHAnsi" w:hAnsiTheme="minorHAnsi" w:cstheme="minorHAnsi"/>
          <w:sz w:val="22"/>
          <w:szCs w:val="22"/>
        </w:rPr>
      </w:pPr>
      <w:r w:rsidRPr="00775D76">
        <w:rPr>
          <w:rFonts w:asciiTheme="minorHAnsi" w:hAnsiTheme="minorHAnsi" w:cstheme="minorHAnsi"/>
          <w:sz w:val="22"/>
          <w:szCs w:val="22"/>
        </w:rPr>
        <w:t>4.3. Ústav neodpovídá za průběh občanského sňatku.</w:t>
      </w:r>
    </w:p>
    <w:p w:rsidR="00775A17" w:rsidRDefault="00775A17" w:rsidP="00497225">
      <w:pPr>
        <w:jc w:val="center"/>
        <w:outlineLvl w:val="0"/>
        <w:rPr>
          <w:rFonts w:asciiTheme="minorHAnsi" w:hAnsiTheme="minorHAnsi" w:cstheme="minorHAnsi"/>
          <w:b/>
          <w:sz w:val="22"/>
          <w:szCs w:val="22"/>
        </w:rPr>
      </w:pP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lastRenderedPageBreak/>
        <w:t>V.</w:t>
      </w: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Trvání smlouvy</w:t>
      </w:r>
    </w:p>
    <w:p w:rsidR="00497225" w:rsidRPr="00775D76" w:rsidRDefault="00497225"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Tato smlouva se sjednává se na dobu určitou od </w:t>
      </w:r>
      <w:r w:rsidR="00863DE3" w:rsidRPr="00775D76">
        <w:rPr>
          <w:rFonts w:asciiTheme="minorHAnsi" w:hAnsiTheme="minorHAnsi" w:cstheme="minorHAnsi"/>
          <w:b/>
          <w:sz w:val="22"/>
          <w:szCs w:val="22"/>
        </w:rPr>
        <w:t>1.</w:t>
      </w:r>
      <w:r w:rsidR="00017DD1" w:rsidRPr="00775D76">
        <w:rPr>
          <w:rFonts w:asciiTheme="minorHAnsi" w:hAnsiTheme="minorHAnsi" w:cstheme="minorHAnsi"/>
          <w:b/>
          <w:sz w:val="22"/>
          <w:szCs w:val="22"/>
        </w:rPr>
        <w:t xml:space="preserve"> 4. 2024</w:t>
      </w:r>
      <w:r w:rsidRPr="00775D76">
        <w:rPr>
          <w:rFonts w:asciiTheme="minorHAnsi" w:hAnsiTheme="minorHAnsi" w:cstheme="minorHAnsi"/>
          <w:b/>
          <w:sz w:val="22"/>
          <w:szCs w:val="22"/>
        </w:rPr>
        <w:t xml:space="preserve"> </w:t>
      </w:r>
      <w:r w:rsidR="006D6408" w:rsidRPr="00775D76">
        <w:rPr>
          <w:rFonts w:asciiTheme="minorHAnsi" w:hAnsiTheme="minorHAnsi" w:cstheme="minorHAnsi"/>
          <w:b/>
          <w:sz w:val="22"/>
          <w:szCs w:val="22"/>
        </w:rPr>
        <w:t>do 31. 12. 202</w:t>
      </w:r>
      <w:r w:rsidR="00017DD1" w:rsidRPr="00775D76">
        <w:rPr>
          <w:rFonts w:asciiTheme="minorHAnsi" w:hAnsiTheme="minorHAnsi" w:cstheme="minorHAnsi"/>
          <w:b/>
          <w:sz w:val="22"/>
          <w:szCs w:val="22"/>
        </w:rPr>
        <w:t>6</w:t>
      </w:r>
    </w:p>
    <w:p w:rsidR="00761C57" w:rsidRPr="00775D76" w:rsidRDefault="00761C57" w:rsidP="001D2076">
      <w:pPr>
        <w:outlineLvl w:val="0"/>
        <w:rPr>
          <w:rFonts w:asciiTheme="minorHAnsi" w:hAnsiTheme="minorHAnsi" w:cstheme="minorHAnsi"/>
          <w:b/>
          <w:sz w:val="22"/>
          <w:szCs w:val="22"/>
        </w:rPr>
      </w:pPr>
    </w:p>
    <w:p w:rsidR="00F072FA" w:rsidRPr="00775D76" w:rsidRDefault="00F072FA" w:rsidP="00497225">
      <w:pPr>
        <w:jc w:val="center"/>
        <w:outlineLvl w:val="0"/>
        <w:rPr>
          <w:rFonts w:asciiTheme="minorHAnsi" w:hAnsiTheme="minorHAnsi" w:cstheme="minorHAnsi"/>
          <w:b/>
          <w:sz w:val="22"/>
          <w:szCs w:val="22"/>
        </w:rPr>
      </w:pP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VI.</w:t>
      </w:r>
    </w:p>
    <w:p w:rsidR="00497225" w:rsidRPr="00775D76" w:rsidRDefault="00497225" w:rsidP="00497225">
      <w:pPr>
        <w:jc w:val="center"/>
        <w:outlineLvl w:val="0"/>
        <w:rPr>
          <w:rFonts w:asciiTheme="minorHAnsi" w:hAnsiTheme="minorHAnsi" w:cstheme="minorHAnsi"/>
          <w:b/>
          <w:sz w:val="22"/>
          <w:szCs w:val="22"/>
        </w:rPr>
      </w:pPr>
      <w:r w:rsidRPr="00775D76">
        <w:rPr>
          <w:rFonts w:asciiTheme="minorHAnsi" w:hAnsiTheme="minorHAnsi" w:cstheme="minorHAnsi"/>
          <w:b/>
          <w:sz w:val="22"/>
          <w:szCs w:val="22"/>
        </w:rPr>
        <w:t>Způsoby ukončení smlouvy</w:t>
      </w:r>
    </w:p>
    <w:p w:rsidR="00497225" w:rsidRPr="00775D76" w:rsidRDefault="00497225"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6.1 Ukončení smlouvy před uplynutím doby, na kterou je sjednána, je možné dohodou.</w:t>
      </w:r>
      <w:r w:rsidRPr="00775D76">
        <w:rPr>
          <w:rFonts w:asciiTheme="minorHAnsi" w:hAnsiTheme="minorHAnsi" w:cstheme="minorHAnsi"/>
          <w:sz w:val="22"/>
          <w:szCs w:val="22"/>
        </w:rPr>
        <w:tab/>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6.2 Každá ze smluvních stran může smlouvu vypovědět i bez udání důvodů. Výpovědní lhůta se sjednává tříměsíční a začne běžet od prvního dne měsíce následujícího po měsíci, v němž byla písemná výpověď doručena druhé smluvní straně. </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6.3 V případě závažného nebo opětovného méně závažného porušování podmínek smlouvy může být smlouva ukončena písemným odstoupením jedné ze smluvních stran. Smlouva zaniká dnem následujícím po doručení písemného odstoupení jedné ze smluvních stran. </w:t>
      </w:r>
    </w:p>
    <w:p w:rsidR="00497225" w:rsidRPr="00775D76" w:rsidRDefault="00497225" w:rsidP="00497225">
      <w:pPr>
        <w:jc w:val="both"/>
        <w:rPr>
          <w:rFonts w:asciiTheme="minorHAnsi" w:hAnsiTheme="minorHAnsi" w:cstheme="minorHAnsi"/>
          <w:sz w:val="22"/>
          <w:szCs w:val="22"/>
        </w:rPr>
      </w:pPr>
    </w:p>
    <w:p w:rsidR="00497225" w:rsidRPr="00775D76" w:rsidRDefault="00497225" w:rsidP="001D2076">
      <w:pPr>
        <w:jc w:val="center"/>
        <w:rPr>
          <w:rFonts w:asciiTheme="minorHAnsi" w:hAnsiTheme="minorHAnsi" w:cstheme="minorHAnsi"/>
          <w:b/>
          <w:sz w:val="22"/>
          <w:szCs w:val="22"/>
        </w:rPr>
      </w:pPr>
      <w:r w:rsidRPr="00775D76">
        <w:rPr>
          <w:rFonts w:asciiTheme="minorHAnsi" w:hAnsiTheme="minorHAnsi" w:cstheme="minorHAnsi"/>
          <w:b/>
          <w:sz w:val="22"/>
          <w:szCs w:val="22"/>
        </w:rPr>
        <w:t>VII.</w:t>
      </w:r>
    </w:p>
    <w:p w:rsidR="00497225" w:rsidRPr="00775D76" w:rsidRDefault="00497225" w:rsidP="001D2076">
      <w:pPr>
        <w:jc w:val="center"/>
        <w:rPr>
          <w:rFonts w:asciiTheme="minorHAnsi" w:hAnsiTheme="minorHAnsi" w:cstheme="minorHAnsi"/>
          <w:b/>
          <w:sz w:val="22"/>
          <w:szCs w:val="22"/>
        </w:rPr>
      </w:pPr>
      <w:r w:rsidRPr="00775D76">
        <w:rPr>
          <w:rFonts w:asciiTheme="minorHAnsi" w:hAnsiTheme="minorHAnsi" w:cstheme="minorHAnsi"/>
          <w:b/>
          <w:sz w:val="22"/>
          <w:szCs w:val="22"/>
        </w:rPr>
        <w:t>Závěrečná ustanovení</w:t>
      </w:r>
    </w:p>
    <w:p w:rsidR="00497225" w:rsidRPr="00775D76" w:rsidRDefault="00497225"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7.1 Změny nebo doplňky této smlouvy mohou být prováděny pouze formou písemných dodatků podepsaných oběma smluvními stranami. </w:t>
      </w:r>
    </w:p>
    <w:p w:rsidR="00497225"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7.2 Obě smluvní strany se dohodly, že pokud není ve smlouvě stanoveno jinak, smluvní vztah založený touto smlouvou se řídí zejména Občanským zákoníkem ve znění pozdějších předpisů a předpisy souvisejícími.  </w:t>
      </w:r>
    </w:p>
    <w:p w:rsidR="00775A17" w:rsidRPr="00775A17" w:rsidRDefault="00775A17" w:rsidP="00775A17">
      <w:pPr>
        <w:jc w:val="both"/>
        <w:rPr>
          <w:rFonts w:asciiTheme="minorHAnsi" w:hAnsiTheme="minorHAnsi" w:cstheme="minorHAnsi"/>
          <w:sz w:val="22"/>
          <w:szCs w:val="22"/>
        </w:rPr>
      </w:pPr>
      <w:r>
        <w:rPr>
          <w:rFonts w:asciiTheme="minorHAnsi" w:hAnsiTheme="minorHAnsi" w:cstheme="minorHAnsi"/>
          <w:sz w:val="22"/>
          <w:szCs w:val="22"/>
        </w:rPr>
        <w:t xml:space="preserve">7.3 </w:t>
      </w:r>
      <w:r w:rsidRPr="00775A17">
        <w:rPr>
          <w:rFonts w:asciiTheme="minorHAnsi" w:hAnsiTheme="minorHAnsi" w:cstheme="minorHAnsi"/>
          <w:sz w:val="22"/>
          <w:szCs w:val="22"/>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NPÚ, který smlouvu zveřejní.</w:t>
      </w:r>
    </w:p>
    <w:p w:rsidR="00775A17" w:rsidRPr="00775A17" w:rsidRDefault="00775A17" w:rsidP="00775A17">
      <w:pPr>
        <w:jc w:val="both"/>
        <w:rPr>
          <w:rFonts w:asciiTheme="minorHAnsi" w:hAnsiTheme="minorHAnsi" w:cstheme="minorHAnsi"/>
          <w:sz w:val="22"/>
          <w:szCs w:val="22"/>
        </w:rPr>
      </w:pPr>
      <w:r>
        <w:rPr>
          <w:rFonts w:asciiTheme="minorHAnsi" w:hAnsiTheme="minorHAnsi" w:cstheme="minorHAnsi"/>
          <w:sz w:val="22"/>
          <w:szCs w:val="22"/>
        </w:rPr>
        <w:t xml:space="preserve">7.4 </w:t>
      </w:r>
      <w:r w:rsidRPr="00775A17">
        <w:rPr>
          <w:rFonts w:asciiTheme="minorHAnsi" w:hAnsiTheme="minorHAnsi" w:cstheme="minorHAnsi"/>
          <w:sz w:val="22"/>
          <w:szCs w:val="22"/>
        </w:rPr>
        <w:t>Tato smlouva nabývá platnosti a účinnosti dnem podpisu oběma smluvními stranami. Pokud tato smlouva podléhá povinnosti uveřejnění dle předchozího odstavce, nabude účinnosti dnem uveřejnění.</w:t>
      </w:r>
    </w:p>
    <w:p w:rsidR="00775A17" w:rsidRPr="00775D76" w:rsidRDefault="00775A17" w:rsidP="00775A17">
      <w:pPr>
        <w:jc w:val="both"/>
        <w:rPr>
          <w:rFonts w:asciiTheme="minorHAnsi" w:hAnsiTheme="minorHAnsi" w:cstheme="minorHAnsi"/>
          <w:sz w:val="22"/>
          <w:szCs w:val="22"/>
        </w:rPr>
      </w:pPr>
      <w:r>
        <w:rPr>
          <w:rFonts w:asciiTheme="minorHAnsi" w:hAnsiTheme="minorHAnsi" w:cstheme="minorHAnsi"/>
          <w:sz w:val="22"/>
          <w:szCs w:val="22"/>
        </w:rPr>
        <w:t xml:space="preserve">7.5 </w:t>
      </w:r>
      <w:r w:rsidRPr="00775A17">
        <w:rPr>
          <w:rFonts w:asciiTheme="minorHAnsi" w:hAnsiTheme="minorHAnsi" w:cstheme="minorHAns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497225" w:rsidRPr="00775D76" w:rsidRDefault="00775A17" w:rsidP="00497225">
      <w:pPr>
        <w:jc w:val="both"/>
        <w:rPr>
          <w:rFonts w:asciiTheme="minorHAnsi" w:hAnsiTheme="minorHAnsi" w:cstheme="minorHAnsi"/>
          <w:sz w:val="22"/>
          <w:szCs w:val="22"/>
        </w:rPr>
      </w:pPr>
      <w:r>
        <w:rPr>
          <w:rFonts w:asciiTheme="minorHAnsi" w:hAnsiTheme="minorHAnsi" w:cstheme="minorHAnsi"/>
          <w:sz w:val="22"/>
          <w:szCs w:val="22"/>
        </w:rPr>
        <w:t xml:space="preserve">7.6 </w:t>
      </w:r>
      <w:r w:rsidR="00497225" w:rsidRPr="00775D76">
        <w:rPr>
          <w:rFonts w:asciiTheme="minorHAnsi" w:hAnsiTheme="minorHAnsi" w:cstheme="minorHAnsi"/>
          <w:sz w:val="22"/>
          <w:szCs w:val="22"/>
        </w:rPr>
        <w:t xml:space="preserve">Tato smlouva se vyhotovuje ve </w:t>
      </w:r>
      <w:r w:rsidR="006E562E" w:rsidRPr="00775D76">
        <w:rPr>
          <w:rFonts w:asciiTheme="minorHAnsi" w:hAnsiTheme="minorHAnsi" w:cstheme="minorHAnsi"/>
          <w:sz w:val="22"/>
          <w:szCs w:val="22"/>
        </w:rPr>
        <w:t>třech stejnopisech, z nichž dvě</w:t>
      </w:r>
      <w:r w:rsidR="00497225" w:rsidRPr="00775D76">
        <w:rPr>
          <w:rFonts w:asciiTheme="minorHAnsi" w:hAnsiTheme="minorHAnsi" w:cstheme="minorHAnsi"/>
          <w:sz w:val="22"/>
          <w:szCs w:val="22"/>
        </w:rPr>
        <w:t xml:space="preserve"> vyhotovení obdrží </w:t>
      </w:r>
      <w:r>
        <w:rPr>
          <w:rFonts w:asciiTheme="minorHAnsi" w:hAnsiTheme="minorHAnsi" w:cstheme="minorHAnsi"/>
          <w:sz w:val="22"/>
          <w:szCs w:val="22"/>
        </w:rPr>
        <w:t xml:space="preserve">ústav </w:t>
      </w:r>
      <w:r w:rsidR="00497225" w:rsidRPr="00775D76">
        <w:rPr>
          <w:rFonts w:asciiTheme="minorHAnsi" w:hAnsiTheme="minorHAnsi" w:cstheme="minorHAnsi"/>
          <w:sz w:val="22"/>
          <w:szCs w:val="22"/>
        </w:rPr>
        <w:t xml:space="preserve">a jedno vyhotovení obdrží </w:t>
      </w:r>
      <w:r w:rsidR="006E562E" w:rsidRPr="00775D76">
        <w:rPr>
          <w:rFonts w:asciiTheme="minorHAnsi" w:hAnsiTheme="minorHAnsi" w:cstheme="minorHAnsi"/>
          <w:sz w:val="22"/>
          <w:szCs w:val="22"/>
        </w:rPr>
        <w:t>Obec</w:t>
      </w:r>
      <w:r w:rsidR="00497225" w:rsidRPr="00775D76">
        <w:rPr>
          <w:rFonts w:asciiTheme="minorHAnsi" w:hAnsiTheme="minorHAnsi" w:cstheme="minorHAnsi"/>
          <w:sz w:val="22"/>
          <w:szCs w:val="22"/>
        </w:rPr>
        <w:t xml:space="preserve">.  </w:t>
      </w:r>
    </w:p>
    <w:p w:rsidR="006C36D5" w:rsidRPr="00775D76" w:rsidRDefault="00775A17" w:rsidP="006C36D5">
      <w:pPr>
        <w:jc w:val="both"/>
        <w:rPr>
          <w:rFonts w:asciiTheme="minorHAnsi" w:hAnsiTheme="minorHAnsi" w:cstheme="minorHAnsi"/>
          <w:sz w:val="22"/>
          <w:szCs w:val="22"/>
        </w:rPr>
      </w:pPr>
      <w:r>
        <w:rPr>
          <w:rFonts w:asciiTheme="minorHAnsi" w:hAnsiTheme="minorHAnsi" w:cstheme="minorHAnsi"/>
          <w:sz w:val="22"/>
          <w:szCs w:val="22"/>
        </w:rPr>
        <w:t>7.7</w:t>
      </w:r>
      <w:r w:rsidR="006C36D5" w:rsidRPr="00775D76">
        <w:rPr>
          <w:rFonts w:asciiTheme="minorHAnsi" w:hAnsiTheme="minorHAnsi" w:cstheme="minorHAnsi"/>
          <w:sz w:val="22"/>
          <w:szCs w:val="22"/>
        </w:rPr>
        <w:t xml:space="preserve"> Informace k ochraně o</w:t>
      </w:r>
      <w:r>
        <w:rPr>
          <w:rFonts w:asciiTheme="minorHAnsi" w:hAnsiTheme="minorHAnsi" w:cstheme="minorHAnsi"/>
          <w:sz w:val="22"/>
          <w:szCs w:val="22"/>
        </w:rPr>
        <w:t>sobních údajů jsou ze strany ústavu</w:t>
      </w:r>
      <w:r w:rsidR="006C36D5" w:rsidRPr="00775D76">
        <w:rPr>
          <w:rFonts w:asciiTheme="minorHAnsi" w:hAnsiTheme="minorHAnsi" w:cstheme="minorHAnsi"/>
          <w:sz w:val="22"/>
          <w:szCs w:val="22"/>
        </w:rPr>
        <w:t xml:space="preserve"> uveřejněny na webových stránkách www.npu.cz v sekci „Ochrana osobních údajů“.</w:t>
      </w:r>
    </w:p>
    <w:p w:rsidR="00497225" w:rsidRPr="00775D76" w:rsidRDefault="00775A17" w:rsidP="00497225">
      <w:pPr>
        <w:jc w:val="both"/>
        <w:rPr>
          <w:rFonts w:asciiTheme="minorHAnsi" w:hAnsiTheme="minorHAnsi" w:cstheme="minorHAnsi"/>
          <w:sz w:val="22"/>
          <w:szCs w:val="22"/>
        </w:rPr>
      </w:pPr>
      <w:r>
        <w:rPr>
          <w:rFonts w:asciiTheme="minorHAnsi" w:hAnsiTheme="minorHAnsi" w:cstheme="minorHAnsi"/>
          <w:sz w:val="22"/>
          <w:szCs w:val="22"/>
        </w:rPr>
        <w:t>7.8</w:t>
      </w:r>
      <w:r w:rsidR="00497225" w:rsidRPr="00775D76">
        <w:rPr>
          <w:rFonts w:asciiTheme="minorHAnsi" w:hAnsiTheme="minorHAnsi" w:cstheme="minorHAnsi"/>
          <w:sz w:val="22"/>
          <w:szCs w:val="22"/>
        </w:rPr>
        <w:t xml:space="preserve"> Obě smluvní strany prohlašují, že si tuto smlouvu přečetly, s jejím obsahem souhlasí, že tato smlouva byla uzavřena dle jejich pravé, svobodné a vážně míněné vůle, určitě a srozumitelně, nikoli v tísni nebo za nápadně nevýhodných podmínek, což níže stvrzují svými podpisy. </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                           </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Příloha č. 1: Podmínky</w:t>
      </w:r>
      <w:r w:rsidR="00775D76">
        <w:rPr>
          <w:rFonts w:asciiTheme="minorHAnsi" w:hAnsiTheme="minorHAnsi" w:cstheme="minorHAnsi"/>
          <w:sz w:val="22"/>
          <w:szCs w:val="22"/>
        </w:rPr>
        <w:t xml:space="preserve"> ústavu pro</w:t>
      </w:r>
      <w:r w:rsidRPr="00775D76">
        <w:rPr>
          <w:rFonts w:asciiTheme="minorHAnsi" w:hAnsiTheme="minorHAnsi" w:cstheme="minorHAnsi"/>
          <w:sz w:val="22"/>
          <w:szCs w:val="22"/>
        </w:rPr>
        <w:t xml:space="preserve"> konání občanských sňatků určené pro</w:t>
      </w:r>
      <w:r w:rsidR="00775D76">
        <w:rPr>
          <w:rFonts w:asciiTheme="minorHAnsi" w:hAnsiTheme="minorHAnsi" w:cstheme="minorHAnsi"/>
          <w:sz w:val="22"/>
          <w:szCs w:val="22"/>
        </w:rPr>
        <w:t xml:space="preserve"> snoubence a</w:t>
      </w:r>
      <w:r w:rsidRPr="00775D76">
        <w:rPr>
          <w:rFonts w:asciiTheme="minorHAnsi" w:hAnsiTheme="minorHAnsi" w:cstheme="minorHAnsi"/>
          <w:sz w:val="22"/>
          <w:szCs w:val="22"/>
        </w:rPr>
        <w:t xml:space="preserve"> </w:t>
      </w:r>
      <w:r w:rsidR="00021E03">
        <w:rPr>
          <w:rFonts w:asciiTheme="minorHAnsi" w:hAnsiTheme="minorHAnsi" w:cstheme="minorHAnsi"/>
          <w:sz w:val="22"/>
          <w:szCs w:val="22"/>
        </w:rPr>
        <w:t>svatební hosty/</w:t>
      </w:r>
      <w:r w:rsidRPr="00775D76">
        <w:rPr>
          <w:rFonts w:asciiTheme="minorHAnsi" w:hAnsiTheme="minorHAnsi" w:cstheme="minorHAnsi"/>
          <w:sz w:val="22"/>
          <w:szCs w:val="22"/>
        </w:rPr>
        <w:t>svatebčany</w:t>
      </w:r>
      <w:r w:rsidR="00775D76">
        <w:rPr>
          <w:rFonts w:asciiTheme="minorHAnsi" w:hAnsiTheme="minorHAnsi" w:cstheme="minorHAnsi"/>
          <w:sz w:val="22"/>
          <w:szCs w:val="22"/>
        </w:rPr>
        <w:t xml:space="preserve"> na SH Bítov.</w:t>
      </w:r>
      <w:r w:rsidRPr="00775D76">
        <w:rPr>
          <w:rFonts w:asciiTheme="minorHAnsi" w:hAnsiTheme="minorHAnsi" w:cstheme="minorHAnsi"/>
          <w:sz w:val="22"/>
          <w:szCs w:val="22"/>
        </w:rPr>
        <w:t xml:space="preserve"> </w:t>
      </w: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                                                                                                                                                                 </w:t>
      </w:r>
    </w:p>
    <w:p w:rsidR="00775A17" w:rsidRDefault="00775A17" w:rsidP="00497225">
      <w:pPr>
        <w:jc w:val="both"/>
        <w:rPr>
          <w:rFonts w:asciiTheme="minorHAnsi" w:hAnsiTheme="minorHAnsi" w:cstheme="minorHAnsi"/>
          <w:sz w:val="22"/>
          <w:szCs w:val="22"/>
        </w:rPr>
      </w:pPr>
    </w:p>
    <w:p w:rsidR="00497225" w:rsidRPr="00775D76" w:rsidRDefault="00090E30" w:rsidP="00497225">
      <w:pPr>
        <w:jc w:val="both"/>
        <w:rPr>
          <w:rFonts w:asciiTheme="minorHAnsi" w:hAnsiTheme="minorHAnsi" w:cstheme="minorHAnsi"/>
          <w:sz w:val="22"/>
          <w:szCs w:val="22"/>
        </w:rPr>
      </w:pPr>
      <w:r w:rsidRPr="00775D76">
        <w:rPr>
          <w:rFonts w:asciiTheme="minorHAnsi" w:hAnsiTheme="minorHAnsi" w:cstheme="minorHAnsi"/>
          <w:sz w:val="22"/>
          <w:szCs w:val="22"/>
        </w:rPr>
        <w:t>V</w:t>
      </w:r>
      <w:r w:rsidR="00497225" w:rsidRPr="00775D76">
        <w:rPr>
          <w:rFonts w:asciiTheme="minorHAnsi" w:hAnsiTheme="minorHAnsi" w:cstheme="minorHAnsi"/>
          <w:sz w:val="22"/>
          <w:szCs w:val="22"/>
        </w:rPr>
        <w:t> </w:t>
      </w:r>
      <w:r w:rsidR="00EE5225" w:rsidRPr="00775D76">
        <w:rPr>
          <w:rFonts w:asciiTheme="minorHAnsi" w:hAnsiTheme="minorHAnsi" w:cstheme="minorHAnsi"/>
          <w:sz w:val="22"/>
          <w:szCs w:val="22"/>
        </w:rPr>
        <w:t>Kroměříži</w:t>
      </w:r>
      <w:r w:rsidR="00497225" w:rsidRPr="00775D76">
        <w:rPr>
          <w:rFonts w:asciiTheme="minorHAnsi" w:hAnsiTheme="minorHAnsi" w:cstheme="minorHAnsi"/>
          <w:sz w:val="22"/>
          <w:szCs w:val="22"/>
        </w:rPr>
        <w:t xml:space="preserve"> dne </w:t>
      </w:r>
      <w:r w:rsidR="00775D76" w:rsidRPr="00775D76">
        <w:rPr>
          <w:rFonts w:asciiTheme="minorHAnsi" w:hAnsiTheme="minorHAnsi" w:cstheme="minorHAnsi"/>
          <w:sz w:val="22"/>
          <w:szCs w:val="22"/>
        </w:rPr>
        <w:t xml:space="preserve">8. 3. </w:t>
      </w:r>
      <w:r w:rsidR="00017DD1" w:rsidRPr="00775D76">
        <w:rPr>
          <w:rFonts w:asciiTheme="minorHAnsi" w:hAnsiTheme="minorHAnsi" w:cstheme="minorHAnsi"/>
          <w:sz w:val="22"/>
          <w:szCs w:val="22"/>
        </w:rPr>
        <w:t>2024</w:t>
      </w:r>
      <w:r w:rsidR="00497225" w:rsidRPr="00775D76">
        <w:rPr>
          <w:rFonts w:asciiTheme="minorHAnsi" w:hAnsiTheme="minorHAnsi" w:cstheme="minorHAnsi"/>
          <w:sz w:val="22"/>
          <w:szCs w:val="22"/>
        </w:rPr>
        <w:t xml:space="preserve">                                      </w:t>
      </w:r>
      <w:r w:rsidR="00775D76" w:rsidRPr="00775D76">
        <w:rPr>
          <w:rFonts w:asciiTheme="minorHAnsi" w:hAnsiTheme="minorHAnsi" w:cstheme="minorHAnsi"/>
          <w:sz w:val="22"/>
          <w:szCs w:val="22"/>
        </w:rPr>
        <w:t xml:space="preserve">            </w:t>
      </w:r>
      <w:r w:rsidR="00497225" w:rsidRPr="00775D76">
        <w:rPr>
          <w:rFonts w:asciiTheme="minorHAnsi" w:hAnsiTheme="minorHAnsi" w:cstheme="minorHAnsi"/>
          <w:sz w:val="22"/>
          <w:szCs w:val="22"/>
        </w:rPr>
        <w:t xml:space="preserve"> </w:t>
      </w:r>
      <w:r w:rsidR="00775D76">
        <w:rPr>
          <w:rFonts w:asciiTheme="minorHAnsi" w:hAnsiTheme="minorHAnsi" w:cstheme="minorHAnsi"/>
          <w:sz w:val="22"/>
          <w:szCs w:val="22"/>
        </w:rPr>
        <w:t xml:space="preserve">  </w:t>
      </w:r>
      <w:r w:rsidR="00497225" w:rsidRPr="00775D76">
        <w:rPr>
          <w:rFonts w:asciiTheme="minorHAnsi" w:hAnsiTheme="minorHAnsi" w:cstheme="minorHAnsi"/>
          <w:sz w:val="22"/>
          <w:szCs w:val="22"/>
        </w:rPr>
        <w:t>V</w:t>
      </w:r>
      <w:r w:rsidR="00017DD1" w:rsidRPr="00775D76">
        <w:rPr>
          <w:rFonts w:asciiTheme="minorHAnsi" w:hAnsiTheme="minorHAnsi" w:cstheme="minorHAnsi"/>
          <w:sz w:val="22"/>
          <w:szCs w:val="22"/>
        </w:rPr>
        <w:t xml:space="preserve"> Bítově dne </w:t>
      </w:r>
      <w:r w:rsidR="00775D76" w:rsidRPr="00775D76">
        <w:rPr>
          <w:rFonts w:asciiTheme="minorHAnsi" w:hAnsiTheme="minorHAnsi" w:cstheme="minorHAnsi"/>
          <w:sz w:val="22"/>
          <w:szCs w:val="22"/>
        </w:rPr>
        <w:t xml:space="preserve">11. 3. </w:t>
      </w:r>
      <w:r w:rsidR="00017DD1" w:rsidRPr="00775D76">
        <w:rPr>
          <w:rFonts w:asciiTheme="minorHAnsi" w:hAnsiTheme="minorHAnsi" w:cstheme="minorHAnsi"/>
          <w:sz w:val="22"/>
          <w:szCs w:val="22"/>
        </w:rPr>
        <w:t>2024</w:t>
      </w:r>
      <w:r w:rsidR="00497225" w:rsidRPr="00775D76">
        <w:rPr>
          <w:rFonts w:asciiTheme="minorHAnsi" w:hAnsiTheme="minorHAnsi" w:cstheme="minorHAnsi"/>
          <w:sz w:val="22"/>
          <w:szCs w:val="22"/>
        </w:rPr>
        <w:t xml:space="preserve">             </w:t>
      </w:r>
    </w:p>
    <w:p w:rsidR="00775A17" w:rsidRDefault="00775A17"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w:t>
      </w:r>
    </w:p>
    <w:p w:rsidR="00497225" w:rsidRPr="00775D76" w:rsidRDefault="00EE5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           Ing. Petr Šubík ředitel</w:t>
      </w:r>
      <w:r w:rsidRPr="00775D76">
        <w:rPr>
          <w:rFonts w:asciiTheme="minorHAnsi" w:hAnsiTheme="minorHAnsi" w:cstheme="minorHAnsi"/>
          <w:sz w:val="22"/>
          <w:szCs w:val="22"/>
        </w:rPr>
        <w:tab/>
      </w:r>
      <w:r w:rsidRPr="00775D76">
        <w:rPr>
          <w:rFonts w:asciiTheme="minorHAnsi" w:hAnsiTheme="minorHAnsi" w:cstheme="minorHAnsi"/>
          <w:sz w:val="22"/>
          <w:szCs w:val="22"/>
        </w:rPr>
        <w:tab/>
      </w:r>
      <w:r w:rsidRPr="00775D76">
        <w:rPr>
          <w:rFonts w:asciiTheme="minorHAnsi" w:hAnsiTheme="minorHAnsi" w:cstheme="minorHAnsi"/>
          <w:sz w:val="22"/>
          <w:szCs w:val="22"/>
        </w:rPr>
        <w:tab/>
      </w:r>
      <w:r w:rsidRPr="00775D76">
        <w:rPr>
          <w:rFonts w:asciiTheme="minorHAnsi" w:hAnsiTheme="minorHAnsi" w:cstheme="minorHAnsi"/>
          <w:sz w:val="22"/>
          <w:szCs w:val="22"/>
        </w:rPr>
        <w:tab/>
      </w:r>
      <w:r w:rsidRPr="00775D76">
        <w:rPr>
          <w:rFonts w:asciiTheme="minorHAnsi" w:hAnsiTheme="minorHAnsi" w:cstheme="minorHAnsi"/>
          <w:sz w:val="22"/>
          <w:szCs w:val="22"/>
        </w:rPr>
        <w:tab/>
        <w:t xml:space="preserve">    </w:t>
      </w:r>
      <w:r w:rsidR="00D566D4">
        <w:rPr>
          <w:rFonts w:asciiTheme="minorHAnsi" w:hAnsiTheme="minorHAnsi" w:cstheme="minorHAnsi"/>
          <w:sz w:val="22"/>
          <w:szCs w:val="22"/>
        </w:rPr>
        <w:t>xxxxxxxxxxxxxxxxxxxxx</w:t>
      </w:r>
    </w:p>
    <w:p w:rsidR="00090E30" w:rsidRPr="00775D76" w:rsidRDefault="00497225" w:rsidP="00497225">
      <w:pPr>
        <w:rPr>
          <w:rFonts w:asciiTheme="minorHAnsi" w:hAnsiTheme="minorHAnsi" w:cstheme="minorHAnsi"/>
          <w:sz w:val="22"/>
          <w:szCs w:val="22"/>
        </w:rPr>
      </w:pPr>
      <w:r w:rsidRPr="00775D76">
        <w:rPr>
          <w:rFonts w:asciiTheme="minorHAnsi" w:hAnsiTheme="minorHAnsi" w:cstheme="minorHAnsi"/>
          <w:sz w:val="22"/>
          <w:szCs w:val="22"/>
        </w:rPr>
        <w:t xml:space="preserve">                                   </w:t>
      </w:r>
      <w:r w:rsidR="00090E30" w:rsidRPr="00775D76">
        <w:rPr>
          <w:rFonts w:asciiTheme="minorHAnsi" w:hAnsiTheme="minorHAnsi" w:cstheme="minorHAnsi"/>
          <w:sz w:val="22"/>
          <w:szCs w:val="22"/>
        </w:rPr>
        <w:tab/>
      </w:r>
      <w:r w:rsidR="00090E30" w:rsidRPr="00775D76">
        <w:rPr>
          <w:rFonts w:asciiTheme="minorHAnsi" w:hAnsiTheme="minorHAnsi" w:cstheme="minorHAnsi"/>
          <w:sz w:val="22"/>
          <w:szCs w:val="22"/>
        </w:rPr>
        <w:tab/>
      </w:r>
      <w:r w:rsidR="00090E30" w:rsidRPr="00775D76">
        <w:rPr>
          <w:rFonts w:asciiTheme="minorHAnsi" w:hAnsiTheme="minorHAnsi" w:cstheme="minorHAnsi"/>
          <w:sz w:val="22"/>
          <w:szCs w:val="22"/>
        </w:rPr>
        <w:tab/>
      </w:r>
      <w:r w:rsidR="00090E30" w:rsidRPr="00775D76">
        <w:rPr>
          <w:rFonts w:asciiTheme="minorHAnsi" w:hAnsiTheme="minorHAnsi" w:cstheme="minorHAnsi"/>
          <w:sz w:val="22"/>
          <w:szCs w:val="22"/>
        </w:rPr>
        <w:tab/>
        <w:t xml:space="preserve">                  </w:t>
      </w:r>
      <w:r w:rsidR="00EE5225" w:rsidRPr="00775D76">
        <w:rPr>
          <w:rFonts w:asciiTheme="minorHAnsi" w:hAnsiTheme="minorHAnsi" w:cstheme="minorHAnsi"/>
          <w:sz w:val="22"/>
          <w:szCs w:val="22"/>
        </w:rPr>
        <w:t xml:space="preserve">                            </w:t>
      </w:r>
    </w:p>
    <w:p w:rsidR="00FE251D" w:rsidRPr="00775D76" w:rsidRDefault="00FE251D" w:rsidP="00497225">
      <w:pPr>
        <w:rPr>
          <w:rFonts w:asciiTheme="minorHAnsi" w:hAnsiTheme="minorHAnsi" w:cstheme="minorHAnsi"/>
          <w:sz w:val="22"/>
          <w:szCs w:val="22"/>
        </w:rPr>
      </w:pPr>
    </w:p>
    <w:p w:rsidR="00497225" w:rsidRPr="00775D76" w:rsidRDefault="00497225" w:rsidP="00497225">
      <w:pPr>
        <w:rPr>
          <w:rFonts w:asciiTheme="minorHAnsi" w:hAnsiTheme="minorHAnsi" w:cstheme="minorHAnsi"/>
          <w:sz w:val="22"/>
          <w:szCs w:val="22"/>
        </w:rPr>
      </w:pPr>
      <w:r w:rsidRPr="00775D76">
        <w:rPr>
          <w:rFonts w:asciiTheme="minorHAnsi" w:hAnsiTheme="minorHAnsi" w:cstheme="minorHAnsi"/>
          <w:sz w:val="22"/>
          <w:szCs w:val="22"/>
        </w:rPr>
        <w:lastRenderedPageBreak/>
        <w:t>Příloha č. 1 ke Smlouv</w:t>
      </w:r>
      <w:r w:rsidR="0080528E" w:rsidRPr="00775D76">
        <w:rPr>
          <w:rFonts w:asciiTheme="minorHAnsi" w:hAnsiTheme="minorHAnsi" w:cstheme="minorHAnsi"/>
          <w:sz w:val="22"/>
          <w:szCs w:val="22"/>
        </w:rPr>
        <w:t>ě o spolupráci, č. j.: NP</w:t>
      </w:r>
      <w:r w:rsidR="00640C31">
        <w:rPr>
          <w:rFonts w:asciiTheme="minorHAnsi" w:hAnsiTheme="minorHAnsi" w:cstheme="minorHAnsi"/>
          <w:sz w:val="22"/>
          <w:szCs w:val="22"/>
        </w:rPr>
        <w:t>U-</w:t>
      </w:r>
      <w:r w:rsidR="0080528E" w:rsidRPr="00775D76">
        <w:rPr>
          <w:rFonts w:asciiTheme="minorHAnsi" w:hAnsiTheme="minorHAnsi" w:cstheme="minorHAnsi"/>
          <w:sz w:val="22"/>
          <w:szCs w:val="22"/>
        </w:rPr>
        <w:t>450/</w:t>
      </w:r>
      <w:r w:rsidR="00775D76" w:rsidRPr="00775D76">
        <w:rPr>
          <w:rFonts w:asciiTheme="minorHAnsi" w:hAnsiTheme="minorHAnsi" w:cstheme="minorHAnsi"/>
          <w:sz w:val="22"/>
          <w:szCs w:val="22"/>
        </w:rPr>
        <w:t>19774</w:t>
      </w:r>
      <w:r w:rsidR="00017DD1" w:rsidRPr="00775D76">
        <w:rPr>
          <w:rFonts w:asciiTheme="minorHAnsi" w:hAnsiTheme="minorHAnsi" w:cstheme="minorHAnsi"/>
          <w:sz w:val="22"/>
          <w:szCs w:val="22"/>
        </w:rPr>
        <w:t>/2024</w:t>
      </w:r>
    </w:p>
    <w:p w:rsidR="00497225" w:rsidRPr="00775D76" w:rsidRDefault="00497225" w:rsidP="00497225">
      <w:pPr>
        <w:rPr>
          <w:rFonts w:asciiTheme="minorHAnsi" w:hAnsiTheme="minorHAnsi" w:cstheme="minorHAnsi"/>
          <w:sz w:val="22"/>
          <w:szCs w:val="22"/>
        </w:rPr>
      </w:pPr>
    </w:p>
    <w:p w:rsidR="00497225" w:rsidRPr="00775D76" w:rsidRDefault="00497225" w:rsidP="00497225">
      <w:pPr>
        <w:rPr>
          <w:rFonts w:asciiTheme="minorHAnsi" w:hAnsiTheme="minorHAnsi" w:cstheme="minorHAnsi"/>
          <w:sz w:val="22"/>
          <w:szCs w:val="22"/>
        </w:rPr>
      </w:pPr>
    </w:p>
    <w:p w:rsidR="00497225" w:rsidRPr="00775D76" w:rsidRDefault="00497225" w:rsidP="00497225">
      <w:pPr>
        <w:jc w:val="center"/>
        <w:rPr>
          <w:rFonts w:asciiTheme="minorHAnsi" w:hAnsiTheme="minorHAnsi" w:cstheme="minorHAnsi"/>
          <w:b/>
          <w:sz w:val="22"/>
          <w:szCs w:val="22"/>
        </w:rPr>
      </w:pPr>
      <w:r w:rsidRPr="00775D76">
        <w:rPr>
          <w:rFonts w:asciiTheme="minorHAnsi" w:hAnsiTheme="minorHAnsi" w:cstheme="minorHAnsi"/>
          <w:b/>
          <w:sz w:val="22"/>
          <w:szCs w:val="22"/>
        </w:rPr>
        <w:t>INFORMACE PRO SNOUBENCE</w:t>
      </w:r>
      <w:r w:rsidR="00E54DFC">
        <w:rPr>
          <w:rFonts w:asciiTheme="minorHAnsi" w:hAnsiTheme="minorHAnsi" w:cstheme="minorHAnsi"/>
          <w:b/>
          <w:sz w:val="22"/>
          <w:szCs w:val="22"/>
        </w:rPr>
        <w:t xml:space="preserve"> a </w:t>
      </w:r>
      <w:r w:rsidR="00021E03">
        <w:rPr>
          <w:rFonts w:asciiTheme="minorHAnsi" w:hAnsiTheme="minorHAnsi" w:cstheme="minorHAnsi"/>
          <w:b/>
          <w:sz w:val="22"/>
          <w:szCs w:val="22"/>
        </w:rPr>
        <w:t>SVATEBNÍ HOSTY/</w:t>
      </w:r>
      <w:r w:rsidR="00E54DFC">
        <w:rPr>
          <w:rFonts w:asciiTheme="minorHAnsi" w:hAnsiTheme="minorHAnsi" w:cstheme="minorHAnsi"/>
          <w:b/>
          <w:sz w:val="22"/>
          <w:szCs w:val="22"/>
        </w:rPr>
        <w:t>SVATEBČANY</w:t>
      </w:r>
    </w:p>
    <w:p w:rsidR="00497225" w:rsidRPr="00775D76" w:rsidRDefault="00497225" w:rsidP="00497225">
      <w:pPr>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Občanský sňatek lze uzavřít v areálu Státního </w:t>
      </w:r>
      <w:r w:rsidR="00090E30" w:rsidRPr="00775D76">
        <w:rPr>
          <w:rFonts w:asciiTheme="minorHAnsi" w:hAnsiTheme="minorHAnsi" w:cstheme="minorHAnsi"/>
          <w:sz w:val="22"/>
          <w:szCs w:val="22"/>
        </w:rPr>
        <w:t>hradu Bítov (dále jen SH</w:t>
      </w:r>
      <w:r w:rsidRPr="00775D76">
        <w:rPr>
          <w:rFonts w:asciiTheme="minorHAnsi" w:hAnsiTheme="minorHAnsi" w:cstheme="minorHAnsi"/>
          <w:sz w:val="22"/>
          <w:szCs w:val="22"/>
        </w:rPr>
        <w:t xml:space="preserve"> </w:t>
      </w:r>
      <w:r w:rsidR="00090E30" w:rsidRPr="00775D76">
        <w:rPr>
          <w:rFonts w:asciiTheme="minorHAnsi" w:hAnsiTheme="minorHAnsi" w:cstheme="minorHAnsi"/>
          <w:sz w:val="22"/>
          <w:szCs w:val="22"/>
        </w:rPr>
        <w:t>Bítov</w:t>
      </w:r>
      <w:r w:rsidRPr="00775D76">
        <w:rPr>
          <w:rFonts w:asciiTheme="minorHAnsi" w:hAnsiTheme="minorHAnsi" w:cstheme="minorHAnsi"/>
          <w:sz w:val="22"/>
          <w:szCs w:val="22"/>
        </w:rPr>
        <w:t xml:space="preserve">), národní kulturní památky, </w:t>
      </w:r>
      <w:r w:rsidRPr="00775D76">
        <w:rPr>
          <w:rFonts w:asciiTheme="minorHAnsi" w:hAnsiTheme="minorHAnsi" w:cstheme="minorHAnsi"/>
          <w:b/>
          <w:sz w:val="22"/>
          <w:szCs w:val="22"/>
        </w:rPr>
        <w:t>po podpisu Smlouvy o konání</w:t>
      </w:r>
      <w:r w:rsidR="001D2076" w:rsidRPr="00775D76">
        <w:rPr>
          <w:rFonts w:asciiTheme="minorHAnsi" w:hAnsiTheme="minorHAnsi" w:cstheme="minorHAnsi"/>
          <w:sz w:val="22"/>
          <w:szCs w:val="22"/>
        </w:rPr>
        <w:t xml:space="preserve"> </w:t>
      </w:r>
      <w:r w:rsidR="001D2076" w:rsidRPr="00E54DFC">
        <w:rPr>
          <w:rFonts w:asciiTheme="minorHAnsi" w:hAnsiTheme="minorHAnsi" w:cstheme="minorHAnsi"/>
          <w:b/>
          <w:sz w:val="22"/>
          <w:szCs w:val="22"/>
        </w:rPr>
        <w:t>občanského sňatku</w:t>
      </w:r>
      <w:r w:rsidRPr="00E54DFC">
        <w:rPr>
          <w:rFonts w:asciiTheme="minorHAnsi" w:hAnsiTheme="minorHAnsi" w:cstheme="minorHAnsi"/>
          <w:b/>
          <w:sz w:val="22"/>
          <w:szCs w:val="22"/>
        </w:rPr>
        <w:t>,</w:t>
      </w:r>
      <w:r w:rsidRPr="00775D76">
        <w:rPr>
          <w:rFonts w:asciiTheme="minorHAnsi" w:hAnsiTheme="minorHAnsi" w:cstheme="minorHAnsi"/>
          <w:sz w:val="22"/>
          <w:szCs w:val="22"/>
        </w:rPr>
        <w:t xml:space="preserve"> která se sjednává mezi snoubenci (je možné pouze s jedním ze snoubenců) a Národním památkovým ús</w:t>
      </w:r>
      <w:r w:rsidR="00090E30" w:rsidRPr="00775D76">
        <w:rPr>
          <w:rFonts w:asciiTheme="minorHAnsi" w:hAnsiTheme="minorHAnsi" w:cstheme="minorHAnsi"/>
          <w:sz w:val="22"/>
          <w:szCs w:val="22"/>
        </w:rPr>
        <w:t>tavem, prostřednictvím správy SH</w:t>
      </w:r>
      <w:r w:rsidRPr="00775D76">
        <w:rPr>
          <w:rFonts w:asciiTheme="minorHAnsi" w:hAnsiTheme="minorHAnsi" w:cstheme="minorHAnsi"/>
          <w:sz w:val="22"/>
          <w:szCs w:val="22"/>
        </w:rPr>
        <w:t xml:space="preserve"> </w:t>
      </w:r>
      <w:r w:rsidR="00090E30" w:rsidRPr="00775D76">
        <w:rPr>
          <w:rFonts w:asciiTheme="minorHAnsi" w:hAnsiTheme="minorHAnsi" w:cstheme="minorHAnsi"/>
          <w:sz w:val="22"/>
          <w:szCs w:val="22"/>
        </w:rPr>
        <w:t>Bítov</w:t>
      </w:r>
      <w:r w:rsidRPr="00775D76">
        <w:rPr>
          <w:rFonts w:asciiTheme="minorHAnsi" w:hAnsiTheme="minorHAnsi" w:cstheme="minorHAnsi"/>
          <w:sz w:val="22"/>
          <w:szCs w:val="22"/>
        </w:rPr>
        <w:t>.</w:t>
      </w:r>
    </w:p>
    <w:p w:rsidR="00775D76" w:rsidRPr="00775D76" w:rsidRDefault="00775D76"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b/>
          <w:sz w:val="22"/>
          <w:szCs w:val="22"/>
        </w:rPr>
        <w:t xml:space="preserve">Kontakt </w:t>
      </w:r>
      <w:r w:rsidRPr="00775D76">
        <w:rPr>
          <w:rFonts w:asciiTheme="minorHAnsi" w:hAnsiTheme="minorHAnsi" w:cstheme="minorHAnsi"/>
          <w:sz w:val="22"/>
          <w:szCs w:val="22"/>
        </w:rPr>
        <w:t>na</w:t>
      </w:r>
      <w:r w:rsidR="00775A17">
        <w:rPr>
          <w:rFonts w:asciiTheme="minorHAnsi" w:hAnsiTheme="minorHAnsi" w:cstheme="minorHAnsi"/>
          <w:sz w:val="22"/>
          <w:szCs w:val="22"/>
        </w:rPr>
        <w:t xml:space="preserve"> ústav -</w:t>
      </w:r>
      <w:r w:rsidRPr="00775D76">
        <w:rPr>
          <w:rFonts w:asciiTheme="minorHAnsi" w:hAnsiTheme="minorHAnsi" w:cstheme="minorHAnsi"/>
          <w:sz w:val="22"/>
          <w:szCs w:val="22"/>
        </w:rPr>
        <w:t xml:space="preserve"> NPÚ ÚPS v Kroměříži, správa S</w:t>
      </w:r>
      <w:r w:rsidR="00090E30" w:rsidRPr="00775D76">
        <w:rPr>
          <w:rFonts w:asciiTheme="minorHAnsi" w:hAnsiTheme="minorHAnsi" w:cstheme="minorHAnsi"/>
          <w:sz w:val="22"/>
          <w:szCs w:val="22"/>
        </w:rPr>
        <w:t>H Bítov</w:t>
      </w:r>
      <w:r w:rsidRPr="00775D76">
        <w:rPr>
          <w:rFonts w:asciiTheme="minorHAnsi" w:hAnsiTheme="minorHAnsi" w:cstheme="minorHAnsi"/>
          <w:sz w:val="22"/>
          <w:szCs w:val="22"/>
        </w:rPr>
        <w:t xml:space="preserve">, adresa: </w:t>
      </w:r>
      <w:hyperlink r:id="rId7" w:history="1">
        <w:r w:rsidR="00D566D4">
          <w:rPr>
            <w:rStyle w:val="Hypertextovodkaz"/>
            <w:rFonts w:asciiTheme="minorHAnsi" w:hAnsiTheme="minorHAnsi" w:cstheme="minorHAnsi"/>
            <w:color w:val="00B0F0"/>
            <w:sz w:val="22"/>
            <w:szCs w:val="22"/>
          </w:rPr>
          <w:t>xxxxxxxxx</w:t>
        </w:r>
      </w:hyperlink>
      <w:r w:rsidR="00090E30" w:rsidRPr="00775D76">
        <w:rPr>
          <w:rFonts w:asciiTheme="minorHAnsi" w:hAnsiTheme="minorHAnsi" w:cstheme="minorHAnsi"/>
          <w:sz w:val="22"/>
          <w:szCs w:val="22"/>
        </w:rPr>
        <w:t xml:space="preserve"> </w:t>
      </w:r>
      <w:r w:rsidRPr="00775D76">
        <w:rPr>
          <w:rFonts w:asciiTheme="minorHAnsi" w:hAnsiTheme="minorHAnsi" w:cstheme="minorHAnsi"/>
          <w:sz w:val="22"/>
          <w:szCs w:val="22"/>
        </w:rPr>
        <w:t xml:space="preserve">nebo telefon: </w:t>
      </w:r>
      <w:r w:rsidR="00D566D4">
        <w:rPr>
          <w:rFonts w:asciiTheme="minorHAnsi" w:hAnsiTheme="minorHAnsi" w:cstheme="minorHAnsi"/>
          <w:sz w:val="22"/>
          <w:szCs w:val="22"/>
        </w:rPr>
        <w:t>xxxxxxxxxxxx</w:t>
      </w:r>
      <w:r w:rsidRPr="00775D76">
        <w:rPr>
          <w:rFonts w:asciiTheme="minorHAnsi" w:hAnsiTheme="minorHAnsi" w:cstheme="minorHAnsi"/>
          <w:sz w:val="22"/>
          <w:szCs w:val="22"/>
        </w:rPr>
        <w:t>.</w:t>
      </w:r>
      <w:r w:rsidRPr="00775D76">
        <w:rPr>
          <w:rFonts w:asciiTheme="minorHAnsi" w:hAnsiTheme="minorHAnsi" w:cstheme="minorHAnsi"/>
          <w:b/>
          <w:sz w:val="22"/>
          <w:szCs w:val="22"/>
        </w:rPr>
        <w:t xml:space="preserve"> Ze strany snoubenců je nutné sdělit termín</w:t>
      </w:r>
      <w:r w:rsidR="001D2076" w:rsidRPr="00775D76">
        <w:rPr>
          <w:rFonts w:asciiTheme="minorHAnsi" w:hAnsiTheme="minorHAnsi" w:cstheme="minorHAnsi"/>
          <w:sz w:val="22"/>
          <w:szCs w:val="22"/>
        </w:rPr>
        <w:t xml:space="preserve"> občanského sňatku</w:t>
      </w:r>
      <w:r w:rsidRPr="00775D76">
        <w:rPr>
          <w:rFonts w:asciiTheme="minorHAnsi" w:hAnsiTheme="minorHAnsi" w:cstheme="minorHAnsi"/>
          <w:b/>
          <w:sz w:val="22"/>
          <w:szCs w:val="22"/>
        </w:rPr>
        <w:t xml:space="preserve">, jejich bydliště a data narození, tak aby mohl být snoubencům zaslán návrh výše uvedeného dokumentu. </w:t>
      </w:r>
      <w:r w:rsidRPr="00775D76">
        <w:rPr>
          <w:rFonts w:asciiTheme="minorHAnsi" w:hAnsiTheme="minorHAnsi" w:cstheme="minorHAnsi"/>
          <w:sz w:val="22"/>
          <w:szCs w:val="22"/>
        </w:rPr>
        <w:t>Tento musí být oboustranně uzavřen nejpozději 5 pracovních dnů před konáním</w:t>
      </w:r>
      <w:r w:rsidR="001D2076" w:rsidRPr="00775D76">
        <w:rPr>
          <w:rFonts w:asciiTheme="minorHAnsi" w:hAnsiTheme="minorHAnsi" w:cstheme="minorHAnsi"/>
          <w:sz w:val="22"/>
          <w:szCs w:val="22"/>
        </w:rPr>
        <w:t xml:space="preserve"> občanského sňatku</w:t>
      </w:r>
      <w:r w:rsidRPr="00775D76">
        <w:rPr>
          <w:rFonts w:asciiTheme="minorHAnsi" w:hAnsiTheme="minorHAnsi" w:cstheme="minorHAnsi"/>
          <w:sz w:val="22"/>
          <w:szCs w:val="22"/>
        </w:rPr>
        <w:t>.</w:t>
      </w:r>
    </w:p>
    <w:p w:rsidR="00497225" w:rsidRPr="00775D76" w:rsidRDefault="00497225" w:rsidP="00497225">
      <w:pPr>
        <w:jc w:val="both"/>
        <w:rPr>
          <w:rFonts w:asciiTheme="minorHAnsi" w:hAnsiTheme="minorHAnsi" w:cstheme="minorHAnsi"/>
          <w:b/>
          <w:sz w:val="22"/>
          <w:szCs w:val="22"/>
        </w:rPr>
      </w:pPr>
    </w:p>
    <w:p w:rsidR="00497225" w:rsidRPr="00775D76" w:rsidRDefault="00E54DFC" w:rsidP="00497225">
      <w:pPr>
        <w:jc w:val="both"/>
        <w:rPr>
          <w:rFonts w:asciiTheme="minorHAnsi" w:hAnsiTheme="minorHAnsi" w:cstheme="minorHAnsi"/>
          <w:sz w:val="22"/>
          <w:szCs w:val="22"/>
        </w:rPr>
      </w:pPr>
      <w:r>
        <w:rPr>
          <w:rFonts w:asciiTheme="minorHAnsi" w:hAnsiTheme="minorHAnsi" w:cstheme="minorHAnsi"/>
          <w:sz w:val="22"/>
          <w:szCs w:val="22"/>
        </w:rPr>
        <w:t xml:space="preserve"> </w:t>
      </w:r>
      <w:r w:rsidR="00497225" w:rsidRPr="00775D76">
        <w:rPr>
          <w:rFonts w:asciiTheme="minorHAnsi" w:hAnsiTheme="minorHAnsi" w:cstheme="minorHAnsi"/>
          <w:sz w:val="22"/>
          <w:szCs w:val="22"/>
        </w:rPr>
        <w:t xml:space="preserve">Za uspořádání </w:t>
      </w:r>
      <w:r w:rsidR="001D2076" w:rsidRPr="00775D76">
        <w:rPr>
          <w:rFonts w:asciiTheme="minorHAnsi" w:hAnsiTheme="minorHAnsi" w:cstheme="minorHAnsi"/>
          <w:sz w:val="22"/>
          <w:szCs w:val="22"/>
        </w:rPr>
        <w:t xml:space="preserve">občanského sňatku </w:t>
      </w:r>
      <w:r w:rsidR="00497225" w:rsidRPr="00775D76">
        <w:rPr>
          <w:rFonts w:asciiTheme="minorHAnsi" w:hAnsiTheme="minorHAnsi" w:cstheme="minorHAnsi"/>
          <w:sz w:val="22"/>
          <w:szCs w:val="22"/>
        </w:rPr>
        <w:t>v interiérech S</w:t>
      </w:r>
      <w:r w:rsidR="00090E30" w:rsidRPr="00775D76">
        <w:rPr>
          <w:rFonts w:asciiTheme="minorHAnsi" w:hAnsiTheme="minorHAnsi" w:cstheme="minorHAnsi"/>
          <w:sz w:val="22"/>
          <w:szCs w:val="22"/>
        </w:rPr>
        <w:t>H</w:t>
      </w:r>
      <w:r w:rsidR="00497225" w:rsidRPr="00775D76">
        <w:rPr>
          <w:rFonts w:asciiTheme="minorHAnsi" w:hAnsiTheme="minorHAnsi" w:cstheme="minorHAnsi"/>
          <w:sz w:val="22"/>
          <w:szCs w:val="22"/>
        </w:rPr>
        <w:t xml:space="preserve"> </w:t>
      </w:r>
      <w:r w:rsidR="00090E30" w:rsidRPr="00775D76">
        <w:rPr>
          <w:rFonts w:asciiTheme="minorHAnsi" w:hAnsiTheme="minorHAnsi" w:cstheme="minorHAnsi"/>
          <w:sz w:val="22"/>
          <w:szCs w:val="22"/>
        </w:rPr>
        <w:t>Bítov</w:t>
      </w:r>
      <w:r w:rsidR="00497225" w:rsidRPr="00775D76">
        <w:rPr>
          <w:rFonts w:asciiTheme="minorHAnsi" w:hAnsiTheme="minorHAnsi" w:cstheme="minorHAnsi"/>
          <w:sz w:val="22"/>
          <w:szCs w:val="22"/>
        </w:rPr>
        <w:t xml:space="preserve"> je stanovena</w:t>
      </w:r>
      <w:r w:rsidR="00017DD1" w:rsidRPr="00775D76">
        <w:rPr>
          <w:rFonts w:asciiTheme="minorHAnsi" w:hAnsiTheme="minorHAnsi" w:cstheme="minorHAnsi"/>
          <w:sz w:val="22"/>
          <w:szCs w:val="22"/>
        </w:rPr>
        <w:t xml:space="preserve"> pro rok 2024</w:t>
      </w:r>
      <w:r w:rsidR="00497225" w:rsidRPr="00775D76">
        <w:rPr>
          <w:rFonts w:asciiTheme="minorHAnsi" w:hAnsiTheme="minorHAnsi" w:cstheme="minorHAnsi"/>
          <w:sz w:val="22"/>
          <w:szCs w:val="22"/>
        </w:rPr>
        <w:t xml:space="preserve"> smluvní cena takto: </w:t>
      </w:r>
    </w:p>
    <w:p w:rsidR="00497225" w:rsidRPr="00775D76" w:rsidRDefault="0036037D" w:rsidP="00497225">
      <w:pPr>
        <w:numPr>
          <w:ilvl w:val="0"/>
          <w:numId w:val="1"/>
        </w:numPr>
        <w:jc w:val="both"/>
        <w:rPr>
          <w:rFonts w:asciiTheme="minorHAnsi" w:hAnsiTheme="minorHAnsi" w:cstheme="minorHAnsi"/>
          <w:sz w:val="22"/>
          <w:szCs w:val="22"/>
        </w:rPr>
      </w:pPr>
      <w:r w:rsidRPr="00775D76">
        <w:rPr>
          <w:rFonts w:asciiTheme="minorHAnsi" w:hAnsiTheme="minorHAnsi" w:cstheme="minorHAnsi"/>
          <w:sz w:val="22"/>
          <w:szCs w:val="22"/>
        </w:rPr>
        <w:t>pro občanské sňatky konané</w:t>
      </w:r>
      <w:r w:rsidR="00497225" w:rsidRPr="00775D76">
        <w:rPr>
          <w:rFonts w:asciiTheme="minorHAnsi" w:hAnsiTheme="minorHAnsi" w:cstheme="minorHAnsi"/>
          <w:sz w:val="22"/>
          <w:szCs w:val="22"/>
        </w:rPr>
        <w:t xml:space="preserve"> </w:t>
      </w:r>
      <w:r w:rsidR="00BF5906" w:rsidRPr="00775D76">
        <w:rPr>
          <w:rFonts w:asciiTheme="minorHAnsi" w:hAnsiTheme="minorHAnsi" w:cstheme="minorHAnsi"/>
          <w:sz w:val="22"/>
          <w:szCs w:val="22"/>
        </w:rPr>
        <w:t>v</w:t>
      </w:r>
      <w:r w:rsidR="0001340C" w:rsidRPr="00775D76">
        <w:rPr>
          <w:rFonts w:asciiTheme="minorHAnsi" w:hAnsiTheme="minorHAnsi" w:cstheme="minorHAnsi"/>
          <w:sz w:val="22"/>
          <w:szCs w:val="22"/>
        </w:rPr>
        <w:t xml:space="preserve"> hlavní obřadní místnosti </w:t>
      </w:r>
      <w:r w:rsidRPr="00775D76">
        <w:rPr>
          <w:rFonts w:asciiTheme="minorHAnsi" w:hAnsiTheme="minorHAnsi" w:cstheme="minorHAnsi"/>
          <w:sz w:val="22"/>
          <w:szCs w:val="22"/>
        </w:rPr>
        <w:t>–</w:t>
      </w:r>
      <w:r w:rsidR="0001340C" w:rsidRPr="00775D76">
        <w:rPr>
          <w:rFonts w:asciiTheme="minorHAnsi" w:hAnsiTheme="minorHAnsi" w:cstheme="minorHAnsi"/>
          <w:sz w:val="22"/>
          <w:szCs w:val="22"/>
        </w:rPr>
        <w:t xml:space="preserve"> </w:t>
      </w:r>
      <w:r w:rsidRPr="00775D76">
        <w:rPr>
          <w:rFonts w:asciiTheme="minorHAnsi" w:hAnsiTheme="minorHAnsi" w:cstheme="minorHAnsi"/>
          <w:sz w:val="22"/>
          <w:szCs w:val="22"/>
        </w:rPr>
        <w:t xml:space="preserve">tzv. </w:t>
      </w:r>
      <w:r w:rsidR="00BF5906" w:rsidRPr="00775D76">
        <w:rPr>
          <w:rFonts w:asciiTheme="minorHAnsi" w:hAnsiTheme="minorHAnsi" w:cstheme="minorHAnsi"/>
          <w:sz w:val="22"/>
          <w:szCs w:val="22"/>
        </w:rPr>
        <w:t xml:space="preserve">tanečním sále </w:t>
      </w:r>
      <w:r w:rsidR="00497225" w:rsidRPr="00775D76">
        <w:rPr>
          <w:rFonts w:asciiTheme="minorHAnsi" w:hAnsiTheme="minorHAnsi" w:cstheme="minorHAnsi"/>
          <w:sz w:val="22"/>
          <w:szCs w:val="22"/>
        </w:rPr>
        <w:t>v čase, vymezeném Smlouvou o spolupráci</w:t>
      </w:r>
      <w:r w:rsidR="00090E30" w:rsidRPr="00775D76">
        <w:rPr>
          <w:rFonts w:asciiTheme="minorHAnsi" w:hAnsiTheme="minorHAnsi" w:cstheme="minorHAnsi"/>
          <w:sz w:val="22"/>
          <w:szCs w:val="22"/>
        </w:rPr>
        <w:t xml:space="preserve"> (sobota od 12,00</w:t>
      </w:r>
      <w:r w:rsidR="005D7BEA" w:rsidRPr="00775D76">
        <w:rPr>
          <w:rFonts w:asciiTheme="minorHAnsi" w:hAnsiTheme="minorHAnsi" w:cstheme="minorHAnsi"/>
          <w:sz w:val="22"/>
          <w:szCs w:val="22"/>
        </w:rPr>
        <w:t xml:space="preserve"> hod</w:t>
      </w:r>
      <w:r w:rsidR="00090E30" w:rsidRPr="00775D76">
        <w:rPr>
          <w:rFonts w:asciiTheme="minorHAnsi" w:hAnsiTheme="minorHAnsi" w:cstheme="minorHAnsi"/>
          <w:sz w:val="22"/>
          <w:szCs w:val="22"/>
        </w:rPr>
        <w:t xml:space="preserve"> do 13,00 hod.)</w:t>
      </w:r>
      <w:r w:rsidR="00497225" w:rsidRPr="00775D76">
        <w:rPr>
          <w:rFonts w:asciiTheme="minorHAnsi" w:hAnsiTheme="minorHAnsi" w:cstheme="minorHAnsi"/>
          <w:sz w:val="22"/>
          <w:szCs w:val="22"/>
        </w:rPr>
        <w:t xml:space="preserve"> </w:t>
      </w:r>
      <w:r w:rsidR="00BF5906" w:rsidRPr="00775D76">
        <w:rPr>
          <w:rFonts w:asciiTheme="minorHAnsi" w:hAnsiTheme="minorHAnsi" w:cstheme="minorHAnsi"/>
          <w:b/>
          <w:sz w:val="22"/>
          <w:szCs w:val="22"/>
        </w:rPr>
        <w:t>8470</w:t>
      </w:r>
      <w:r w:rsidR="00497225" w:rsidRPr="00775D76">
        <w:rPr>
          <w:rFonts w:asciiTheme="minorHAnsi" w:hAnsiTheme="minorHAnsi" w:cstheme="minorHAnsi"/>
          <w:b/>
          <w:sz w:val="22"/>
          <w:szCs w:val="22"/>
        </w:rPr>
        <w:t>,- Kč vč. DPH v zákonné výši</w:t>
      </w:r>
      <w:r w:rsidR="00497225" w:rsidRPr="00775D76">
        <w:rPr>
          <w:rFonts w:asciiTheme="minorHAnsi" w:hAnsiTheme="minorHAnsi" w:cstheme="minorHAnsi"/>
          <w:sz w:val="22"/>
          <w:szCs w:val="22"/>
        </w:rPr>
        <w:t>.</w:t>
      </w:r>
    </w:p>
    <w:p w:rsidR="00BF5906" w:rsidRPr="00775D76" w:rsidRDefault="0036037D" w:rsidP="00BF5906">
      <w:pPr>
        <w:numPr>
          <w:ilvl w:val="0"/>
          <w:numId w:val="1"/>
        </w:numPr>
        <w:jc w:val="both"/>
        <w:rPr>
          <w:rFonts w:asciiTheme="minorHAnsi" w:hAnsiTheme="minorHAnsi" w:cstheme="minorHAnsi"/>
          <w:sz w:val="22"/>
          <w:szCs w:val="22"/>
        </w:rPr>
      </w:pPr>
      <w:r w:rsidRPr="00775D76">
        <w:rPr>
          <w:rFonts w:asciiTheme="minorHAnsi" w:hAnsiTheme="minorHAnsi" w:cstheme="minorHAnsi"/>
          <w:sz w:val="22"/>
          <w:szCs w:val="22"/>
        </w:rPr>
        <w:t>pro občanské sňatky</w:t>
      </w:r>
      <w:r w:rsidR="00BF5906" w:rsidRPr="00775D76">
        <w:rPr>
          <w:rFonts w:asciiTheme="minorHAnsi" w:hAnsiTheme="minorHAnsi" w:cstheme="minorHAnsi"/>
          <w:sz w:val="22"/>
          <w:szCs w:val="22"/>
        </w:rPr>
        <w:t xml:space="preserve"> konané </w:t>
      </w:r>
      <w:r w:rsidR="0080528E" w:rsidRPr="00775D76">
        <w:rPr>
          <w:rFonts w:asciiTheme="minorHAnsi" w:hAnsiTheme="minorHAnsi" w:cstheme="minorHAnsi"/>
          <w:sz w:val="22"/>
          <w:szCs w:val="22"/>
        </w:rPr>
        <w:t>v</w:t>
      </w:r>
      <w:r w:rsidRPr="00775D76">
        <w:rPr>
          <w:rFonts w:asciiTheme="minorHAnsi" w:hAnsiTheme="minorHAnsi" w:cstheme="minorHAnsi"/>
          <w:sz w:val="22"/>
          <w:szCs w:val="22"/>
        </w:rPr>
        <w:t> tzv.</w:t>
      </w:r>
      <w:r w:rsidR="0080528E" w:rsidRPr="00775D76">
        <w:rPr>
          <w:rFonts w:asciiTheme="minorHAnsi" w:hAnsiTheme="minorHAnsi" w:cstheme="minorHAnsi"/>
          <w:sz w:val="22"/>
          <w:szCs w:val="22"/>
        </w:rPr>
        <w:t> divadelním sále a na parkánové zahradě</w:t>
      </w:r>
      <w:r w:rsidR="00BF5906" w:rsidRPr="00775D76">
        <w:rPr>
          <w:rFonts w:asciiTheme="minorHAnsi" w:hAnsiTheme="minorHAnsi" w:cstheme="minorHAnsi"/>
          <w:sz w:val="22"/>
          <w:szCs w:val="22"/>
        </w:rPr>
        <w:t xml:space="preserve"> v domluveném čase</w:t>
      </w:r>
      <w:r w:rsidR="00FE251D" w:rsidRPr="00775D76">
        <w:rPr>
          <w:rFonts w:asciiTheme="minorHAnsi" w:hAnsiTheme="minorHAnsi" w:cstheme="minorHAnsi"/>
          <w:sz w:val="22"/>
          <w:szCs w:val="22"/>
        </w:rPr>
        <w:t xml:space="preserve"> -</w:t>
      </w:r>
      <w:r w:rsidR="00BF5906" w:rsidRPr="00775D76">
        <w:rPr>
          <w:rFonts w:asciiTheme="minorHAnsi" w:hAnsiTheme="minorHAnsi" w:cstheme="minorHAnsi"/>
          <w:b/>
          <w:sz w:val="22"/>
          <w:szCs w:val="22"/>
        </w:rPr>
        <w:t xml:space="preserve"> 6050,- Kč vč. DPH v zákonné výši</w:t>
      </w:r>
      <w:r w:rsidR="00BF5906" w:rsidRPr="00775D76">
        <w:rPr>
          <w:rFonts w:asciiTheme="minorHAnsi" w:hAnsiTheme="minorHAnsi" w:cstheme="minorHAnsi"/>
          <w:sz w:val="22"/>
          <w:szCs w:val="22"/>
        </w:rPr>
        <w:t>.</w:t>
      </w:r>
    </w:p>
    <w:p w:rsidR="005D7BEA" w:rsidRPr="00775D76" w:rsidRDefault="005D7BEA" w:rsidP="00775D76">
      <w:pPr>
        <w:ind w:left="720"/>
        <w:jc w:val="both"/>
        <w:rPr>
          <w:rFonts w:asciiTheme="minorHAnsi" w:hAnsiTheme="minorHAnsi" w:cstheme="minorHAnsi"/>
          <w:sz w:val="22"/>
          <w:szCs w:val="22"/>
        </w:rPr>
      </w:pPr>
    </w:p>
    <w:p w:rsidR="00497225" w:rsidRDefault="005D7BEA" w:rsidP="00497225">
      <w:pPr>
        <w:jc w:val="both"/>
        <w:rPr>
          <w:rFonts w:asciiTheme="minorHAnsi" w:hAnsiTheme="minorHAnsi" w:cstheme="minorHAnsi"/>
          <w:b/>
          <w:sz w:val="22"/>
          <w:szCs w:val="22"/>
        </w:rPr>
      </w:pPr>
      <w:r w:rsidRPr="00775D76">
        <w:rPr>
          <w:rFonts w:asciiTheme="minorHAnsi" w:hAnsiTheme="minorHAnsi" w:cstheme="minorHAnsi"/>
          <w:b/>
          <w:sz w:val="22"/>
          <w:szCs w:val="22"/>
        </w:rPr>
        <w:t xml:space="preserve">Ústav si vyhrazuje </w:t>
      </w:r>
      <w:r w:rsidR="00775D76" w:rsidRPr="00775D76">
        <w:rPr>
          <w:rFonts w:asciiTheme="minorHAnsi" w:hAnsiTheme="minorHAnsi" w:cstheme="minorHAnsi"/>
          <w:b/>
          <w:sz w:val="22"/>
          <w:szCs w:val="22"/>
        </w:rPr>
        <w:t xml:space="preserve">kdykoliv změnit a </w:t>
      </w:r>
      <w:r w:rsidRPr="00775D76">
        <w:rPr>
          <w:rFonts w:asciiTheme="minorHAnsi" w:hAnsiTheme="minorHAnsi" w:cstheme="minorHAnsi"/>
          <w:b/>
          <w:sz w:val="22"/>
          <w:szCs w:val="22"/>
        </w:rPr>
        <w:t>určit</w:t>
      </w:r>
      <w:r w:rsidR="00775D76" w:rsidRPr="00775D76">
        <w:rPr>
          <w:rFonts w:asciiTheme="minorHAnsi" w:hAnsiTheme="minorHAnsi" w:cstheme="minorHAnsi"/>
          <w:b/>
          <w:sz w:val="22"/>
          <w:szCs w:val="22"/>
        </w:rPr>
        <w:t xml:space="preserve"> jinou</w:t>
      </w:r>
      <w:r w:rsidRPr="00775D76">
        <w:rPr>
          <w:rFonts w:asciiTheme="minorHAnsi" w:hAnsiTheme="minorHAnsi" w:cstheme="minorHAnsi"/>
          <w:b/>
          <w:sz w:val="22"/>
          <w:szCs w:val="22"/>
        </w:rPr>
        <w:t xml:space="preserve"> smluvní cenu za jednotlivý</w:t>
      </w:r>
      <w:r w:rsidR="001D2076" w:rsidRPr="00775D76">
        <w:rPr>
          <w:rFonts w:asciiTheme="minorHAnsi" w:hAnsiTheme="minorHAnsi" w:cstheme="minorHAnsi"/>
          <w:b/>
          <w:sz w:val="22"/>
          <w:szCs w:val="22"/>
        </w:rPr>
        <w:t xml:space="preserve"> občanský sňatek</w:t>
      </w:r>
      <w:r w:rsidRPr="00775D76">
        <w:rPr>
          <w:rFonts w:asciiTheme="minorHAnsi" w:hAnsiTheme="minorHAnsi" w:cstheme="minorHAnsi"/>
          <w:b/>
          <w:sz w:val="22"/>
          <w:szCs w:val="22"/>
        </w:rPr>
        <w:t>, a to na základě svých zájmů a potřeb.</w:t>
      </w:r>
    </w:p>
    <w:p w:rsidR="00775D76" w:rsidRPr="00775D76" w:rsidRDefault="00775D76" w:rsidP="00497225">
      <w:pPr>
        <w:jc w:val="both"/>
        <w:rPr>
          <w:rFonts w:asciiTheme="minorHAnsi" w:hAnsiTheme="minorHAnsi" w:cstheme="minorHAnsi"/>
          <w:b/>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sz w:val="22"/>
          <w:szCs w:val="22"/>
        </w:rPr>
        <w:t xml:space="preserve">Tato částka zahrnuje zapůjčení květinové výzdoby, zajištění sedacího nábytku a možnost fotografování v určených interiérech </w:t>
      </w:r>
      <w:r w:rsidR="00BF5906" w:rsidRPr="00775D76">
        <w:rPr>
          <w:rFonts w:asciiTheme="minorHAnsi" w:hAnsiTheme="minorHAnsi" w:cstheme="minorHAnsi"/>
          <w:sz w:val="22"/>
          <w:szCs w:val="22"/>
        </w:rPr>
        <w:t>a exteriérech hradu</w:t>
      </w:r>
      <w:r w:rsidRPr="00775D76">
        <w:rPr>
          <w:rFonts w:asciiTheme="minorHAnsi" w:hAnsiTheme="minorHAnsi" w:cstheme="minorHAnsi"/>
          <w:sz w:val="22"/>
          <w:szCs w:val="22"/>
        </w:rPr>
        <w:t xml:space="preserve">, v celkové délce </w:t>
      </w:r>
      <w:r w:rsidR="00BF5906" w:rsidRPr="00775D76">
        <w:rPr>
          <w:rFonts w:asciiTheme="minorHAnsi" w:hAnsiTheme="minorHAnsi" w:cstheme="minorHAnsi"/>
          <w:sz w:val="22"/>
          <w:szCs w:val="22"/>
        </w:rPr>
        <w:t>60</w:t>
      </w:r>
      <w:r w:rsidRPr="00775D76">
        <w:rPr>
          <w:rFonts w:asciiTheme="minorHAnsi" w:hAnsiTheme="minorHAnsi" w:cstheme="minorHAnsi"/>
          <w:sz w:val="22"/>
          <w:szCs w:val="22"/>
        </w:rPr>
        <w:t xml:space="preserve"> </w:t>
      </w:r>
      <w:r w:rsidR="00BF5906" w:rsidRPr="00775D76">
        <w:rPr>
          <w:rFonts w:asciiTheme="minorHAnsi" w:hAnsiTheme="minorHAnsi" w:cstheme="minorHAnsi"/>
          <w:sz w:val="22"/>
          <w:szCs w:val="22"/>
        </w:rPr>
        <w:t>minut</w:t>
      </w:r>
      <w:r w:rsidR="005A0A08">
        <w:rPr>
          <w:rFonts w:asciiTheme="minorHAnsi" w:hAnsiTheme="minorHAnsi" w:cstheme="minorHAnsi"/>
          <w:sz w:val="22"/>
          <w:szCs w:val="22"/>
        </w:rPr>
        <w:t xml:space="preserve"> včetně samotného průběhu </w:t>
      </w:r>
      <w:r w:rsidR="005A0A08" w:rsidRPr="005A0A08">
        <w:rPr>
          <w:rFonts w:asciiTheme="minorHAnsi" w:hAnsiTheme="minorHAnsi" w:cstheme="minorHAnsi"/>
          <w:sz w:val="22"/>
          <w:szCs w:val="22"/>
        </w:rPr>
        <w:t>občanského sňatku</w:t>
      </w:r>
      <w:r w:rsidR="00BF5906" w:rsidRPr="00775D76">
        <w:rPr>
          <w:rFonts w:asciiTheme="minorHAnsi" w:hAnsiTheme="minorHAnsi" w:cstheme="minorHAnsi"/>
          <w:sz w:val="22"/>
          <w:szCs w:val="22"/>
        </w:rPr>
        <w:t xml:space="preserve"> </w:t>
      </w:r>
      <w:r w:rsidRPr="00775D76">
        <w:rPr>
          <w:rFonts w:asciiTheme="minorHAnsi" w:hAnsiTheme="minorHAnsi" w:cstheme="minorHAnsi"/>
          <w:sz w:val="22"/>
          <w:szCs w:val="22"/>
        </w:rPr>
        <w:t xml:space="preserve">(fotografování probíhá za přítomnosti pověřeného zaměstnance </w:t>
      </w:r>
      <w:r w:rsidR="00BF5906" w:rsidRPr="00775D76">
        <w:rPr>
          <w:rFonts w:asciiTheme="minorHAnsi" w:hAnsiTheme="minorHAnsi" w:cstheme="minorHAnsi"/>
          <w:sz w:val="22"/>
          <w:szCs w:val="22"/>
        </w:rPr>
        <w:t>hradu)</w:t>
      </w:r>
      <w:r w:rsidRPr="00775D76">
        <w:rPr>
          <w:rFonts w:asciiTheme="minorHAnsi" w:hAnsiTheme="minorHAnsi" w:cstheme="minorHAnsi"/>
          <w:sz w:val="22"/>
          <w:szCs w:val="22"/>
        </w:rPr>
        <w:t xml:space="preserve">. </w:t>
      </w:r>
      <w:r w:rsidR="00BF5906" w:rsidRPr="00775D76">
        <w:rPr>
          <w:rFonts w:asciiTheme="minorHAnsi" w:hAnsiTheme="minorHAnsi" w:cstheme="minorHAnsi"/>
          <w:b/>
          <w:sz w:val="22"/>
          <w:szCs w:val="22"/>
        </w:rPr>
        <w:t>Úplata je splatná v kanceláři</w:t>
      </w:r>
      <w:r w:rsidRPr="00775D76">
        <w:rPr>
          <w:rFonts w:asciiTheme="minorHAnsi" w:hAnsiTheme="minorHAnsi" w:cstheme="minorHAnsi"/>
          <w:b/>
          <w:sz w:val="22"/>
          <w:szCs w:val="22"/>
        </w:rPr>
        <w:t xml:space="preserve"> </w:t>
      </w:r>
      <w:r w:rsidR="00BF5906" w:rsidRPr="00775D76">
        <w:rPr>
          <w:rFonts w:asciiTheme="minorHAnsi" w:hAnsiTheme="minorHAnsi" w:cstheme="minorHAnsi"/>
          <w:b/>
          <w:sz w:val="22"/>
          <w:szCs w:val="22"/>
        </w:rPr>
        <w:t xml:space="preserve">správy </w:t>
      </w:r>
      <w:r w:rsidR="00EE5225" w:rsidRPr="00775D76">
        <w:rPr>
          <w:rFonts w:asciiTheme="minorHAnsi" w:hAnsiTheme="minorHAnsi" w:cstheme="minorHAnsi"/>
          <w:b/>
          <w:sz w:val="22"/>
          <w:szCs w:val="22"/>
        </w:rPr>
        <w:t>S</w:t>
      </w:r>
      <w:r w:rsidRPr="00775D76">
        <w:rPr>
          <w:rFonts w:asciiTheme="minorHAnsi" w:hAnsiTheme="minorHAnsi" w:cstheme="minorHAnsi"/>
          <w:b/>
          <w:sz w:val="22"/>
          <w:szCs w:val="22"/>
        </w:rPr>
        <w:t xml:space="preserve">tátního </w:t>
      </w:r>
      <w:r w:rsidR="00BF5906" w:rsidRPr="00775D76">
        <w:rPr>
          <w:rFonts w:asciiTheme="minorHAnsi" w:hAnsiTheme="minorHAnsi" w:cstheme="minorHAnsi"/>
          <w:b/>
          <w:sz w:val="22"/>
          <w:szCs w:val="22"/>
        </w:rPr>
        <w:t>hradu Bítov</w:t>
      </w:r>
      <w:r w:rsidRPr="00775D76">
        <w:rPr>
          <w:rFonts w:asciiTheme="minorHAnsi" w:hAnsiTheme="minorHAnsi" w:cstheme="minorHAnsi"/>
          <w:sz w:val="22"/>
          <w:szCs w:val="22"/>
        </w:rPr>
        <w:t xml:space="preserve"> a to nejpozději </w:t>
      </w:r>
      <w:r w:rsidR="00BF5906" w:rsidRPr="00775D76">
        <w:rPr>
          <w:rFonts w:asciiTheme="minorHAnsi" w:hAnsiTheme="minorHAnsi" w:cstheme="minorHAnsi"/>
          <w:sz w:val="22"/>
          <w:szCs w:val="22"/>
        </w:rPr>
        <w:t>5</w:t>
      </w:r>
      <w:r w:rsidRPr="00775D76">
        <w:rPr>
          <w:rFonts w:asciiTheme="minorHAnsi" w:hAnsiTheme="minorHAnsi" w:cstheme="minorHAnsi"/>
          <w:sz w:val="22"/>
          <w:szCs w:val="22"/>
        </w:rPr>
        <w:t> d</w:t>
      </w:r>
      <w:r w:rsidR="00BF5906" w:rsidRPr="00775D76">
        <w:rPr>
          <w:rFonts w:asciiTheme="minorHAnsi" w:hAnsiTheme="minorHAnsi" w:cstheme="minorHAnsi"/>
          <w:sz w:val="22"/>
          <w:szCs w:val="22"/>
        </w:rPr>
        <w:t>ní</w:t>
      </w:r>
      <w:r w:rsidR="00402414">
        <w:rPr>
          <w:rFonts w:asciiTheme="minorHAnsi" w:hAnsiTheme="minorHAnsi" w:cstheme="minorHAnsi"/>
          <w:sz w:val="22"/>
          <w:szCs w:val="22"/>
        </w:rPr>
        <w:t xml:space="preserve"> před termínem konání </w:t>
      </w:r>
      <w:r w:rsidR="00402414" w:rsidRPr="005A0A08">
        <w:rPr>
          <w:rFonts w:asciiTheme="minorHAnsi" w:hAnsiTheme="minorHAnsi" w:cstheme="minorHAnsi"/>
          <w:sz w:val="22"/>
          <w:szCs w:val="22"/>
        </w:rPr>
        <w:t>občanského sňatku</w:t>
      </w:r>
      <w:r w:rsidRPr="00775D76">
        <w:rPr>
          <w:rFonts w:asciiTheme="minorHAnsi" w:hAnsiTheme="minorHAnsi" w:cstheme="minorHAnsi"/>
          <w:sz w:val="22"/>
          <w:szCs w:val="22"/>
        </w:rPr>
        <w:t xml:space="preserve"> </w:t>
      </w:r>
      <w:r w:rsidR="00BF5906" w:rsidRPr="00775D76">
        <w:rPr>
          <w:rFonts w:asciiTheme="minorHAnsi" w:hAnsiTheme="minorHAnsi" w:cstheme="minorHAnsi"/>
          <w:sz w:val="22"/>
          <w:szCs w:val="22"/>
        </w:rPr>
        <w:t>pouze v hotovosti</w:t>
      </w:r>
      <w:r w:rsidRPr="00775D76">
        <w:rPr>
          <w:rFonts w:asciiTheme="minorHAnsi" w:hAnsiTheme="minorHAnsi" w:cstheme="minorHAnsi"/>
          <w:sz w:val="22"/>
          <w:szCs w:val="22"/>
        </w:rPr>
        <w:t xml:space="preserve">. </w:t>
      </w:r>
      <w:r w:rsidR="00BF5906" w:rsidRPr="00775D76">
        <w:rPr>
          <w:rFonts w:asciiTheme="minorHAnsi" w:hAnsiTheme="minorHAnsi" w:cstheme="minorHAnsi"/>
          <w:sz w:val="22"/>
          <w:szCs w:val="22"/>
        </w:rPr>
        <w:t xml:space="preserve">V případě, že se </w:t>
      </w:r>
      <w:r w:rsidR="001D2076" w:rsidRPr="00775D76">
        <w:rPr>
          <w:rFonts w:asciiTheme="minorHAnsi" w:hAnsiTheme="minorHAnsi" w:cstheme="minorHAnsi"/>
          <w:sz w:val="22"/>
          <w:szCs w:val="22"/>
        </w:rPr>
        <w:t xml:space="preserve">občanský sňatek </w:t>
      </w:r>
      <w:r w:rsidR="00BF5906" w:rsidRPr="00775D76">
        <w:rPr>
          <w:rFonts w:asciiTheme="minorHAnsi" w:hAnsiTheme="minorHAnsi" w:cstheme="minorHAnsi"/>
          <w:sz w:val="22"/>
          <w:szCs w:val="22"/>
        </w:rPr>
        <w:t xml:space="preserve">nebude konat pro okolnosti ze </w:t>
      </w:r>
      <w:r w:rsidR="00402414">
        <w:rPr>
          <w:rFonts w:asciiTheme="minorHAnsi" w:hAnsiTheme="minorHAnsi" w:cstheme="minorHAnsi"/>
          <w:sz w:val="22"/>
          <w:szCs w:val="22"/>
        </w:rPr>
        <w:t>strany snoubenců</w:t>
      </w:r>
      <w:r w:rsidR="00BF5906" w:rsidRPr="00775D76">
        <w:rPr>
          <w:rFonts w:asciiTheme="minorHAnsi" w:hAnsiTheme="minorHAnsi" w:cstheme="minorHAnsi"/>
          <w:sz w:val="22"/>
          <w:szCs w:val="22"/>
        </w:rPr>
        <w:t>, jsou tito povinni toto oznámit správě SH Bítov nejpozději 7 dní před domluveným termínem. Pokud k oznámení nedojde, je ú</w:t>
      </w:r>
      <w:r w:rsidRPr="00775D76">
        <w:rPr>
          <w:rFonts w:asciiTheme="minorHAnsi" w:hAnsiTheme="minorHAnsi" w:cstheme="minorHAnsi"/>
          <w:sz w:val="22"/>
          <w:szCs w:val="22"/>
        </w:rPr>
        <w:t xml:space="preserve">plata </w:t>
      </w:r>
      <w:r w:rsidR="001D2076" w:rsidRPr="00775D76">
        <w:rPr>
          <w:rFonts w:asciiTheme="minorHAnsi" w:hAnsiTheme="minorHAnsi" w:cstheme="minorHAnsi"/>
          <w:sz w:val="22"/>
          <w:szCs w:val="22"/>
        </w:rPr>
        <w:t xml:space="preserve">za občanský sňatek </w:t>
      </w:r>
      <w:r w:rsidRPr="00775D76">
        <w:rPr>
          <w:rFonts w:asciiTheme="minorHAnsi" w:hAnsiTheme="minorHAnsi" w:cstheme="minorHAnsi"/>
          <w:sz w:val="22"/>
          <w:szCs w:val="22"/>
        </w:rPr>
        <w:t>splatná</w:t>
      </w:r>
      <w:r w:rsidR="00BF5906" w:rsidRPr="00775D76">
        <w:rPr>
          <w:rFonts w:asciiTheme="minorHAnsi" w:hAnsiTheme="minorHAnsi" w:cstheme="minorHAnsi"/>
          <w:sz w:val="22"/>
          <w:szCs w:val="22"/>
        </w:rPr>
        <w:t xml:space="preserve">. </w:t>
      </w:r>
      <w:r w:rsidRPr="00775D76">
        <w:rPr>
          <w:rFonts w:asciiTheme="minorHAnsi" w:hAnsiTheme="minorHAnsi" w:cstheme="minorHAnsi"/>
          <w:sz w:val="22"/>
          <w:szCs w:val="22"/>
        </w:rPr>
        <w:t xml:space="preserve">Již provedenou úplatu lze v případě neuskutečnění </w:t>
      </w:r>
      <w:r w:rsidR="001D2076" w:rsidRPr="00775D76">
        <w:rPr>
          <w:rFonts w:asciiTheme="minorHAnsi" w:hAnsiTheme="minorHAnsi" w:cstheme="minorHAnsi"/>
          <w:sz w:val="22"/>
          <w:szCs w:val="22"/>
        </w:rPr>
        <w:t xml:space="preserve">občanského sňatku </w:t>
      </w:r>
      <w:r w:rsidRPr="00775D76">
        <w:rPr>
          <w:rFonts w:asciiTheme="minorHAnsi" w:hAnsiTheme="minorHAnsi" w:cstheme="minorHAnsi"/>
          <w:sz w:val="22"/>
          <w:szCs w:val="22"/>
        </w:rPr>
        <w:t>vrátit pouze v odůvodněných případech (vážné zdravotní nebo rodinné důvody, doložené písemnou zprávou).</w:t>
      </w:r>
    </w:p>
    <w:p w:rsidR="00497225" w:rsidRPr="00775D76" w:rsidRDefault="00497225" w:rsidP="00497225">
      <w:pPr>
        <w:jc w:val="both"/>
        <w:rPr>
          <w:rFonts w:asciiTheme="minorHAnsi" w:hAnsiTheme="minorHAnsi" w:cstheme="minorHAnsi"/>
          <w:sz w:val="22"/>
          <w:szCs w:val="22"/>
        </w:rPr>
      </w:pPr>
    </w:p>
    <w:p w:rsidR="00497225" w:rsidRPr="00775D76" w:rsidRDefault="00497225" w:rsidP="00497225">
      <w:pPr>
        <w:jc w:val="both"/>
        <w:rPr>
          <w:rFonts w:asciiTheme="minorHAnsi" w:hAnsiTheme="minorHAnsi" w:cstheme="minorHAnsi"/>
          <w:sz w:val="22"/>
          <w:szCs w:val="22"/>
        </w:rPr>
      </w:pPr>
      <w:r w:rsidRPr="00775D76">
        <w:rPr>
          <w:rFonts w:asciiTheme="minorHAnsi" w:hAnsiTheme="minorHAnsi" w:cstheme="minorHAnsi"/>
          <w:b/>
          <w:sz w:val="22"/>
          <w:szCs w:val="22"/>
        </w:rPr>
        <w:t>Maximální počet účastníků občanského sňatku v</w:t>
      </w:r>
      <w:r w:rsidR="00F678EF" w:rsidRPr="00775D76">
        <w:rPr>
          <w:rFonts w:asciiTheme="minorHAnsi" w:hAnsiTheme="minorHAnsi" w:cstheme="minorHAnsi"/>
          <w:b/>
          <w:sz w:val="22"/>
          <w:szCs w:val="22"/>
        </w:rPr>
        <w:t xml:space="preserve"> tzv. </w:t>
      </w:r>
      <w:r w:rsidR="00590106" w:rsidRPr="00775D76">
        <w:rPr>
          <w:rFonts w:asciiTheme="minorHAnsi" w:hAnsiTheme="minorHAnsi" w:cstheme="minorHAnsi"/>
          <w:b/>
          <w:sz w:val="22"/>
          <w:szCs w:val="22"/>
        </w:rPr>
        <w:t>t</w:t>
      </w:r>
      <w:r w:rsidR="00992120" w:rsidRPr="00775D76">
        <w:rPr>
          <w:rFonts w:asciiTheme="minorHAnsi" w:hAnsiTheme="minorHAnsi" w:cstheme="minorHAnsi"/>
          <w:b/>
          <w:sz w:val="22"/>
          <w:szCs w:val="22"/>
        </w:rPr>
        <w:t xml:space="preserve">anečním </w:t>
      </w:r>
      <w:r w:rsidR="0001340C" w:rsidRPr="00775D76">
        <w:rPr>
          <w:rFonts w:asciiTheme="minorHAnsi" w:hAnsiTheme="minorHAnsi" w:cstheme="minorHAnsi"/>
          <w:b/>
          <w:sz w:val="22"/>
          <w:szCs w:val="22"/>
        </w:rPr>
        <w:t>sále je 60 osob, v</w:t>
      </w:r>
      <w:r w:rsidR="00F678EF" w:rsidRPr="00775D76">
        <w:rPr>
          <w:rFonts w:asciiTheme="minorHAnsi" w:hAnsiTheme="minorHAnsi" w:cstheme="minorHAnsi"/>
          <w:b/>
          <w:sz w:val="22"/>
          <w:szCs w:val="22"/>
        </w:rPr>
        <w:t xml:space="preserve"> tzv. </w:t>
      </w:r>
      <w:r w:rsidR="0001340C" w:rsidRPr="00775D76">
        <w:rPr>
          <w:rFonts w:asciiTheme="minorHAnsi" w:hAnsiTheme="minorHAnsi" w:cstheme="minorHAnsi"/>
          <w:b/>
          <w:sz w:val="22"/>
          <w:szCs w:val="22"/>
        </w:rPr>
        <w:t> divadelním sále a parkánové zahradě 80 osob.</w:t>
      </w:r>
      <w:r w:rsidR="00E54DFC">
        <w:rPr>
          <w:rFonts w:asciiTheme="minorHAnsi" w:hAnsiTheme="minorHAnsi" w:cstheme="minorHAnsi"/>
          <w:sz w:val="22"/>
          <w:szCs w:val="22"/>
        </w:rPr>
        <w:t xml:space="preserve"> </w:t>
      </w:r>
      <w:r w:rsidR="00775A17">
        <w:rPr>
          <w:rFonts w:asciiTheme="minorHAnsi" w:hAnsiTheme="minorHAnsi" w:cstheme="minorHAnsi"/>
          <w:sz w:val="22"/>
          <w:szCs w:val="22"/>
        </w:rPr>
        <w:t>Všichni ú</w:t>
      </w:r>
      <w:r w:rsidRPr="00775D76">
        <w:rPr>
          <w:rFonts w:asciiTheme="minorHAnsi" w:hAnsiTheme="minorHAnsi" w:cstheme="minorHAnsi"/>
          <w:sz w:val="22"/>
          <w:szCs w:val="22"/>
        </w:rPr>
        <w:t xml:space="preserve">častníci občanského sňatku jsou povinni dbát pokynů zaměstnanců </w:t>
      </w:r>
      <w:r w:rsidR="00992120" w:rsidRPr="00775D76">
        <w:rPr>
          <w:rFonts w:asciiTheme="minorHAnsi" w:hAnsiTheme="minorHAnsi" w:cstheme="minorHAnsi"/>
          <w:sz w:val="22"/>
          <w:szCs w:val="22"/>
        </w:rPr>
        <w:t>hradu.</w:t>
      </w:r>
      <w:r w:rsidRPr="00775D76">
        <w:rPr>
          <w:rFonts w:asciiTheme="minorHAnsi" w:hAnsiTheme="minorHAnsi" w:cstheme="minorHAnsi"/>
          <w:sz w:val="22"/>
          <w:szCs w:val="22"/>
        </w:rPr>
        <w:t xml:space="preserve"> Správa S</w:t>
      </w:r>
      <w:r w:rsidR="00992120" w:rsidRPr="00775D76">
        <w:rPr>
          <w:rFonts w:asciiTheme="minorHAnsi" w:hAnsiTheme="minorHAnsi" w:cstheme="minorHAnsi"/>
          <w:sz w:val="22"/>
          <w:szCs w:val="22"/>
        </w:rPr>
        <w:t>H</w:t>
      </w:r>
      <w:r w:rsidRPr="00775D76">
        <w:rPr>
          <w:rFonts w:asciiTheme="minorHAnsi" w:hAnsiTheme="minorHAnsi" w:cstheme="minorHAnsi"/>
          <w:sz w:val="22"/>
          <w:szCs w:val="22"/>
        </w:rPr>
        <w:t xml:space="preserve"> </w:t>
      </w:r>
      <w:r w:rsidR="00992120" w:rsidRPr="00775D76">
        <w:rPr>
          <w:rFonts w:asciiTheme="minorHAnsi" w:hAnsiTheme="minorHAnsi" w:cstheme="minorHAnsi"/>
          <w:sz w:val="22"/>
          <w:szCs w:val="22"/>
        </w:rPr>
        <w:t>Bítov</w:t>
      </w:r>
      <w:r w:rsidRPr="00775D76">
        <w:rPr>
          <w:rFonts w:asciiTheme="minorHAnsi" w:hAnsiTheme="minorHAnsi" w:cstheme="minorHAnsi"/>
          <w:sz w:val="22"/>
          <w:szCs w:val="22"/>
        </w:rPr>
        <w:t xml:space="preserve"> zakazuje používání</w:t>
      </w:r>
      <w:r w:rsidR="00992120" w:rsidRPr="00775D76">
        <w:rPr>
          <w:rFonts w:asciiTheme="minorHAnsi" w:hAnsiTheme="minorHAnsi" w:cstheme="minorHAnsi"/>
          <w:sz w:val="22"/>
          <w:szCs w:val="22"/>
        </w:rPr>
        <w:t xml:space="preserve"> šumivých vín a sektů při přípitku</w:t>
      </w:r>
      <w:r w:rsidRPr="00775D76">
        <w:rPr>
          <w:rFonts w:asciiTheme="minorHAnsi" w:hAnsiTheme="minorHAnsi" w:cstheme="minorHAnsi"/>
          <w:sz w:val="22"/>
          <w:szCs w:val="22"/>
        </w:rPr>
        <w:t>.</w:t>
      </w:r>
    </w:p>
    <w:p w:rsidR="00FE251D" w:rsidRPr="00775D76" w:rsidRDefault="00FE251D" w:rsidP="00FE251D">
      <w:pPr>
        <w:pStyle w:val="Zkladntext"/>
        <w:widowControl w:val="0"/>
        <w:ind w:left="284" w:hanging="284"/>
        <w:rPr>
          <w:rFonts w:asciiTheme="minorHAnsi" w:hAnsiTheme="minorHAnsi" w:cstheme="minorHAnsi"/>
          <w:b w:val="0"/>
          <w:bCs w:val="0"/>
          <w:sz w:val="22"/>
          <w:szCs w:val="22"/>
        </w:rPr>
      </w:pPr>
    </w:p>
    <w:p w:rsidR="00FE251D" w:rsidRPr="00775D76" w:rsidRDefault="00E54DFC" w:rsidP="00FE251D">
      <w:pPr>
        <w:pStyle w:val="Zkladntext"/>
        <w:widowControl w:val="0"/>
        <w:ind w:left="284" w:hanging="284"/>
        <w:rPr>
          <w:rFonts w:asciiTheme="minorHAnsi" w:hAnsiTheme="minorHAnsi" w:cstheme="minorHAnsi"/>
          <w:b w:val="0"/>
          <w:bCs w:val="0"/>
          <w:sz w:val="22"/>
          <w:szCs w:val="22"/>
        </w:rPr>
      </w:pPr>
      <w:r>
        <w:rPr>
          <w:rFonts w:asciiTheme="minorHAnsi" w:hAnsiTheme="minorHAnsi" w:cstheme="minorHAnsi"/>
          <w:b w:val="0"/>
          <w:bCs w:val="0"/>
          <w:sz w:val="22"/>
          <w:szCs w:val="22"/>
        </w:rPr>
        <w:t xml:space="preserve">Snoubenci </w:t>
      </w:r>
      <w:r w:rsidR="00FE251D" w:rsidRPr="00775D76">
        <w:rPr>
          <w:rFonts w:asciiTheme="minorHAnsi" w:hAnsiTheme="minorHAnsi" w:cstheme="minorHAnsi"/>
          <w:b w:val="0"/>
          <w:bCs w:val="0"/>
          <w:sz w:val="22"/>
          <w:szCs w:val="22"/>
        </w:rPr>
        <w:t xml:space="preserve">se zavazují za umožnění konání </w:t>
      </w:r>
      <w:r w:rsidR="001D2076" w:rsidRPr="00775D76">
        <w:rPr>
          <w:rFonts w:asciiTheme="minorHAnsi" w:hAnsiTheme="minorHAnsi" w:cstheme="minorHAnsi"/>
          <w:b w:val="0"/>
          <w:sz w:val="22"/>
          <w:szCs w:val="22"/>
        </w:rPr>
        <w:t xml:space="preserve">občanského sňatku </w:t>
      </w:r>
      <w:r w:rsidR="001D2076" w:rsidRPr="00775D76">
        <w:rPr>
          <w:rFonts w:asciiTheme="minorHAnsi" w:hAnsiTheme="minorHAnsi" w:cstheme="minorHAnsi"/>
          <w:b w:val="0"/>
          <w:bCs w:val="0"/>
          <w:sz w:val="22"/>
          <w:szCs w:val="22"/>
        </w:rPr>
        <w:t>na SH Bítov</w:t>
      </w:r>
      <w:r w:rsidR="0001340C" w:rsidRPr="00775D76">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uhradit sjednanou úplatu, jakož i garantují dodržení</w:t>
      </w:r>
      <w:r w:rsidR="00FE251D" w:rsidRPr="00775D76">
        <w:rPr>
          <w:rFonts w:asciiTheme="minorHAnsi" w:hAnsiTheme="minorHAnsi" w:cstheme="minorHAnsi"/>
          <w:b w:val="0"/>
          <w:bCs w:val="0"/>
          <w:sz w:val="22"/>
          <w:szCs w:val="22"/>
        </w:rPr>
        <w:t xml:space="preserve"> následující</w:t>
      </w:r>
      <w:r>
        <w:rPr>
          <w:rFonts w:asciiTheme="minorHAnsi" w:hAnsiTheme="minorHAnsi" w:cstheme="minorHAnsi"/>
          <w:b w:val="0"/>
          <w:bCs w:val="0"/>
          <w:sz w:val="22"/>
          <w:szCs w:val="22"/>
        </w:rPr>
        <w:t>ch podmínek ze strany svatebčanů</w:t>
      </w:r>
      <w:r w:rsidR="00402414">
        <w:rPr>
          <w:rFonts w:asciiTheme="minorHAnsi" w:hAnsiTheme="minorHAnsi" w:cstheme="minorHAnsi"/>
          <w:b w:val="0"/>
          <w:bCs w:val="0"/>
          <w:sz w:val="22"/>
          <w:szCs w:val="22"/>
        </w:rPr>
        <w:t xml:space="preserve"> – svatebních hostů</w:t>
      </w:r>
      <w:r>
        <w:rPr>
          <w:rFonts w:asciiTheme="minorHAnsi" w:hAnsiTheme="minorHAnsi" w:cstheme="minorHAnsi"/>
          <w:b w:val="0"/>
          <w:bCs w:val="0"/>
          <w:sz w:val="22"/>
          <w:szCs w:val="22"/>
        </w:rPr>
        <w:t>, konkrétně</w:t>
      </w:r>
      <w:r w:rsidR="00FE251D" w:rsidRPr="00775D76">
        <w:rPr>
          <w:rFonts w:asciiTheme="minorHAnsi" w:hAnsiTheme="minorHAnsi" w:cstheme="minorHAnsi"/>
          <w:b w:val="0"/>
          <w:bCs w:val="0"/>
          <w:sz w:val="22"/>
          <w:szCs w:val="22"/>
        </w:rPr>
        <w:t xml:space="preserve">: </w:t>
      </w:r>
    </w:p>
    <w:p w:rsidR="00FE251D" w:rsidRPr="00775D76" w:rsidRDefault="00402414" w:rsidP="00FE251D">
      <w:pPr>
        <w:widowControl w:val="0"/>
        <w:numPr>
          <w:ilvl w:val="0"/>
          <w:numId w:val="2"/>
        </w:numPr>
        <w:suppressAutoHyphens/>
        <w:autoSpaceDE w:val="0"/>
        <w:ind w:left="284" w:hanging="142"/>
        <w:jc w:val="both"/>
        <w:rPr>
          <w:rFonts w:asciiTheme="minorHAnsi" w:hAnsiTheme="minorHAnsi" w:cstheme="minorHAnsi"/>
          <w:sz w:val="22"/>
          <w:szCs w:val="22"/>
        </w:rPr>
      </w:pPr>
      <w:r>
        <w:rPr>
          <w:rFonts w:asciiTheme="minorHAnsi" w:hAnsiTheme="minorHAnsi" w:cstheme="minorHAnsi"/>
          <w:sz w:val="22"/>
          <w:szCs w:val="22"/>
        </w:rPr>
        <w:t xml:space="preserve">snoubenci </w:t>
      </w:r>
      <w:r w:rsidR="00FE251D" w:rsidRPr="00775D76">
        <w:rPr>
          <w:rFonts w:asciiTheme="minorHAnsi" w:hAnsiTheme="minorHAnsi" w:cstheme="minorHAnsi"/>
          <w:sz w:val="22"/>
          <w:szCs w:val="22"/>
        </w:rPr>
        <w:t xml:space="preserve">berou na vědomí, že svatební prostory jsou součástí národní kulturní památky a zavazují se dodržovat všechny obecně závazné právní předpisy, zejména předpisy na úseku památkové péče, bezpečnostní a protipožární předpisy. </w:t>
      </w:r>
    </w:p>
    <w:p w:rsidR="00FE251D" w:rsidRPr="00775D76" w:rsidRDefault="00402414" w:rsidP="00FE251D">
      <w:pPr>
        <w:widowControl w:val="0"/>
        <w:numPr>
          <w:ilvl w:val="0"/>
          <w:numId w:val="2"/>
        </w:numPr>
        <w:suppressAutoHyphens/>
        <w:autoSpaceDE w:val="0"/>
        <w:ind w:left="284" w:hanging="142"/>
        <w:jc w:val="both"/>
        <w:rPr>
          <w:rFonts w:asciiTheme="minorHAnsi" w:hAnsiTheme="minorHAnsi" w:cstheme="minorHAnsi"/>
          <w:sz w:val="22"/>
          <w:szCs w:val="22"/>
        </w:rPr>
      </w:pPr>
      <w:r>
        <w:rPr>
          <w:rFonts w:asciiTheme="minorHAnsi" w:hAnsiTheme="minorHAnsi" w:cstheme="minorHAnsi"/>
          <w:sz w:val="22"/>
          <w:szCs w:val="22"/>
        </w:rPr>
        <w:t xml:space="preserve">snoubenci </w:t>
      </w:r>
      <w:r w:rsidR="00FE251D" w:rsidRPr="00775D76">
        <w:rPr>
          <w:rFonts w:asciiTheme="minorHAnsi" w:hAnsiTheme="minorHAnsi" w:cstheme="minorHAnsi"/>
          <w:sz w:val="22"/>
          <w:szCs w:val="22"/>
        </w:rPr>
        <w:t xml:space="preserve">odpovídají za všechny případné škody, které vzniknou v průběhu </w:t>
      </w:r>
      <w:r w:rsidR="001D2076" w:rsidRPr="00775D76">
        <w:rPr>
          <w:rFonts w:asciiTheme="minorHAnsi" w:hAnsiTheme="minorHAnsi" w:cstheme="minorHAnsi"/>
          <w:sz w:val="22"/>
          <w:szCs w:val="22"/>
        </w:rPr>
        <w:t xml:space="preserve">občanského sňatku </w:t>
      </w:r>
      <w:r w:rsidR="00FE251D" w:rsidRPr="00775D76">
        <w:rPr>
          <w:rFonts w:asciiTheme="minorHAnsi" w:hAnsiTheme="minorHAnsi" w:cstheme="minorHAnsi"/>
          <w:sz w:val="22"/>
          <w:szCs w:val="22"/>
        </w:rPr>
        <w:t xml:space="preserve">či v souvislosti s ním. </w:t>
      </w:r>
      <w:r>
        <w:rPr>
          <w:rFonts w:asciiTheme="minorHAnsi" w:hAnsiTheme="minorHAnsi" w:cstheme="minorHAnsi"/>
          <w:sz w:val="22"/>
          <w:szCs w:val="22"/>
        </w:rPr>
        <w:t xml:space="preserve">Snoubenci </w:t>
      </w:r>
      <w:r w:rsidR="00FE251D" w:rsidRPr="00775D76">
        <w:rPr>
          <w:rFonts w:asciiTheme="minorHAnsi" w:hAnsiTheme="minorHAnsi" w:cstheme="minorHAnsi"/>
          <w:sz w:val="22"/>
          <w:szCs w:val="22"/>
        </w:rPr>
        <w:t xml:space="preserve">odpovídají i za škody způsobenými osobami, kterým umožnili přístup do </w:t>
      </w:r>
      <w:r>
        <w:rPr>
          <w:rFonts w:asciiTheme="minorHAnsi" w:hAnsiTheme="minorHAnsi" w:cstheme="minorHAnsi"/>
          <w:sz w:val="22"/>
          <w:szCs w:val="22"/>
        </w:rPr>
        <w:t>svat</w:t>
      </w:r>
      <w:r w:rsidR="00FE251D" w:rsidRPr="00775D76">
        <w:rPr>
          <w:rFonts w:asciiTheme="minorHAnsi" w:hAnsiTheme="minorHAnsi" w:cstheme="minorHAnsi"/>
          <w:sz w:val="22"/>
          <w:szCs w:val="22"/>
        </w:rPr>
        <w:t xml:space="preserve">ebních prostor.  </w:t>
      </w:r>
    </w:p>
    <w:p w:rsidR="00FE251D" w:rsidRPr="00775D76" w:rsidRDefault="00402414" w:rsidP="00FE251D">
      <w:pPr>
        <w:widowControl w:val="0"/>
        <w:numPr>
          <w:ilvl w:val="0"/>
          <w:numId w:val="2"/>
        </w:numPr>
        <w:suppressAutoHyphens/>
        <w:autoSpaceDE w:val="0"/>
        <w:ind w:left="284" w:hanging="142"/>
        <w:jc w:val="both"/>
        <w:rPr>
          <w:rFonts w:asciiTheme="minorHAnsi" w:hAnsiTheme="minorHAnsi" w:cstheme="minorHAnsi"/>
          <w:sz w:val="22"/>
          <w:szCs w:val="22"/>
        </w:rPr>
      </w:pPr>
      <w:r>
        <w:rPr>
          <w:rFonts w:asciiTheme="minorHAnsi" w:hAnsiTheme="minorHAnsi" w:cstheme="minorHAnsi"/>
          <w:sz w:val="22"/>
          <w:szCs w:val="22"/>
        </w:rPr>
        <w:t xml:space="preserve">snoubenci a </w:t>
      </w:r>
      <w:r w:rsidR="00FE251D" w:rsidRPr="00775D76">
        <w:rPr>
          <w:rFonts w:asciiTheme="minorHAnsi" w:hAnsiTheme="minorHAnsi" w:cstheme="minorHAnsi"/>
          <w:sz w:val="22"/>
          <w:szCs w:val="22"/>
        </w:rPr>
        <w:t>svatebčané se zavazují během užívání vymezených prostor zajistit dodržování organizačních a bezpečnostních po</w:t>
      </w:r>
      <w:r>
        <w:rPr>
          <w:rFonts w:asciiTheme="minorHAnsi" w:hAnsiTheme="minorHAnsi" w:cstheme="minorHAnsi"/>
          <w:sz w:val="22"/>
          <w:szCs w:val="22"/>
        </w:rPr>
        <w:t>kynů odpovědných zaměstnanců ústavu</w:t>
      </w:r>
      <w:r w:rsidR="00FE251D" w:rsidRPr="00775D76">
        <w:rPr>
          <w:rFonts w:asciiTheme="minorHAnsi" w:hAnsiTheme="minorHAnsi" w:cstheme="minorHAnsi"/>
          <w:sz w:val="22"/>
          <w:szCs w:val="22"/>
        </w:rPr>
        <w:t>.</w:t>
      </w:r>
    </w:p>
    <w:p w:rsidR="00FE251D" w:rsidRPr="00775D76" w:rsidRDefault="00402414" w:rsidP="00FE251D">
      <w:pPr>
        <w:widowControl w:val="0"/>
        <w:numPr>
          <w:ilvl w:val="0"/>
          <w:numId w:val="2"/>
        </w:numPr>
        <w:suppressAutoHyphens/>
        <w:autoSpaceDE w:val="0"/>
        <w:ind w:left="284" w:hanging="142"/>
        <w:jc w:val="both"/>
        <w:rPr>
          <w:rFonts w:asciiTheme="minorHAnsi" w:hAnsiTheme="minorHAnsi" w:cstheme="minorHAnsi"/>
          <w:sz w:val="22"/>
          <w:szCs w:val="22"/>
        </w:rPr>
      </w:pPr>
      <w:r>
        <w:rPr>
          <w:rFonts w:asciiTheme="minorHAnsi" w:hAnsiTheme="minorHAnsi" w:cstheme="minorHAnsi"/>
          <w:sz w:val="22"/>
          <w:szCs w:val="22"/>
        </w:rPr>
        <w:t xml:space="preserve">snoubenci a </w:t>
      </w:r>
      <w:r w:rsidR="00FE251D" w:rsidRPr="00775D76">
        <w:rPr>
          <w:rFonts w:asciiTheme="minorHAnsi" w:hAnsiTheme="minorHAnsi" w:cstheme="minorHAnsi"/>
          <w:sz w:val="22"/>
          <w:szCs w:val="22"/>
        </w:rPr>
        <w:t>svatebčané si budou počínat tak, aby</w:t>
      </w:r>
      <w:r>
        <w:rPr>
          <w:rFonts w:asciiTheme="minorHAnsi" w:hAnsiTheme="minorHAnsi" w:cstheme="minorHAnsi"/>
          <w:sz w:val="22"/>
          <w:szCs w:val="22"/>
        </w:rPr>
        <w:t xml:space="preserve"> nedošlo ke škodě na majetku ústavu</w:t>
      </w:r>
      <w:r w:rsidR="00FE251D" w:rsidRPr="00775D76">
        <w:rPr>
          <w:rFonts w:asciiTheme="minorHAnsi" w:hAnsiTheme="minorHAnsi" w:cstheme="minorHAnsi"/>
          <w:sz w:val="22"/>
          <w:szCs w:val="22"/>
        </w:rPr>
        <w:t xml:space="preserve">, na majetku a zdraví dalších osob. Jakékoliv </w:t>
      </w:r>
      <w:r w:rsidR="00775A17">
        <w:rPr>
          <w:rFonts w:asciiTheme="minorHAnsi" w:hAnsiTheme="minorHAnsi" w:cstheme="minorHAnsi"/>
          <w:sz w:val="22"/>
          <w:szCs w:val="22"/>
        </w:rPr>
        <w:t>závady nebo škody na majetku ústavu</w:t>
      </w:r>
      <w:r w:rsidR="00FE251D" w:rsidRPr="00775D76">
        <w:rPr>
          <w:rFonts w:asciiTheme="minorHAnsi" w:hAnsiTheme="minorHAnsi" w:cstheme="minorHAnsi"/>
          <w:sz w:val="22"/>
          <w:szCs w:val="22"/>
        </w:rPr>
        <w:t xml:space="preserve"> budou neprodleně hlásit jeho zástupci.</w:t>
      </w:r>
    </w:p>
    <w:p w:rsidR="00FE251D" w:rsidRPr="00775D76" w:rsidRDefault="00402414" w:rsidP="00FE251D">
      <w:pPr>
        <w:widowControl w:val="0"/>
        <w:numPr>
          <w:ilvl w:val="0"/>
          <w:numId w:val="2"/>
        </w:numPr>
        <w:suppressAutoHyphens/>
        <w:autoSpaceDE w:val="0"/>
        <w:ind w:left="284" w:hanging="142"/>
        <w:jc w:val="both"/>
        <w:rPr>
          <w:rFonts w:asciiTheme="minorHAnsi" w:hAnsiTheme="minorHAnsi" w:cstheme="minorHAnsi"/>
          <w:sz w:val="22"/>
          <w:szCs w:val="22"/>
        </w:rPr>
      </w:pPr>
      <w:r>
        <w:rPr>
          <w:rFonts w:asciiTheme="minorHAnsi" w:hAnsiTheme="minorHAnsi" w:cstheme="minorHAnsi"/>
          <w:sz w:val="22"/>
          <w:szCs w:val="22"/>
        </w:rPr>
        <w:t xml:space="preserve">snoubenci a </w:t>
      </w:r>
      <w:r w:rsidR="00FE251D" w:rsidRPr="00775D76">
        <w:rPr>
          <w:rFonts w:asciiTheme="minorHAnsi" w:hAnsiTheme="minorHAnsi" w:cstheme="minorHAnsi"/>
          <w:sz w:val="22"/>
          <w:szCs w:val="22"/>
        </w:rPr>
        <w:t xml:space="preserve">svatebčané berou na vědomí zákaz provádět jakékoliv zásahy do omítek a zdiva (včetně </w:t>
      </w:r>
      <w:r w:rsidR="00FE251D" w:rsidRPr="00775D76">
        <w:rPr>
          <w:rFonts w:asciiTheme="minorHAnsi" w:hAnsiTheme="minorHAnsi" w:cstheme="minorHAnsi"/>
          <w:sz w:val="22"/>
          <w:szCs w:val="22"/>
        </w:rPr>
        <w:lastRenderedPageBreak/>
        <w:t xml:space="preserve">opírání předmětů o zdivo) a přemísťování inventáře a příslušenství svatebních prostor. </w:t>
      </w:r>
    </w:p>
    <w:p w:rsidR="00FE251D" w:rsidRPr="00775D76" w:rsidRDefault="00402414" w:rsidP="00FE251D">
      <w:pPr>
        <w:widowControl w:val="0"/>
        <w:numPr>
          <w:ilvl w:val="0"/>
          <w:numId w:val="2"/>
        </w:numPr>
        <w:suppressAutoHyphens/>
        <w:autoSpaceDE w:val="0"/>
        <w:ind w:left="284" w:hanging="142"/>
        <w:jc w:val="both"/>
        <w:rPr>
          <w:rFonts w:asciiTheme="minorHAnsi" w:hAnsiTheme="minorHAnsi" w:cstheme="minorHAnsi"/>
          <w:sz w:val="22"/>
          <w:szCs w:val="22"/>
        </w:rPr>
      </w:pPr>
      <w:r>
        <w:rPr>
          <w:rFonts w:asciiTheme="minorHAnsi" w:hAnsiTheme="minorHAnsi" w:cstheme="minorHAnsi"/>
          <w:sz w:val="22"/>
          <w:szCs w:val="22"/>
        </w:rPr>
        <w:t>snoubenci</w:t>
      </w:r>
      <w:r w:rsidR="00FE251D" w:rsidRPr="00775D76">
        <w:rPr>
          <w:rFonts w:asciiTheme="minorHAnsi" w:hAnsiTheme="minorHAnsi" w:cstheme="minorHAnsi"/>
          <w:sz w:val="22"/>
          <w:szCs w:val="22"/>
        </w:rPr>
        <w:t xml:space="preserve"> se zavazují dodržovat a </w:t>
      </w:r>
      <w:r w:rsidR="0001340C" w:rsidRPr="00775D76">
        <w:rPr>
          <w:rFonts w:asciiTheme="minorHAnsi" w:hAnsiTheme="minorHAnsi" w:cstheme="minorHAnsi"/>
          <w:sz w:val="22"/>
          <w:szCs w:val="22"/>
        </w:rPr>
        <w:t>zajistit, aby v prostorách hradu</w:t>
      </w:r>
      <w:r w:rsidR="00FE251D" w:rsidRPr="00775D76">
        <w:rPr>
          <w:rFonts w:asciiTheme="minorHAnsi" w:hAnsiTheme="minorHAnsi" w:cstheme="minorHAnsi"/>
          <w:sz w:val="22"/>
          <w:szCs w:val="22"/>
        </w:rPr>
        <w:t xml:space="preserve"> nebyl používán otevřený oheň a zajistit dodržování zákazu k</w:t>
      </w:r>
      <w:r w:rsidR="0001340C" w:rsidRPr="00775D76">
        <w:rPr>
          <w:rFonts w:asciiTheme="minorHAnsi" w:hAnsiTheme="minorHAnsi" w:cstheme="minorHAnsi"/>
          <w:sz w:val="22"/>
          <w:szCs w:val="22"/>
        </w:rPr>
        <w:t>ouření mimo k tomu správou hradu</w:t>
      </w:r>
      <w:r w:rsidR="00FE251D" w:rsidRPr="00775D76">
        <w:rPr>
          <w:rFonts w:asciiTheme="minorHAnsi" w:hAnsiTheme="minorHAnsi" w:cstheme="minorHAnsi"/>
          <w:sz w:val="22"/>
          <w:szCs w:val="22"/>
        </w:rPr>
        <w:t xml:space="preserve"> vyhrazených míst.</w:t>
      </w:r>
    </w:p>
    <w:p w:rsidR="00FE251D" w:rsidRPr="00775D76" w:rsidRDefault="00402414" w:rsidP="00FE251D">
      <w:pPr>
        <w:widowControl w:val="0"/>
        <w:numPr>
          <w:ilvl w:val="0"/>
          <w:numId w:val="2"/>
        </w:numPr>
        <w:suppressAutoHyphens/>
        <w:autoSpaceDE w:val="0"/>
        <w:ind w:left="284" w:hanging="142"/>
        <w:jc w:val="both"/>
        <w:rPr>
          <w:rFonts w:asciiTheme="minorHAnsi" w:hAnsiTheme="minorHAnsi" w:cstheme="minorHAnsi"/>
          <w:b/>
          <w:bCs/>
          <w:sz w:val="22"/>
          <w:szCs w:val="22"/>
        </w:rPr>
      </w:pPr>
      <w:r>
        <w:rPr>
          <w:rFonts w:asciiTheme="minorHAnsi" w:hAnsiTheme="minorHAnsi" w:cstheme="minorHAnsi"/>
          <w:sz w:val="22"/>
          <w:szCs w:val="22"/>
        </w:rPr>
        <w:t xml:space="preserve">snoubenci </w:t>
      </w:r>
      <w:r w:rsidR="00FE251D" w:rsidRPr="00775D76">
        <w:rPr>
          <w:rFonts w:asciiTheme="minorHAnsi" w:hAnsiTheme="minorHAnsi" w:cstheme="minorHAnsi"/>
          <w:sz w:val="22"/>
          <w:szCs w:val="22"/>
        </w:rPr>
        <w:t xml:space="preserve">se zavazují upozornit </w:t>
      </w:r>
      <w:r>
        <w:rPr>
          <w:rFonts w:asciiTheme="minorHAnsi" w:hAnsiTheme="minorHAnsi" w:cstheme="minorHAnsi"/>
          <w:sz w:val="22"/>
          <w:szCs w:val="22"/>
        </w:rPr>
        <w:t>svatebčany-</w:t>
      </w:r>
      <w:r w:rsidR="00FE251D" w:rsidRPr="00775D76">
        <w:rPr>
          <w:rFonts w:asciiTheme="minorHAnsi" w:hAnsiTheme="minorHAnsi" w:cstheme="minorHAnsi"/>
          <w:sz w:val="22"/>
          <w:szCs w:val="22"/>
        </w:rPr>
        <w:t>svatební hosty, že není dovoleno v duchu zvyklostí na novomanžele házet rýži, hrách, konfety či cokoliv jiného, rozbíjet talíř pro štěstí apod., toto</w:t>
      </w:r>
      <w:r w:rsidR="0001340C" w:rsidRPr="00775D76">
        <w:rPr>
          <w:rFonts w:asciiTheme="minorHAnsi" w:hAnsiTheme="minorHAnsi" w:cstheme="minorHAnsi"/>
          <w:sz w:val="22"/>
          <w:szCs w:val="22"/>
        </w:rPr>
        <w:t xml:space="preserve"> omezení platí v interiéru hradu</w:t>
      </w:r>
      <w:r w:rsidR="00FE251D" w:rsidRPr="00775D76">
        <w:rPr>
          <w:rFonts w:asciiTheme="minorHAnsi" w:hAnsiTheme="minorHAnsi" w:cstheme="minorHAnsi"/>
          <w:sz w:val="22"/>
          <w:szCs w:val="22"/>
        </w:rPr>
        <w:t xml:space="preserve">. </w:t>
      </w:r>
    </w:p>
    <w:p w:rsidR="00FE251D" w:rsidRPr="00775D76" w:rsidRDefault="00402414" w:rsidP="00FE251D">
      <w:pPr>
        <w:widowControl w:val="0"/>
        <w:numPr>
          <w:ilvl w:val="0"/>
          <w:numId w:val="2"/>
        </w:numPr>
        <w:suppressAutoHyphens/>
        <w:autoSpaceDE w:val="0"/>
        <w:ind w:left="284" w:hanging="142"/>
        <w:jc w:val="both"/>
        <w:rPr>
          <w:rFonts w:asciiTheme="minorHAnsi" w:hAnsiTheme="minorHAnsi" w:cstheme="minorHAnsi"/>
          <w:b/>
          <w:bCs/>
          <w:sz w:val="22"/>
          <w:szCs w:val="22"/>
        </w:rPr>
      </w:pPr>
      <w:r>
        <w:rPr>
          <w:rFonts w:asciiTheme="minorHAnsi" w:hAnsiTheme="minorHAnsi" w:cstheme="minorHAnsi"/>
          <w:sz w:val="22"/>
          <w:szCs w:val="22"/>
        </w:rPr>
        <w:t xml:space="preserve">snoubenci </w:t>
      </w:r>
      <w:r w:rsidR="00FE251D" w:rsidRPr="00775D76">
        <w:rPr>
          <w:rFonts w:asciiTheme="minorHAnsi" w:hAnsiTheme="minorHAnsi" w:cstheme="minorHAnsi"/>
          <w:sz w:val="22"/>
          <w:szCs w:val="22"/>
        </w:rPr>
        <w:t>se zavazují respektovat zákaz vjezdu motorových vozidel na II. nádvoří objektu, s výjimkou automobilu s nevěstou a automobilu s ženichem</w:t>
      </w:r>
    </w:p>
    <w:p w:rsidR="00021E03" w:rsidRPr="00021E03" w:rsidRDefault="00402414" w:rsidP="00FE251D">
      <w:pPr>
        <w:widowControl w:val="0"/>
        <w:numPr>
          <w:ilvl w:val="0"/>
          <w:numId w:val="2"/>
        </w:numPr>
        <w:suppressAutoHyphens/>
        <w:autoSpaceDE w:val="0"/>
        <w:ind w:left="284" w:hanging="142"/>
        <w:jc w:val="both"/>
        <w:rPr>
          <w:rFonts w:asciiTheme="minorHAnsi" w:hAnsiTheme="minorHAnsi" w:cstheme="minorHAnsi"/>
          <w:b/>
          <w:bCs/>
          <w:sz w:val="22"/>
          <w:szCs w:val="22"/>
        </w:rPr>
      </w:pPr>
      <w:r>
        <w:rPr>
          <w:rFonts w:asciiTheme="minorHAnsi" w:hAnsiTheme="minorHAnsi" w:cstheme="minorHAnsi"/>
          <w:sz w:val="22"/>
          <w:szCs w:val="22"/>
        </w:rPr>
        <w:t xml:space="preserve">snoubenci </w:t>
      </w:r>
      <w:r w:rsidR="00FE251D" w:rsidRPr="00775D76">
        <w:rPr>
          <w:rFonts w:asciiTheme="minorHAnsi" w:hAnsiTheme="minorHAnsi" w:cstheme="minorHAnsi"/>
          <w:sz w:val="22"/>
          <w:szCs w:val="22"/>
        </w:rPr>
        <w:t>berou na vědomí, že květinová výzdoba zůstává na místě</w:t>
      </w:r>
      <w:r w:rsidR="001D2076" w:rsidRPr="00775D76">
        <w:rPr>
          <w:rFonts w:asciiTheme="minorHAnsi" w:hAnsiTheme="minorHAnsi" w:cstheme="minorHAnsi"/>
          <w:sz w:val="22"/>
          <w:szCs w:val="22"/>
        </w:rPr>
        <w:t xml:space="preserve"> i po ukončení občanského sňatku</w:t>
      </w:r>
      <w:r w:rsidR="00FE251D" w:rsidRPr="00775D76">
        <w:rPr>
          <w:rFonts w:asciiTheme="minorHAnsi" w:hAnsiTheme="minorHAnsi" w:cstheme="minorHAnsi"/>
          <w:sz w:val="22"/>
          <w:szCs w:val="22"/>
        </w:rPr>
        <w:t xml:space="preserve">. </w:t>
      </w:r>
    </w:p>
    <w:p w:rsidR="00021E03" w:rsidRDefault="00021E03" w:rsidP="00021E03">
      <w:pPr>
        <w:widowControl w:val="0"/>
        <w:suppressAutoHyphens/>
        <w:autoSpaceDE w:val="0"/>
        <w:jc w:val="both"/>
        <w:rPr>
          <w:rFonts w:asciiTheme="minorHAnsi" w:hAnsiTheme="minorHAnsi" w:cstheme="minorHAnsi"/>
          <w:sz w:val="22"/>
          <w:szCs w:val="22"/>
        </w:rPr>
      </w:pPr>
    </w:p>
    <w:p w:rsidR="00FE251D" w:rsidRPr="00775D76" w:rsidRDefault="00FE251D" w:rsidP="00021E03">
      <w:pPr>
        <w:widowControl w:val="0"/>
        <w:suppressAutoHyphens/>
        <w:autoSpaceDE w:val="0"/>
        <w:jc w:val="both"/>
        <w:rPr>
          <w:rFonts w:asciiTheme="minorHAnsi" w:hAnsiTheme="minorHAnsi" w:cstheme="minorHAnsi"/>
          <w:b/>
          <w:bCs/>
          <w:sz w:val="22"/>
          <w:szCs w:val="22"/>
        </w:rPr>
      </w:pPr>
      <w:r w:rsidRPr="00775D76">
        <w:rPr>
          <w:rFonts w:asciiTheme="minorHAnsi" w:hAnsiTheme="minorHAnsi" w:cstheme="minorHAnsi"/>
          <w:sz w:val="22"/>
          <w:szCs w:val="22"/>
        </w:rPr>
        <w:t>Nevhodná</w:t>
      </w:r>
      <w:r w:rsidR="00402414">
        <w:rPr>
          <w:rFonts w:asciiTheme="minorHAnsi" w:hAnsiTheme="minorHAnsi" w:cstheme="minorHAnsi"/>
          <w:sz w:val="22"/>
          <w:szCs w:val="22"/>
        </w:rPr>
        <w:t xml:space="preserve"> a zakázaná</w:t>
      </w:r>
      <w:r w:rsidRPr="00775D76">
        <w:rPr>
          <w:rFonts w:asciiTheme="minorHAnsi" w:hAnsiTheme="minorHAnsi" w:cstheme="minorHAnsi"/>
          <w:sz w:val="22"/>
          <w:szCs w:val="22"/>
        </w:rPr>
        <w:t xml:space="preserve"> je</w:t>
      </w:r>
      <w:r w:rsidR="00402414">
        <w:rPr>
          <w:rFonts w:asciiTheme="minorHAnsi" w:hAnsiTheme="minorHAnsi" w:cstheme="minorHAnsi"/>
          <w:sz w:val="22"/>
          <w:szCs w:val="22"/>
        </w:rPr>
        <w:t xml:space="preserve"> pro všechny účastníky svatebního obřadu</w:t>
      </w:r>
      <w:r w:rsidRPr="00775D76">
        <w:rPr>
          <w:rFonts w:asciiTheme="minorHAnsi" w:hAnsiTheme="minorHAnsi" w:cstheme="minorHAnsi"/>
          <w:sz w:val="22"/>
          <w:szCs w:val="22"/>
        </w:rPr>
        <w:t xml:space="preserve"> obuv s</w:t>
      </w:r>
      <w:r w:rsidR="006D6408" w:rsidRPr="00775D76">
        <w:rPr>
          <w:rFonts w:asciiTheme="minorHAnsi" w:hAnsiTheme="minorHAnsi" w:cstheme="minorHAnsi"/>
          <w:sz w:val="22"/>
          <w:szCs w:val="22"/>
        </w:rPr>
        <w:t> </w:t>
      </w:r>
      <w:r w:rsidRPr="00775D76">
        <w:rPr>
          <w:rFonts w:asciiTheme="minorHAnsi" w:hAnsiTheme="minorHAnsi" w:cstheme="minorHAnsi"/>
          <w:sz w:val="22"/>
          <w:szCs w:val="22"/>
        </w:rPr>
        <w:t>kovovými</w:t>
      </w:r>
      <w:r w:rsidR="006D6408" w:rsidRPr="00775D76">
        <w:rPr>
          <w:rFonts w:asciiTheme="minorHAnsi" w:hAnsiTheme="minorHAnsi" w:cstheme="minorHAnsi"/>
          <w:sz w:val="22"/>
          <w:szCs w:val="22"/>
        </w:rPr>
        <w:t>, jehlovými</w:t>
      </w:r>
      <w:r w:rsidRPr="00775D76">
        <w:rPr>
          <w:rFonts w:asciiTheme="minorHAnsi" w:hAnsiTheme="minorHAnsi" w:cstheme="minorHAnsi"/>
          <w:sz w:val="22"/>
          <w:szCs w:val="22"/>
        </w:rPr>
        <w:t xml:space="preserve"> podpatky, které nenávratně ničí historické parkety v interiérech objektu</w:t>
      </w:r>
      <w:r w:rsidR="00021E03">
        <w:rPr>
          <w:rFonts w:asciiTheme="minorHAnsi" w:hAnsiTheme="minorHAnsi" w:cstheme="minorHAnsi"/>
          <w:sz w:val="22"/>
          <w:szCs w:val="22"/>
        </w:rPr>
        <w:t xml:space="preserve"> SH Bítov</w:t>
      </w:r>
      <w:r w:rsidRPr="00775D76">
        <w:rPr>
          <w:rFonts w:asciiTheme="minorHAnsi" w:hAnsiTheme="minorHAnsi" w:cstheme="minorHAnsi"/>
          <w:sz w:val="22"/>
          <w:szCs w:val="22"/>
        </w:rPr>
        <w:t>.</w:t>
      </w:r>
    </w:p>
    <w:p w:rsidR="00497225" w:rsidRPr="00775D76" w:rsidRDefault="00497225" w:rsidP="00497225">
      <w:pPr>
        <w:jc w:val="both"/>
        <w:rPr>
          <w:rFonts w:asciiTheme="minorHAnsi" w:hAnsiTheme="minorHAnsi" w:cstheme="minorHAnsi"/>
          <w:sz w:val="22"/>
          <w:szCs w:val="22"/>
        </w:rPr>
      </w:pPr>
    </w:p>
    <w:p w:rsidR="00497225" w:rsidRPr="00775D76" w:rsidRDefault="00E54DFC" w:rsidP="00497225">
      <w:pPr>
        <w:jc w:val="both"/>
        <w:rPr>
          <w:rFonts w:asciiTheme="minorHAnsi" w:hAnsiTheme="minorHAnsi" w:cstheme="minorHAnsi"/>
          <w:sz w:val="22"/>
          <w:szCs w:val="22"/>
        </w:rPr>
      </w:pPr>
      <w:r>
        <w:rPr>
          <w:rFonts w:asciiTheme="minorHAnsi" w:hAnsiTheme="minorHAnsi" w:cstheme="minorHAnsi"/>
          <w:sz w:val="22"/>
          <w:szCs w:val="22"/>
        </w:rPr>
        <w:t>P</w:t>
      </w:r>
      <w:r w:rsidR="00497225" w:rsidRPr="00775D76">
        <w:rPr>
          <w:rFonts w:asciiTheme="minorHAnsi" w:hAnsiTheme="minorHAnsi" w:cstheme="minorHAnsi"/>
          <w:sz w:val="22"/>
          <w:szCs w:val="22"/>
        </w:rPr>
        <w:t>okud bude požadován bez</w:t>
      </w:r>
      <w:r w:rsidR="00F7589B">
        <w:rPr>
          <w:rFonts w:asciiTheme="minorHAnsi" w:hAnsiTheme="minorHAnsi" w:cstheme="minorHAnsi"/>
          <w:sz w:val="22"/>
          <w:szCs w:val="22"/>
        </w:rPr>
        <w:t>bariérový přístup hostů do SH Bítov</w:t>
      </w:r>
      <w:r w:rsidR="00497225" w:rsidRPr="00775D76">
        <w:rPr>
          <w:rFonts w:asciiTheme="minorHAnsi" w:hAnsiTheme="minorHAnsi" w:cstheme="minorHAnsi"/>
          <w:sz w:val="22"/>
          <w:szCs w:val="22"/>
        </w:rPr>
        <w:t>, je zapotřebí sdělit toto předem správě S</w:t>
      </w:r>
      <w:r w:rsidR="00992120" w:rsidRPr="00775D76">
        <w:rPr>
          <w:rFonts w:asciiTheme="minorHAnsi" w:hAnsiTheme="minorHAnsi" w:cstheme="minorHAnsi"/>
          <w:sz w:val="22"/>
          <w:szCs w:val="22"/>
        </w:rPr>
        <w:t>H</w:t>
      </w:r>
      <w:r w:rsidR="00497225" w:rsidRPr="00775D76">
        <w:rPr>
          <w:rFonts w:asciiTheme="minorHAnsi" w:hAnsiTheme="minorHAnsi" w:cstheme="minorHAnsi"/>
          <w:sz w:val="22"/>
          <w:szCs w:val="22"/>
        </w:rPr>
        <w:t xml:space="preserve"> </w:t>
      </w:r>
      <w:r w:rsidR="00992120" w:rsidRPr="00775D76">
        <w:rPr>
          <w:rFonts w:asciiTheme="minorHAnsi" w:hAnsiTheme="minorHAnsi" w:cstheme="minorHAnsi"/>
          <w:sz w:val="22"/>
          <w:szCs w:val="22"/>
        </w:rPr>
        <w:t>Bítov</w:t>
      </w:r>
      <w:r w:rsidR="00497225" w:rsidRPr="00775D76">
        <w:rPr>
          <w:rFonts w:asciiTheme="minorHAnsi" w:hAnsiTheme="minorHAnsi" w:cstheme="minorHAnsi"/>
          <w:sz w:val="22"/>
          <w:szCs w:val="22"/>
        </w:rPr>
        <w:t xml:space="preserve"> na kontaktech: (email adresa: </w:t>
      </w:r>
      <w:r w:rsidR="00D566D4">
        <w:rPr>
          <w:rFonts w:asciiTheme="minorHAnsi" w:hAnsiTheme="minorHAnsi" w:cstheme="minorHAnsi"/>
          <w:sz w:val="22"/>
          <w:szCs w:val="22"/>
        </w:rPr>
        <w:t>xxxxxxxxxxxxx</w:t>
      </w:r>
      <w:r w:rsidR="00497225" w:rsidRPr="00775D76">
        <w:rPr>
          <w:rFonts w:asciiTheme="minorHAnsi" w:hAnsiTheme="minorHAnsi" w:cstheme="minorHAnsi"/>
          <w:sz w:val="22"/>
          <w:szCs w:val="22"/>
        </w:rPr>
        <w:t xml:space="preserve"> nebo telefonicky </w:t>
      </w:r>
      <w:r w:rsidR="00D566D4">
        <w:rPr>
          <w:rFonts w:asciiTheme="minorHAnsi" w:hAnsiTheme="minorHAnsi" w:cstheme="minorHAnsi"/>
          <w:sz w:val="22"/>
          <w:szCs w:val="22"/>
        </w:rPr>
        <w:t>xxxxxxxxxxx</w:t>
      </w:r>
      <w:r w:rsidR="00497225" w:rsidRPr="00775D76">
        <w:rPr>
          <w:rFonts w:asciiTheme="minorHAnsi" w:hAnsiTheme="minorHAnsi" w:cstheme="minorHAnsi"/>
          <w:sz w:val="22"/>
          <w:szCs w:val="22"/>
        </w:rPr>
        <w:t>).</w:t>
      </w:r>
    </w:p>
    <w:p w:rsidR="00497225" w:rsidRPr="00775D76" w:rsidRDefault="00497225" w:rsidP="00497225">
      <w:pPr>
        <w:jc w:val="both"/>
        <w:rPr>
          <w:rFonts w:asciiTheme="minorHAnsi" w:hAnsiTheme="minorHAnsi" w:cstheme="minorHAnsi"/>
          <w:sz w:val="22"/>
          <w:szCs w:val="22"/>
        </w:rPr>
      </w:pPr>
    </w:p>
    <w:p w:rsidR="00497225" w:rsidRPr="00E54DFC" w:rsidRDefault="00497225" w:rsidP="00497225">
      <w:pPr>
        <w:jc w:val="both"/>
        <w:rPr>
          <w:rFonts w:asciiTheme="minorHAnsi" w:hAnsiTheme="minorHAnsi" w:cstheme="minorHAnsi"/>
          <w:sz w:val="22"/>
          <w:szCs w:val="22"/>
        </w:rPr>
      </w:pPr>
      <w:r w:rsidRPr="00E54DFC">
        <w:rPr>
          <w:rFonts w:asciiTheme="minorHAnsi" w:hAnsiTheme="minorHAnsi" w:cstheme="minorHAnsi"/>
          <w:sz w:val="22"/>
          <w:szCs w:val="22"/>
        </w:rPr>
        <w:t>Občanské sňatky probíhají v památkovém objektu značné hodnoty. S exponáty umístěnými v poskytovaných prostorech není možné v žádném případě manipulovat. V celém objektu</w:t>
      </w:r>
      <w:r w:rsidR="00775D76" w:rsidRPr="00E54DFC">
        <w:rPr>
          <w:rFonts w:asciiTheme="minorHAnsi" w:hAnsiTheme="minorHAnsi" w:cstheme="minorHAnsi"/>
          <w:sz w:val="22"/>
          <w:szCs w:val="22"/>
        </w:rPr>
        <w:t xml:space="preserve"> SH Bítov</w:t>
      </w:r>
      <w:r w:rsidRPr="00E54DFC">
        <w:rPr>
          <w:rFonts w:asciiTheme="minorHAnsi" w:hAnsiTheme="minorHAnsi" w:cstheme="minorHAnsi"/>
          <w:sz w:val="22"/>
          <w:szCs w:val="22"/>
        </w:rPr>
        <w:t xml:space="preserve"> platí zákaz</w:t>
      </w:r>
      <w:r w:rsidR="006D6408" w:rsidRPr="00E54DFC">
        <w:rPr>
          <w:rFonts w:asciiTheme="minorHAnsi" w:hAnsiTheme="minorHAnsi" w:cstheme="minorHAnsi"/>
          <w:sz w:val="22"/>
          <w:szCs w:val="22"/>
        </w:rPr>
        <w:t xml:space="preserve"> kouření a</w:t>
      </w:r>
      <w:r w:rsidRPr="00E54DFC">
        <w:rPr>
          <w:rFonts w:asciiTheme="minorHAnsi" w:hAnsiTheme="minorHAnsi" w:cstheme="minorHAnsi"/>
          <w:sz w:val="22"/>
          <w:szCs w:val="22"/>
        </w:rPr>
        <w:t xml:space="preserve"> používání otevřeného ohně, stejně tak jako zákaz vjezdu všech motorových vozidel.      </w:t>
      </w:r>
    </w:p>
    <w:p w:rsidR="00497225" w:rsidRPr="00775D76" w:rsidRDefault="00497225" w:rsidP="00497225">
      <w:pPr>
        <w:pBdr>
          <w:bottom w:val="single" w:sz="12" w:space="1" w:color="auto"/>
        </w:pBdr>
        <w:rPr>
          <w:rFonts w:asciiTheme="minorHAnsi" w:hAnsiTheme="minorHAnsi" w:cstheme="minorHAnsi"/>
          <w:sz w:val="22"/>
          <w:szCs w:val="22"/>
        </w:rPr>
      </w:pPr>
    </w:p>
    <w:p w:rsidR="00497225" w:rsidRPr="00775D76" w:rsidRDefault="00497225" w:rsidP="00497225">
      <w:pPr>
        <w:rPr>
          <w:rFonts w:asciiTheme="minorHAnsi" w:hAnsiTheme="minorHAnsi" w:cstheme="minorHAnsi"/>
          <w:sz w:val="22"/>
          <w:szCs w:val="22"/>
        </w:rPr>
      </w:pPr>
    </w:p>
    <w:p w:rsidR="00497225" w:rsidRPr="00775D76" w:rsidRDefault="00497225" w:rsidP="00497225">
      <w:pPr>
        <w:rPr>
          <w:rFonts w:asciiTheme="minorHAnsi" w:hAnsiTheme="minorHAnsi" w:cstheme="minorHAnsi"/>
          <w:sz w:val="22"/>
          <w:szCs w:val="22"/>
        </w:rPr>
      </w:pPr>
      <w:r w:rsidRPr="00775D76">
        <w:rPr>
          <w:rFonts w:asciiTheme="minorHAnsi" w:hAnsiTheme="minorHAnsi" w:cstheme="minorHAnsi"/>
          <w:sz w:val="22"/>
          <w:szCs w:val="22"/>
        </w:rPr>
        <w:t xml:space="preserve">Státní </w:t>
      </w:r>
      <w:r w:rsidR="00992120" w:rsidRPr="00775D76">
        <w:rPr>
          <w:rFonts w:asciiTheme="minorHAnsi" w:hAnsiTheme="minorHAnsi" w:cstheme="minorHAnsi"/>
          <w:sz w:val="22"/>
          <w:szCs w:val="22"/>
        </w:rPr>
        <w:t>hrad Bítov</w:t>
      </w:r>
      <w:r w:rsidRPr="00775D76">
        <w:rPr>
          <w:rFonts w:asciiTheme="minorHAnsi" w:hAnsiTheme="minorHAnsi" w:cstheme="minorHAnsi"/>
          <w:sz w:val="22"/>
          <w:szCs w:val="22"/>
        </w:rPr>
        <w:t xml:space="preserve">, </w:t>
      </w:r>
      <w:r w:rsidR="00992120" w:rsidRPr="00775D76">
        <w:rPr>
          <w:rFonts w:asciiTheme="minorHAnsi" w:hAnsiTheme="minorHAnsi" w:cstheme="minorHAnsi"/>
          <w:sz w:val="22"/>
          <w:szCs w:val="22"/>
        </w:rPr>
        <w:t>Bítov 1</w:t>
      </w:r>
      <w:r w:rsidRPr="00775D76">
        <w:rPr>
          <w:rFonts w:asciiTheme="minorHAnsi" w:hAnsiTheme="minorHAnsi" w:cstheme="minorHAnsi"/>
          <w:sz w:val="22"/>
          <w:szCs w:val="22"/>
        </w:rPr>
        <w:t xml:space="preserve">, </w:t>
      </w:r>
      <w:r w:rsidR="00992120" w:rsidRPr="00775D76">
        <w:rPr>
          <w:rFonts w:asciiTheme="minorHAnsi" w:hAnsiTheme="minorHAnsi" w:cstheme="minorHAnsi"/>
          <w:sz w:val="22"/>
          <w:szCs w:val="22"/>
        </w:rPr>
        <w:t>671 07 Uherčice</w:t>
      </w:r>
      <w:r w:rsidRPr="00775D76">
        <w:rPr>
          <w:rFonts w:asciiTheme="minorHAnsi" w:hAnsiTheme="minorHAnsi" w:cstheme="minorHAnsi"/>
          <w:sz w:val="22"/>
          <w:szCs w:val="22"/>
        </w:rPr>
        <w:t>, tel.:</w:t>
      </w:r>
      <w:r w:rsidR="00D566D4">
        <w:rPr>
          <w:rFonts w:asciiTheme="minorHAnsi" w:hAnsiTheme="minorHAnsi" w:cstheme="minorHAnsi"/>
          <w:sz w:val="22"/>
          <w:szCs w:val="22"/>
        </w:rPr>
        <w:t xml:space="preserve"> xxxxxxxxxx</w:t>
      </w:r>
      <w:r w:rsidRPr="00775D76">
        <w:rPr>
          <w:rFonts w:asciiTheme="minorHAnsi" w:hAnsiTheme="minorHAnsi" w:cstheme="minorHAnsi"/>
          <w:sz w:val="22"/>
          <w:szCs w:val="22"/>
        </w:rPr>
        <w:t xml:space="preserve">, </w:t>
      </w:r>
      <w:r w:rsidRPr="00775D76">
        <w:rPr>
          <w:rFonts w:asciiTheme="minorHAnsi" w:hAnsiTheme="minorHAnsi" w:cstheme="minorHAnsi"/>
          <w:sz w:val="22"/>
          <w:szCs w:val="22"/>
        </w:rPr>
        <w:br/>
        <w:t xml:space="preserve">e-mail: </w:t>
      </w:r>
      <w:r w:rsidR="00D566D4">
        <w:rPr>
          <w:rFonts w:asciiTheme="minorHAnsi" w:hAnsiTheme="minorHAnsi" w:cstheme="minorHAnsi"/>
          <w:sz w:val="22"/>
          <w:szCs w:val="22"/>
        </w:rPr>
        <w:t>xxxxxxxxxxxxxx</w:t>
      </w:r>
      <w:bookmarkStart w:id="0" w:name="_GoBack"/>
      <w:bookmarkEnd w:id="0"/>
    </w:p>
    <w:sectPr w:rsidR="00497225" w:rsidRPr="00775D76" w:rsidSect="00B513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0C0" w:rsidRDefault="00B110C0" w:rsidP="003318D6">
      <w:r>
        <w:separator/>
      </w:r>
    </w:p>
  </w:endnote>
  <w:endnote w:type="continuationSeparator" w:id="0">
    <w:p w:rsidR="00B110C0" w:rsidRDefault="00B110C0" w:rsidP="0033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530791"/>
      <w:docPartObj>
        <w:docPartGallery w:val="Page Numbers (Bottom of Page)"/>
        <w:docPartUnique/>
      </w:docPartObj>
    </w:sdtPr>
    <w:sdtEndPr/>
    <w:sdtContent>
      <w:p w:rsidR="00402414" w:rsidRDefault="00B110C0">
        <w:pPr>
          <w:pStyle w:val="Zpat"/>
          <w:jc w:val="center"/>
        </w:pPr>
        <w:r>
          <w:fldChar w:fldCharType="begin"/>
        </w:r>
        <w:r>
          <w:instrText>PAGE   \* MERGEFORMAT</w:instrText>
        </w:r>
        <w:r>
          <w:fldChar w:fldCharType="separate"/>
        </w:r>
        <w:r w:rsidR="00D566D4">
          <w:rPr>
            <w:noProof/>
          </w:rPr>
          <w:t>4</w:t>
        </w:r>
        <w:r>
          <w:rPr>
            <w:noProof/>
          </w:rPr>
          <w:fldChar w:fldCharType="end"/>
        </w:r>
      </w:p>
    </w:sdtContent>
  </w:sdt>
  <w:p w:rsidR="00402414" w:rsidRDefault="004024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0C0" w:rsidRDefault="00B110C0" w:rsidP="003318D6">
      <w:r>
        <w:separator/>
      </w:r>
    </w:p>
  </w:footnote>
  <w:footnote w:type="continuationSeparator" w:id="0">
    <w:p w:rsidR="00B110C0" w:rsidRDefault="00B110C0" w:rsidP="00331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14" w:rsidRPr="00640C31" w:rsidRDefault="00402414">
    <w:pPr>
      <w:pStyle w:val="Zhlav"/>
      <w:rPr>
        <w:rFonts w:asciiTheme="minorHAnsi" w:hAnsiTheme="minorHAnsi" w:cstheme="minorHAnsi"/>
        <w:sz w:val="22"/>
      </w:rPr>
    </w:pPr>
    <w:r w:rsidRPr="00640C31">
      <w:rPr>
        <w:rFonts w:asciiTheme="minorHAnsi" w:hAnsiTheme="minorHAnsi" w:cstheme="minorHAnsi"/>
        <w:sz w:val="22"/>
      </w:rPr>
      <w:tab/>
      <w:t xml:space="preserve">       </w:t>
    </w:r>
    <w:r w:rsidRPr="00640C31">
      <w:rPr>
        <w:rFonts w:asciiTheme="minorHAnsi" w:hAnsiTheme="minorHAnsi" w:cstheme="minorHAnsi"/>
        <w:sz w:val="22"/>
      </w:rPr>
      <w:tab/>
      <w:t xml:space="preserve"> NP</w:t>
    </w:r>
    <w:r w:rsidR="00640C31">
      <w:rPr>
        <w:rFonts w:asciiTheme="minorHAnsi" w:hAnsiTheme="minorHAnsi" w:cstheme="minorHAnsi"/>
        <w:sz w:val="22"/>
      </w:rPr>
      <w:t>U-</w:t>
    </w:r>
    <w:r w:rsidRPr="00640C31">
      <w:rPr>
        <w:rFonts w:asciiTheme="minorHAnsi" w:hAnsiTheme="minorHAnsi" w:cstheme="minorHAnsi"/>
        <w:sz w:val="22"/>
      </w:rPr>
      <w:t>450/19774/2024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0"/>
        </w:tabs>
        <w:ind w:left="1080" w:hanging="360"/>
      </w:pPr>
      <w:rPr>
        <w:rFonts w:ascii="Arial" w:hAnsi="Arial"/>
      </w:rPr>
    </w:lvl>
  </w:abstractNum>
  <w:abstractNum w:abstractNumId="1" w15:restartNumberingAfterBreak="0">
    <w:nsid w:val="0EB15DAC"/>
    <w:multiLevelType w:val="hybridMultilevel"/>
    <w:tmpl w:val="987093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67976840"/>
    <w:multiLevelType w:val="hybridMultilevel"/>
    <w:tmpl w:val="3AB49D88"/>
    <w:lvl w:ilvl="0" w:tplc="A4E6BF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53"/>
    <w:rsid w:val="0001340C"/>
    <w:rsid w:val="00017DD1"/>
    <w:rsid w:val="00021E03"/>
    <w:rsid w:val="00090E30"/>
    <w:rsid w:val="000B512F"/>
    <w:rsid w:val="000F57B9"/>
    <w:rsid w:val="001D2076"/>
    <w:rsid w:val="001E6869"/>
    <w:rsid w:val="0026761D"/>
    <w:rsid w:val="003318D6"/>
    <w:rsid w:val="00344204"/>
    <w:rsid w:val="0036037D"/>
    <w:rsid w:val="00402414"/>
    <w:rsid w:val="00497225"/>
    <w:rsid w:val="00506FEF"/>
    <w:rsid w:val="00571AC1"/>
    <w:rsid w:val="00590106"/>
    <w:rsid w:val="005A0A08"/>
    <w:rsid w:val="005B7209"/>
    <w:rsid w:val="005D3493"/>
    <w:rsid w:val="005D7BEA"/>
    <w:rsid w:val="005F767D"/>
    <w:rsid w:val="006044B3"/>
    <w:rsid w:val="00607911"/>
    <w:rsid w:val="00631A16"/>
    <w:rsid w:val="00640C31"/>
    <w:rsid w:val="006C36D5"/>
    <w:rsid w:val="006D6408"/>
    <w:rsid w:val="006E562E"/>
    <w:rsid w:val="00761C57"/>
    <w:rsid w:val="00775A17"/>
    <w:rsid w:val="00775D76"/>
    <w:rsid w:val="007C1F91"/>
    <w:rsid w:val="0080528E"/>
    <w:rsid w:val="0085305B"/>
    <w:rsid w:val="00863DE3"/>
    <w:rsid w:val="00865BBC"/>
    <w:rsid w:val="008C711F"/>
    <w:rsid w:val="008D4E12"/>
    <w:rsid w:val="0091602B"/>
    <w:rsid w:val="00936866"/>
    <w:rsid w:val="009670A2"/>
    <w:rsid w:val="00992120"/>
    <w:rsid w:val="00A57E44"/>
    <w:rsid w:val="00AA7780"/>
    <w:rsid w:val="00B110C0"/>
    <w:rsid w:val="00B30053"/>
    <w:rsid w:val="00B51322"/>
    <w:rsid w:val="00BE062A"/>
    <w:rsid w:val="00BF5906"/>
    <w:rsid w:val="00C2099B"/>
    <w:rsid w:val="00CC0B7D"/>
    <w:rsid w:val="00CD4CC4"/>
    <w:rsid w:val="00D566D4"/>
    <w:rsid w:val="00D64D1F"/>
    <w:rsid w:val="00DF02AB"/>
    <w:rsid w:val="00E54DFC"/>
    <w:rsid w:val="00E6281A"/>
    <w:rsid w:val="00EE5225"/>
    <w:rsid w:val="00F072FA"/>
    <w:rsid w:val="00F3153E"/>
    <w:rsid w:val="00F678EF"/>
    <w:rsid w:val="00F7589B"/>
    <w:rsid w:val="00FE251D"/>
    <w:rsid w:val="00FF6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FF35"/>
  <w15:docId w15:val="{4A43FF6F-8E95-4BB8-9D17-CC2C5248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722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497225"/>
    <w:rPr>
      <w:color w:val="0000FF"/>
      <w:u w:val="single"/>
    </w:rPr>
  </w:style>
  <w:style w:type="character" w:styleId="Siln">
    <w:name w:val="Strong"/>
    <w:qFormat/>
    <w:rsid w:val="00497225"/>
    <w:rPr>
      <w:rFonts w:ascii="Calibri" w:hAnsi="Calibri" w:cs="Arial"/>
      <w:b/>
      <w:sz w:val="36"/>
      <w:szCs w:val="36"/>
    </w:rPr>
  </w:style>
  <w:style w:type="paragraph" w:styleId="Zkladntext">
    <w:name w:val="Body Text"/>
    <w:basedOn w:val="Normln"/>
    <w:link w:val="ZkladntextChar"/>
    <w:semiHidden/>
    <w:unhideWhenUsed/>
    <w:rsid w:val="00FE251D"/>
    <w:pPr>
      <w:suppressAutoHyphens/>
      <w:jc w:val="both"/>
    </w:pPr>
    <w:rPr>
      <w:rFonts w:ascii="Arial" w:hAnsi="Arial" w:cs="Arial"/>
      <w:b/>
      <w:bCs/>
      <w:sz w:val="18"/>
      <w:szCs w:val="18"/>
      <w:lang w:eastAsia="ar-SA"/>
    </w:rPr>
  </w:style>
  <w:style w:type="character" w:customStyle="1" w:styleId="ZkladntextChar">
    <w:name w:val="Základní text Char"/>
    <w:basedOn w:val="Standardnpsmoodstavce"/>
    <w:link w:val="Zkladntext"/>
    <w:semiHidden/>
    <w:rsid w:val="00FE251D"/>
    <w:rPr>
      <w:rFonts w:ascii="Arial" w:eastAsia="Times New Roman" w:hAnsi="Arial" w:cs="Arial"/>
      <w:b/>
      <w:bCs/>
      <w:sz w:val="18"/>
      <w:szCs w:val="18"/>
      <w:lang w:eastAsia="ar-SA"/>
    </w:rPr>
  </w:style>
  <w:style w:type="paragraph" w:styleId="Zhlav">
    <w:name w:val="header"/>
    <w:basedOn w:val="Normln"/>
    <w:link w:val="ZhlavChar"/>
    <w:uiPriority w:val="99"/>
    <w:unhideWhenUsed/>
    <w:rsid w:val="003318D6"/>
    <w:pPr>
      <w:tabs>
        <w:tab w:val="center" w:pos="4536"/>
        <w:tab w:val="right" w:pos="9072"/>
      </w:tabs>
    </w:pPr>
  </w:style>
  <w:style w:type="character" w:customStyle="1" w:styleId="ZhlavChar">
    <w:name w:val="Záhlaví Char"/>
    <w:basedOn w:val="Standardnpsmoodstavce"/>
    <w:link w:val="Zhlav"/>
    <w:uiPriority w:val="99"/>
    <w:rsid w:val="003318D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18D6"/>
    <w:pPr>
      <w:tabs>
        <w:tab w:val="center" w:pos="4536"/>
        <w:tab w:val="right" w:pos="9072"/>
      </w:tabs>
    </w:pPr>
  </w:style>
  <w:style w:type="character" w:customStyle="1" w:styleId="ZpatChar">
    <w:name w:val="Zápatí Char"/>
    <w:basedOn w:val="Standardnpsmoodstavce"/>
    <w:link w:val="Zpat"/>
    <w:uiPriority w:val="99"/>
    <w:rsid w:val="003318D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57E4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7E4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E5225"/>
    <w:rPr>
      <w:sz w:val="16"/>
      <w:szCs w:val="16"/>
    </w:rPr>
  </w:style>
  <w:style w:type="paragraph" w:styleId="Textkomente">
    <w:name w:val="annotation text"/>
    <w:basedOn w:val="Normln"/>
    <w:link w:val="TextkomenteChar"/>
    <w:uiPriority w:val="99"/>
    <w:semiHidden/>
    <w:unhideWhenUsed/>
    <w:rsid w:val="00EE5225"/>
    <w:rPr>
      <w:sz w:val="20"/>
      <w:szCs w:val="20"/>
    </w:rPr>
  </w:style>
  <w:style w:type="character" w:customStyle="1" w:styleId="TextkomenteChar">
    <w:name w:val="Text komentáře Char"/>
    <w:basedOn w:val="Standardnpsmoodstavce"/>
    <w:link w:val="Textkomente"/>
    <w:uiPriority w:val="99"/>
    <w:semiHidden/>
    <w:rsid w:val="00EE522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E5225"/>
    <w:rPr>
      <w:b/>
      <w:bCs/>
    </w:rPr>
  </w:style>
  <w:style w:type="character" w:customStyle="1" w:styleId="PedmtkomenteChar">
    <w:name w:val="Předmět komentáře Char"/>
    <w:basedOn w:val="TextkomenteChar"/>
    <w:link w:val="Pedmtkomente"/>
    <w:uiPriority w:val="99"/>
    <w:semiHidden/>
    <w:rsid w:val="00EE522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tov@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2029</Words>
  <Characters>11973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2024-03-11T06:32:00Z</cp:lastPrinted>
  <dcterms:created xsi:type="dcterms:W3CDTF">2024-03-11T08:24:00Z</dcterms:created>
  <dcterms:modified xsi:type="dcterms:W3CDTF">2024-03-11T08:24:00Z</dcterms:modified>
</cp:coreProperties>
</file>