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AEE80" w14:textId="77777777" w:rsidR="00EB41CA" w:rsidRDefault="00000000">
      <w:pPr>
        <w:pStyle w:val="Zkladntext30"/>
        <w:shd w:val="clear" w:color="auto" w:fill="auto"/>
        <w:spacing w:after="260"/>
        <w:ind w:left="1900"/>
      </w:pPr>
      <w:r>
        <w:t>Material and Data Transfer Protocol</w:t>
      </w:r>
    </w:p>
    <w:p w14:paraId="7F0CAEE4" w14:textId="77777777" w:rsidR="00EB41CA" w:rsidRDefault="00000000">
      <w:pPr>
        <w:pStyle w:val="Zkladntext30"/>
        <w:shd w:val="clear" w:color="auto" w:fill="auto"/>
        <w:spacing w:after="760"/>
        <w:ind w:left="2220"/>
      </w:pPr>
      <w:r>
        <w:t>Acknowledgement of Receipt</w:t>
      </w:r>
    </w:p>
    <w:p w14:paraId="249E4D8D" w14:textId="77777777" w:rsidR="00EB41CA" w:rsidRDefault="00000000">
      <w:pPr>
        <w:pStyle w:val="Zkladntext1"/>
        <w:shd w:val="clear" w:color="auto" w:fill="auto"/>
      </w:pPr>
      <w:r>
        <w:t xml:space="preserve">I, undersigned, confirm that the objectives of the study SOT109-5DM01 </w:t>
      </w:r>
      <w:r>
        <w:rPr>
          <w:i/>
          <w:iCs/>
        </w:rPr>
        <w:t>"HDX-MS measurement to identify binding epitopes"</w:t>
      </w:r>
      <w:r>
        <w:t xml:space="preserve"> defined in the Statement of Work 2 dated 28 September 2023 and governed by the Research Collaboration Agreement between SOTIO Biotech and Institute of Microbiology of the CAS, </w:t>
      </w:r>
      <w:proofErr w:type="spellStart"/>
      <w:r>
        <w:t>v.v.i.</w:t>
      </w:r>
      <w:proofErr w:type="spellEnd"/>
      <w:r>
        <w:t>, were successfully completed.</w:t>
      </w:r>
    </w:p>
    <w:p w14:paraId="6811E347" w14:textId="77777777" w:rsidR="00EB41CA" w:rsidRDefault="00000000">
      <w:pPr>
        <w:pStyle w:val="Zkladntext1"/>
        <w:shd w:val="clear" w:color="auto" w:fill="auto"/>
      </w:pPr>
      <w:r>
        <w:t>All relevant data were transferred from the Institute of Microbiology to SOTIO Biotech and were satisfactorily explained. SOTIO Biotech does not require return of any samples provided to the Institute of Microbiology for the purpose of this study.</w:t>
      </w:r>
    </w:p>
    <w:p w14:paraId="1148F875" w14:textId="77777777" w:rsidR="00EB41CA" w:rsidRPr="00C83663" w:rsidRDefault="00000000">
      <w:pPr>
        <w:pStyle w:val="Zkladntext1"/>
        <w:shd w:val="clear" w:color="auto" w:fill="auto"/>
        <w:spacing w:after="560"/>
        <w:rPr>
          <w:u w:val="single"/>
        </w:rPr>
      </w:pPr>
      <w:r>
        <w:t>The final cost is 637 168,08 CZK ($ 28,</w:t>
      </w:r>
      <w:r w:rsidRPr="00C83663">
        <w:rPr>
          <w:u w:val="single"/>
        </w:rPr>
        <w:t>019.70).</w:t>
      </w:r>
    </w:p>
    <w:p w14:paraId="377055EE" w14:textId="049BD700" w:rsidR="00EB41CA" w:rsidRPr="00C83663" w:rsidRDefault="00000000">
      <w:pPr>
        <w:pStyle w:val="Nadpis10"/>
        <w:keepNext/>
        <w:keepLines/>
        <w:shd w:val="clear" w:color="auto" w:fill="auto"/>
        <w:rPr>
          <w:u w:val="single"/>
        </w:rPr>
      </w:pPr>
      <w:r w:rsidRPr="00C83663">
        <w:rPr>
          <w:rFonts w:ascii="Calibri" w:eastAsia="Calibri" w:hAnsi="Calibri" w:cs="Calibri"/>
          <w:noProof/>
          <w:sz w:val="26"/>
          <w:szCs w:val="26"/>
          <w:u w:val="single"/>
        </w:rPr>
        <mc:AlternateContent>
          <mc:Choice Requires="wps">
            <w:drawing>
              <wp:anchor distT="0" distB="1066800" distL="114300" distR="547370" simplePos="0" relativeHeight="125829378" behindDoc="0" locked="0" layoutInCell="1" allowOverlap="1" wp14:anchorId="460B9B15" wp14:editId="46493DFC">
                <wp:simplePos x="0" y="0"/>
                <wp:positionH relativeFrom="page">
                  <wp:posOffset>1363980</wp:posOffset>
                </wp:positionH>
                <wp:positionV relativeFrom="paragraph">
                  <wp:posOffset>190500</wp:posOffset>
                </wp:positionV>
                <wp:extent cx="1999615" cy="23177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999615" cy="231775"/>
                        </a:xfrm>
                        <a:prstGeom prst="rect">
                          <a:avLst/>
                        </a:prstGeom>
                        <a:noFill/>
                      </wps:spPr>
                      <wps:txbx>
                        <w:txbxContent>
                          <w:p w14:paraId="738DF891" w14:textId="77777777" w:rsidR="00EB41CA" w:rsidRDefault="00000000">
                            <w:pPr>
                              <w:pStyle w:val="Zkladntext1"/>
                              <w:shd w:val="clear" w:color="auto" w:fill="auto"/>
                              <w:spacing w:after="0"/>
                              <w:jc w:val="left"/>
                            </w:pPr>
                            <w:r>
                              <w:t>In Prague, 28 February 2024</w:t>
                            </w:r>
                          </w:p>
                        </w:txbxContent>
                      </wps:txbx>
                      <wps:bodyPr lIns="0" tIns="0" rIns="0" bIns="0">
                        <a:spAutoFit/>
                      </wps:bodyPr>
                    </wps:wsp>
                  </a:graphicData>
                </a:graphic>
              </wp:anchor>
            </w:drawing>
          </mc:Choice>
          <mc:Fallback>
            <w:pict>
              <v:shapetype w14:anchorId="460B9B15" id="_x0000_t202" coordsize="21600,21600" o:spt="202" path="m,l,21600r21600,l21600,xe">
                <v:stroke joinstyle="miter"/>
                <v:path gradientshapeok="t" o:connecttype="rect"/>
              </v:shapetype>
              <v:shape id="Shape 1" o:spid="_x0000_s1026" type="#_x0000_t202" style="position:absolute;left:0;text-align:left;margin-left:107.4pt;margin-top:15pt;width:157.45pt;height:18.25pt;z-index:125829378;visibility:visible;mso-wrap-style:square;mso-wrap-distance-left:9pt;mso-wrap-distance-top:0;mso-wrap-distance-right:43.1pt;mso-wrap-distance-bottom:8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" filled="f" stroked="f">
                <v:textbox style="mso-fit-shape-to-text:t" inset="0,0,0,0">
                  <w:txbxContent>
                    <w:p w14:paraId="738DF891" w14:textId="77777777" w:rsidR="00EB41CA" w:rsidRDefault="00000000">
                      <w:pPr>
                        <w:pStyle w:val="Zkladntext1"/>
                        <w:shd w:val="clear" w:color="auto" w:fill="auto"/>
                        <w:spacing w:after="0"/>
                        <w:jc w:val="left"/>
                      </w:pPr>
                      <w:r>
                        <w:t>In Prague, 28 February 2024</w:t>
                      </w:r>
                    </w:p>
                  </w:txbxContent>
                </v:textbox>
                <w10:wrap type="square" side="right" anchorx="page"/>
              </v:shape>
            </w:pict>
          </mc:Fallback>
        </mc:AlternateContent>
      </w:r>
    </w:p>
    <w:p w14:paraId="7E9C1CD9" w14:textId="40941F6B" w:rsidR="00EB41CA" w:rsidRDefault="003A50D6" w:rsidP="003A50D6">
      <w:pPr>
        <w:pStyle w:val="Zkladntext1"/>
        <w:shd w:val="clear" w:color="auto" w:fill="auto"/>
        <w:ind w:left="4240" w:right="680" w:hanging="3532"/>
        <w:jc w:val="left"/>
      </w:pPr>
      <w:r>
        <w:t xml:space="preserve">  </w:t>
      </w:r>
      <w:proofErr w:type="spellStart"/>
      <w:r w:rsidR="00366FBA" w:rsidRPr="00366FBA">
        <w:rPr>
          <w:highlight w:val="black"/>
        </w:rPr>
        <w:t>xxxxxxxxxxxxxxxx</w:t>
      </w:r>
      <w:proofErr w:type="spellEnd"/>
      <w:r w:rsidR="00366FBA">
        <w:t xml:space="preserve">                   </w:t>
      </w:r>
      <w:r>
        <w:t xml:space="preserve"> Senior Scientist </w:t>
      </w:r>
      <w:r w:rsidR="00366FBA">
        <w:t xml:space="preserve">                    </w:t>
      </w:r>
      <w:r>
        <w:t xml:space="preserve">SOTIO Biotech </w:t>
      </w:r>
      <w:proofErr w:type="spellStart"/>
      <w:r>
        <w:t>a.s.</w:t>
      </w:r>
      <w:proofErr w:type="spellEnd"/>
    </w:p>
    <w:sectPr w:rsidR="00EB41CA">
      <w:pgSz w:w="11900" w:h="16840"/>
      <w:pgMar w:top="2769" w:right="1353" w:bottom="2769" w:left="211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C5B42" w14:textId="77777777" w:rsidR="00BA4A84" w:rsidRDefault="00BA4A84">
      <w:r>
        <w:separator/>
      </w:r>
    </w:p>
  </w:endnote>
  <w:endnote w:type="continuationSeparator" w:id="0">
    <w:p w14:paraId="7BCF64F4" w14:textId="77777777" w:rsidR="00BA4A84" w:rsidRDefault="00BA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32169" w14:textId="77777777" w:rsidR="00BA4A84" w:rsidRDefault="00BA4A84"/>
  </w:footnote>
  <w:footnote w:type="continuationSeparator" w:id="0">
    <w:p w14:paraId="5E19600D" w14:textId="77777777" w:rsidR="00BA4A84" w:rsidRDefault="00BA4A8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1CA"/>
    <w:rsid w:val="00366FBA"/>
    <w:rsid w:val="003A50D6"/>
    <w:rsid w:val="0041356C"/>
    <w:rsid w:val="00BA4A84"/>
    <w:rsid w:val="00C83663"/>
    <w:rsid w:val="00EB41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A6876"/>
  <w15:docId w15:val="{4FE9243F-0E2C-40B8-92CA-FD407A33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6"/>
      <w:szCs w:val="26"/>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2"/>
      <w:szCs w:val="22"/>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color w:val="3057DE"/>
      <w:sz w:val="96"/>
      <w:szCs w:val="96"/>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color w:val="232A7E"/>
      <w:sz w:val="16"/>
      <w:szCs w:val="16"/>
      <w:u w:val="none"/>
    </w:rPr>
  </w:style>
  <w:style w:type="paragraph" w:customStyle="1" w:styleId="Zkladntext1">
    <w:name w:val="Základní text1"/>
    <w:basedOn w:val="Normln"/>
    <w:link w:val="Zkladntext"/>
    <w:pPr>
      <w:shd w:val="clear" w:color="auto" w:fill="FFFFFF"/>
      <w:spacing w:after="260"/>
      <w:jc w:val="both"/>
    </w:pPr>
    <w:rPr>
      <w:rFonts w:ascii="Calibri" w:eastAsia="Calibri" w:hAnsi="Calibri" w:cs="Calibri"/>
      <w:sz w:val="26"/>
      <w:szCs w:val="26"/>
    </w:rPr>
  </w:style>
  <w:style w:type="paragraph" w:customStyle="1" w:styleId="Zkladntext30">
    <w:name w:val="Základní text (3)"/>
    <w:basedOn w:val="Normln"/>
    <w:link w:val="Zkladntext3"/>
    <w:pPr>
      <w:shd w:val="clear" w:color="auto" w:fill="FFFFFF"/>
      <w:spacing w:after="510"/>
      <w:ind w:left="2060"/>
    </w:pPr>
    <w:rPr>
      <w:rFonts w:ascii="Arial" w:eastAsia="Arial" w:hAnsi="Arial" w:cs="Arial"/>
      <w:b/>
      <w:bCs/>
      <w:sz w:val="22"/>
      <w:szCs w:val="22"/>
    </w:rPr>
  </w:style>
  <w:style w:type="paragraph" w:customStyle="1" w:styleId="Nadpis10">
    <w:name w:val="Nadpis #1"/>
    <w:basedOn w:val="Normln"/>
    <w:link w:val="Nadpis1"/>
    <w:pPr>
      <w:shd w:val="clear" w:color="auto" w:fill="FFFFFF"/>
      <w:spacing w:after="140"/>
      <w:ind w:left="600"/>
      <w:outlineLvl w:val="0"/>
    </w:pPr>
    <w:rPr>
      <w:rFonts w:ascii="Times New Roman" w:eastAsia="Times New Roman" w:hAnsi="Times New Roman" w:cs="Times New Roman"/>
      <w:color w:val="3057DE"/>
      <w:sz w:val="96"/>
      <w:szCs w:val="96"/>
    </w:rPr>
  </w:style>
  <w:style w:type="paragraph" w:customStyle="1" w:styleId="Zkladntext20">
    <w:name w:val="Základní text (2)"/>
    <w:basedOn w:val="Normln"/>
    <w:link w:val="Zkladntext2"/>
    <w:pPr>
      <w:shd w:val="clear" w:color="auto" w:fill="FFFFFF"/>
      <w:spacing w:after="80" w:line="230" w:lineRule="auto"/>
      <w:ind w:left="600" w:right="440"/>
    </w:pPr>
    <w:rPr>
      <w:rFonts w:ascii="Calibri" w:eastAsia="Calibri" w:hAnsi="Calibri" w:cs="Calibri"/>
      <w:color w:val="232A7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109</Words>
  <Characters>636</Characters>
  <Application>Microsoft Office Word</Application>
  <DocSecurity>0</DocSecurity>
  <Lines>15</Lines>
  <Paragraphs>6</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Čudová Lucie</dc:creator>
  <cp:lastModifiedBy>Čudová Lucie</cp:lastModifiedBy>
  <cp:revision>4</cp:revision>
  <dcterms:created xsi:type="dcterms:W3CDTF">2024-03-12T14:27:00Z</dcterms:created>
  <dcterms:modified xsi:type="dcterms:W3CDTF">2024-03-13T08:55:00Z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d77158f525a9adb893371c2e32f21202098f552e95eaa41feddc25ef49b9b88d</vt:lpwstr>
  </property>
</Properties>
</file>