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CA" w:rsidRDefault="007D58CA" w:rsidP="007D58CA">
      <w:pPr>
        <w:pStyle w:val="Nadpis5"/>
        <w:numPr>
          <w:ilvl w:val="4"/>
          <w:numId w:val="0"/>
        </w:numPr>
        <w:tabs>
          <w:tab w:val="num" w:pos="1008"/>
        </w:tabs>
        <w:suppressAutoHyphens/>
        <w:ind w:left="1008" w:hanging="1008"/>
        <w:jc w:val="center"/>
        <w:rPr>
          <w:bCs/>
          <w:i w:val="0"/>
          <w:sz w:val="36"/>
          <w:szCs w:val="36"/>
        </w:rPr>
      </w:pPr>
      <w:bookmarkStart w:id="0" w:name="_GoBack"/>
      <w:bookmarkEnd w:id="0"/>
      <w:r w:rsidRPr="007D58CA">
        <w:rPr>
          <w:bCs/>
          <w:i w:val="0"/>
          <w:sz w:val="36"/>
          <w:szCs w:val="36"/>
        </w:rPr>
        <w:t>SMLOUVA O DÍLO</w:t>
      </w:r>
    </w:p>
    <w:p w:rsidR="0081069A" w:rsidRPr="00DE19DF" w:rsidRDefault="0081069A" w:rsidP="0081069A">
      <w:pPr>
        <w:pStyle w:val="Zkladntext21"/>
        <w:tabs>
          <w:tab w:val="left" w:pos="708"/>
        </w:tabs>
        <w:ind w:right="-1"/>
        <w:rPr>
          <w:i w:val="0"/>
          <w:sz w:val="20"/>
        </w:rPr>
      </w:pPr>
    </w:p>
    <w:p w:rsidR="0081069A" w:rsidRPr="005F5DC8" w:rsidRDefault="0081069A" w:rsidP="0081069A">
      <w:pPr>
        <w:pStyle w:val="Zkladntext21"/>
        <w:tabs>
          <w:tab w:val="left" w:pos="708"/>
        </w:tabs>
        <w:ind w:right="-1"/>
        <w:rPr>
          <w:i w:val="0"/>
          <w:szCs w:val="24"/>
        </w:rPr>
      </w:pPr>
      <w:r w:rsidRPr="005F5DC8">
        <w:rPr>
          <w:i w:val="0"/>
          <w:szCs w:val="24"/>
        </w:rPr>
        <w:t xml:space="preserve">číslo smlouvy </w:t>
      </w:r>
      <w:r w:rsidR="005F5DC8">
        <w:rPr>
          <w:i w:val="0"/>
          <w:szCs w:val="24"/>
        </w:rPr>
        <w:t>D/2024/145/7</w:t>
      </w:r>
    </w:p>
    <w:p w:rsidR="0081069A" w:rsidRPr="0081069A" w:rsidRDefault="0081069A" w:rsidP="0081069A"/>
    <w:p w:rsidR="007D58CA" w:rsidRPr="007D58CA" w:rsidRDefault="007D58CA" w:rsidP="007D58CA">
      <w:pPr>
        <w:pStyle w:val="Zkladntext21"/>
        <w:tabs>
          <w:tab w:val="left" w:pos="708"/>
        </w:tabs>
        <w:ind w:right="-1"/>
        <w:rPr>
          <w:i w:val="0"/>
          <w:sz w:val="20"/>
        </w:rPr>
      </w:pPr>
      <w:r w:rsidRPr="007D58CA">
        <w:rPr>
          <w:i w:val="0"/>
          <w:sz w:val="20"/>
        </w:rPr>
        <w:t>kterou níže uvedeného dne, měsíce a roku uz</w:t>
      </w:r>
      <w:r>
        <w:rPr>
          <w:i w:val="0"/>
          <w:sz w:val="20"/>
        </w:rPr>
        <w:t>avírají ve smyslu ustanovení §2586</w:t>
      </w:r>
      <w:r w:rsidRPr="007D58CA">
        <w:rPr>
          <w:i w:val="0"/>
          <w:sz w:val="20"/>
        </w:rPr>
        <w:t xml:space="preserve"> a násl. zákona </w:t>
      </w:r>
      <w:r w:rsidRPr="007D58CA">
        <w:rPr>
          <w:i w:val="0"/>
          <w:sz w:val="20"/>
        </w:rPr>
        <w:br/>
        <w:t xml:space="preserve">č. </w:t>
      </w:r>
      <w:r>
        <w:rPr>
          <w:i w:val="0"/>
          <w:sz w:val="20"/>
        </w:rPr>
        <w:t>89/2012</w:t>
      </w:r>
      <w:r w:rsidRPr="007D58CA">
        <w:rPr>
          <w:i w:val="0"/>
          <w:sz w:val="20"/>
        </w:rPr>
        <w:t xml:space="preserve"> Sb., </w:t>
      </w:r>
      <w:r>
        <w:rPr>
          <w:i w:val="0"/>
          <w:sz w:val="20"/>
        </w:rPr>
        <w:t xml:space="preserve">občanský </w:t>
      </w:r>
      <w:r w:rsidRPr="007D58CA">
        <w:rPr>
          <w:i w:val="0"/>
          <w:sz w:val="20"/>
        </w:rPr>
        <w:t>zákoník (dále jen „</w:t>
      </w:r>
      <w:r>
        <w:rPr>
          <w:i w:val="0"/>
          <w:sz w:val="20"/>
        </w:rPr>
        <w:t>občanský zákoník</w:t>
      </w:r>
      <w:r w:rsidRPr="007D58CA">
        <w:rPr>
          <w:i w:val="0"/>
          <w:sz w:val="20"/>
        </w:rPr>
        <w:t>“), tito účastníci:</w:t>
      </w:r>
    </w:p>
    <w:p w:rsidR="007D58CA" w:rsidRDefault="007D58CA" w:rsidP="007D58CA">
      <w:pPr>
        <w:tabs>
          <w:tab w:val="left" w:pos="2977"/>
        </w:tabs>
        <w:jc w:val="center"/>
        <w:rPr>
          <w:b/>
          <w:sz w:val="24"/>
          <w:szCs w:val="24"/>
        </w:rPr>
      </w:pPr>
    </w:p>
    <w:p w:rsidR="00420CCF" w:rsidRPr="007D58CA" w:rsidRDefault="00420CCF" w:rsidP="007D58CA">
      <w:pPr>
        <w:tabs>
          <w:tab w:val="left" w:pos="2977"/>
        </w:tabs>
        <w:jc w:val="center"/>
        <w:rPr>
          <w:b/>
          <w:sz w:val="24"/>
          <w:szCs w:val="24"/>
        </w:rPr>
      </w:pPr>
    </w:p>
    <w:p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rsidR="007D58CA" w:rsidRPr="00420CCF" w:rsidRDefault="007D58CA" w:rsidP="007D58CA">
      <w:pPr>
        <w:rPr>
          <w:b/>
          <w:sz w:val="24"/>
          <w:szCs w:val="24"/>
        </w:rPr>
      </w:pPr>
      <w:r w:rsidRPr="00420CCF">
        <w:rPr>
          <w:b/>
          <w:sz w:val="24"/>
          <w:szCs w:val="24"/>
        </w:rPr>
        <w:t>Městské informační a kulturní středisko Krnov</w:t>
      </w:r>
    </w:p>
    <w:p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rsidR="00420CCF" w:rsidRPr="007D58CA" w:rsidRDefault="00420CCF" w:rsidP="00420CCF">
      <w:pPr>
        <w:rPr>
          <w:sz w:val="24"/>
          <w:szCs w:val="24"/>
        </w:rPr>
      </w:pPr>
      <w:r>
        <w:rPr>
          <w:sz w:val="24"/>
          <w:szCs w:val="24"/>
        </w:rPr>
        <w:t>se sídlem Krnov, Pod Cvilínem, nám. Míru 1/14, PSČ 794 01</w:t>
      </w:r>
    </w:p>
    <w:p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č.ú. </w:t>
      </w:r>
      <w:r w:rsidRPr="007D58CA">
        <w:rPr>
          <w:sz w:val="24"/>
          <w:szCs w:val="24"/>
        </w:rPr>
        <w:t>1845359319/0800</w:t>
      </w:r>
    </w:p>
    <w:p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36619F">
        <w:rPr>
          <w:sz w:val="24"/>
          <w:szCs w:val="24"/>
        </w:rPr>
        <w:t>cechova</w:t>
      </w:r>
      <w:r w:rsidRPr="00F13904">
        <w:rPr>
          <w:sz w:val="24"/>
          <w:szCs w:val="24"/>
        </w:rPr>
        <w:t>@mikskrnov.cz</w:t>
      </w:r>
    </w:p>
    <w:p w:rsidR="00F13904" w:rsidRPr="007D58CA" w:rsidRDefault="000D763A" w:rsidP="00F13904">
      <w:pPr>
        <w:rPr>
          <w:sz w:val="24"/>
          <w:szCs w:val="24"/>
        </w:rPr>
      </w:pPr>
      <w:r>
        <w:rPr>
          <w:sz w:val="24"/>
          <w:szCs w:val="24"/>
        </w:rPr>
        <w:t xml:space="preserve">zastoupeno: Bc. Evou Čechovou, zástupcem statutárního orgánu </w:t>
      </w:r>
      <w:r w:rsidR="0036619F">
        <w:rPr>
          <w:sz w:val="24"/>
          <w:szCs w:val="24"/>
        </w:rPr>
        <w:t xml:space="preserve">příspěvkové organizace </w:t>
      </w:r>
      <w:r>
        <w:rPr>
          <w:sz w:val="24"/>
          <w:szCs w:val="24"/>
        </w:rPr>
        <w:t>MIKS Krnov</w:t>
      </w:r>
      <w:r w:rsidR="00F13904" w:rsidRPr="007D58CA">
        <w:rPr>
          <w:sz w:val="24"/>
          <w:szCs w:val="24"/>
        </w:rPr>
        <w:t xml:space="preserve"> </w:t>
      </w:r>
    </w:p>
    <w:p w:rsidR="00F13904" w:rsidRPr="007D58CA" w:rsidRDefault="00F13904" w:rsidP="00F13904">
      <w:pPr>
        <w:rPr>
          <w:sz w:val="24"/>
          <w:szCs w:val="24"/>
        </w:rPr>
      </w:pPr>
    </w:p>
    <w:p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rsidR="007D58CA" w:rsidRPr="007D58CA" w:rsidRDefault="007D58CA" w:rsidP="007D58CA">
      <w:pPr>
        <w:rPr>
          <w:sz w:val="24"/>
          <w:szCs w:val="24"/>
        </w:rPr>
      </w:pPr>
    </w:p>
    <w:p w:rsidR="00CF375A" w:rsidRDefault="00CF375A" w:rsidP="007D58CA">
      <w:pPr>
        <w:rPr>
          <w:sz w:val="24"/>
          <w:szCs w:val="24"/>
        </w:rPr>
      </w:pPr>
      <w:r>
        <w:rPr>
          <w:sz w:val="24"/>
          <w:szCs w:val="24"/>
        </w:rPr>
        <w:t>a</w:t>
      </w:r>
    </w:p>
    <w:p w:rsidR="00CF375A" w:rsidRDefault="00CF375A" w:rsidP="007D58CA">
      <w:pPr>
        <w:rPr>
          <w:sz w:val="24"/>
          <w:szCs w:val="24"/>
        </w:rPr>
      </w:pPr>
    </w:p>
    <w:p w:rsidR="00CF375A"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r w:rsidR="00CF375A">
        <w:rPr>
          <w:sz w:val="24"/>
          <w:szCs w:val="24"/>
        </w:rPr>
        <w:tab/>
      </w:r>
    </w:p>
    <w:p w:rsidR="00CF375A" w:rsidRPr="0081069A" w:rsidRDefault="00763477" w:rsidP="00CF375A">
      <w:pPr>
        <w:rPr>
          <w:b/>
          <w:sz w:val="24"/>
          <w:szCs w:val="24"/>
        </w:rPr>
      </w:pPr>
      <w:r>
        <w:rPr>
          <w:b/>
          <w:sz w:val="24"/>
          <w:szCs w:val="24"/>
        </w:rPr>
        <w:t xml:space="preserve">Jan </w:t>
      </w:r>
      <w:r w:rsidR="005F5DC8">
        <w:rPr>
          <w:b/>
          <w:sz w:val="24"/>
          <w:szCs w:val="24"/>
        </w:rPr>
        <w:t>Adamčík</w:t>
      </w:r>
    </w:p>
    <w:p w:rsidR="00CF375A" w:rsidRDefault="005F5DC8" w:rsidP="00CF375A">
      <w:pPr>
        <w:rPr>
          <w:sz w:val="24"/>
          <w:szCs w:val="24"/>
        </w:rPr>
      </w:pPr>
      <w:r>
        <w:rPr>
          <w:sz w:val="24"/>
          <w:szCs w:val="24"/>
        </w:rPr>
        <w:t>IČ: 73137146</w:t>
      </w:r>
    </w:p>
    <w:p w:rsidR="005F5DC8" w:rsidRPr="005F5DC8" w:rsidRDefault="005F5DC8" w:rsidP="00CF375A">
      <w:pPr>
        <w:rPr>
          <w:sz w:val="24"/>
          <w:szCs w:val="24"/>
        </w:rPr>
      </w:pPr>
      <w:r>
        <w:rPr>
          <w:sz w:val="24"/>
          <w:szCs w:val="24"/>
        </w:rPr>
        <w:t>DIČ: CZ8301205165</w:t>
      </w:r>
    </w:p>
    <w:p w:rsidR="00CF375A" w:rsidRPr="005F5DC8" w:rsidRDefault="005F5DC8" w:rsidP="00CF375A">
      <w:pPr>
        <w:rPr>
          <w:sz w:val="24"/>
          <w:szCs w:val="24"/>
        </w:rPr>
      </w:pPr>
      <w:r w:rsidRPr="005F5DC8">
        <w:rPr>
          <w:sz w:val="24"/>
          <w:szCs w:val="24"/>
        </w:rPr>
        <w:t xml:space="preserve">se sídlem: U Borku 855, </w:t>
      </w:r>
      <w:r w:rsidRPr="005F5DC8">
        <w:rPr>
          <w:color w:val="000000"/>
          <w:sz w:val="24"/>
          <w:szCs w:val="24"/>
          <w:shd w:val="clear" w:color="auto" w:fill="F8F8F8"/>
        </w:rPr>
        <w:t>735</w:t>
      </w:r>
      <w:r w:rsidR="00763477">
        <w:rPr>
          <w:color w:val="000000"/>
          <w:sz w:val="24"/>
          <w:szCs w:val="24"/>
          <w:shd w:val="clear" w:color="auto" w:fill="F8F8F8"/>
        </w:rPr>
        <w:t xml:space="preserve"> </w:t>
      </w:r>
      <w:r w:rsidRPr="005F5DC8">
        <w:rPr>
          <w:color w:val="000000"/>
          <w:sz w:val="24"/>
          <w:szCs w:val="24"/>
          <w:shd w:val="clear" w:color="auto" w:fill="F8F8F8"/>
        </w:rPr>
        <w:t>31 Bohumín - Skřečoň</w:t>
      </w:r>
    </w:p>
    <w:p w:rsidR="007D58CA" w:rsidRDefault="007D58CA" w:rsidP="007D58CA">
      <w:pPr>
        <w:rPr>
          <w:sz w:val="24"/>
          <w:szCs w:val="24"/>
        </w:rPr>
      </w:pPr>
    </w:p>
    <w:p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rsidR="007D58CA" w:rsidRPr="007D58CA" w:rsidRDefault="007D58CA" w:rsidP="007D58CA">
      <w:pPr>
        <w:jc w:val="center"/>
        <w:rPr>
          <w:b/>
          <w:bCs/>
          <w:sz w:val="24"/>
          <w:szCs w:val="24"/>
        </w:rPr>
      </w:pPr>
    </w:p>
    <w:p w:rsidR="007D58CA" w:rsidRPr="007D58CA" w:rsidRDefault="007D58CA" w:rsidP="007D58CA">
      <w:pPr>
        <w:jc w:val="center"/>
        <w:rPr>
          <w:b/>
          <w:bCs/>
          <w:sz w:val="24"/>
          <w:szCs w:val="24"/>
        </w:rPr>
      </w:pPr>
    </w:p>
    <w:p w:rsidR="008D3C8D" w:rsidRPr="007D58CA" w:rsidRDefault="00420CCF" w:rsidP="008D3C8D">
      <w:pPr>
        <w:tabs>
          <w:tab w:val="left" w:pos="2977"/>
        </w:tabs>
        <w:jc w:val="center"/>
        <w:rPr>
          <w:b/>
          <w:bCs/>
          <w:sz w:val="24"/>
          <w:szCs w:val="24"/>
        </w:rPr>
      </w:pPr>
      <w:r w:rsidRPr="007D58CA">
        <w:rPr>
          <w:b/>
          <w:sz w:val="24"/>
          <w:szCs w:val="24"/>
        </w:rPr>
        <w:t xml:space="preserve">I. </w:t>
      </w:r>
    </w:p>
    <w:p w:rsidR="007D58CA" w:rsidRPr="008D3C8D" w:rsidRDefault="007D58CA" w:rsidP="007D58CA">
      <w:pPr>
        <w:jc w:val="center"/>
        <w:rPr>
          <w:b/>
          <w:bCs/>
          <w:sz w:val="24"/>
          <w:szCs w:val="24"/>
          <w:u w:val="single"/>
        </w:rPr>
      </w:pPr>
      <w:r w:rsidRPr="008D3C8D">
        <w:rPr>
          <w:b/>
          <w:bCs/>
          <w:sz w:val="24"/>
          <w:szCs w:val="24"/>
          <w:u w:val="single"/>
        </w:rPr>
        <w:t>Základní ustanovení</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rsidR="007D58CA" w:rsidRPr="007D58CA" w:rsidRDefault="007D58CA" w:rsidP="005C6934">
      <w:pPr>
        <w:rPr>
          <w:b/>
          <w:sz w:val="24"/>
          <w:szCs w:val="24"/>
        </w:rPr>
      </w:pPr>
    </w:p>
    <w:p w:rsidR="007D58CA" w:rsidRPr="007D58CA" w:rsidRDefault="007D58CA" w:rsidP="007D58CA">
      <w:pPr>
        <w:jc w:val="center"/>
        <w:rPr>
          <w:b/>
          <w:sz w:val="24"/>
          <w:szCs w:val="24"/>
        </w:rPr>
      </w:pPr>
    </w:p>
    <w:p w:rsidR="005C6934" w:rsidRDefault="005C6934" w:rsidP="007D58CA">
      <w:pPr>
        <w:jc w:val="center"/>
        <w:rPr>
          <w:b/>
          <w:sz w:val="24"/>
          <w:szCs w:val="24"/>
        </w:rPr>
      </w:pPr>
      <w:r>
        <w:rPr>
          <w:b/>
          <w:sz w:val="24"/>
          <w:szCs w:val="24"/>
        </w:rPr>
        <w:t>I</w:t>
      </w:r>
      <w:r w:rsidR="007D58CA" w:rsidRPr="007D58CA">
        <w:rPr>
          <w:b/>
          <w:sz w:val="24"/>
          <w:szCs w:val="24"/>
        </w:rPr>
        <w:t xml:space="preserve">I. </w:t>
      </w:r>
    </w:p>
    <w:p w:rsidR="007D58CA" w:rsidRPr="005C6934" w:rsidRDefault="007D58CA" w:rsidP="007D58CA">
      <w:pPr>
        <w:jc w:val="center"/>
        <w:rPr>
          <w:b/>
          <w:sz w:val="24"/>
          <w:szCs w:val="24"/>
          <w:u w:val="single"/>
        </w:rPr>
      </w:pPr>
      <w:r w:rsidRPr="005C6934">
        <w:rPr>
          <w:b/>
          <w:sz w:val="24"/>
          <w:szCs w:val="24"/>
          <w:u w:val="single"/>
        </w:rPr>
        <w:t>Předmět smlouvy</w:t>
      </w:r>
    </w:p>
    <w:p w:rsidR="007D58CA" w:rsidRPr="007D58CA" w:rsidRDefault="007D58CA" w:rsidP="007D58CA">
      <w:pPr>
        <w:jc w:val="both"/>
        <w:rPr>
          <w:sz w:val="24"/>
          <w:szCs w:val="24"/>
        </w:rPr>
      </w:pPr>
    </w:p>
    <w:p w:rsidR="004562D3" w:rsidRPr="004562D3" w:rsidRDefault="007D58CA" w:rsidP="00E775CF">
      <w:pPr>
        <w:numPr>
          <w:ilvl w:val="0"/>
          <w:numId w:val="20"/>
        </w:numPr>
        <w:suppressAutoHyphens/>
        <w:jc w:val="both"/>
        <w:rPr>
          <w:sz w:val="24"/>
          <w:szCs w:val="24"/>
        </w:rPr>
      </w:pPr>
      <w:r w:rsidRPr="004562D3">
        <w:rPr>
          <w:sz w:val="24"/>
          <w:szCs w:val="24"/>
        </w:rPr>
        <w:t xml:space="preserve">Zhotovitel se zavazuje, na vlastní náklad, nebezpečí a odpovědnost, k provedení díla pro objednatele pod názvem </w:t>
      </w:r>
      <w:r w:rsidRPr="004562D3">
        <w:rPr>
          <w:b/>
          <w:sz w:val="24"/>
          <w:szCs w:val="24"/>
        </w:rPr>
        <w:t>„</w:t>
      </w:r>
      <w:r w:rsidR="00A93E56">
        <w:rPr>
          <w:b/>
          <w:sz w:val="24"/>
          <w:szCs w:val="24"/>
        </w:rPr>
        <w:t>Dodání a montáž PVC ve Flemmichově vile - depozitářích</w:t>
      </w:r>
      <w:r w:rsidR="005C6934" w:rsidRPr="004562D3">
        <w:rPr>
          <w:b/>
          <w:sz w:val="24"/>
          <w:szCs w:val="24"/>
        </w:rPr>
        <w:t xml:space="preserve">“ </w:t>
      </w:r>
      <w:r w:rsidR="005C6934" w:rsidRPr="004562D3">
        <w:rPr>
          <w:sz w:val="24"/>
          <w:szCs w:val="24"/>
        </w:rPr>
        <w:t>(dále jen „dílo“)</w:t>
      </w:r>
      <w:r w:rsidR="00DF34BB" w:rsidRPr="004562D3">
        <w:rPr>
          <w:sz w:val="24"/>
          <w:szCs w:val="24"/>
        </w:rPr>
        <w:t xml:space="preserve">, </w:t>
      </w:r>
      <w:r w:rsidR="002056E5" w:rsidRPr="004562D3">
        <w:rPr>
          <w:sz w:val="24"/>
          <w:szCs w:val="24"/>
        </w:rPr>
        <w:t xml:space="preserve">konkrétně se jedná o </w:t>
      </w:r>
      <w:r w:rsidR="000D763A">
        <w:rPr>
          <w:sz w:val="24"/>
          <w:szCs w:val="24"/>
        </w:rPr>
        <w:t>specifikaci uvedenou v</w:t>
      </w:r>
      <w:r w:rsidR="008D2C6C">
        <w:rPr>
          <w:sz w:val="24"/>
          <w:szCs w:val="24"/>
        </w:rPr>
        <w:t> cenové nabídce, která je nedílnou součástí této smlouvy</w:t>
      </w:r>
      <w:r w:rsidR="000D763A">
        <w:rPr>
          <w:sz w:val="24"/>
          <w:szCs w:val="24"/>
        </w:rPr>
        <w:t xml:space="preserve">. </w:t>
      </w:r>
    </w:p>
    <w:p w:rsidR="002056E5" w:rsidRPr="004562D3" w:rsidRDefault="002056E5" w:rsidP="002056E5">
      <w:pPr>
        <w:suppressAutoHyphens/>
        <w:ind w:left="361"/>
        <w:jc w:val="both"/>
        <w:rPr>
          <w:sz w:val="24"/>
          <w:szCs w:val="24"/>
        </w:rPr>
      </w:pPr>
      <w:r w:rsidRPr="004562D3">
        <w:rPr>
          <w:sz w:val="24"/>
          <w:szCs w:val="24"/>
        </w:rPr>
        <w:t xml:space="preserve">Popis požadovaných prací: </w:t>
      </w:r>
    </w:p>
    <w:p w:rsidR="002056E5" w:rsidRPr="00FB7103" w:rsidRDefault="002056E5" w:rsidP="002056E5">
      <w:pPr>
        <w:suppressAutoHyphens/>
        <w:ind w:left="361"/>
        <w:jc w:val="both"/>
        <w:rPr>
          <w:color w:val="FF0000"/>
          <w:sz w:val="24"/>
          <w:szCs w:val="24"/>
        </w:rPr>
      </w:pPr>
      <w:r w:rsidRPr="004562D3">
        <w:rPr>
          <w:sz w:val="24"/>
          <w:szCs w:val="24"/>
        </w:rPr>
        <w:t xml:space="preserve">Odstranění </w:t>
      </w:r>
      <w:r w:rsidR="00A93E56">
        <w:rPr>
          <w:sz w:val="24"/>
          <w:szCs w:val="24"/>
        </w:rPr>
        <w:t xml:space="preserve">starého PVC a jeho </w:t>
      </w:r>
      <w:r w:rsidR="00763477">
        <w:rPr>
          <w:sz w:val="24"/>
          <w:szCs w:val="24"/>
        </w:rPr>
        <w:t>likvidace</w:t>
      </w:r>
      <w:r w:rsidR="00A93E56">
        <w:rPr>
          <w:sz w:val="24"/>
          <w:szCs w:val="24"/>
        </w:rPr>
        <w:t>, montáž nového PVC, včetně soklových lišt dle požadavků objednatele a dle cenové nabídky, která je nedílnou součástí této smlouvy.</w:t>
      </w:r>
    </w:p>
    <w:p w:rsidR="002056E5" w:rsidRDefault="002056E5" w:rsidP="002056E5">
      <w:pPr>
        <w:suppressAutoHyphens/>
        <w:ind w:left="361"/>
        <w:jc w:val="both"/>
        <w:rPr>
          <w:sz w:val="24"/>
          <w:szCs w:val="24"/>
        </w:rPr>
      </w:pPr>
    </w:p>
    <w:p w:rsidR="00DE7F66" w:rsidRDefault="00DE7F66" w:rsidP="007D58CA">
      <w:pPr>
        <w:pStyle w:val="Zkladntextodsazen31"/>
        <w:numPr>
          <w:ilvl w:val="0"/>
          <w:numId w:val="20"/>
        </w:numPr>
        <w:rPr>
          <w:szCs w:val="24"/>
        </w:rPr>
      </w:pPr>
      <w:r>
        <w:rPr>
          <w:szCs w:val="24"/>
        </w:rPr>
        <w:t>Objednatel se zavazuje dílo převzít a zaplatit cenu za dílo.</w:t>
      </w:r>
    </w:p>
    <w:p w:rsidR="005C6934" w:rsidRPr="00F13904" w:rsidRDefault="007D58CA" w:rsidP="00F13904">
      <w:pPr>
        <w:pStyle w:val="Zkladntextodsazen31"/>
        <w:numPr>
          <w:ilvl w:val="0"/>
          <w:numId w:val="20"/>
        </w:numPr>
        <w:rPr>
          <w:szCs w:val="24"/>
        </w:rPr>
      </w:pPr>
      <w:r w:rsidRPr="007D58CA">
        <w:rPr>
          <w:szCs w:val="24"/>
        </w:rPr>
        <w:lastRenderedPageBreak/>
        <w:t xml:space="preserve">Zhotovitel potvrzuje, že se v plném rozsahu seznámil s rozsahem a povahou díla, že jsou mu známy veškeré technické, kvalitativní a jiné podmínky nezbytné k realizaci díla a že disponuje takovými kapacitami a odborností, které jsou k provedení díla nezbytné. </w:t>
      </w:r>
    </w:p>
    <w:p w:rsidR="005C6934" w:rsidRPr="007D58CA" w:rsidRDefault="005C6934" w:rsidP="005C6934">
      <w:pPr>
        <w:pStyle w:val="Zkladntextodsazen31"/>
        <w:rPr>
          <w:szCs w:val="24"/>
        </w:rPr>
      </w:pPr>
    </w:p>
    <w:p w:rsidR="007D58CA" w:rsidRPr="007D58CA" w:rsidRDefault="007D58CA" w:rsidP="007D58CA">
      <w:pPr>
        <w:rPr>
          <w:sz w:val="24"/>
          <w:szCs w:val="24"/>
        </w:rPr>
      </w:pPr>
    </w:p>
    <w:p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rsidR="007D58CA" w:rsidRPr="004562D3" w:rsidRDefault="007D58CA" w:rsidP="006B5B0C">
      <w:pPr>
        <w:suppressAutoHyphens/>
        <w:ind w:left="360"/>
        <w:jc w:val="both"/>
        <w:rPr>
          <w:sz w:val="24"/>
          <w:szCs w:val="24"/>
        </w:rPr>
      </w:pPr>
    </w:p>
    <w:p w:rsidR="00CB1875" w:rsidRPr="007D58CA" w:rsidRDefault="004562D3" w:rsidP="007A6669">
      <w:pPr>
        <w:suppressAutoHyphens/>
        <w:ind w:left="360"/>
        <w:jc w:val="both"/>
        <w:rPr>
          <w:b/>
          <w:bCs/>
          <w:sz w:val="24"/>
          <w:szCs w:val="24"/>
        </w:rPr>
      </w:pPr>
      <w:r w:rsidRPr="004562D3">
        <w:rPr>
          <w:sz w:val="24"/>
          <w:szCs w:val="24"/>
        </w:rPr>
        <w:t xml:space="preserve">Místem plnění realizace díla je </w:t>
      </w:r>
      <w:r w:rsidR="0036619F">
        <w:rPr>
          <w:sz w:val="24"/>
          <w:szCs w:val="24"/>
        </w:rPr>
        <w:t>Flemmichova vila</w:t>
      </w:r>
      <w:r w:rsidR="007A6669">
        <w:rPr>
          <w:sz w:val="24"/>
          <w:szCs w:val="24"/>
        </w:rPr>
        <w:t>. Na adrese:</w:t>
      </w:r>
      <w:r w:rsidR="00A93E56">
        <w:rPr>
          <w:sz w:val="24"/>
          <w:szCs w:val="24"/>
        </w:rPr>
        <w:t xml:space="preserve"> Hlubčická 18</w:t>
      </w:r>
      <w:r w:rsidR="007A6669">
        <w:rPr>
          <w:sz w:val="24"/>
          <w:szCs w:val="24"/>
        </w:rPr>
        <w:t>, 794 01 Krnov.</w:t>
      </w:r>
    </w:p>
    <w:p w:rsidR="007D58CA" w:rsidRPr="007D58CA" w:rsidRDefault="007D58CA" w:rsidP="007D58CA">
      <w:pPr>
        <w:ind w:left="1"/>
        <w:jc w:val="both"/>
        <w:rPr>
          <w:b/>
          <w:bCs/>
          <w:sz w:val="24"/>
          <w:szCs w:val="24"/>
        </w:rPr>
      </w:pPr>
    </w:p>
    <w:p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rsidR="007D58CA" w:rsidRPr="00CB1875" w:rsidRDefault="007D58CA" w:rsidP="007D58CA">
      <w:pPr>
        <w:jc w:val="center"/>
        <w:rPr>
          <w:b/>
          <w:bCs/>
          <w:sz w:val="24"/>
          <w:szCs w:val="24"/>
          <w:u w:val="single"/>
        </w:rPr>
      </w:pPr>
      <w:r w:rsidRPr="00CB1875">
        <w:rPr>
          <w:b/>
          <w:bCs/>
          <w:sz w:val="24"/>
          <w:szCs w:val="24"/>
          <w:u w:val="single"/>
        </w:rPr>
        <w:t>Cena za dílo</w:t>
      </w:r>
    </w:p>
    <w:p w:rsidR="007D58CA" w:rsidRPr="007D58CA" w:rsidRDefault="007D58CA" w:rsidP="007D58CA">
      <w:pPr>
        <w:jc w:val="center"/>
        <w:rPr>
          <w:b/>
          <w:bCs/>
          <w:sz w:val="24"/>
          <w:szCs w:val="24"/>
        </w:rPr>
      </w:pPr>
    </w:p>
    <w:p w:rsidR="007D58CA" w:rsidRPr="007D58CA" w:rsidRDefault="007D58CA" w:rsidP="007D58CA">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výši:</w:t>
      </w:r>
    </w:p>
    <w:p w:rsidR="007D58CA" w:rsidRPr="0081069A" w:rsidRDefault="007D58CA" w:rsidP="007D58CA">
      <w:pPr>
        <w:ind w:left="426" w:hanging="425"/>
        <w:jc w:val="both"/>
        <w:rPr>
          <w:sz w:val="24"/>
          <w:szCs w:val="24"/>
        </w:rPr>
      </w:pPr>
    </w:p>
    <w:p w:rsidR="00763477" w:rsidRPr="00EA7E66" w:rsidRDefault="00EA7E66" w:rsidP="004201D2">
      <w:pPr>
        <w:jc w:val="both"/>
        <w:rPr>
          <w:rFonts w:eastAsia="MS Mincho"/>
          <w:sz w:val="24"/>
          <w:szCs w:val="24"/>
        </w:rPr>
      </w:pPr>
      <w:r>
        <w:rPr>
          <w:rFonts w:eastAsia="MS Mincho"/>
          <w:b/>
          <w:sz w:val="24"/>
          <w:szCs w:val="24"/>
        </w:rPr>
        <w:t xml:space="preserve">      </w:t>
      </w:r>
      <w:r w:rsidR="007D58CA" w:rsidRPr="00BE39D2">
        <w:rPr>
          <w:rFonts w:eastAsia="MS Mincho"/>
          <w:b/>
          <w:sz w:val="24"/>
          <w:szCs w:val="24"/>
        </w:rPr>
        <w:t>Cena</w:t>
      </w:r>
      <w:r w:rsidR="000D763A">
        <w:rPr>
          <w:rFonts w:eastAsia="MS Mincho"/>
          <w:b/>
          <w:sz w:val="24"/>
          <w:szCs w:val="24"/>
        </w:rPr>
        <w:t xml:space="preserve"> celkem</w:t>
      </w:r>
      <w:r w:rsidR="000D763A">
        <w:rPr>
          <w:rFonts w:eastAsia="MS Mincho"/>
          <w:b/>
          <w:sz w:val="24"/>
          <w:szCs w:val="24"/>
        </w:rPr>
        <w:tab/>
      </w:r>
      <w:r w:rsidR="00752E98">
        <w:rPr>
          <w:rFonts w:eastAsia="MS Mincho"/>
          <w:b/>
          <w:sz w:val="24"/>
          <w:szCs w:val="24"/>
        </w:rPr>
        <w:t>77</w:t>
      </w:r>
      <w:r w:rsidR="00A93E56">
        <w:rPr>
          <w:rFonts w:eastAsia="MS Mincho"/>
          <w:b/>
          <w:sz w:val="24"/>
          <w:szCs w:val="24"/>
        </w:rPr>
        <w:t>.</w:t>
      </w:r>
      <w:r w:rsidR="00752E98">
        <w:rPr>
          <w:rFonts w:eastAsia="MS Mincho"/>
          <w:b/>
          <w:sz w:val="24"/>
          <w:szCs w:val="24"/>
        </w:rPr>
        <w:t>318</w:t>
      </w:r>
      <w:r w:rsidR="00191187" w:rsidRPr="00BE39D2">
        <w:rPr>
          <w:rFonts w:eastAsia="MS Mincho"/>
          <w:b/>
          <w:sz w:val="24"/>
          <w:szCs w:val="24"/>
        </w:rPr>
        <w:t>,- Kč</w:t>
      </w:r>
      <w:r w:rsidR="000D763A">
        <w:rPr>
          <w:rFonts w:eastAsia="MS Mincho"/>
          <w:b/>
          <w:sz w:val="24"/>
          <w:szCs w:val="24"/>
        </w:rPr>
        <w:t xml:space="preserve"> </w:t>
      </w:r>
      <w:r w:rsidR="00752E98">
        <w:rPr>
          <w:rFonts w:eastAsia="MS Mincho"/>
          <w:b/>
          <w:sz w:val="24"/>
          <w:szCs w:val="24"/>
        </w:rPr>
        <w:t>+ 21%</w:t>
      </w:r>
      <w:r w:rsidR="00A93E56">
        <w:rPr>
          <w:rFonts w:eastAsia="MS Mincho"/>
          <w:b/>
          <w:sz w:val="24"/>
          <w:szCs w:val="24"/>
        </w:rPr>
        <w:t xml:space="preserve"> DPH </w:t>
      </w:r>
      <w:r w:rsidR="000D763A" w:rsidRPr="00EA7E66">
        <w:rPr>
          <w:rFonts w:eastAsia="MS Mincho"/>
          <w:sz w:val="24"/>
          <w:szCs w:val="24"/>
        </w:rPr>
        <w:t xml:space="preserve">(slovy: </w:t>
      </w:r>
      <w:r w:rsidR="00752E98">
        <w:rPr>
          <w:rFonts w:eastAsia="MS Mincho"/>
          <w:sz w:val="24"/>
          <w:szCs w:val="24"/>
        </w:rPr>
        <w:t>Sedmdesátsedmtisíctřistaosmnáct</w:t>
      </w:r>
      <w:r w:rsidRPr="00EA7E66">
        <w:rPr>
          <w:rFonts w:eastAsia="MS Mincho"/>
          <w:sz w:val="24"/>
          <w:szCs w:val="24"/>
        </w:rPr>
        <w:t xml:space="preserve"> korun českých</w:t>
      </w:r>
      <w:r w:rsidR="000D763A" w:rsidRPr="00EA7E66">
        <w:rPr>
          <w:rFonts w:eastAsia="MS Mincho"/>
          <w:sz w:val="24"/>
          <w:szCs w:val="24"/>
        </w:rPr>
        <w:t>)</w:t>
      </w:r>
    </w:p>
    <w:p w:rsidR="007D58CA" w:rsidRDefault="00191187" w:rsidP="004201D2">
      <w:pPr>
        <w:jc w:val="both"/>
        <w:rPr>
          <w:rFonts w:eastAsia="MS Mincho"/>
          <w:b/>
          <w:sz w:val="24"/>
          <w:szCs w:val="24"/>
        </w:rPr>
      </w:pPr>
      <w:r w:rsidRPr="00BE39D2">
        <w:rPr>
          <w:rFonts w:eastAsia="MS Mincho"/>
          <w:b/>
          <w:sz w:val="24"/>
          <w:szCs w:val="24"/>
        </w:rPr>
        <w:tab/>
      </w:r>
    </w:p>
    <w:p w:rsidR="00D93895" w:rsidRPr="00763477"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r w:rsidR="000D763A">
        <w:rPr>
          <w:szCs w:val="24"/>
          <w:lang w:val="cs-CZ"/>
        </w:rPr>
        <w:t xml:space="preserve"> </w:t>
      </w:r>
    </w:p>
    <w:p w:rsidR="00D93895"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Dojde-li při realizaci </w:t>
      </w:r>
      <w:r w:rsidR="00112E28" w:rsidRPr="00D93895">
        <w:rPr>
          <w:szCs w:val="24"/>
          <w:lang w:val="cs-CZ"/>
        </w:rPr>
        <w:t>díla</w:t>
      </w:r>
      <w:r w:rsidRPr="00D93895">
        <w:rPr>
          <w:szCs w:val="24"/>
        </w:rPr>
        <w:t xml:space="preserve"> k jakýmkoli změnám, doplňkům nebo rozšíření předmětu díla vyplývajícím z podmínek při provádění díla, které zhotovitel nemohl ani na základě svých odborných znalostí předvídat, je zhotovitel povinen provést soupis těchto změn, ocenit je a předložit tento soupis zástupci objednatele</w:t>
      </w:r>
      <w:r w:rsidR="00112E28" w:rsidRPr="00D93895">
        <w:rPr>
          <w:szCs w:val="24"/>
          <w:lang w:val="cs-CZ"/>
        </w:rPr>
        <w:t>,</w:t>
      </w:r>
      <w:r w:rsidRPr="00D93895">
        <w:rPr>
          <w:szCs w:val="24"/>
        </w:rPr>
        <w:t xml:space="preserve"> ve věcech technických nejpozději do 7 dnů ode dne jejich zjištění. Pokud tak zhotovitel neučiní, má se za to, že práce a dodávky jím realizované byly v předmětu díla a jeho ceně zahrnuty. Provedení víceprací musí být věcně i cenově odsouhlaseno objednatelem i zhotovitelem, a to před jejich prováděním, a upraveno v dodatku k této  smlouvě. </w:t>
      </w:r>
    </w:p>
    <w:p w:rsidR="007D58CA" w:rsidRPr="00D93895"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rsidR="00112E28" w:rsidRDefault="00112E28" w:rsidP="00112E28">
      <w:pPr>
        <w:pStyle w:val="Odstavecseseznamem"/>
        <w:rPr>
          <w:szCs w:val="24"/>
        </w:rPr>
      </w:pPr>
    </w:p>
    <w:p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rsidR="007D58CA" w:rsidRPr="008D52D6" w:rsidRDefault="007D58CA" w:rsidP="007D58CA">
      <w:pPr>
        <w:jc w:val="center"/>
        <w:rPr>
          <w:b/>
          <w:bCs/>
          <w:sz w:val="24"/>
          <w:szCs w:val="24"/>
          <w:u w:val="single"/>
        </w:rPr>
      </w:pPr>
      <w:r w:rsidRPr="008D52D6">
        <w:rPr>
          <w:b/>
          <w:bCs/>
          <w:sz w:val="24"/>
          <w:szCs w:val="24"/>
          <w:u w:val="single"/>
        </w:rPr>
        <w:t>Doba plnění</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Práce na předmětu smlouvy budou zhotovitelem započaty nejdříve dne </w:t>
      </w:r>
      <w:r w:rsidR="004201D2">
        <w:rPr>
          <w:sz w:val="24"/>
          <w:szCs w:val="24"/>
        </w:rPr>
        <w:t>2. května</w:t>
      </w:r>
      <w:r w:rsidR="00E723C9">
        <w:rPr>
          <w:sz w:val="24"/>
          <w:szCs w:val="24"/>
        </w:rPr>
        <w:t xml:space="preserve"> 2024</w:t>
      </w:r>
      <w:r w:rsidRPr="004562D3">
        <w:rPr>
          <w:sz w:val="24"/>
          <w:szCs w:val="24"/>
        </w:rPr>
        <w:t>.</w:t>
      </w:r>
    </w:p>
    <w:p w:rsidR="007973E4" w:rsidRPr="004562D3"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Dílo bude zhotovitelem dokončeno a před</w:t>
      </w:r>
      <w:r w:rsidR="00EC7FA9">
        <w:rPr>
          <w:sz w:val="24"/>
          <w:szCs w:val="24"/>
        </w:rPr>
        <w:t xml:space="preserve">áno objednateli nejpozději do </w:t>
      </w:r>
      <w:r w:rsidR="004201D2">
        <w:rPr>
          <w:sz w:val="24"/>
          <w:szCs w:val="24"/>
        </w:rPr>
        <w:t xml:space="preserve">10. května </w:t>
      </w:r>
      <w:r w:rsidR="00E723C9">
        <w:rPr>
          <w:sz w:val="24"/>
          <w:szCs w:val="24"/>
        </w:rPr>
        <w:t>2024</w:t>
      </w:r>
      <w:r w:rsidRPr="004562D3">
        <w:rPr>
          <w:sz w:val="24"/>
          <w:szCs w:val="24"/>
        </w:rPr>
        <w:t>.</w:t>
      </w:r>
    </w:p>
    <w:p w:rsidR="007D58CA" w:rsidRPr="004562D3" w:rsidRDefault="00AF70A8" w:rsidP="00D93895">
      <w:pPr>
        <w:numPr>
          <w:ilvl w:val="0"/>
          <w:numId w:val="21"/>
        </w:numPr>
        <w:tabs>
          <w:tab w:val="left" w:pos="0"/>
          <w:tab w:val="left" w:pos="284"/>
          <w:tab w:val="left" w:pos="4990"/>
          <w:tab w:val="left" w:leader="underscore" w:pos="9639"/>
        </w:tabs>
        <w:suppressAutoHyphens/>
        <w:jc w:val="both"/>
        <w:rPr>
          <w:sz w:val="24"/>
          <w:szCs w:val="24"/>
        </w:rPr>
      </w:pPr>
      <w:r w:rsidRPr="004562D3">
        <w:rPr>
          <w:sz w:val="24"/>
          <w:szCs w:val="24"/>
        </w:rPr>
        <w:t xml:space="preserve">Dílo bude provedeno, bude-li řádně dokončeno a předáno. O předání a převzetí díla bude sepsán předávací protokol. Pokud nebude dílo </w:t>
      </w:r>
      <w:r w:rsidR="0009553B" w:rsidRPr="004562D3">
        <w:rPr>
          <w:sz w:val="24"/>
          <w:szCs w:val="24"/>
        </w:rPr>
        <w:t>provedeno</w:t>
      </w:r>
      <w:r w:rsidRPr="004562D3">
        <w:rPr>
          <w:sz w:val="24"/>
          <w:szCs w:val="24"/>
        </w:rPr>
        <w:t>, nemůže se zhotovitel domáhat plnění z této smlouvy.</w:t>
      </w:r>
    </w:p>
    <w:p w:rsidR="007D58CA" w:rsidRDefault="007D58CA" w:rsidP="00F13904">
      <w:pPr>
        <w:tabs>
          <w:tab w:val="left" w:pos="284"/>
          <w:tab w:val="left" w:pos="4990"/>
          <w:tab w:val="left" w:leader="underscore" w:pos="9639"/>
        </w:tabs>
        <w:jc w:val="both"/>
        <w:rPr>
          <w:sz w:val="24"/>
          <w:szCs w:val="24"/>
        </w:rPr>
      </w:pPr>
    </w:p>
    <w:p w:rsidR="000D763A" w:rsidRDefault="000D763A" w:rsidP="00F13904">
      <w:pPr>
        <w:tabs>
          <w:tab w:val="left" w:pos="284"/>
          <w:tab w:val="left" w:pos="4990"/>
          <w:tab w:val="left" w:leader="underscore" w:pos="9639"/>
        </w:tabs>
        <w:jc w:val="both"/>
        <w:rPr>
          <w:sz w:val="24"/>
          <w:szCs w:val="24"/>
        </w:rPr>
      </w:pPr>
    </w:p>
    <w:p w:rsidR="000D763A" w:rsidRDefault="000D763A" w:rsidP="00F13904">
      <w:pPr>
        <w:tabs>
          <w:tab w:val="left" w:pos="284"/>
          <w:tab w:val="left" w:pos="4990"/>
          <w:tab w:val="left" w:leader="underscore" w:pos="9639"/>
        </w:tabs>
        <w:jc w:val="both"/>
        <w:rPr>
          <w:sz w:val="24"/>
          <w:szCs w:val="24"/>
        </w:rPr>
      </w:pPr>
    </w:p>
    <w:p w:rsidR="007A6669" w:rsidRDefault="007A6669" w:rsidP="00F13904">
      <w:pPr>
        <w:tabs>
          <w:tab w:val="left" w:pos="284"/>
          <w:tab w:val="left" w:pos="4990"/>
          <w:tab w:val="left" w:leader="underscore" w:pos="9639"/>
        </w:tabs>
        <w:jc w:val="both"/>
        <w:rPr>
          <w:sz w:val="24"/>
          <w:szCs w:val="24"/>
        </w:rPr>
      </w:pPr>
    </w:p>
    <w:p w:rsidR="000D763A" w:rsidRDefault="000D763A" w:rsidP="00F13904">
      <w:pPr>
        <w:tabs>
          <w:tab w:val="left" w:pos="284"/>
          <w:tab w:val="left" w:pos="4990"/>
          <w:tab w:val="left" w:leader="underscore" w:pos="9639"/>
        </w:tabs>
        <w:jc w:val="both"/>
        <w:rPr>
          <w:sz w:val="24"/>
          <w:szCs w:val="24"/>
        </w:rPr>
      </w:pPr>
    </w:p>
    <w:p w:rsidR="000D763A" w:rsidRPr="007D58CA" w:rsidRDefault="000D763A" w:rsidP="00F13904">
      <w:pPr>
        <w:tabs>
          <w:tab w:val="left" w:pos="284"/>
          <w:tab w:val="left" w:pos="4990"/>
          <w:tab w:val="left" w:leader="underscore" w:pos="9639"/>
        </w:tabs>
        <w:jc w:val="both"/>
        <w:rPr>
          <w:sz w:val="24"/>
          <w:szCs w:val="24"/>
        </w:rPr>
      </w:pPr>
    </w:p>
    <w:p w:rsidR="001414B4" w:rsidRPr="001414B4" w:rsidRDefault="001414B4" w:rsidP="007D58CA">
      <w:pPr>
        <w:pStyle w:val="Zkladntext"/>
        <w:spacing w:line="240" w:lineRule="atLeast"/>
        <w:ind w:left="300" w:right="68" w:hanging="305"/>
        <w:rPr>
          <w:b/>
          <w:szCs w:val="24"/>
          <w:lang w:val="cs-CZ"/>
        </w:rPr>
      </w:pPr>
    </w:p>
    <w:p w:rsidR="00AF70A8" w:rsidRDefault="00AF70A8" w:rsidP="007D58CA">
      <w:pPr>
        <w:pStyle w:val="Zkladntext"/>
        <w:spacing w:line="240" w:lineRule="atLeast"/>
        <w:ind w:left="300" w:right="68" w:hanging="305"/>
        <w:jc w:val="center"/>
        <w:rPr>
          <w:b/>
          <w:szCs w:val="24"/>
          <w:lang w:val="cs-CZ"/>
        </w:rPr>
      </w:pPr>
      <w:r>
        <w:rPr>
          <w:b/>
          <w:szCs w:val="24"/>
        </w:rPr>
        <w:lastRenderedPageBreak/>
        <w:t>V</w:t>
      </w:r>
      <w:r w:rsidR="007D58CA" w:rsidRPr="007D58CA">
        <w:rPr>
          <w:b/>
          <w:szCs w:val="24"/>
        </w:rPr>
        <w:t xml:space="preserve">I. </w:t>
      </w:r>
    </w:p>
    <w:p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7"/>
        </w:numPr>
        <w:tabs>
          <w:tab w:val="left" w:pos="426"/>
        </w:tabs>
        <w:suppressAutoHyphens/>
        <w:spacing w:line="240" w:lineRule="atLeast"/>
        <w:ind w:left="426" w:right="68" w:hanging="426"/>
        <w:rPr>
          <w:szCs w:val="24"/>
        </w:rPr>
      </w:pPr>
      <w:r w:rsidRPr="007D58CA">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rsidR="007D58CA" w:rsidRDefault="007D58CA" w:rsidP="007D58CA">
      <w:pPr>
        <w:numPr>
          <w:ilvl w:val="0"/>
          <w:numId w:val="17"/>
        </w:numPr>
        <w:tabs>
          <w:tab w:val="left" w:pos="426"/>
        </w:tabs>
        <w:suppressAutoHyphens/>
        <w:ind w:left="426" w:hanging="426"/>
        <w:jc w:val="both"/>
        <w:rPr>
          <w:sz w:val="24"/>
          <w:szCs w:val="24"/>
        </w:rPr>
      </w:pPr>
      <w:r w:rsidRPr="007D58CA">
        <w:rPr>
          <w:sz w:val="24"/>
          <w:szCs w:val="24"/>
        </w:rPr>
        <w:t>Veškeré odborné práce musí vykonávat pracovníci zhotovitele s příslušnou kvalifikací.</w:t>
      </w:r>
    </w:p>
    <w:p w:rsidR="001A3AFC" w:rsidRPr="001A3AFC" w:rsidRDefault="001A3AFC" w:rsidP="001A3AFC">
      <w:pPr>
        <w:numPr>
          <w:ilvl w:val="0"/>
          <w:numId w:val="17"/>
        </w:numPr>
        <w:tabs>
          <w:tab w:val="left" w:pos="426"/>
        </w:tabs>
        <w:suppressAutoHyphens/>
        <w:ind w:left="426" w:hanging="426"/>
        <w:jc w:val="both"/>
        <w:rPr>
          <w:sz w:val="24"/>
          <w:szCs w:val="24"/>
        </w:rPr>
      </w:pPr>
      <w:r w:rsidRPr="007D58CA">
        <w:rPr>
          <w:sz w:val="24"/>
          <w:szCs w:val="24"/>
        </w:rPr>
        <w:t>Objednatel přiměřeným způsobem zajistí zhotoviteli přístup do všech prostor určených k provádění prací</w:t>
      </w:r>
      <w:r w:rsidR="0009553B">
        <w:rPr>
          <w:sz w:val="24"/>
          <w:szCs w:val="24"/>
        </w:rPr>
        <w:t>.</w:t>
      </w:r>
    </w:p>
    <w:p w:rsidR="007D58CA" w:rsidRPr="007D58CA" w:rsidRDefault="007D58CA" w:rsidP="007D58CA">
      <w:pPr>
        <w:pStyle w:val="Zkladntext"/>
        <w:spacing w:line="240" w:lineRule="atLeast"/>
        <w:ind w:right="68"/>
        <w:jc w:val="center"/>
        <w:rPr>
          <w:b/>
          <w:szCs w:val="24"/>
        </w:rPr>
      </w:pPr>
    </w:p>
    <w:p w:rsidR="007D58CA" w:rsidRPr="007D58CA" w:rsidRDefault="007D58CA" w:rsidP="007D58CA">
      <w:pPr>
        <w:pStyle w:val="Zkladntext"/>
        <w:spacing w:line="240" w:lineRule="atLeast"/>
        <w:ind w:right="68"/>
        <w:rPr>
          <w:b/>
          <w:szCs w:val="24"/>
        </w:rPr>
      </w:pPr>
    </w:p>
    <w:p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rsidR="007D58CA" w:rsidRPr="001A3AFC" w:rsidRDefault="007D58CA" w:rsidP="007D58CA">
      <w:pPr>
        <w:pStyle w:val="Zkladntext"/>
        <w:spacing w:line="240" w:lineRule="atLeast"/>
        <w:ind w:right="68"/>
        <w:jc w:val="center"/>
        <w:rPr>
          <w:b/>
          <w:szCs w:val="24"/>
          <w:u w:val="single"/>
        </w:rPr>
      </w:pPr>
      <w:r w:rsidRPr="001A3AFC">
        <w:rPr>
          <w:b/>
          <w:szCs w:val="24"/>
          <w:u w:val="single"/>
        </w:rPr>
        <w:t>Předání a převzetí díla</w:t>
      </w:r>
    </w:p>
    <w:p w:rsidR="007D58CA" w:rsidRPr="007D58CA" w:rsidRDefault="007D58CA" w:rsidP="007D58CA">
      <w:pPr>
        <w:pStyle w:val="Zkladntext"/>
        <w:spacing w:line="240" w:lineRule="atLeast"/>
        <w:ind w:left="300" w:right="68" w:hanging="305"/>
        <w:rPr>
          <w:szCs w:val="24"/>
        </w:rPr>
      </w:pPr>
    </w:p>
    <w:p w:rsidR="007D58CA" w:rsidRPr="007D58CA" w:rsidRDefault="007D58CA" w:rsidP="007D58CA">
      <w:pPr>
        <w:pStyle w:val="Zkladntext"/>
        <w:numPr>
          <w:ilvl w:val="0"/>
          <w:numId w:val="18"/>
        </w:numPr>
        <w:tabs>
          <w:tab w:val="left" w:pos="426"/>
        </w:tabs>
        <w:suppressAutoHyphens/>
        <w:ind w:left="426" w:right="68" w:hanging="431"/>
        <w:rPr>
          <w:szCs w:val="24"/>
        </w:rPr>
      </w:pPr>
      <w:r w:rsidRPr="007D58CA">
        <w:rPr>
          <w:szCs w:val="24"/>
        </w:rPr>
        <w:t xml:space="preserve">Po dobu provádění prací za účelem provedení díla dle smlouvy je vlastníkem zhotovovaného díla objednatel a zhotovitel nese nebezpečí škody na zhotovovaném díle. </w:t>
      </w:r>
    </w:p>
    <w:p w:rsidR="007D58CA" w:rsidRPr="007D58CA" w:rsidRDefault="007D58CA" w:rsidP="007D58CA">
      <w:pPr>
        <w:pStyle w:val="Zkladntext"/>
        <w:numPr>
          <w:ilvl w:val="0"/>
          <w:numId w:val="18"/>
        </w:numPr>
        <w:tabs>
          <w:tab w:val="left" w:pos="426"/>
        </w:tabs>
        <w:suppressAutoHyphens/>
        <w:spacing w:line="240" w:lineRule="atLeast"/>
        <w:ind w:left="426" w:right="68" w:hanging="431"/>
        <w:rPr>
          <w:szCs w:val="24"/>
        </w:rPr>
      </w:pPr>
      <w:r w:rsidRPr="007D58CA">
        <w:rPr>
          <w:szCs w:val="24"/>
        </w:rPr>
        <w:t xml:space="preserve">O průběhu předání díla pořídí zhotovitel </w:t>
      </w:r>
      <w:r w:rsidR="001A3AFC">
        <w:rPr>
          <w:szCs w:val="24"/>
          <w:lang w:val="cs-CZ"/>
        </w:rPr>
        <w:t>předávací protokol</w:t>
      </w:r>
      <w:r w:rsidRPr="007D58CA">
        <w:rPr>
          <w:szCs w:val="24"/>
        </w:rPr>
        <w:t xml:space="preserve">, ve kterém se mimo jiné uvede i soupis vad a  nedodělků, pokud je dílo nebo jeho části obsahují, s termínem jejich odstranění. Pokud objednatel odmítá dílo převzít, je povinen uvést do zápisu </w:t>
      </w:r>
      <w:r w:rsidR="001A3AFC">
        <w:rPr>
          <w:szCs w:val="24"/>
          <w:lang w:val="cs-CZ"/>
        </w:rPr>
        <w:t>protokolu</w:t>
      </w:r>
      <w:r w:rsidRPr="007D58CA">
        <w:rPr>
          <w:szCs w:val="24"/>
        </w:rPr>
        <w:t xml:space="preserve"> důvody.</w:t>
      </w:r>
    </w:p>
    <w:p w:rsidR="004D60D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 xml:space="preserve">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 a  zhotovitel předal objednateli veškeré požadované doklady. Pokud je ve smlouvě použit termín předání díla, rozumí se tím den, ve kterém dojde k podpisu </w:t>
      </w:r>
      <w:r w:rsidR="001A3AFC" w:rsidRPr="004D60DA">
        <w:rPr>
          <w:szCs w:val="24"/>
          <w:lang w:val="cs-CZ"/>
        </w:rPr>
        <w:t>předávacího protokolu</w:t>
      </w:r>
      <w:r w:rsidRPr="004D60DA">
        <w:rPr>
          <w:szCs w:val="24"/>
        </w:rPr>
        <w:t xml:space="preserve">. Pokud má provedené dílo vady či </w:t>
      </w:r>
      <w:r w:rsidR="004D60DA">
        <w:rPr>
          <w:szCs w:val="24"/>
        </w:rPr>
        <w:t>nedodělky, není řádně ukončeno.</w:t>
      </w:r>
    </w:p>
    <w:p w:rsidR="007D58CA" w:rsidRPr="004D60DA" w:rsidRDefault="007D58CA" w:rsidP="007D58CA">
      <w:pPr>
        <w:pStyle w:val="Zkladntext"/>
        <w:numPr>
          <w:ilvl w:val="0"/>
          <w:numId w:val="18"/>
        </w:numPr>
        <w:tabs>
          <w:tab w:val="left" w:pos="426"/>
        </w:tabs>
        <w:suppressAutoHyphens/>
        <w:spacing w:line="240" w:lineRule="atLeast"/>
        <w:ind w:left="426" w:right="68" w:hanging="426"/>
        <w:rPr>
          <w:szCs w:val="24"/>
        </w:rPr>
      </w:pPr>
      <w:r w:rsidRPr="004D60DA">
        <w:rPr>
          <w:szCs w:val="24"/>
        </w:rPr>
        <w:t>Objednatel může převzít dílo, které vykazuje drobné vady a nedodělky, jež nebrání užívání díla, tj. s výhradou. V tomto případě je zhotovitel povinen odstranit tyto vady a nedodělky v termínu uvedeném v</w:t>
      </w:r>
      <w:r w:rsidR="00ED5CD6" w:rsidRPr="004D60DA">
        <w:rPr>
          <w:szCs w:val="24"/>
        </w:rPr>
        <w:t> </w:t>
      </w:r>
      <w:r w:rsidR="00ED5CD6" w:rsidRPr="004D60DA">
        <w:rPr>
          <w:szCs w:val="24"/>
          <w:lang w:val="cs-CZ"/>
        </w:rPr>
        <w:t>předávacím protokole</w:t>
      </w:r>
      <w:r w:rsidRPr="004D60DA">
        <w:rPr>
          <w:szCs w:val="24"/>
        </w:rPr>
        <w:t>.</w:t>
      </w:r>
    </w:p>
    <w:p w:rsidR="001A3AFC" w:rsidRPr="00F13904" w:rsidRDefault="001A3AFC" w:rsidP="001A3AFC">
      <w:pPr>
        <w:pStyle w:val="Zkladntext"/>
        <w:tabs>
          <w:tab w:val="left" w:pos="426"/>
        </w:tabs>
        <w:suppressAutoHyphens/>
        <w:spacing w:line="240" w:lineRule="atLeast"/>
        <w:ind w:right="68"/>
        <w:rPr>
          <w:szCs w:val="24"/>
          <w:lang w:val="cs-CZ"/>
        </w:rPr>
      </w:pPr>
    </w:p>
    <w:p w:rsidR="007D58CA" w:rsidRPr="007D58CA" w:rsidRDefault="007D58CA" w:rsidP="007D58CA">
      <w:pPr>
        <w:pStyle w:val="Zkladntext"/>
        <w:spacing w:line="240" w:lineRule="atLeast"/>
        <w:ind w:right="68"/>
        <w:rPr>
          <w:b/>
          <w:szCs w:val="24"/>
        </w:rPr>
      </w:pPr>
    </w:p>
    <w:p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rsidR="007D58CA" w:rsidRPr="007D58CA" w:rsidRDefault="007D58CA" w:rsidP="007D58CA">
      <w:pPr>
        <w:pStyle w:val="Zkladntext"/>
        <w:ind w:left="300" w:right="68" w:hanging="305"/>
        <w:rPr>
          <w:szCs w:val="24"/>
        </w:rPr>
      </w:pPr>
    </w:p>
    <w:p w:rsidR="00EA7E66" w:rsidRPr="00763477" w:rsidRDefault="00FB7103" w:rsidP="001222FE">
      <w:pPr>
        <w:pStyle w:val="Zkladntext"/>
        <w:numPr>
          <w:ilvl w:val="0"/>
          <w:numId w:val="28"/>
        </w:numPr>
        <w:tabs>
          <w:tab w:val="left" w:pos="284"/>
          <w:tab w:val="left" w:pos="5100"/>
          <w:tab w:val="right" w:pos="8600"/>
        </w:tabs>
        <w:suppressAutoHyphens/>
        <w:spacing w:line="240" w:lineRule="atLeast"/>
        <w:ind w:left="284" w:right="68"/>
        <w:rPr>
          <w:szCs w:val="24"/>
        </w:rPr>
      </w:pPr>
      <w:r>
        <w:rPr>
          <w:szCs w:val="24"/>
        </w:rPr>
        <w:t xml:space="preserve">Záloha </w:t>
      </w:r>
      <w:r w:rsidR="00EA7E66">
        <w:rPr>
          <w:szCs w:val="24"/>
        </w:rPr>
        <w:t xml:space="preserve">se sjednává ve výši </w:t>
      </w:r>
      <w:r w:rsidR="00EA7E66" w:rsidRPr="00EA7E66">
        <w:rPr>
          <w:b/>
          <w:szCs w:val="24"/>
          <w:lang w:val="cs-CZ"/>
        </w:rPr>
        <w:t>50.000,- Kč</w:t>
      </w:r>
      <w:r w:rsidR="00EA7E66">
        <w:rPr>
          <w:szCs w:val="24"/>
          <w:lang w:val="cs-CZ"/>
        </w:rPr>
        <w:t xml:space="preserve"> (slovy: Padesáttisíckorun českých) a bude uhrazena na základě vystavené zálohové faktury zhotovitelem.</w:t>
      </w:r>
    </w:p>
    <w:p w:rsidR="00092C3B" w:rsidRPr="001222FE" w:rsidRDefault="007D58CA" w:rsidP="001222FE">
      <w:pPr>
        <w:pStyle w:val="Odstavecseseznamem"/>
        <w:numPr>
          <w:ilvl w:val="0"/>
          <w:numId w:val="28"/>
        </w:numPr>
        <w:suppressAutoHyphens/>
        <w:ind w:left="284"/>
        <w:jc w:val="both"/>
        <w:rPr>
          <w:sz w:val="24"/>
          <w:szCs w:val="24"/>
        </w:rPr>
      </w:pPr>
      <w:r w:rsidRPr="001222FE">
        <w:rPr>
          <w:sz w:val="24"/>
          <w:szCs w:val="24"/>
        </w:rPr>
        <w:t xml:space="preserve">Podkladem pro úhradu smluvní ceny díla je faktura, která bude mít náležitosti daňového dokladu dle zákona č. 235/2004 Sb., o DPH, ve znění pozdějších předpisů. </w:t>
      </w:r>
    </w:p>
    <w:p w:rsidR="007D58CA" w:rsidRPr="001222FE" w:rsidRDefault="007D58CA" w:rsidP="001222FE">
      <w:pPr>
        <w:pStyle w:val="Odstavecseseznamem"/>
        <w:numPr>
          <w:ilvl w:val="0"/>
          <w:numId w:val="28"/>
        </w:numPr>
        <w:tabs>
          <w:tab w:val="left" w:pos="284"/>
          <w:tab w:val="left" w:pos="567"/>
        </w:tabs>
        <w:suppressAutoHyphens/>
        <w:ind w:left="284"/>
        <w:jc w:val="both"/>
        <w:rPr>
          <w:sz w:val="24"/>
          <w:szCs w:val="24"/>
        </w:rPr>
      </w:pPr>
      <w:r w:rsidRPr="001222FE">
        <w:rPr>
          <w:sz w:val="24"/>
          <w:szCs w:val="24"/>
        </w:rPr>
        <w:t xml:space="preserve">Faktura musí kromě náležitostí stanovených platnými právními předpisy pro daňový doklad dle § 29 citovaného zákona obsahovat i tyto údaje: </w:t>
      </w:r>
    </w:p>
    <w:p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rsidR="007D58CA" w:rsidRPr="007D58CA" w:rsidRDefault="007D58CA" w:rsidP="007D58CA">
      <w:pPr>
        <w:numPr>
          <w:ilvl w:val="0"/>
          <w:numId w:val="23"/>
        </w:numPr>
        <w:suppressAutoHyphens/>
        <w:rPr>
          <w:sz w:val="24"/>
          <w:szCs w:val="24"/>
        </w:rPr>
      </w:pPr>
      <w:r w:rsidRPr="007D58CA">
        <w:rPr>
          <w:sz w:val="24"/>
          <w:szCs w:val="24"/>
        </w:rPr>
        <w:t>na fakturu uveďte text „Daň odvede zákazník“.</w:t>
      </w:r>
    </w:p>
    <w:p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lastRenderedPageBreak/>
        <w:t xml:space="preserve">Doručení faktury se provede </w:t>
      </w:r>
      <w:r w:rsidR="004562D3">
        <w:rPr>
          <w:sz w:val="24"/>
          <w:szCs w:val="24"/>
        </w:rPr>
        <w:t>elektronicky na adresu manczalova@mikskrnov.cz</w:t>
      </w:r>
      <w:r w:rsidRPr="007D58CA">
        <w:rPr>
          <w:sz w:val="24"/>
          <w:szCs w:val="24"/>
        </w:rPr>
        <w:t xml:space="preserve"> nebo doporučeně prostřednictvím držitele poštovní licence.</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Objednatel je oprávněn před uplynutím lhůty splatnosti vrátit bez zaplacení fakturu, která neobsahuje potřebné náležitosti nebo má jiné závady v obsahu. Ve vrácené faktuře musí vyznačit důvod vrácení. Oprávněným vrácením faktury přestává běžet původní lhůta splatnosti. Celá lhůta běží znovu ode dne doručení opravené nebo nově vyhotovené faktury.</w:t>
      </w:r>
    </w:p>
    <w:p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Lhůta splatnosti faktur je do 30 dnů od jejich doručení objednateli. Povinnost zaplatit je splněna dnem odepsání příslušné částky z účtu objednatele ve prospěch účtu zhotovitele.</w:t>
      </w:r>
    </w:p>
    <w:p w:rsidR="007D58CA" w:rsidRDefault="007D58CA" w:rsidP="007D58CA">
      <w:pPr>
        <w:pStyle w:val="Zkladntext"/>
        <w:ind w:left="300" w:right="68" w:hanging="305"/>
        <w:jc w:val="center"/>
        <w:rPr>
          <w:b/>
          <w:szCs w:val="24"/>
          <w:lang w:val="cs-CZ"/>
        </w:rPr>
      </w:pPr>
    </w:p>
    <w:p w:rsidR="00092C3B" w:rsidRDefault="00092C3B" w:rsidP="007D58CA">
      <w:pPr>
        <w:pStyle w:val="Zkladntext"/>
        <w:ind w:left="300" w:right="68" w:hanging="305"/>
        <w:jc w:val="center"/>
        <w:rPr>
          <w:b/>
          <w:szCs w:val="24"/>
          <w:lang w:val="cs-CZ"/>
        </w:rPr>
      </w:pPr>
    </w:p>
    <w:p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rsidR="00E323AB" w:rsidRDefault="00E323AB" w:rsidP="00E323AB">
      <w:pPr>
        <w:pStyle w:val="Odstavecseseznamem"/>
        <w:ind w:left="0"/>
        <w:jc w:val="both"/>
        <w:rPr>
          <w:sz w:val="24"/>
          <w:szCs w:val="24"/>
        </w:rPr>
      </w:pPr>
    </w:p>
    <w:p w:rsidR="00E323AB" w:rsidRPr="0081069A" w:rsidRDefault="007D58CA" w:rsidP="00E323AB">
      <w:pPr>
        <w:pStyle w:val="Odstavecseseznamem"/>
        <w:numPr>
          <w:ilvl w:val="0"/>
          <w:numId w:val="29"/>
        </w:numPr>
        <w:jc w:val="both"/>
        <w:rPr>
          <w:sz w:val="24"/>
          <w:szCs w:val="24"/>
        </w:rPr>
      </w:pPr>
      <w:r w:rsidRPr="0081069A">
        <w:rPr>
          <w:sz w:val="24"/>
          <w:szCs w:val="24"/>
        </w:rPr>
        <w:t>Zhotovitel se zavazuje k  tomu, že vlastnosti provedeného díla budou dávat schopnost uspokojit stanovené potřeby, tj. využitelnost, bezpečnost, bezporuchovost, hospodárnost, při dodržení zásad ochrany životního prostředí. Ty budou odpovídat platné právní úpravě, českým technickým normám, podkladům k zadávacímu řízení a této smlouvě</w:t>
      </w:r>
      <w:r w:rsidR="00E323AB" w:rsidRPr="0081069A">
        <w:rPr>
          <w:sz w:val="24"/>
          <w:szCs w:val="24"/>
        </w:rPr>
        <w:t xml:space="preserve">. </w:t>
      </w:r>
    </w:p>
    <w:p w:rsidR="00E323AB" w:rsidRDefault="00E323AB" w:rsidP="00E323AB">
      <w:pPr>
        <w:pStyle w:val="Odstavecseseznamem"/>
        <w:numPr>
          <w:ilvl w:val="0"/>
          <w:numId w:val="29"/>
        </w:numPr>
        <w:jc w:val="both"/>
        <w:rPr>
          <w:sz w:val="24"/>
          <w:szCs w:val="24"/>
        </w:rPr>
      </w:pPr>
      <w:r w:rsidRPr="00E323AB">
        <w:rPr>
          <w:sz w:val="24"/>
          <w:szCs w:val="24"/>
        </w:rPr>
        <w:t>Zjištěné vady a nedodělky je povinen zhotovitel odstranit na své náklady.</w:t>
      </w:r>
      <w:r>
        <w:rPr>
          <w:sz w:val="24"/>
          <w:szCs w:val="24"/>
        </w:rPr>
        <w:t xml:space="preserve"> </w:t>
      </w:r>
    </w:p>
    <w:p w:rsidR="007D58CA" w:rsidRPr="007D58CA" w:rsidRDefault="007D58CA" w:rsidP="007D58CA">
      <w:pPr>
        <w:pStyle w:val="Zkladntext"/>
        <w:ind w:left="300" w:right="68" w:hanging="305"/>
        <w:jc w:val="center"/>
        <w:rPr>
          <w:b/>
          <w:szCs w:val="24"/>
        </w:rPr>
      </w:pPr>
    </w:p>
    <w:p w:rsidR="007D58CA" w:rsidRPr="00F13904" w:rsidRDefault="007D58CA" w:rsidP="00F13904">
      <w:pPr>
        <w:pStyle w:val="Zkladntext"/>
        <w:ind w:right="68"/>
        <w:rPr>
          <w:b/>
          <w:szCs w:val="24"/>
          <w:lang w:val="cs-CZ"/>
        </w:rPr>
      </w:pPr>
    </w:p>
    <w:p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rsidR="007D58CA" w:rsidRPr="007D58CA" w:rsidRDefault="007D58CA" w:rsidP="007D58CA">
      <w:pPr>
        <w:pStyle w:val="Zkladntext"/>
        <w:ind w:left="300" w:right="68" w:hanging="305"/>
        <w:jc w:val="center"/>
        <w:rPr>
          <w:b/>
          <w:szCs w:val="24"/>
        </w:rPr>
      </w:pPr>
    </w:p>
    <w:p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rsidR="007D58CA" w:rsidRDefault="007D58CA" w:rsidP="007D58CA">
      <w:pPr>
        <w:pStyle w:val="Zkladntext"/>
        <w:spacing w:line="240" w:lineRule="atLeast"/>
        <w:ind w:left="300" w:right="68" w:hanging="305"/>
        <w:jc w:val="center"/>
        <w:rPr>
          <w:b/>
          <w:szCs w:val="24"/>
          <w:lang w:val="cs-CZ"/>
        </w:rPr>
      </w:pPr>
    </w:p>
    <w:p w:rsidR="007D58CA" w:rsidRPr="00E323AB" w:rsidRDefault="007D58CA" w:rsidP="00E323AB">
      <w:pPr>
        <w:pStyle w:val="Zkladntext"/>
        <w:spacing w:line="240" w:lineRule="atLeast"/>
        <w:ind w:right="68"/>
        <w:rPr>
          <w:b/>
          <w:szCs w:val="24"/>
          <w:lang w:val="cs-CZ"/>
        </w:rPr>
      </w:pPr>
    </w:p>
    <w:p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rsidR="007D58CA" w:rsidRPr="007D58CA" w:rsidRDefault="007D58CA" w:rsidP="007D58CA">
      <w:pPr>
        <w:pStyle w:val="Zkladntext"/>
        <w:spacing w:line="240" w:lineRule="atLeast"/>
        <w:ind w:left="300" w:right="68" w:hanging="305"/>
        <w:jc w:val="center"/>
        <w:rPr>
          <w:b/>
          <w:szCs w:val="24"/>
        </w:rPr>
      </w:pPr>
    </w:p>
    <w:p w:rsidR="002A53F3" w:rsidRPr="002A53F3" w:rsidRDefault="007D58CA" w:rsidP="002A53F3">
      <w:pPr>
        <w:pStyle w:val="Zkladntext"/>
        <w:numPr>
          <w:ilvl w:val="0"/>
          <w:numId w:val="26"/>
        </w:numPr>
        <w:suppressAutoHyphens/>
        <w:spacing w:line="240" w:lineRule="atLeast"/>
        <w:ind w:left="426" w:right="68" w:hanging="431"/>
        <w:rPr>
          <w:szCs w:val="24"/>
        </w:rPr>
      </w:pPr>
      <w:r w:rsidRPr="007D58CA">
        <w:rPr>
          <w:szCs w:val="24"/>
        </w:rPr>
        <w:t xml:space="preserve">V případě, </w:t>
      </w:r>
      <w:r w:rsidRPr="0081069A">
        <w:rPr>
          <w:szCs w:val="24"/>
        </w:rPr>
        <w:t>že zhotovitel nedodrží termíny plnění sj</w:t>
      </w:r>
      <w:r w:rsidR="00E323AB" w:rsidRPr="0081069A">
        <w:rPr>
          <w:szCs w:val="24"/>
        </w:rPr>
        <w:t>ednané touto smlouvou dle čl. V</w:t>
      </w:r>
      <w:r w:rsidRPr="0081069A">
        <w:rPr>
          <w:szCs w:val="24"/>
        </w:rPr>
        <w:t xml:space="preserve">., uhradí objednateli smluvní pokutu ve výši </w:t>
      </w:r>
      <w:r w:rsidR="007973E4" w:rsidRPr="0081069A">
        <w:rPr>
          <w:szCs w:val="24"/>
          <w:lang w:val="cs-CZ"/>
        </w:rPr>
        <w:t xml:space="preserve">1 </w:t>
      </w:r>
      <w:r w:rsidRPr="0081069A">
        <w:rPr>
          <w:szCs w:val="24"/>
        </w:rPr>
        <w:t>% z </w:t>
      </w:r>
      <w:r w:rsidRPr="007D58CA">
        <w:rPr>
          <w:szCs w:val="24"/>
        </w:rPr>
        <w:t>ceny díla bez DPH za každý i započatý den prodlení a objednatel je oprávněn tuto smluvní pokutu započíst proti pohledávce zhotovitele.</w:t>
      </w:r>
    </w:p>
    <w:p w:rsidR="002A53F3" w:rsidRPr="002A53F3" w:rsidRDefault="002A53F3" w:rsidP="002A53F3">
      <w:pPr>
        <w:pStyle w:val="Zkladntext"/>
        <w:numPr>
          <w:ilvl w:val="0"/>
          <w:numId w:val="26"/>
        </w:numPr>
        <w:suppressAutoHyphens/>
        <w:spacing w:line="240" w:lineRule="atLeast"/>
        <w:ind w:left="426" w:right="68" w:hanging="431"/>
        <w:rPr>
          <w:szCs w:val="24"/>
        </w:rPr>
      </w:pPr>
      <w:r w:rsidRPr="002A53F3">
        <w:rPr>
          <w:szCs w:val="24"/>
        </w:rPr>
        <w:t xml:space="preserve">V případě nedodržení termínu k odstranění reklamované vady či nedodělku, které se projevily v záruční době, je objednatel oprávněn účtovat zhotoviteli smluvní pokutu ve výši 1.000,- Kč za každou vadu a i započatý den prodlení. </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rsidR="007D58CA" w:rsidRPr="007D58CA" w:rsidRDefault="007D58CA" w:rsidP="007D58CA">
      <w:pPr>
        <w:pStyle w:val="Zkladntext"/>
        <w:numPr>
          <w:ilvl w:val="0"/>
          <w:numId w:val="26"/>
        </w:numPr>
        <w:suppressAutoHyphens/>
        <w:spacing w:line="240" w:lineRule="atLeast"/>
        <w:ind w:left="426" w:right="68" w:hanging="426"/>
        <w:rPr>
          <w:szCs w:val="24"/>
        </w:rPr>
      </w:pPr>
      <w:r w:rsidRPr="007D58CA">
        <w:rPr>
          <w:szCs w:val="24"/>
        </w:rPr>
        <w:t xml:space="preserve">Smluvní pokuty lze uplatnit kumulativně. </w:t>
      </w:r>
    </w:p>
    <w:p w:rsidR="007D58CA" w:rsidRDefault="007D58CA" w:rsidP="007D58CA">
      <w:pPr>
        <w:pStyle w:val="Zkladntext"/>
        <w:numPr>
          <w:ilvl w:val="0"/>
          <w:numId w:val="26"/>
        </w:numPr>
        <w:suppressAutoHyphens/>
        <w:spacing w:line="240" w:lineRule="atLeast"/>
        <w:ind w:left="426" w:right="68" w:hanging="426"/>
        <w:rPr>
          <w:szCs w:val="24"/>
        </w:rPr>
      </w:pPr>
      <w:r w:rsidRPr="007D58CA">
        <w:rPr>
          <w:szCs w:val="24"/>
        </w:rPr>
        <w:t>Ustanoveními o smluvních pokutách nejsou dotčeny veškeré nároky objednatele i zhotovitele na náhradu škody způsobené druhou smluvní stranou.</w:t>
      </w: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Default="004562D3" w:rsidP="004562D3">
      <w:pPr>
        <w:pStyle w:val="Zkladntext"/>
        <w:suppressAutoHyphens/>
        <w:spacing w:line="240" w:lineRule="atLeast"/>
        <w:ind w:right="68"/>
        <w:rPr>
          <w:szCs w:val="24"/>
        </w:rPr>
      </w:pPr>
    </w:p>
    <w:p w:rsidR="004562D3" w:rsidRPr="007D58CA" w:rsidRDefault="004562D3" w:rsidP="004562D3">
      <w:pPr>
        <w:pStyle w:val="Zkladntext"/>
        <w:suppressAutoHyphens/>
        <w:spacing w:line="240" w:lineRule="atLeast"/>
        <w:ind w:right="68"/>
        <w:rPr>
          <w:szCs w:val="24"/>
        </w:rPr>
      </w:pPr>
    </w:p>
    <w:p w:rsidR="002A53F3" w:rsidRDefault="002A53F3" w:rsidP="007D58CA">
      <w:pPr>
        <w:pStyle w:val="Zkladntext"/>
        <w:spacing w:line="240" w:lineRule="atLeast"/>
        <w:ind w:left="426" w:right="68" w:hanging="426"/>
        <w:jc w:val="center"/>
        <w:rPr>
          <w:b/>
          <w:szCs w:val="24"/>
          <w:lang w:val="cs-CZ"/>
        </w:rPr>
      </w:pPr>
      <w:r>
        <w:rPr>
          <w:b/>
          <w:szCs w:val="24"/>
        </w:rPr>
        <w:lastRenderedPageBreak/>
        <w:t>X</w:t>
      </w:r>
      <w:r w:rsidR="007D58CA" w:rsidRPr="007D58CA">
        <w:rPr>
          <w:b/>
          <w:szCs w:val="24"/>
          <w:lang w:val="cs-CZ"/>
        </w:rPr>
        <w:t>II</w:t>
      </w:r>
      <w:r w:rsidR="007D58CA" w:rsidRPr="007D58CA">
        <w:rPr>
          <w:b/>
          <w:szCs w:val="24"/>
        </w:rPr>
        <w:t xml:space="preserve">. </w:t>
      </w:r>
    </w:p>
    <w:p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rsidR="007D58CA" w:rsidRPr="007D58CA" w:rsidRDefault="007D58CA" w:rsidP="007D58CA">
      <w:pPr>
        <w:pStyle w:val="Zkladntext"/>
        <w:spacing w:line="240" w:lineRule="atLeast"/>
        <w:ind w:left="426" w:right="68" w:hanging="426"/>
        <w:rPr>
          <w:szCs w:val="24"/>
        </w:rPr>
      </w:pPr>
    </w:p>
    <w:p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odpovídá za vady díla, které se projeví v záruční době. Za vady díla, které se projeví po záruční době odpovídá jen tehdy, jestliže byly prokazatelně způsobeny porušením jeho povinností.</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poskytuje záruku na </w:t>
      </w:r>
      <w:r w:rsidRPr="0081069A">
        <w:rPr>
          <w:szCs w:val="24"/>
        </w:rPr>
        <w:t xml:space="preserve">provedené </w:t>
      </w:r>
      <w:r w:rsidR="002A53F3" w:rsidRPr="0081069A">
        <w:rPr>
          <w:szCs w:val="24"/>
          <w:lang w:val="cs-CZ"/>
        </w:rPr>
        <w:t>dílo</w:t>
      </w:r>
      <w:r w:rsidRPr="0081069A">
        <w:rPr>
          <w:szCs w:val="24"/>
        </w:rPr>
        <w:t xml:space="preserve"> v délce</w:t>
      </w:r>
      <w:r w:rsidR="002A53F3" w:rsidRPr="0081069A">
        <w:rPr>
          <w:szCs w:val="24"/>
          <w:lang w:val="cs-CZ"/>
        </w:rPr>
        <w:t xml:space="preserve"> 24 </w:t>
      </w:r>
      <w:r w:rsidRPr="0081069A">
        <w:rPr>
          <w:szCs w:val="24"/>
        </w:rPr>
        <w:t xml:space="preserve">měsíců. Záruční </w:t>
      </w:r>
      <w:r w:rsidRPr="007D58CA">
        <w:rPr>
          <w:szCs w:val="24"/>
        </w:rPr>
        <w:t xml:space="preserve">doba začíná běžet dnem protokolárního předání a převzetí díla objednatelem.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Záruční doba neběží, pokud objednatel nemůže užívat dílo nebo část díla pro jeho vady.</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Vyskytne-li se v průběhu záruční doby na provedeném díle vada, oznámí objednatel její výskyt a jak se projevuje písemně zhotoviteli. Jakmile objednatel odeslal toto písemné oznámení, má se za to, že požaduje bezplatné odstranění vady.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 xml:space="preserve">Zhotovitel započne s odstraněním reklamované vady neprodleně, nejpozději však do 10 pracovních dnů ode dne doručení reklamace - písemného oznámení o vadě. Vada bude odstraněna nejpozději do 5 pracovních dnů od započetí prací, pokud se smluvní strany nedohodnou jinak. V ostatních případech má objednatel právo zajistit odstranění vady na náklady zhotovitele u jiné odborné firmy. </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Reklamaci lze uplatnit nejpozději do posledního dne záruční lhůty, přičemž i reklamace odeslaná objednatelem v poslední den záruční lhůty se považuje za včas uplatněnou.</w:t>
      </w:r>
    </w:p>
    <w:p w:rsidR="007D58CA" w:rsidRPr="007D58CA" w:rsidRDefault="007D58CA" w:rsidP="007D58CA">
      <w:pPr>
        <w:pStyle w:val="Zkladntext"/>
        <w:numPr>
          <w:ilvl w:val="0"/>
          <w:numId w:val="16"/>
        </w:numPr>
        <w:suppressAutoHyphens/>
        <w:spacing w:line="240" w:lineRule="atLeast"/>
        <w:ind w:left="426" w:right="68" w:hanging="431"/>
        <w:rPr>
          <w:szCs w:val="24"/>
        </w:rPr>
      </w:pPr>
      <w:r w:rsidRPr="007D58CA">
        <w:rPr>
          <w:szCs w:val="24"/>
        </w:rPr>
        <w:t>Zhotovitel po provedení opravy reklamované vady oznámí bezodkladně toto odstranění vady písemně objednateli.</w:t>
      </w:r>
    </w:p>
    <w:p w:rsidR="007D58CA" w:rsidRPr="007D58CA" w:rsidRDefault="007D58CA" w:rsidP="007D58CA">
      <w:pPr>
        <w:pStyle w:val="Zkladntext"/>
        <w:numPr>
          <w:ilvl w:val="0"/>
          <w:numId w:val="16"/>
        </w:numPr>
        <w:tabs>
          <w:tab w:val="left" w:pos="284"/>
        </w:tabs>
        <w:suppressAutoHyphens/>
        <w:spacing w:line="240" w:lineRule="atLeast"/>
        <w:ind w:left="426" w:right="68" w:hanging="431"/>
        <w:rPr>
          <w:szCs w:val="24"/>
        </w:rPr>
      </w:pPr>
      <w:r w:rsidRPr="007D58CA">
        <w:rPr>
          <w:szCs w:val="24"/>
        </w:rPr>
        <w:t xml:space="preserve">Na provedenou opravu vady poskytne </w:t>
      </w:r>
      <w:r w:rsidRPr="0081069A">
        <w:rPr>
          <w:szCs w:val="24"/>
        </w:rPr>
        <w:t xml:space="preserve">zhotovitel záruku v délce 12 měsíců, </w:t>
      </w:r>
      <w:r w:rsidRPr="007D58CA">
        <w:rPr>
          <w:szCs w:val="24"/>
        </w:rPr>
        <w:t>která však neskončí dříve než záruční lhůta na celé dílo. Tato záruka běží ode dne předání provedené opravy.</w:t>
      </w:r>
    </w:p>
    <w:p w:rsidR="002A53F3" w:rsidRDefault="002A53F3" w:rsidP="00F13904">
      <w:pPr>
        <w:pStyle w:val="Zkladntext"/>
        <w:spacing w:line="240" w:lineRule="atLeast"/>
        <w:ind w:right="68"/>
        <w:rPr>
          <w:b/>
          <w:szCs w:val="24"/>
          <w:lang w:val="cs-CZ"/>
        </w:rPr>
      </w:pPr>
    </w:p>
    <w:p w:rsidR="007D58CA" w:rsidRPr="007D58CA" w:rsidRDefault="007D58CA" w:rsidP="007D58CA">
      <w:pPr>
        <w:pStyle w:val="Zkladntext"/>
        <w:spacing w:line="240" w:lineRule="atLeast"/>
        <w:ind w:left="-5" w:right="68"/>
        <w:rPr>
          <w:b/>
          <w:szCs w:val="24"/>
        </w:rPr>
      </w:pPr>
    </w:p>
    <w:p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rsidR="007D58CA" w:rsidRPr="007D58CA" w:rsidRDefault="007D58CA" w:rsidP="007D58CA">
      <w:pPr>
        <w:pStyle w:val="Zkladntext"/>
        <w:tabs>
          <w:tab w:val="left" w:pos="426"/>
        </w:tabs>
        <w:spacing w:line="240" w:lineRule="atLeast"/>
        <w:ind w:left="426" w:right="68" w:hanging="431"/>
        <w:rPr>
          <w:szCs w:val="24"/>
        </w:rPr>
      </w:pP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jen v případě, že tím nebudou porušeny podmínky zadání veřejné zakázky, a to pouze formou písemného dodatku. Dodatek musí být podepsán oprávněnými zástupci smluvních stran a za smluvní dodatek výslovně prohlášen. Dodatky se vyhotovují ve stejném počtu výtisků jako tato smlouva a budou průběžně číslovány.</w:t>
      </w:r>
    </w:p>
    <w:p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 xml:space="preserve">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w:t>
      </w:r>
      <w:r w:rsidRPr="007D58CA">
        <w:rPr>
          <w:szCs w:val="24"/>
        </w:rPr>
        <w:lastRenderedPageBreak/>
        <w:t>odstoupit od smlouvy v případě hrubého porušení smluvních povinností druhou ze smluvních stran.</w:t>
      </w:r>
    </w:p>
    <w:p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rsidR="004562D3"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rsidR="004562D3" w:rsidRPr="000E56C8" w:rsidRDefault="004562D3" w:rsidP="004562D3">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p>
    <w:p w:rsidR="007D58CA" w:rsidRPr="00D93895" w:rsidRDefault="007D58CA" w:rsidP="004562D3">
      <w:pPr>
        <w:pStyle w:val="Zkladntext"/>
        <w:tabs>
          <w:tab w:val="left" w:pos="426"/>
        </w:tabs>
        <w:suppressAutoHyphens/>
        <w:spacing w:line="240" w:lineRule="atLeast"/>
        <w:ind w:left="-5" w:right="68"/>
        <w:rPr>
          <w:szCs w:val="24"/>
        </w:rPr>
      </w:pPr>
      <w:r w:rsidRPr="00D93895">
        <w:rPr>
          <w:szCs w:val="24"/>
        </w:rPr>
        <w:t xml:space="preserve">  </w:t>
      </w:r>
    </w:p>
    <w:p w:rsidR="007D58CA" w:rsidRPr="007D58CA" w:rsidRDefault="007D58CA" w:rsidP="007D58CA">
      <w:pPr>
        <w:rPr>
          <w:sz w:val="24"/>
          <w:szCs w:val="24"/>
        </w:rPr>
      </w:pPr>
    </w:p>
    <w:p w:rsidR="007D58CA" w:rsidRDefault="007D58CA" w:rsidP="007D58CA">
      <w:pPr>
        <w:rPr>
          <w:sz w:val="24"/>
          <w:szCs w:val="24"/>
        </w:rPr>
      </w:pPr>
      <w:r w:rsidRPr="007D58CA">
        <w:rPr>
          <w:sz w:val="24"/>
          <w:szCs w:val="24"/>
        </w:rPr>
        <w:t xml:space="preserve">  </w:t>
      </w:r>
    </w:p>
    <w:p w:rsidR="002A53F3" w:rsidRPr="007D58CA" w:rsidRDefault="002A53F3" w:rsidP="007D58CA">
      <w:pPr>
        <w:rPr>
          <w:sz w:val="24"/>
          <w:szCs w:val="24"/>
        </w:rPr>
      </w:pPr>
    </w:p>
    <w:p w:rsidR="007D58CA" w:rsidRPr="000D763A"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4201D2">
        <w:rPr>
          <w:szCs w:val="24"/>
          <w:lang w:val="cs-CZ"/>
        </w:rPr>
        <w:t>5. 3</w:t>
      </w:r>
      <w:r w:rsidR="0036619F">
        <w:rPr>
          <w:szCs w:val="24"/>
          <w:lang w:val="cs-CZ"/>
        </w:rPr>
        <w:t>. 2024</w:t>
      </w:r>
      <w:r w:rsidR="00E74FCF">
        <w:rPr>
          <w:szCs w:val="24"/>
        </w:rPr>
        <w:tab/>
      </w:r>
      <w:r w:rsidR="00E74FCF">
        <w:rPr>
          <w:szCs w:val="24"/>
        </w:rPr>
        <w:tab/>
      </w:r>
      <w:r w:rsidR="00E74FCF">
        <w:rPr>
          <w:szCs w:val="24"/>
        </w:rPr>
        <w:tab/>
        <w:t xml:space="preserve">           </w:t>
      </w:r>
      <w:r w:rsidRPr="007D58CA">
        <w:rPr>
          <w:szCs w:val="24"/>
        </w:rPr>
        <w:t xml:space="preserve">   </w:t>
      </w:r>
      <w:r w:rsidR="0081069A">
        <w:rPr>
          <w:szCs w:val="24"/>
        </w:rPr>
        <w:tab/>
      </w:r>
      <w:r w:rsidRPr="007D58CA">
        <w:rPr>
          <w:szCs w:val="24"/>
        </w:rPr>
        <w:t>V </w:t>
      </w:r>
      <w:r w:rsidR="00E74FCF">
        <w:rPr>
          <w:szCs w:val="24"/>
          <w:lang w:val="cs-CZ"/>
        </w:rPr>
        <w:t>Krnově</w:t>
      </w:r>
      <w:r w:rsidRPr="007D58CA">
        <w:rPr>
          <w:szCs w:val="24"/>
          <w:lang w:val="cs-CZ"/>
        </w:rPr>
        <w:t xml:space="preserve"> </w:t>
      </w:r>
      <w:r w:rsidR="0081069A">
        <w:rPr>
          <w:szCs w:val="24"/>
        </w:rPr>
        <w:t xml:space="preserve">dne </w:t>
      </w:r>
      <w:r w:rsidR="004201D2">
        <w:rPr>
          <w:szCs w:val="24"/>
          <w:lang w:val="cs-CZ"/>
        </w:rPr>
        <w:t>5</w:t>
      </w:r>
      <w:r w:rsidR="0036619F">
        <w:rPr>
          <w:szCs w:val="24"/>
          <w:lang w:val="cs-CZ"/>
        </w:rPr>
        <w:t>.</w:t>
      </w:r>
      <w:r w:rsidR="00E723C9">
        <w:rPr>
          <w:szCs w:val="24"/>
          <w:lang w:val="cs-CZ"/>
        </w:rPr>
        <w:t xml:space="preserve"> </w:t>
      </w:r>
      <w:r w:rsidR="004201D2">
        <w:rPr>
          <w:szCs w:val="24"/>
          <w:lang w:val="cs-CZ"/>
        </w:rPr>
        <w:t>3</w:t>
      </w:r>
      <w:r w:rsidR="0036619F">
        <w:rPr>
          <w:szCs w:val="24"/>
          <w:lang w:val="cs-CZ"/>
        </w:rPr>
        <w:t>.</w:t>
      </w:r>
      <w:r w:rsidR="004201D2">
        <w:rPr>
          <w:szCs w:val="24"/>
          <w:lang w:val="cs-CZ"/>
        </w:rPr>
        <w:t xml:space="preserve"> </w:t>
      </w:r>
      <w:r w:rsidR="0036619F">
        <w:rPr>
          <w:szCs w:val="24"/>
          <w:lang w:val="cs-CZ"/>
        </w:rPr>
        <w:t>2024</w:t>
      </w: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7D58CA" w:rsidP="007D58CA">
      <w:pPr>
        <w:pStyle w:val="Zkladntext"/>
        <w:spacing w:line="240" w:lineRule="atLeast"/>
        <w:ind w:right="68"/>
        <w:rPr>
          <w:szCs w:val="24"/>
        </w:rPr>
      </w:pPr>
    </w:p>
    <w:p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rsidR="007D58CA" w:rsidRPr="007D58CA" w:rsidRDefault="007D58CA" w:rsidP="007D58CA">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tabs>
          <w:tab w:val="left" w:pos="4680"/>
          <w:tab w:val="left" w:pos="5103"/>
        </w:tabs>
        <w:rPr>
          <w:bCs/>
          <w:sz w:val="24"/>
          <w:szCs w:val="24"/>
        </w:rPr>
      </w:pPr>
    </w:p>
    <w:p w:rsidR="007D58CA" w:rsidRPr="007D58CA" w:rsidRDefault="007D58CA" w:rsidP="007D58CA">
      <w:pPr>
        <w:jc w:val="center"/>
        <w:rPr>
          <w:b/>
          <w:bCs/>
          <w:sz w:val="24"/>
          <w:szCs w:val="24"/>
        </w:rPr>
      </w:pPr>
    </w:p>
    <w:p w:rsidR="007D58CA" w:rsidRPr="007D58CA" w:rsidRDefault="007D58CA" w:rsidP="007D58CA">
      <w:pPr>
        <w:rPr>
          <w:b/>
          <w:sz w:val="24"/>
          <w:szCs w:val="24"/>
        </w:rPr>
      </w:pPr>
    </w:p>
    <w:p w:rsidR="007D58CA" w:rsidRPr="007D58CA" w:rsidRDefault="007D58CA" w:rsidP="007D58CA">
      <w:pPr>
        <w:ind w:left="1"/>
        <w:jc w:val="both"/>
        <w:rPr>
          <w:sz w:val="24"/>
          <w:szCs w:val="24"/>
        </w:rPr>
      </w:pPr>
    </w:p>
    <w:p w:rsidR="007D58CA" w:rsidRPr="007D58CA" w:rsidRDefault="007D58CA" w:rsidP="007D58CA">
      <w:pPr>
        <w:ind w:left="1"/>
        <w:jc w:val="both"/>
        <w:rPr>
          <w:b/>
          <w:bCs/>
          <w:sz w:val="24"/>
          <w:szCs w:val="24"/>
        </w:rPr>
      </w:pPr>
    </w:p>
    <w:p w:rsidR="007D58CA" w:rsidRPr="007D58CA" w:rsidRDefault="007D58CA" w:rsidP="007D58CA">
      <w:pPr>
        <w:ind w:left="1"/>
        <w:jc w:val="both"/>
        <w:rPr>
          <w:b/>
          <w:bCs/>
          <w:sz w:val="24"/>
          <w:szCs w:val="24"/>
        </w:rPr>
      </w:pPr>
    </w:p>
    <w:p w:rsidR="007D58CA" w:rsidRPr="007D58CA" w:rsidRDefault="007D58CA" w:rsidP="007D58CA">
      <w:pPr>
        <w:rPr>
          <w:b/>
          <w:bCs/>
          <w:sz w:val="24"/>
          <w:szCs w:val="24"/>
        </w:rPr>
      </w:pPr>
    </w:p>
    <w:p w:rsidR="007D58CA" w:rsidRPr="007D58CA" w:rsidRDefault="007D58CA" w:rsidP="007D58CA">
      <w:pPr>
        <w:pStyle w:val="Zkladntext"/>
        <w:tabs>
          <w:tab w:val="left" w:pos="-6050"/>
          <w:tab w:val="left" w:pos="-5900"/>
          <w:tab w:val="left" w:pos="1950"/>
          <w:tab w:val="center" w:pos="6800"/>
        </w:tabs>
        <w:spacing w:line="240" w:lineRule="atLeast"/>
        <w:ind w:right="68"/>
        <w:rPr>
          <w:szCs w:val="24"/>
        </w:rPr>
      </w:pPr>
      <w:r w:rsidRPr="007D58CA">
        <w:rPr>
          <w:szCs w:val="24"/>
        </w:rPr>
        <w:t xml:space="preserve">     </w:t>
      </w:r>
      <w:r w:rsidRPr="007D58CA">
        <w:rPr>
          <w:szCs w:val="24"/>
          <w:lang w:val="cs-CZ"/>
        </w:rPr>
        <w:t xml:space="preserve">    </w:t>
      </w:r>
      <w:r w:rsidRPr="007D58CA">
        <w:rPr>
          <w:szCs w:val="24"/>
        </w:rPr>
        <w:t xml:space="preserve">     </w:t>
      </w:r>
    </w:p>
    <w:p w:rsidR="007D58CA" w:rsidRPr="007D58CA" w:rsidRDefault="007D58CA" w:rsidP="007D58CA">
      <w:pPr>
        <w:pStyle w:val="Zkladntext"/>
        <w:tabs>
          <w:tab w:val="left" w:pos="-6050"/>
          <w:tab w:val="left" w:pos="-5900"/>
          <w:tab w:val="left" w:pos="1950"/>
          <w:tab w:val="left" w:pos="6348"/>
        </w:tabs>
        <w:spacing w:line="240" w:lineRule="atLeast"/>
        <w:ind w:right="68"/>
        <w:rPr>
          <w:szCs w:val="24"/>
        </w:rPr>
      </w:pPr>
    </w:p>
    <w:sectPr w:rsidR="007D58CA" w:rsidRPr="007D58CA" w:rsidSect="000C2D05">
      <w:footerReference w:type="default" r:id="rId7"/>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DD" w:rsidRDefault="002F23DD" w:rsidP="002F23DD">
      <w:r>
        <w:separator/>
      </w:r>
    </w:p>
  </w:endnote>
  <w:endnote w:type="continuationSeparator" w:id="0">
    <w:p w:rsidR="002F23DD" w:rsidRDefault="002F23DD" w:rsidP="002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1027"/>
      <w:docPartObj>
        <w:docPartGallery w:val="Page Numbers (Bottom of Page)"/>
        <w:docPartUnique/>
      </w:docPartObj>
    </w:sdtPr>
    <w:sdtEndPr/>
    <w:sdtContent>
      <w:p w:rsidR="002F23DD" w:rsidRDefault="002F23DD">
        <w:pPr>
          <w:pStyle w:val="Zpat"/>
          <w:jc w:val="center"/>
        </w:pPr>
        <w:r>
          <w:fldChar w:fldCharType="begin"/>
        </w:r>
        <w:r>
          <w:instrText>PAGE   \* MERGEFORMAT</w:instrText>
        </w:r>
        <w:r>
          <w:fldChar w:fldCharType="separate"/>
        </w:r>
        <w:r w:rsidR="00A27212">
          <w:rPr>
            <w:noProof/>
          </w:rPr>
          <w:t>4</w:t>
        </w:r>
        <w:r>
          <w:fldChar w:fldCharType="end"/>
        </w:r>
      </w:p>
    </w:sdtContent>
  </w:sdt>
  <w:p w:rsidR="002F23DD" w:rsidRDefault="002F2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DD" w:rsidRDefault="002F23DD" w:rsidP="002F23DD">
      <w:r>
        <w:separator/>
      </w:r>
    </w:p>
  </w:footnote>
  <w:footnote w:type="continuationSeparator" w:id="0">
    <w:p w:rsidR="002F23DD" w:rsidRDefault="002F23DD" w:rsidP="002F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C87CE8FA"/>
    <w:name w:val="WW8Num11"/>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99C00988"/>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6C8A4F7C"/>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6"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7"/>
  </w:num>
  <w:num w:numId="2">
    <w:abstractNumId w:val="18"/>
  </w:num>
  <w:num w:numId="3">
    <w:abstractNumId w:val="25"/>
  </w:num>
  <w:num w:numId="4">
    <w:abstractNumId w:val="14"/>
  </w:num>
  <w:num w:numId="5">
    <w:abstractNumId w:val="26"/>
  </w:num>
  <w:num w:numId="6">
    <w:abstractNumId w:val="13"/>
  </w:num>
  <w:num w:numId="7">
    <w:abstractNumId w:val="22"/>
  </w:num>
  <w:num w:numId="8">
    <w:abstractNumId w:val="24"/>
  </w:num>
  <w:num w:numId="9">
    <w:abstractNumId w:val="15"/>
  </w:num>
  <w:num w:numId="10">
    <w:abstractNumId w:val="17"/>
  </w:num>
  <w:num w:numId="11">
    <w:abstractNumId w:val="21"/>
  </w:num>
  <w:num w:numId="12">
    <w:abstractNumId w:val="2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1524"/>
    <w:rsid w:val="00092C3B"/>
    <w:rsid w:val="0009553B"/>
    <w:rsid w:val="000D763A"/>
    <w:rsid w:val="00112E28"/>
    <w:rsid w:val="001222FE"/>
    <w:rsid w:val="001412A0"/>
    <w:rsid w:val="001414B4"/>
    <w:rsid w:val="0016249C"/>
    <w:rsid w:val="00191187"/>
    <w:rsid w:val="001A3AFC"/>
    <w:rsid w:val="001B2DF1"/>
    <w:rsid w:val="001E17B9"/>
    <w:rsid w:val="002056E5"/>
    <w:rsid w:val="002A53F3"/>
    <w:rsid w:val="002F23DD"/>
    <w:rsid w:val="00347B47"/>
    <w:rsid w:val="0036619F"/>
    <w:rsid w:val="004201D2"/>
    <w:rsid w:val="00420CCF"/>
    <w:rsid w:val="00421BEB"/>
    <w:rsid w:val="004562D3"/>
    <w:rsid w:val="00487D91"/>
    <w:rsid w:val="004D60DA"/>
    <w:rsid w:val="004E76B3"/>
    <w:rsid w:val="00572E7B"/>
    <w:rsid w:val="005C6934"/>
    <w:rsid w:val="005F5DC8"/>
    <w:rsid w:val="00602B26"/>
    <w:rsid w:val="006106CA"/>
    <w:rsid w:val="006B5B0C"/>
    <w:rsid w:val="0075102F"/>
    <w:rsid w:val="00752E98"/>
    <w:rsid w:val="00762D44"/>
    <w:rsid w:val="00763477"/>
    <w:rsid w:val="0076507F"/>
    <w:rsid w:val="007973E4"/>
    <w:rsid w:val="007A2049"/>
    <w:rsid w:val="007A6669"/>
    <w:rsid w:val="007D58CA"/>
    <w:rsid w:val="0081069A"/>
    <w:rsid w:val="00834200"/>
    <w:rsid w:val="008B0F6F"/>
    <w:rsid w:val="008D2C6C"/>
    <w:rsid w:val="008D3C8D"/>
    <w:rsid w:val="008D52D6"/>
    <w:rsid w:val="008F4FE8"/>
    <w:rsid w:val="00953CA3"/>
    <w:rsid w:val="00A27212"/>
    <w:rsid w:val="00A93E56"/>
    <w:rsid w:val="00AF70A8"/>
    <w:rsid w:val="00B85BAE"/>
    <w:rsid w:val="00BB3D67"/>
    <w:rsid w:val="00BD3AC2"/>
    <w:rsid w:val="00BD5691"/>
    <w:rsid w:val="00BE39D2"/>
    <w:rsid w:val="00C02DEB"/>
    <w:rsid w:val="00CB1875"/>
    <w:rsid w:val="00CF1374"/>
    <w:rsid w:val="00CF375A"/>
    <w:rsid w:val="00D639B9"/>
    <w:rsid w:val="00D93895"/>
    <w:rsid w:val="00DE19DF"/>
    <w:rsid w:val="00DE7F66"/>
    <w:rsid w:val="00DF34BB"/>
    <w:rsid w:val="00E16443"/>
    <w:rsid w:val="00E30BB7"/>
    <w:rsid w:val="00E323AB"/>
    <w:rsid w:val="00E723C9"/>
    <w:rsid w:val="00E74FCF"/>
    <w:rsid w:val="00EA7E66"/>
    <w:rsid w:val="00EC4C96"/>
    <w:rsid w:val="00EC7FA9"/>
    <w:rsid w:val="00ED5CD6"/>
    <w:rsid w:val="00F13904"/>
    <w:rsid w:val="00F22790"/>
    <w:rsid w:val="00FB6BAD"/>
    <w:rsid w:val="00FB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BECDB-EBA7-45BA-83E7-500DBD4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11871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Ekonom</cp:lastModifiedBy>
  <cp:revision>2</cp:revision>
  <cp:lastPrinted>2024-03-12T14:32:00Z</cp:lastPrinted>
  <dcterms:created xsi:type="dcterms:W3CDTF">2024-03-12T14:33:00Z</dcterms:created>
  <dcterms:modified xsi:type="dcterms:W3CDTF">2024-03-12T14:33:00Z</dcterms:modified>
</cp:coreProperties>
</file>