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DC15B" w14:textId="1F4390B4" w:rsidR="00BF66CE" w:rsidRPr="00782E65" w:rsidRDefault="00B40711" w:rsidP="007C5447">
      <w:pPr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 xml:space="preserve">KUPNÍ </w:t>
      </w:r>
      <w:r w:rsidR="00BF66CE" w:rsidRPr="00782E65">
        <w:rPr>
          <w:rFonts w:ascii="Georgia" w:hAnsi="Georgia" w:cs="Arial"/>
          <w:b/>
          <w:sz w:val="28"/>
          <w:szCs w:val="28"/>
        </w:rPr>
        <w:t>SMLOUVA</w:t>
      </w:r>
      <w:r w:rsidR="00080793">
        <w:rPr>
          <w:rFonts w:ascii="Georgia" w:hAnsi="Georgia" w:cs="Arial"/>
          <w:b/>
          <w:sz w:val="28"/>
          <w:szCs w:val="28"/>
        </w:rPr>
        <w:t xml:space="preserve"> SA-</w:t>
      </w:r>
      <w:r w:rsidR="00F53584">
        <w:rPr>
          <w:rFonts w:ascii="Georgia" w:hAnsi="Georgia" w:cs="Arial"/>
          <w:b/>
          <w:sz w:val="28"/>
          <w:szCs w:val="28"/>
        </w:rPr>
        <w:t>24</w:t>
      </w:r>
      <w:r w:rsidR="00080793">
        <w:rPr>
          <w:rFonts w:ascii="Georgia" w:hAnsi="Georgia" w:cs="Arial"/>
          <w:b/>
          <w:sz w:val="28"/>
          <w:szCs w:val="28"/>
        </w:rPr>
        <w:t>/</w:t>
      </w:r>
      <w:r w:rsidR="00F53584">
        <w:rPr>
          <w:rFonts w:ascii="Georgia" w:hAnsi="Georgia" w:cs="Arial"/>
          <w:b/>
          <w:sz w:val="28"/>
          <w:szCs w:val="28"/>
        </w:rPr>
        <w:t>086</w:t>
      </w:r>
    </w:p>
    <w:p w14:paraId="595FA1FD" w14:textId="77777777" w:rsidR="007C5447" w:rsidRPr="008C2B14" w:rsidRDefault="007C5447">
      <w:pPr>
        <w:rPr>
          <w:rFonts w:ascii="Georgia" w:hAnsi="Georgia" w:cs="Arial"/>
        </w:rPr>
      </w:pPr>
    </w:p>
    <w:p w14:paraId="44D65042" w14:textId="5F9F5C8A" w:rsidR="0004077D" w:rsidRPr="0004077D" w:rsidRDefault="00325297" w:rsidP="0004077D">
      <w:pPr>
        <w:pStyle w:val="Jmnoaforma"/>
        <w:ind w:left="0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Společnost: </w:t>
      </w:r>
      <w:r w:rsidR="00F34BC8" w:rsidRPr="00F34BC8">
        <w:rPr>
          <w:rFonts w:ascii="Georgia" w:hAnsi="Georgia" w:cs="Tahoma"/>
          <w:sz w:val="24"/>
          <w:szCs w:val="24"/>
        </w:rPr>
        <w:t>MYSELF kancelářská technika s.r.o.</w:t>
      </w:r>
    </w:p>
    <w:p w14:paraId="6CD1DCA6" w14:textId="5A059C33" w:rsidR="0004077D" w:rsidRPr="0004077D" w:rsidRDefault="0004077D" w:rsidP="0004077D">
      <w:pPr>
        <w:pStyle w:val="Adresa"/>
        <w:tabs>
          <w:tab w:val="clear" w:pos="3686"/>
          <w:tab w:val="clear" w:pos="5812"/>
        </w:tabs>
        <w:ind w:left="0"/>
        <w:rPr>
          <w:rFonts w:ascii="Georgia" w:hAnsi="Georgia" w:cs="Tahoma"/>
          <w:sz w:val="24"/>
          <w:szCs w:val="24"/>
        </w:rPr>
      </w:pPr>
      <w:r w:rsidRPr="0004077D">
        <w:rPr>
          <w:rFonts w:ascii="Georgia" w:hAnsi="Georgia" w:cs="Tahoma"/>
          <w:sz w:val="24"/>
          <w:szCs w:val="24"/>
        </w:rPr>
        <w:t>Se sídlem:</w:t>
      </w:r>
      <w:r w:rsidR="00215DFF">
        <w:rPr>
          <w:rFonts w:ascii="Georgia" w:hAnsi="Georgia" w:cs="Tahoma"/>
          <w:sz w:val="24"/>
          <w:szCs w:val="24"/>
        </w:rPr>
        <w:t xml:space="preserve"> </w:t>
      </w:r>
      <w:r w:rsidR="00F34BC8" w:rsidRPr="00F34BC8">
        <w:rPr>
          <w:rFonts w:ascii="Georgia" w:hAnsi="Georgia" w:cs="Tahoma"/>
          <w:sz w:val="24"/>
          <w:szCs w:val="24"/>
        </w:rPr>
        <w:t>Poděbradská 777/9d Praha 9 190 00</w:t>
      </w:r>
      <w:r w:rsidRPr="0004077D">
        <w:rPr>
          <w:rFonts w:ascii="Georgia" w:hAnsi="Georgia" w:cs="Tahoma"/>
          <w:sz w:val="24"/>
          <w:szCs w:val="24"/>
        </w:rPr>
        <w:tab/>
      </w:r>
    </w:p>
    <w:p w14:paraId="4A0AC2FE" w14:textId="4D2DA498" w:rsidR="0004077D" w:rsidRPr="0004077D" w:rsidRDefault="0004077D" w:rsidP="00325297">
      <w:pPr>
        <w:pStyle w:val="Adresa"/>
        <w:tabs>
          <w:tab w:val="clear" w:pos="3686"/>
          <w:tab w:val="clear" w:pos="5812"/>
        </w:tabs>
        <w:ind w:left="0"/>
        <w:rPr>
          <w:rFonts w:ascii="Georgia" w:hAnsi="Georgia" w:cs="Tahoma"/>
          <w:sz w:val="24"/>
          <w:szCs w:val="24"/>
        </w:rPr>
      </w:pPr>
      <w:r w:rsidRPr="0004077D">
        <w:rPr>
          <w:rFonts w:ascii="Georgia" w:hAnsi="Georgia" w:cs="Tahoma"/>
          <w:sz w:val="24"/>
          <w:szCs w:val="24"/>
        </w:rPr>
        <w:t xml:space="preserve">Bankovní spojení: </w:t>
      </w:r>
      <w:r w:rsidRPr="0004077D">
        <w:rPr>
          <w:rFonts w:ascii="Georgia" w:hAnsi="Georgia" w:cs="Tahoma"/>
          <w:sz w:val="24"/>
          <w:szCs w:val="24"/>
        </w:rPr>
        <w:tab/>
      </w:r>
      <w:r w:rsidR="00AC3814" w:rsidRPr="00AC3814">
        <w:rPr>
          <w:rFonts w:ascii="Georgia" w:hAnsi="Georgia" w:cs="Tahoma"/>
          <w:sz w:val="24"/>
          <w:szCs w:val="24"/>
        </w:rPr>
        <w:t>3634320237/0100</w:t>
      </w:r>
    </w:p>
    <w:p w14:paraId="19E75953" w14:textId="77777777" w:rsidR="0004077D" w:rsidRPr="0004077D" w:rsidRDefault="0004077D" w:rsidP="0004077D">
      <w:pPr>
        <w:rPr>
          <w:rFonts w:ascii="Georgia" w:hAnsi="Georgia" w:cs="Tahoma"/>
        </w:rPr>
      </w:pPr>
      <w:r w:rsidRPr="0004077D">
        <w:rPr>
          <w:rFonts w:ascii="Georgia" w:hAnsi="Georgia" w:cs="Tahoma"/>
        </w:rPr>
        <w:t>(dále jen „</w:t>
      </w:r>
      <w:r w:rsidRPr="0004077D">
        <w:rPr>
          <w:rFonts w:ascii="Georgia" w:hAnsi="Georgia" w:cs="Tahoma"/>
          <w:b/>
        </w:rPr>
        <w:t>prodávající</w:t>
      </w:r>
      <w:r w:rsidRPr="0004077D">
        <w:rPr>
          <w:rFonts w:ascii="Georgia" w:hAnsi="Georgia" w:cs="Tahoma"/>
        </w:rPr>
        <w:t>“)</w:t>
      </w:r>
    </w:p>
    <w:p w14:paraId="5B5A90D4" w14:textId="77777777" w:rsidR="0004077D" w:rsidRDefault="0004077D" w:rsidP="002F0352">
      <w:pPr>
        <w:rPr>
          <w:rFonts w:ascii="Georgia" w:hAnsi="Georgia" w:cs="Arial"/>
          <w:highlight w:val="yellow"/>
        </w:rPr>
      </w:pPr>
    </w:p>
    <w:p w14:paraId="3C730063" w14:textId="77777777" w:rsidR="00BF66CE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a</w:t>
      </w:r>
    </w:p>
    <w:p w14:paraId="22E2BAF8" w14:textId="77777777" w:rsidR="002F0352" w:rsidRPr="008C2B14" w:rsidRDefault="002F0352" w:rsidP="00BF66CE">
      <w:pPr>
        <w:rPr>
          <w:rFonts w:ascii="Georgia" w:hAnsi="Georgia" w:cs="Arial"/>
        </w:rPr>
      </w:pPr>
    </w:p>
    <w:p w14:paraId="6F2B903C" w14:textId="77777777" w:rsidR="002F0352" w:rsidRPr="00F41D20" w:rsidRDefault="002F0352" w:rsidP="002F0352">
      <w:pPr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Česká filharmonie</w:t>
      </w:r>
    </w:p>
    <w:p w14:paraId="75494D52" w14:textId="77777777" w:rsidR="002F0352" w:rsidRPr="00F41D20" w:rsidRDefault="002F0352" w:rsidP="002F0352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se sídlem Alšovo nábřeží 12, 110 01 Praha 1, Česká republika</w:t>
      </w:r>
    </w:p>
    <w:p w14:paraId="182848FD" w14:textId="77777777" w:rsidR="002F0352" w:rsidRPr="00F41D20" w:rsidRDefault="002F0352" w:rsidP="002F0352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IČ: 00023264, DIČ: CZ00023264</w:t>
      </w:r>
    </w:p>
    <w:p w14:paraId="5C84D1AC" w14:textId="44A73B9A" w:rsidR="002F0352" w:rsidRPr="008C2B14" w:rsidRDefault="002F0352" w:rsidP="00157654">
      <w:pPr>
        <w:pStyle w:val="Default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zastoupena </w:t>
      </w:r>
      <w:r w:rsidR="0004077D">
        <w:rPr>
          <w:rFonts w:ascii="Georgia" w:hAnsi="Georgia" w:cs="Arial"/>
        </w:rPr>
        <w:t>generálním ředitelem</w:t>
      </w:r>
      <w:r w:rsidR="005256F4">
        <w:t xml:space="preserve"> </w:t>
      </w:r>
      <w:r w:rsidR="00632E6C">
        <w:t>XXXXX</w:t>
      </w:r>
      <w:r w:rsidR="0004077D">
        <w:rPr>
          <w:rFonts w:ascii="Georgia" w:hAnsi="Georgia" w:cs="Arial"/>
        </w:rPr>
        <w:t>.</w:t>
      </w:r>
    </w:p>
    <w:p w14:paraId="6E6CA36D" w14:textId="77777777" w:rsidR="002F0352" w:rsidRPr="00F41D20" w:rsidRDefault="002F0352" w:rsidP="002F0352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 w:rsidRPr="00F41D20">
        <w:rPr>
          <w:rFonts w:ascii="Georgia" w:hAnsi="Georgia" w:cs="Arial"/>
          <w:b/>
        </w:rPr>
        <w:t>ČF</w:t>
      </w:r>
      <w:r w:rsidRPr="00F41D20">
        <w:rPr>
          <w:rFonts w:ascii="Georgia" w:hAnsi="Georgia" w:cs="Arial"/>
        </w:rPr>
        <w:t>“)</w:t>
      </w:r>
    </w:p>
    <w:p w14:paraId="58C674AC" w14:textId="77777777" w:rsidR="00BF66CE" w:rsidRPr="008C2B14" w:rsidRDefault="00BF66CE" w:rsidP="00BF66CE">
      <w:pPr>
        <w:rPr>
          <w:rFonts w:ascii="Georgia" w:hAnsi="Georgia" w:cs="Arial"/>
        </w:rPr>
      </w:pPr>
    </w:p>
    <w:p w14:paraId="5076CFDD" w14:textId="77777777" w:rsidR="008F6061" w:rsidRPr="008C2B14" w:rsidRDefault="00EA27F4" w:rsidP="008F606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="008F6061"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="008F6061" w:rsidRPr="008C2B14">
        <w:rPr>
          <w:rFonts w:ascii="Georgia" w:hAnsi="Georgia" w:cs="Arial"/>
        </w:rPr>
        <w:t>:</w:t>
      </w:r>
    </w:p>
    <w:p w14:paraId="791121E8" w14:textId="77777777" w:rsidR="008F6061" w:rsidRDefault="008F6061" w:rsidP="00BF66CE">
      <w:pPr>
        <w:rPr>
          <w:rFonts w:ascii="Georgia" w:hAnsi="Georgia" w:cs="Arial"/>
        </w:rPr>
      </w:pPr>
    </w:p>
    <w:p w14:paraId="214EAC35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14:paraId="62312885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14:paraId="12EC6A29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</w:p>
    <w:p w14:paraId="12B15355" w14:textId="77777777" w:rsidR="007C5447" w:rsidRPr="008C2B14" w:rsidRDefault="002F0352" w:rsidP="00F819E3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>
        <w:rPr>
          <w:rFonts w:ascii="Georgia" w:hAnsi="Georgia" w:cs="Arial"/>
        </w:rPr>
        <w:t xml:space="preserve">Prodávající </w:t>
      </w:r>
      <w:r w:rsidR="00B40711">
        <w:rPr>
          <w:rFonts w:ascii="Georgia" w:hAnsi="Georgia" w:cs="Arial"/>
        </w:rPr>
        <w:t xml:space="preserve">tímto prodává </w:t>
      </w:r>
      <w:r>
        <w:rPr>
          <w:rFonts w:ascii="Georgia" w:hAnsi="Georgia" w:cs="Arial"/>
        </w:rPr>
        <w:t xml:space="preserve">ČF jako </w:t>
      </w:r>
      <w:r w:rsidR="00B40711">
        <w:rPr>
          <w:rFonts w:ascii="Georgia" w:hAnsi="Georgia" w:cs="Arial"/>
        </w:rPr>
        <w:t xml:space="preserve">kupujícímu a </w:t>
      </w:r>
      <w:r>
        <w:rPr>
          <w:rFonts w:ascii="Georgia" w:hAnsi="Georgia" w:cs="Arial"/>
        </w:rPr>
        <w:t xml:space="preserve">ČF </w:t>
      </w:r>
      <w:r w:rsidR="00B40711">
        <w:rPr>
          <w:rFonts w:ascii="Georgia" w:hAnsi="Georgia" w:cs="Arial"/>
        </w:rPr>
        <w:t>kupuje:</w:t>
      </w:r>
    </w:p>
    <w:p w14:paraId="37D68C57" w14:textId="77777777" w:rsidR="0004077D" w:rsidRDefault="0004077D" w:rsidP="00B32CF8">
      <w:pPr>
        <w:ind w:left="357"/>
        <w:rPr>
          <w:rFonts w:ascii="Georgia" w:hAnsi="Georgia" w:cs="Arial"/>
          <w:highlight w:val="yellow"/>
        </w:rPr>
      </w:pPr>
    </w:p>
    <w:p w14:paraId="7C85C464" w14:textId="62A7027B" w:rsidR="00950162" w:rsidRPr="0059778B" w:rsidRDefault="00426A74" w:rsidP="00950162">
      <w:pPr>
        <w:ind w:left="357"/>
        <w:rPr>
          <w:rFonts w:ascii="Georgia" w:hAnsi="Georgia" w:cs="Arial"/>
        </w:rPr>
      </w:pPr>
      <w:r>
        <w:rPr>
          <w:rFonts w:ascii="Georgia" w:hAnsi="Georgia" w:cs="Arial"/>
        </w:rPr>
        <w:t xml:space="preserve">1 ks tiskárny </w:t>
      </w:r>
      <w:r w:rsidR="00F91401">
        <w:rPr>
          <w:rFonts w:ascii="Georgia" w:hAnsi="Georgia" w:cs="Arial"/>
        </w:rPr>
        <w:t xml:space="preserve">Konica Minolta </w:t>
      </w:r>
      <w:proofErr w:type="spellStart"/>
      <w:r w:rsidR="00F91401">
        <w:rPr>
          <w:rFonts w:ascii="Georgia" w:hAnsi="Georgia" w:cs="Arial"/>
        </w:rPr>
        <w:t>Bizhub</w:t>
      </w:r>
      <w:proofErr w:type="spellEnd"/>
      <w:r w:rsidR="00F91401">
        <w:rPr>
          <w:rFonts w:ascii="Georgia" w:hAnsi="Georgia" w:cs="Arial"/>
        </w:rPr>
        <w:t xml:space="preserve"> C3320i</w:t>
      </w:r>
      <w:r w:rsidR="00CB2BA2">
        <w:rPr>
          <w:rFonts w:ascii="Georgia" w:hAnsi="Georgia" w:cs="Arial"/>
        </w:rPr>
        <w:t>, formát A4</w:t>
      </w:r>
      <w:r w:rsidR="00BB5B03">
        <w:rPr>
          <w:rFonts w:ascii="Georgia" w:hAnsi="Georgia" w:cs="Arial"/>
        </w:rPr>
        <w:t xml:space="preserve"> se startovacími tonery </w:t>
      </w:r>
    </w:p>
    <w:p w14:paraId="32CC3A92" w14:textId="77777777" w:rsidR="00B32CF8" w:rsidRDefault="00B32CF8" w:rsidP="00B32CF8">
      <w:pPr>
        <w:ind w:left="357"/>
        <w:rPr>
          <w:rFonts w:ascii="Georgia" w:hAnsi="Georgia" w:cs="Arial"/>
        </w:rPr>
      </w:pPr>
    </w:p>
    <w:p w14:paraId="5FEFD1D2" w14:textId="77777777" w:rsidR="00B40711" w:rsidRDefault="00B40711" w:rsidP="00B32CF8">
      <w:pPr>
        <w:ind w:left="357"/>
        <w:rPr>
          <w:rFonts w:ascii="Georgia" w:hAnsi="Georgia" w:cs="Arial"/>
        </w:rPr>
      </w:pPr>
      <w:r>
        <w:rPr>
          <w:rFonts w:ascii="Georgia" w:hAnsi="Georgia" w:cs="Arial"/>
        </w:rPr>
        <w:t>(dále jen „</w:t>
      </w:r>
      <w:r w:rsidRPr="00B40711">
        <w:rPr>
          <w:rFonts w:ascii="Georgia" w:hAnsi="Georgia" w:cs="Arial"/>
          <w:b/>
        </w:rPr>
        <w:t>předmět koupě</w:t>
      </w:r>
      <w:r>
        <w:rPr>
          <w:rFonts w:ascii="Georgia" w:hAnsi="Georgia" w:cs="Arial"/>
        </w:rPr>
        <w:t>“).</w:t>
      </w:r>
    </w:p>
    <w:p w14:paraId="0E515CE1" w14:textId="77777777" w:rsidR="00B40711" w:rsidRPr="008C2B14" w:rsidRDefault="00B40711" w:rsidP="00B32CF8">
      <w:pPr>
        <w:ind w:left="357"/>
        <w:rPr>
          <w:rFonts w:ascii="Georgia" w:hAnsi="Georgia" w:cs="Arial"/>
        </w:rPr>
      </w:pPr>
    </w:p>
    <w:p w14:paraId="6264D351" w14:textId="569B04E5" w:rsidR="00B40711" w:rsidRPr="0004077D" w:rsidRDefault="00B40711" w:rsidP="00B40711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04077D">
        <w:rPr>
          <w:rFonts w:ascii="Georgia" w:hAnsi="Georgia" w:cs="Arial"/>
        </w:rPr>
        <w:t>Smluvní strany se dohodly, že kupní cena činí</w:t>
      </w:r>
      <w:r w:rsidR="0004077D" w:rsidRPr="0004077D">
        <w:rPr>
          <w:rFonts w:ascii="Georgia" w:hAnsi="Georgia" w:cs="Arial"/>
        </w:rPr>
        <w:t xml:space="preserve"> </w:t>
      </w:r>
      <w:r w:rsidR="00BF64AD">
        <w:rPr>
          <w:rFonts w:ascii="Georgia" w:hAnsi="Georgia" w:cs="Arial"/>
          <w:b/>
        </w:rPr>
        <w:t>29 216</w:t>
      </w:r>
      <w:r w:rsidR="00325297">
        <w:rPr>
          <w:rFonts w:ascii="Georgia" w:hAnsi="Georgia" w:cs="Arial"/>
          <w:b/>
        </w:rPr>
        <w:t xml:space="preserve"> K</w:t>
      </w:r>
      <w:r w:rsidRPr="0004077D">
        <w:rPr>
          <w:rFonts w:ascii="Georgia" w:hAnsi="Georgia" w:cs="Arial"/>
          <w:b/>
        </w:rPr>
        <w:t>č</w:t>
      </w:r>
      <w:r w:rsidR="0004077D">
        <w:rPr>
          <w:rFonts w:ascii="Georgia" w:hAnsi="Georgia" w:cs="Arial"/>
          <w:b/>
        </w:rPr>
        <w:t xml:space="preserve"> bez DPH</w:t>
      </w:r>
      <w:r w:rsidRPr="0004077D">
        <w:rPr>
          <w:rFonts w:ascii="Georgia" w:hAnsi="Georgia" w:cs="Arial"/>
        </w:rPr>
        <w:t xml:space="preserve"> (slovy:</w:t>
      </w:r>
      <w:r w:rsidR="0004077D" w:rsidRPr="0004077D">
        <w:rPr>
          <w:rFonts w:ascii="Georgia" w:hAnsi="Georgia" w:cs="Arial"/>
        </w:rPr>
        <w:t xml:space="preserve"> </w:t>
      </w:r>
      <w:r w:rsidR="00BF64AD">
        <w:rPr>
          <w:rFonts w:ascii="Georgia" w:hAnsi="Georgia" w:cs="Arial"/>
        </w:rPr>
        <w:t>dvacet devět</w:t>
      </w:r>
      <w:r w:rsidR="000A53DC">
        <w:rPr>
          <w:rFonts w:ascii="Georgia" w:hAnsi="Georgia" w:cs="Arial"/>
        </w:rPr>
        <w:t xml:space="preserve"> tisíc dvě stě šestnáct</w:t>
      </w:r>
      <w:r w:rsidR="0059778B">
        <w:rPr>
          <w:rFonts w:ascii="Georgia" w:hAnsi="Georgia" w:cs="Arial"/>
        </w:rPr>
        <w:t xml:space="preserve"> korun</w:t>
      </w:r>
      <w:r w:rsidR="0004077D">
        <w:rPr>
          <w:rFonts w:ascii="Georgia" w:hAnsi="Georgia" w:cs="Arial"/>
        </w:rPr>
        <w:t xml:space="preserve"> bez DPH</w:t>
      </w:r>
      <w:r w:rsidRPr="0004077D">
        <w:rPr>
          <w:rFonts w:ascii="Georgia" w:hAnsi="Georgia" w:cs="Arial"/>
        </w:rPr>
        <w:t xml:space="preserve">) + DPH v zákonné sazbě. </w:t>
      </w:r>
      <w:r w:rsidR="002F0352" w:rsidRPr="0004077D">
        <w:rPr>
          <w:rFonts w:ascii="Georgia" w:hAnsi="Georgia" w:cs="Arial"/>
        </w:rPr>
        <w:t>ČF</w:t>
      </w:r>
      <w:r w:rsidRPr="0004077D">
        <w:rPr>
          <w:rFonts w:ascii="Georgia" w:hAnsi="Georgia" w:cs="Arial"/>
        </w:rPr>
        <w:t xml:space="preserve"> je povinn</w:t>
      </w:r>
      <w:r w:rsidR="002F0352" w:rsidRPr="0004077D">
        <w:rPr>
          <w:rFonts w:ascii="Georgia" w:hAnsi="Georgia" w:cs="Arial"/>
        </w:rPr>
        <w:t>a</w:t>
      </w:r>
      <w:r w:rsidRPr="0004077D">
        <w:rPr>
          <w:rFonts w:ascii="Georgia" w:hAnsi="Georgia" w:cs="Arial"/>
        </w:rPr>
        <w:t xml:space="preserve"> zaplatit celou kupní cenu </w:t>
      </w:r>
      <w:r w:rsidR="002F0352" w:rsidRPr="0004077D">
        <w:rPr>
          <w:rFonts w:ascii="Georgia" w:hAnsi="Georgia" w:cs="Arial"/>
        </w:rPr>
        <w:t xml:space="preserve">prodávajícímu </w:t>
      </w:r>
      <w:r w:rsidRPr="0004077D">
        <w:rPr>
          <w:rFonts w:ascii="Georgia" w:hAnsi="Georgia" w:cs="Arial"/>
        </w:rPr>
        <w:t xml:space="preserve">na bankovní účet </w:t>
      </w:r>
      <w:r w:rsidR="0004077D" w:rsidRPr="0004077D">
        <w:rPr>
          <w:rFonts w:ascii="Georgia" w:hAnsi="Georgia" w:cs="Tahoma"/>
        </w:rPr>
        <w:t xml:space="preserve">vedený u </w:t>
      </w:r>
      <w:r w:rsidR="00E91499" w:rsidRPr="00E91499">
        <w:rPr>
          <w:rFonts w:ascii="Georgia" w:hAnsi="Georgia" w:cs="Tahoma"/>
        </w:rPr>
        <w:t>Komerční banka a.s.</w:t>
      </w:r>
      <w:r w:rsidR="00E91499">
        <w:rPr>
          <w:rFonts w:ascii="Georgia" w:hAnsi="Georgia" w:cs="Tahoma"/>
        </w:rPr>
        <w:t xml:space="preserve">, </w:t>
      </w:r>
      <w:r w:rsidR="0004077D" w:rsidRPr="0004077D">
        <w:rPr>
          <w:rFonts w:ascii="Georgia" w:hAnsi="Georgia" w:cs="Tahoma"/>
        </w:rPr>
        <w:t>a to na základě vystavené faktury prodávajícím, nikoli však před předáním předmětu koupě ČF.</w:t>
      </w:r>
    </w:p>
    <w:p w14:paraId="510BB160" w14:textId="77777777" w:rsidR="0004077D" w:rsidRPr="0004077D" w:rsidRDefault="0004077D" w:rsidP="0004077D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48A09FBE" w14:textId="77777777" w:rsidR="00B40711" w:rsidRPr="008C2B14" w:rsidRDefault="00B40711" w:rsidP="00950162">
      <w:pPr>
        <w:tabs>
          <w:tab w:val="left" w:pos="360"/>
          <w:tab w:val="left" w:pos="1800"/>
        </w:tabs>
        <w:rPr>
          <w:rFonts w:ascii="Georgia" w:hAnsi="Georgia" w:cs="Arial"/>
        </w:rPr>
      </w:pPr>
    </w:p>
    <w:p w14:paraId="551D1D21" w14:textId="77777777" w:rsidR="00AE3257" w:rsidRPr="00B40711" w:rsidRDefault="002F0352" w:rsidP="00B40711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>
        <w:rPr>
          <w:rFonts w:ascii="Georgia" w:hAnsi="Georgia" w:cs="Arial"/>
        </w:rPr>
        <w:t>Prodávající</w:t>
      </w:r>
      <w:r w:rsidR="00B40711" w:rsidRPr="00B40711">
        <w:rPr>
          <w:rFonts w:ascii="Georgia" w:hAnsi="Georgia" w:cs="Arial"/>
        </w:rPr>
        <w:t xml:space="preserve"> prohlašuje, že je vlastníkem předmět</w:t>
      </w:r>
      <w:r w:rsidR="00B40711">
        <w:rPr>
          <w:rFonts w:ascii="Georgia" w:hAnsi="Georgia" w:cs="Arial"/>
        </w:rPr>
        <w:t>u</w:t>
      </w:r>
      <w:r w:rsidR="00B40711" w:rsidRPr="00B40711">
        <w:rPr>
          <w:rFonts w:ascii="Georgia" w:hAnsi="Georgia" w:cs="Arial"/>
        </w:rPr>
        <w:t xml:space="preserve"> koupě a že na n</w:t>
      </w:r>
      <w:r w:rsidR="00B40711">
        <w:rPr>
          <w:rFonts w:ascii="Georgia" w:hAnsi="Georgia" w:cs="Arial"/>
        </w:rPr>
        <w:t>ěm</w:t>
      </w:r>
      <w:r w:rsidR="00B40711" w:rsidRPr="00B40711">
        <w:rPr>
          <w:rFonts w:ascii="Georgia" w:hAnsi="Georgia" w:cs="Arial"/>
        </w:rPr>
        <w:t xml:space="preserve"> neváznou žádné právní </w:t>
      </w:r>
      <w:r>
        <w:rPr>
          <w:rFonts w:ascii="Georgia" w:hAnsi="Georgia" w:cs="Arial"/>
        </w:rPr>
        <w:t xml:space="preserve">ani faktické </w:t>
      </w:r>
      <w:r w:rsidR="00B40711" w:rsidRPr="00B40711">
        <w:rPr>
          <w:rFonts w:ascii="Georgia" w:hAnsi="Georgia" w:cs="Arial"/>
        </w:rPr>
        <w:t xml:space="preserve">vady. </w:t>
      </w:r>
      <w:r>
        <w:rPr>
          <w:rFonts w:ascii="Georgia" w:hAnsi="Georgia" w:cs="Arial"/>
        </w:rPr>
        <w:t xml:space="preserve">Prodávající odpovídá za to, že předmět koupě bude možno užít k účelu, pro nějž ho ČF kupuje; </w:t>
      </w:r>
      <w:r w:rsidR="00A30EBA">
        <w:rPr>
          <w:rFonts w:ascii="Georgia" w:hAnsi="Georgia" w:cs="Arial"/>
        </w:rPr>
        <w:t>nebyl</w:t>
      </w:r>
      <w:r>
        <w:rPr>
          <w:rFonts w:ascii="Georgia" w:hAnsi="Georgia" w:cs="Arial"/>
        </w:rPr>
        <w:t xml:space="preserve">-li </w:t>
      </w:r>
      <w:r w:rsidR="00A30EBA">
        <w:rPr>
          <w:rFonts w:ascii="Georgia" w:hAnsi="Georgia" w:cs="Arial"/>
        </w:rPr>
        <w:t xml:space="preserve">prodávající s tímto </w:t>
      </w:r>
      <w:r>
        <w:rPr>
          <w:rFonts w:ascii="Georgia" w:hAnsi="Georgia" w:cs="Arial"/>
        </w:rPr>
        <w:t>účel</w:t>
      </w:r>
      <w:r w:rsidR="00A30EBA">
        <w:rPr>
          <w:rFonts w:ascii="Georgia" w:hAnsi="Georgia" w:cs="Arial"/>
        </w:rPr>
        <w:t>em seznámen</w:t>
      </w:r>
      <w:r>
        <w:rPr>
          <w:rFonts w:ascii="Georgia" w:hAnsi="Georgia" w:cs="Arial"/>
        </w:rPr>
        <w:t>, pak odpovídá za to, že předmět koupě bude možno užít k účelu, k jakému se obvykle používá.</w:t>
      </w:r>
    </w:p>
    <w:p w14:paraId="58F36469" w14:textId="77777777" w:rsidR="00134A7C" w:rsidRPr="008C2B14" w:rsidRDefault="00134A7C" w:rsidP="00134A7C">
      <w:pPr>
        <w:tabs>
          <w:tab w:val="left" w:pos="360"/>
          <w:tab w:val="left" w:pos="1800"/>
        </w:tabs>
        <w:rPr>
          <w:rFonts w:ascii="Georgia" w:hAnsi="Georgia" w:cs="Arial"/>
        </w:rPr>
      </w:pPr>
    </w:p>
    <w:p w14:paraId="0C5FFFCB" w14:textId="77777777" w:rsidR="00B32CF8" w:rsidRPr="008C2B14" w:rsidRDefault="002F0352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Prodávající</w:t>
      </w:r>
      <w:r w:rsidR="00B40711">
        <w:rPr>
          <w:rFonts w:ascii="Georgia" w:hAnsi="Georgia" w:cs="Arial"/>
        </w:rPr>
        <w:t xml:space="preserve"> se zavazuje předmět koupě </w:t>
      </w:r>
      <w:r w:rsidR="00B40711" w:rsidRPr="00B40711">
        <w:rPr>
          <w:rFonts w:ascii="Georgia" w:hAnsi="Georgia" w:cs="Arial"/>
        </w:rPr>
        <w:t xml:space="preserve">fyzicky předat </w:t>
      </w:r>
      <w:r>
        <w:rPr>
          <w:rFonts w:ascii="Georgia" w:hAnsi="Georgia" w:cs="Arial"/>
        </w:rPr>
        <w:t xml:space="preserve">ČF </w:t>
      </w:r>
      <w:r w:rsidR="00B40711" w:rsidRPr="00B40711">
        <w:rPr>
          <w:rFonts w:ascii="Georgia" w:hAnsi="Georgia" w:cs="Arial"/>
        </w:rPr>
        <w:t xml:space="preserve">a </w:t>
      </w:r>
      <w:r>
        <w:rPr>
          <w:rFonts w:ascii="Georgia" w:hAnsi="Georgia" w:cs="Arial"/>
        </w:rPr>
        <w:t xml:space="preserve">ČF </w:t>
      </w:r>
      <w:r w:rsidR="00B40711" w:rsidRPr="00B40711">
        <w:rPr>
          <w:rFonts w:ascii="Georgia" w:hAnsi="Georgia" w:cs="Arial"/>
        </w:rPr>
        <w:t xml:space="preserve">se zavazuje jej fyzicky převzít v sídle ČF, a to bez zbytečného odkladu po </w:t>
      </w:r>
      <w:r>
        <w:rPr>
          <w:rFonts w:ascii="Georgia" w:hAnsi="Georgia" w:cs="Arial"/>
        </w:rPr>
        <w:t>uzavření této smlouvy</w:t>
      </w:r>
      <w:r w:rsidR="00B40711" w:rsidRPr="00B40711">
        <w:rPr>
          <w:rFonts w:ascii="Georgia" w:hAnsi="Georgia" w:cs="Arial"/>
        </w:rPr>
        <w:t>.</w:t>
      </w:r>
    </w:p>
    <w:p w14:paraId="59E4B495" w14:textId="77777777" w:rsidR="00B32CF8" w:rsidRPr="008C2B14" w:rsidRDefault="00B32CF8" w:rsidP="00B40711">
      <w:pPr>
        <w:pStyle w:val="Odstavecseseznamem"/>
        <w:ind w:left="0"/>
        <w:rPr>
          <w:rFonts w:ascii="Georgia" w:hAnsi="Georgia" w:cs="Arial"/>
        </w:rPr>
      </w:pPr>
    </w:p>
    <w:p w14:paraId="35F0ADEB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II.</w:t>
      </w:r>
    </w:p>
    <w:p w14:paraId="6D4CD886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14:paraId="381B89D0" w14:textId="77777777" w:rsidR="00EA27F4" w:rsidRPr="00F41D20" w:rsidRDefault="00EA27F4" w:rsidP="00EA27F4">
      <w:pPr>
        <w:pStyle w:val="Odstavecseseznamem"/>
        <w:keepNext/>
        <w:ind w:left="0"/>
        <w:rPr>
          <w:rFonts w:ascii="Georgia" w:hAnsi="Georgia" w:cs="Arial"/>
        </w:rPr>
      </w:pPr>
    </w:p>
    <w:p w14:paraId="1382B13B" w14:textId="77777777" w:rsidR="00EA27F4" w:rsidRPr="00F41D20" w:rsidRDefault="00EA27F4" w:rsidP="00EA27F4">
      <w:pPr>
        <w:rPr>
          <w:rFonts w:ascii="Georgia" w:hAnsi="Georgia" w:cs="Arial"/>
        </w:rPr>
      </w:pPr>
      <w:r w:rsidRPr="00994556">
        <w:rPr>
          <w:rFonts w:ascii="Georgia" w:hAnsi="Georgia" w:cs="Arial"/>
        </w:rPr>
        <w:t xml:space="preserve"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</w:t>
      </w:r>
      <w:r w:rsidRPr="00994556">
        <w:rPr>
          <w:rFonts w:ascii="Georgia" w:hAnsi="Georgia" w:cs="Arial"/>
        </w:rPr>
        <w:lastRenderedPageBreak/>
        <w:t>a odpovídá za to, že má takový souhlas i od dotčené třetí osoby, ledaže by souhlas dotčené třetí osoby nebyl podle zákona nutný.</w:t>
      </w:r>
    </w:p>
    <w:p w14:paraId="17D5CE8C" w14:textId="77777777" w:rsidR="00EA27F4" w:rsidRDefault="00EA27F4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0061877C" w14:textId="77777777" w:rsidR="00994556" w:rsidRPr="00994556" w:rsidRDefault="00994556" w:rsidP="00994556">
      <w:pPr>
        <w:keepNext/>
        <w:jc w:val="center"/>
        <w:rPr>
          <w:rFonts w:ascii="Georgia" w:hAnsi="Georgia" w:cs="Tahoma"/>
          <w:b/>
        </w:rPr>
      </w:pPr>
      <w:r w:rsidRPr="00994556">
        <w:rPr>
          <w:rFonts w:ascii="Georgia" w:hAnsi="Georgia" w:cs="Tahoma"/>
          <w:b/>
        </w:rPr>
        <w:t>Článek III.</w:t>
      </w:r>
    </w:p>
    <w:p w14:paraId="3897637C" w14:textId="77777777" w:rsidR="00994556" w:rsidRPr="00994556" w:rsidRDefault="00994556" w:rsidP="00994556">
      <w:pPr>
        <w:keepNext/>
        <w:jc w:val="center"/>
        <w:rPr>
          <w:rFonts w:ascii="Georgia" w:hAnsi="Georgia" w:cs="Tahoma"/>
          <w:b/>
        </w:rPr>
      </w:pPr>
      <w:r w:rsidRPr="00994556">
        <w:rPr>
          <w:rFonts w:ascii="Georgia" w:hAnsi="Georgia" w:cs="Tahoma"/>
          <w:b/>
        </w:rPr>
        <w:t>Záruka a reklamační podmínky</w:t>
      </w:r>
    </w:p>
    <w:p w14:paraId="22D051CF" w14:textId="77777777" w:rsidR="00994556" w:rsidRPr="00994556" w:rsidRDefault="00994556" w:rsidP="00994556">
      <w:pPr>
        <w:keepNext/>
        <w:jc w:val="center"/>
        <w:rPr>
          <w:rFonts w:ascii="Georgia" w:hAnsi="Georgia" w:cs="Tahoma"/>
          <w:b/>
        </w:rPr>
      </w:pPr>
    </w:p>
    <w:p w14:paraId="2CDF382F" w14:textId="77777777" w:rsidR="00994556" w:rsidRPr="00994556" w:rsidRDefault="00994556" w:rsidP="00994556">
      <w:pPr>
        <w:numPr>
          <w:ilvl w:val="0"/>
          <w:numId w:val="7"/>
        </w:numPr>
        <w:jc w:val="both"/>
        <w:rPr>
          <w:rFonts w:ascii="Georgia" w:hAnsi="Georgia" w:cs="Tahoma"/>
        </w:rPr>
      </w:pPr>
      <w:r w:rsidRPr="00994556">
        <w:rPr>
          <w:rFonts w:ascii="Georgia" w:hAnsi="Georgia" w:cs="Tahoma"/>
        </w:rPr>
        <w:t xml:space="preserve">Délka záruční doby záruky za jakost dodaného zboží, jakož i konstrukční a materiálové vady, činí </w:t>
      </w:r>
      <w:r w:rsidRPr="00994556">
        <w:rPr>
          <w:rFonts w:ascii="Georgia" w:hAnsi="Georgia" w:cs="Tahoma"/>
          <w:b/>
        </w:rPr>
        <w:t>24 měsíců</w:t>
      </w:r>
      <w:r w:rsidRPr="00994556">
        <w:rPr>
          <w:rFonts w:ascii="Georgia" w:hAnsi="Georgia" w:cs="Tahoma"/>
        </w:rPr>
        <w:t xml:space="preserve"> ode dne převzetí předmětu koupě kupujícím za podmínky, že způsob skladování a užívání odpovídá příslušným normám platným pro daný druh zboží.</w:t>
      </w:r>
    </w:p>
    <w:p w14:paraId="0A7B2F94" w14:textId="77777777" w:rsidR="00994556" w:rsidRPr="00994556" w:rsidRDefault="00994556" w:rsidP="00994556">
      <w:pPr>
        <w:ind w:left="360"/>
        <w:jc w:val="both"/>
        <w:rPr>
          <w:rFonts w:ascii="Georgia" w:hAnsi="Georgia" w:cs="Tahoma"/>
        </w:rPr>
      </w:pPr>
    </w:p>
    <w:p w14:paraId="32DD05B3" w14:textId="55778C1D" w:rsidR="00994556" w:rsidRPr="00950162" w:rsidRDefault="00994556" w:rsidP="00950162">
      <w:pPr>
        <w:numPr>
          <w:ilvl w:val="0"/>
          <w:numId w:val="7"/>
        </w:numPr>
        <w:jc w:val="both"/>
        <w:rPr>
          <w:rFonts w:ascii="Georgia" w:hAnsi="Georgia" w:cs="Tahoma"/>
        </w:rPr>
      </w:pPr>
      <w:r w:rsidRPr="00994556">
        <w:rPr>
          <w:rFonts w:ascii="Georgia" w:hAnsi="Georgia" w:cs="Tahoma"/>
        </w:rPr>
        <w:t xml:space="preserve">Reklamace se uplatňuje přejímkou zboží u prodávajícího bezodkladně po zjištění vady na zboží a nahlášením na e-mailové adrese </w:t>
      </w:r>
      <w:r w:rsidR="00D33B9D">
        <w:rPr>
          <w:rFonts w:ascii="Georgia" w:hAnsi="Georgia" w:cs="Tahoma"/>
        </w:rPr>
        <w:t>myself@myself</w:t>
      </w:r>
      <w:r w:rsidR="006B63FF">
        <w:rPr>
          <w:rFonts w:ascii="Georgia" w:hAnsi="Georgia" w:cs="Tahoma"/>
        </w:rPr>
        <w:t>.</w:t>
      </w:r>
      <w:r w:rsidR="00F36515">
        <w:rPr>
          <w:rFonts w:ascii="Georgia" w:hAnsi="Georgia" w:cs="Tahoma"/>
        </w:rPr>
        <w:t>cz</w:t>
      </w:r>
    </w:p>
    <w:p w14:paraId="6430820F" w14:textId="77777777" w:rsidR="00994556" w:rsidRPr="00994556" w:rsidRDefault="00994556" w:rsidP="00994556">
      <w:pPr>
        <w:pStyle w:val="Odstavecseseznamem"/>
        <w:jc w:val="both"/>
        <w:rPr>
          <w:rFonts w:ascii="Georgia" w:hAnsi="Georgia" w:cs="Tahoma"/>
        </w:rPr>
      </w:pPr>
    </w:p>
    <w:p w14:paraId="33FA7814" w14:textId="77777777" w:rsidR="00994556" w:rsidRPr="00994556" w:rsidRDefault="00994556" w:rsidP="00994556">
      <w:pPr>
        <w:numPr>
          <w:ilvl w:val="0"/>
          <w:numId w:val="7"/>
        </w:numPr>
        <w:jc w:val="both"/>
        <w:rPr>
          <w:rFonts w:ascii="Georgia" w:hAnsi="Georgia" w:cs="Tahoma"/>
        </w:rPr>
      </w:pPr>
      <w:r w:rsidRPr="00994556">
        <w:rPr>
          <w:rFonts w:ascii="Georgia" w:hAnsi="Georgia" w:cs="Tahoma"/>
        </w:rPr>
        <w:t>Prodávající zajišťuje servisní službu v době záruky 24 měsíců od data účinnosti této smlouvy.</w:t>
      </w:r>
    </w:p>
    <w:p w14:paraId="2ADD700F" w14:textId="77777777" w:rsidR="00994556" w:rsidRPr="00994556" w:rsidRDefault="00994556" w:rsidP="00994556">
      <w:pPr>
        <w:pStyle w:val="Odstavecseseznamem"/>
        <w:jc w:val="both"/>
        <w:rPr>
          <w:rFonts w:ascii="Georgia" w:hAnsi="Georgia" w:cs="Tahoma"/>
        </w:rPr>
      </w:pPr>
    </w:p>
    <w:p w14:paraId="0C20AC4B" w14:textId="77777777" w:rsidR="00994556" w:rsidRPr="00994556" w:rsidRDefault="00994556" w:rsidP="00994556">
      <w:pPr>
        <w:numPr>
          <w:ilvl w:val="0"/>
          <w:numId w:val="7"/>
        </w:numPr>
        <w:jc w:val="both"/>
        <w:rPr>
          <w:rFonts w:ascii="Georgia" w:hAnsi="Georgia" w:cs="Tahoma"/>
        </w:rPr>
      </w:pPr>
      <w:r w:rsidRPr="00994556">
        <w:rPr>
          <w:rFonts w:ascii="Georgia" w:hAnsi="Georgia" w:cs="Tahoma"/>
        </w:rPr>
        <w:t>Na mechanicky či chemicky poškozený nástroj (pádem, úderem, deformací, poškrábáním, kontaktem se žíravinami, používáním v agresivním prostředí apod.) se záruka nevztahuje.</w:t>
      </w:r>
    </w:p>
    <w:p w14:paraId="5C7E7F9A" w14:textId="77777777" w:rsidR="00994556" w:rsidRPr="00994556" w:rsidRDefault="00994556" w:rsidP="00994556">
      <w:pPr>
        <w:pStyle w:val="Odstavecseseznamem"/>
        <w:jc w:val="both"/>
        <w:rPr>
          <w:rFonts w:ascii="Georgia" w:hAnsi="Georgia" w:cs="Tahoma"/>
        </w:rPr>
      </w:pPr>
    </w:p>
    <w:p w14:paraId="7BF22649" w14:textId="77777777" w:rsidR="00994556" w:rsidRPr="00994556" w:rsidRDefault="00994556" w:rsidP="00994556">
      <w:pPr>
        <w:numPr>
          <w:ilvl w:val="0"/>
          <w:numId w:val="7"/>
        </w:numPr>
        <w:jc w:val="both"/>
        <w:rPr>
          <w:rFonts w:ascii="Georgia" w:hAnsi="Georgia" w:cs="Tahoma"/>
        </w:rPr>
      </w:pPr>
      <w:r w:rsidRPr="00994556">
        <w:rPr>
          <w:rFonts w:ascii="Georgia" w:hAnsi="Georgia" w:cs="Tahoma"/>
        </w:rPr>
        <w:t>Práva z odpovědnosti za vady díla se řídí ustanovením § 2615 a následujících zákona č. 89/2012 Sb., občanský zákoník, ve znění pozdějších předpisů.</w:t>
      </w:r>
    </w:p>
    <w:p w14:paraId="13B3BB94" w14:textId="77777777" w:rsidR="00994556" w:rsidRDefault="00994556" w:rsidP="00EA27F4">
      <w:pPr>
        <w:keepNext/>
        <w:jc w:val="center"/>
        <w:rPr>
          <w:rFonts w:ascii="Georgia" w:hAnsi="Georgia" w:cs="Arial"/>
          <w:b/>
        </w:rPr>
      </w:pPr>
    </w:p>
    <w:p w14:paraId="712FD662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III.</w:t>
      </w:r>
    </w:p>
    <w:p w14:paraId="53406197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Závěrečná ustanovení</w:t>
      </w:r>
    </w:p>
    <w:p w14:paraId="67ECBE96" w14:textId="77777777" w:rsidR="00EA27F4" w:rsidRPr="00F41D20" w:rsidRDefault="00EA27F4" w:rsidP="00EA27F4">
      <w:pPr>
        <w:keepNext/>
        <w:rPr>
          <w:rFonts w:ascii="Georgia" w:hAnsi="Georgia" w:cs="Arial"/>
        </w:rPr>
      </w:pPr>
    </w:p>
    <w:p w14:paraId="00586D71" w14:textId="77777777" w:rsidR="00401864" w:rsidRDefault="0040186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>
        <w:rPr>
          <w:rFonts w:ascii="Georgia" w:hAnsi="Georgia" w:cs="Arial"/>
        </w:rPr>
        <w:t>zákona č. </w:t>
      </w:r>
      <w:r w:rsidR="00EA27F4" w:rsidRPr="00F41D20">
        <w:rPr>
          <w:rFonts w:ascii="Georgia" w:hAnsi="Georgia" w:cs="Arial"/>
        </w:rPr>
        <w:t>89/2012 Sb., o</w:t>
      </w:r>
      <w:r w:rsidR="00EA27F4">
        <w:rPr>
          <w:rFonts w:ascii="Georgia" w:hAnsi="Georgia" w:cs="Arial"/>
        </w:rPr>
        <w:t>bčansk</w:t>
      </w:r>
      <w:r w:rsidR="00F66A71">
        <w:rPr>
          <w:rFonts w:ascii="Georgia" w:hAnsi="Georgia" w:cs="Arial"/>
        </w:rPr>
        <w:t>ého</w:t>
      </w:r>
      <w:r w:rsidR="00EA27F4" w:rsidRPr="00F41D20">
        <w:rPr>
          <w:rFonts w:ascii="Georgia" w:hAnsi="Georgia" w:cs="Arial"/>
        </w:rPr>
        <w:t xml:space="preserve"> zákoník</w:t>
      </w:r>
      <w:r w:rsidR="00F66A71">
        <w:rPr>
          <w:rFonts w:ascii="Georgia" w:hAnsi="Georgia" w:cs="Arial"/>
        </w:rPr>
        <w:t>u</w:t>
      </w:r>
      <w:r w:rsidR="00EA27F4" w:rsidRPr="00F41D20">
        <w:rPr>
          <w:rFonts w:ascii="Georgia" w:hAnsi="Georgia" w:cs="Arial"/>
        </w:rPr>
        <w:t>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14:paraId="5B6B3F92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3C72B4BC" w14:textId="77777777" w:rsidR="00F66A71" w:rsidRPr="008C2B14" w:rsidRDefault="00F66A71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F66A71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178C595B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7E4CAF5A" w14:textId="77777777" w:rsidR="00EA27F4" w:rsidRPr="008C2B14" w:rsidRDefault="00EA27F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Tato smlouva je vyhotovena ve dvou provedeních, z nichž každá smluvní strana obdrží po jednom.</w:t>
      </w:r>
    </w:p>
    <w:p w14:paraId="5EF011D8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3AE978F1" w14:textId="77777777" w:rsidR="000963DC" w:rsidRPr="008C2B14" w:rsidRDefault="000963DC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Veškeré změny a doplňky této smlouvy mus</w:t>
      </w:r>
      <w:r w:rsidR="002F064A" w:rsidRPr="008C2B14">
        <w:rPr>
          <w:rFonts w:ascii="Georgia" w:hAnsi="Georgia" w:cs="Arial"/>
        </w:rPr>
        <w:t>ej</w:t>
      </w:r>
      <w:r w:rsidRPr="008C2B14">
        <w:rPr>
          <w:rFonts w:ascii="Georgia" w:hAnsi="Georgia" w:cs="Arial"/>
        </w:rPr>
        <w:t xml:space="preserve">í být </w:t>
      </w:r>
      <w:r w:rsidR="002F064A" w:rsidRPr="008C2B14">
        <w:rPr>
          <w:rFonts w:ascii="Georgia" w:hAnsi="Georgia" w:cs="Arial"/>
        </w:rPr>
        <w:t xml:space="preserve">učiněny </w:t>
      </w:r>
      <w:r w:rsidRPr="008C2B14">
        <w:rPr>
          <w:rFonts w:ascii="Georgia" w:hAnsi="Georgia" w:cs="Arial"/>
        </w:rPr>
        <w:t xml:space="preserve">písemně formou číslovaných dodatků podepsaných oběma </w:t>
      </w:r>
      <w:r w:rsidR="00EA27F4"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</w:p>
    <w:p w14:paraId="29D1777D" w14:textId="77777777" w:rsidR="00994556" w:rsidRDefault="00994556" w:rsidP="00F66A71">
      <w:pPr>
        <w:rPr>
          <w:rFonts w:ascii="Georgia" w:hAnsi="Georgia" w:cs="Arial"/>
        </w:rPr>
      </w:pPr>
    </w:p>
    <w:p w14:paraId="63E1CA41" w14:textId="77777777" w:rsidR="00994556" w:rsidRDefault="00994556" w:rsidP="00F66A71">
      <w:pPr>
        <w:rPr>
          <w:rFonts w:ascii="Georgia" w:hAnsi="Georgia" w:cs="Arial"/>
        </w:rPr>
      </w:pPr>
    </w:p>
    <w:p w14:paraId="68190344" w14:textId="0EE5B427" w:rsidR="00F66A71" w:rsidRDefault="00F66A71" w:rsidP="00F66A7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V Praze dne </w:t>
      </w:r>
      <w:r w:rsidR="00D8141D">
        <w:rPr>
          <w:rFonts w:ascii="Georgia" w:hAnsi="Georgia" w:cs="Arial"/>
        </w:rPr>
        <w:t>8</w:t>
      </w:r>
      <w:r w:rsidR="00F36515">
        <w:rPr>
          <w:rFonts w:ascii="Georgia" w:hAnsi="Georgia" w:cs="Arial"/>
        </w:rPr>
        <w:t xml:space="preserve">. </w:t>
      </w:r>
      <w:r w:rsidR="008C5D9F">
        <w:rPr>
          <w:rFonts w:ascii="Georgia" w:hAnsi="Georgia" w:cs="Arial"/>
        </w:rPr>
        <w:t>3. 2024</w:t>
      </w:r>
    </w:p>
    <w:p w14:paraId="229F37DF" w14:textId="77777777" w:rsidR="00F66A71" w:rsidRPr="00F41D20" w:rsidRDefault="00F66A71" w:rsidP="00F66A71">
      <w:pPr>
        <w:rPr>
          <w:rFonts w:ascii="Georgia" w:hAnsi="Georgia" w:cs="Arial"/>
        </w:rPr>
      </w:pPr>
    </w:p>
    <w:p w14:paraId="512F3CA1" w14:textId="77777777" w:rsidR="00F66A71" w:rsidRPr="00F41D20" w:rsidRDefault="00F66A71" w:rsidP="00F66A71">
      <w:pPr>
        <w:rPr>
          <w:rFonts w:ascii="Georgia" w:hAnsi="Georgia" w:cs="Arial"/>
        </w:rPr>
      </w:pPr>
    </w:p>
    <w:p w14:paraId="1C35C56E" w14:textId="77777777"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14:paraId="55E3D7BD" w14:textId="77777777"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</w:r>
      <w:r w:rsidR="002F0352">
        <w:rPr>
          <w:rFonts w:ascii="Georgia" w:hAnsi="Georgia" w:cs="Arial"/>
        </w:rPr>
        <w:t>prodávající</w:t>
      </w:r>
      <w:r w:rsidRPr="00F41D20">
        <w:rPr>
          <w:rFonts w:ascii="Georgia" w:hAnsi="Georgia" w:cs="Arial"/>
        </w:rPr>
        <w:tab/>
      </w:r>
      <w:r w:rsidR="002F0352" w:rsidRPr="00F41D20">
        <w:rPr>
          <w:rFonts w:ascii="Georgia" w:hAnsi="Georgia" w:cs="Arial"/>
        </w:rPr>
        <w:t>ČF</w:t>
      </w:r>
    </w:p>
    <w:p w14:paraId="20D85224" w14:textId="77777777"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08C441C7" w14:textId="77777777" w:rsidR="005F5C50" w:rsidRDefault="005F5C50" w:rsidP="00950162">
      <w:pPr>
        <w:tabs>
          <w:tab w:val="left" w:pos="5670"/>
        </w:tabs>
        <w:rPr>
          <w:rFonts w:ascii="Georgia" w:hAnsi="Georgia" w:cs="Tahoma"/>
        </w:rPr>
      </w:pPr>
    </w:p>
    <w:p w14:paraId="6C1C204B" w14:textId="47259FE5" w:rsidR="005F5C50" w:rsidRPr="0009113B" w:rsidRDefault="005F5C50" w:rsidP="0009113B">
      <w:pPr>
        <w:jc w:val="center"/>
        <w:rPr>
          <w:rFonts w:ascii="Georgia" w:hAnsi="Georgia" w:cs="Arial"/>
        </w:rPr>
      </w:pPr>
      <w:r w:rsidRPr="0009113B">
        <w:rPr>
          <w:rFonts w:ascii="Georgia" w:hAnsi="Georgia" w:cs="Arial"/>
        </w:rPr>
        <w:t xml:space="preserve">Vyhotovil a za správnost ručí </w:t>
      </w:r>
      <w:r w:rsidR="00632E6C">
        <w:rPr>
          <w:rFonts w:ascii="Georgia" w:hAnsi="Georgia" w:cs="Arial"/>
        </w:rPr>
        <w:t>XXXXX</w:t>
      </w:r>
      <w:r w:rsidRPr="0009113B">
        <w:rPr>
          <w:rFonts w:ascii="Georgia" w:hAnsi="Georgia" w:cs="Arial"/>
        </w:rPr>
        <w:t>. odd. IS/IT:</w:t>
      </w:r>
    </w:p>
    <w:p w14:paraId="4FFCECD9" w14:textId="1BF107C8" w:rsidR="00F66A71" w:rsidRPr="00994556" w:rsidRDefault="00950162" w:rsidP="00950162">
      <w:pPr>
        <w:tabs>
          <w:tab w:val="left" w:pos="5670"/>
        </w:tabs>
        <w:rPr>
          <w:rFonts w:ascii="Georgia" w:hAnsi="Georgia" w:cs="Arial"/>
        </w:rPr>
      </w:pPr>
      <w:r>
        <w:rPr>
          <w:rFonts w:ascii="Georgia" w:hAnsi="Georgia" w:cs="Tahoma"/>
        </w:rPr>
        <w:tab/>
      </w:r>
    </w:p>
    <w:sectPr w:rsidR="00F66A71" w:rsidRPr="00994556" w:rsidSect="00994556">
      <w:footerReference w:type="default" r:id="rId10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531B" w14:textId="77777777" w:rsidR="00455866" w:rsidRDefault="00455866" w:rsidP="008C2B14">
      <w:r>
        <w:separator/>
      </w:r>
    </w:p>
  </w:endnote>
  <w:endnote w:type="continuationSeparator" w:id="0">
    <w:p w14:paraId="1E5025C6" w14:textId="77777777" w:rsidR="00455866" w:rsidRDefault="00455866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43E8" w14:textId="77777777"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6B589C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167300">
      <w:rPr>
        <w:rFonts w:ascii="Georgia" w:hAnsi="Georgia"/>
      </w:rPr>
      <w:t>–</w:t>
    </w:r>
  </w:p>
  <w:p w14:paraId="4A8BD31A" w14:textId="77777777" w:rsidR="00167300" w:rsidRPr="00167300" w:rsidRDefault="00167300" w:rsidP="00167300">
    <w:pPr>
      <w:pStyle w:val="Zpat"/>
      <w:rPr>
        <w:rFonts w:ascii="Georgia" w:hAnsi="Georgia"/>
        <w:i/>
        <w:sz w:val="14"/>
        <w:szCs w:val="14"/>
      </w:rPr>
    </w:pPr>
    <w:r>
      <w:rPr>
        <w:rFonts w:ascii="Georgia" w:hAnsi="Georgia"/>
        <w:i/>
        <w:sz w:val="14"/>
        <w:szCs w:val="14"/>
      </w:rPr>
      <w:t>Kupní smlouva (ČF kupuje movitou věc), vzor platný k </w:t>
    </w:r>
    <w:r w:rsidR="00DD7462">
      <w:rPr>
        <w:rFonts w:ascii="Georgia" w:hAnsi="Georgia"/>
        <w:i/>
        <w:sz w:val="14"/>
        <w:szCs w:val="14"/>
      </w:rPr>
      <w:t>27</w:t>
    </w:r>
    <w:r>
      <w:rPr>
        <w:rFonts w:ascii="Georgia" w:hAnsi="Georgia"/>
        <w:i/>
        <w:sz w:val="14"/>
        <w:szCs w:val="14"/>
      </w:rPr>
      <w:t>.</w:t>
    </w:r>
    <w:r w:rsidR="00DD7462">
      <w:rPr>
        <w:rFonts w:ascii="Georgia" w:hAnsi="Georgia"/>
        <w:i/>
        <w:sz w:val="14"/>
        <w:szCs w:val="14"/>
      </w:rPr>
      <w:t>6</w:t>
    </w:r>
    <w:r>
      <w:rPr>
        <w:rFonts w:ascii="Georgia" w:hAnsi="Georgia"/>
        <w:i/>
        <w:sz w:val="14"/>
        <w:szCs w:val="14"/>
      </w:rPr>
      <w:t>.20</w:t>
    </w:r>
    <w:r w:rsidR="00DD7462">
      <w:rPr>
        <w:rFonts w:ascii="Georgia" w:hAnsi="Georgia"/>
        <w:i/>
        <w:sz w:val="14"/>
        <w:szCs w:val="14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B0CA" w14:textId="77777777" w:rsidR="00455866" w:rsidRDefault="00455866" w:rsidP="008C2B14">
      <w:r>
        <w:separator/>
      </w:r>
    </w:p>
  </w:footnote>
  <w:footnote w:type="continuationSeparator" w:id="0">
    <w:p w14:paraId="3550F492" w14:textId="77777777" w:rsidR="00455866" w:rsidRDefault="00455866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2F2653"/>
    <w:multiLevelType w:val="hybridMultilevel"/>
    <w:tmpl w:val="D01678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CE"/>
    <w:rsid w:val="0004077D"/>
    <w:rsid w:val="00080793"/>
    <w:rsid w:val="0009113B"/>
    <w:rsid w:val="000963DC"/>
    <w:rsid w:val="000A53DC"/>
    <w:rsid w:val="00134A7C"/>
    <w:rsid w:val="00157654"/>
    <w:rsid w:val="00162E43"/>
    <w:rsid w:val="00167300"/>
    <w:rsid w:val="001E349C"/>
    <w:rsid w:val="00215170"/>
    <w:rsid w:val="00215DFF"/>
    <w:rsid w:val="00237A8B"/>
    <w:rsid w:val="00290648"/>
    <w:rsid w:val="0029074F"/>
    <w:rsid w:val="002C1F50"/>
    <w:rsid w:val="002E5E28"/>
    <w:rsid w:val="002F0352"/>
    <w:rsid w:val="002F064A"/>
    <w:rsid w:val="00322EB7"/>
    <w:rsid w:val="00325297"/>
    <w:rsid w:val="00337589"/>
    <w:rsid w:val="00362276"/>
    <w:rsid w:val="00372F2E"/>
    <w:rsid w:val="0039743E"/>
    <w:rsid w:val="003C68F4"/>
    <w:rsid w:val="003E0898"/>
    <w:rsid w:val="00401864"/>
    <w:rsid w:val="00426A74"/>
    <w:rsid w:val="004317E3"/>
    <w:rsid w:val="00455866"/>
    <w:rsid w:val="00485403"/>
    <w:rsid w:val="004C69C3"/>
    <w:rsid w:val="005256F4"/>
    <w:rsid w:val="00537181"/>
    <w:rsid w:val="00587EB7"/>
    <w:rsid w:val="0059778B"/>
    <w:rsid w:val="005A7604"/>
    <w:rsid w:val="005E0C58"/>
    <w:rsid w:val="005F5C50"/>
    <w:rsid w:val="0061688F"/>
    <w:rsid w:val="00623B7B"/>
    <w:rsid w:val="00632E6C"/>
    <w:rsid w:val="00634D73"/>
    <w:rsid w:val="006368D2"/>
    <w:rsid w:val="00677678"/>
    <w:rsid w:val="006B2D37"/>
    <w:rsid w:val="006B589C"/>
    <w:rsid w:val="006B63FF"/>
    <w:rsid w:val="006C1481"/>
    <w:rsid w:val="006F4536"/>
    <w:rsid w:val="0075048E"/>
    <w:rsid w:val="00782E65"/>
    <w:rsid w:val="007C5447"/>
    <w:rsid w:val="007C70B5"/>
    <w:rsid w:val="007D3CCA"/>
    <w:rsid w:val="008362BE"/>
    <w:rsid w:val="008B4AF0"/>
    <w:rsid w:val="008B4F10"/>
    <w:rsid w:val="008C2B14"/>
    <w:rsid w:val="008C5D9F"/>
    <w:rsid w:val="008F6061"/>
    <w:rsid w:val="00950162"/>
    <w:rsid w:val="00994556"/>
    <w:rsid w:val="009A06E5"/>
    <w:rsid w:val="009C18B6"/>
    <w:rsid w:val="00A054C7"/>
    <w:rsid w:val="00A30EBA"/>
    <w:rsid w:val="00A65803"/>
    <w:rsid w:val="00AC20ED"/>
    <w:rsid w:val="00AC3814"/>
    <w:rsid w:val="00AE3257"/>
    <w:rsid w:val="00AF45B2"/>
    <w:rsid w:val="00B22D8D"/>
    <w:rsid w:val="00B32CF8"/>
    <w:rsid w:val="00B40711"/>
    <w:rsid w:val="00B739F8"/>
    <w:rsid w:val="00BB5B03"/>
    <w:rsid w:val="00BC3485"/>
    <w:rsid w:val="00BD0088"/>
    <w:rsid w:val="00BF64AD"/>
    <w:rsid w:val="00BF66CE"/>
    <w:rsid w:val="00C50E44"/>
    <w:rsid w:val="00C56093"/>
    <w:rsid w:val="00C729E8"/>
    <w:rsid w:val="00C866CC"/>
    <w:rsid w:val="00C95B85"/>
    <w:rsid w:val="00CB2BA2"/>
    <w:rsid w:val="00CD59E2"/>
    <w:rsid w:val="00CE5C80"/>
    <w:rsid w:val="00D33B9D"/>
    <w:rsid w:val="00D401FF"/>
    <w:rsid w:val="00D70F6C"/>
    <w:rsid w:val="00D71B8A"/>
    <w:rsid w:val="00D8141D"/>
    <w:rsid w:val="00DD7462"/>
    <w:rsid w:val="00DF6012"/>
    <w:rsid w:val="00E16DCC"/>
    <w:rsid w:val="00E27453"/>
    <w:rsid w:val="00E91499"/>
    <w:rsid w:val="00E93283"/>
    <w:rsid w:val="00EA27F4"/>
    <w:rsid w:val="00F234FC"/>
    <w:rsid w:val="00F34BC8"/>
    <w:rsid w:val="00F36515"/>
    <w:rsid w:val="00F53584"/>
    <w:rsid w:val="00F53E8E"/>
    <w:rsid w:val="00F66A71"/>
    <w:rsid w:val="00F819E3"/>
    <w:rsid w:val="00F91401"/>
    <w:rsid w:val="00FC3E20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E3DC2"/>
  <w15:chartTrackingRefBased/>
  <w15:docId w15:val="{D73581C6-F7C0-4488-8065-9717E66B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paragraph" w:customStyle="1" w:styleId="Jmnoaforma">
    <w:name w:val="Jméno a forma"/>
    <w:basedOn w:val="Normln"/>
    <w:uiPriority w:val="99"/>
    <w:rsid w:val="0004077D"/>
    <w:pPr>
      <w:ind w:left="1134"/>
      <w:outlineLvl w:val="1"/>
    </w:pPr>
    <w:rPr>
      <w:b/>
      <w:noProof/>
      <w:sz w:val="28"/>
      <w:szCs w:val="20"/>
    </w:rPr>
  </w:style>
  <w:style w:type="paragraph" w:customStyle="1" w:styleId="Adresa">
    <w:name w:val="Adresa"/>
    <w:basedOn w:val="Normln"/>
    <w:next w:val="Normln"/>
    <w:uiPriority w:val="99"/>
    <w:rsid w:val="0004077D"/>
    <w:pPr>
      <w:tabs>
        <w:tab w:val="left" w:pos="3686"/>
        <w:tab w:val="left" w:pos="5812"/>
      </w:tabs>
      <w:ind w:left="1191"/>
    </w:pPr>
    <w:rPr>
      <w:sz w:val="22"/>
      <w:szCs w:val="20"/>
    </w:rPr>
  </w:style>
  <w:style w:type="character" w:styleId="Hypertextovodkaz">
    <w:name w:val="Hyperlink"/>
    <w:uiPriority w:val="99"/>
    <w:rsid w:val="00994556"/>
    <w:rPr>
      <w:rFonts w:cs="Times New Roman"/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950162"/>
    <w:rPr>
      <w:color w:val="605E5C"/>
      <w:shd w:val="clear" w:color="auto" w:fill="E1DFDD"/>
    </w:rPr>
  </w:style>
  <w:style w:type="paragraph" w:customStyle="1" w:styleId="Default">
    <w:name w:val="Default"/>
    <w:rsid w:val="005256F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3262d-ee5e-4f9d-bde5-bf6a5181bb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9B5D2F2845804AB7C023FDDF928397" ma:contentTypeVersion="11" ma:contentTypeDescription="Vytvoří nový dokument" ma:contentTypeScope="" ma:versionID="41a5dec0c2d0a2721621df5913219eb6">
  <xsd:schema xmlns:xsd="http://www.w3.org/2001/XMLSchema" xmlns:xs="http://www.w3.org/2001/XMLSchema" xmlns:p="http://schemas.microsoft.com/office/2006/metadata/properties" xmlns:ns2="55c3262d-ee5e-4f9d-bde5-bf6a5181bb0d" targetNamespace="http://schemas.microsoft.com/office/2006/metadata/properties" ma:root="true" ma:fieldsID="fea13a8234a76f1c84a8a103677fb056" ns2:_="">
    <xsd:import namespace="55c3262d-ee5e-4f9d-bde5-bf6a5181b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3262d-ee5e-4f9d-bde5-bf6a5181b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2B34F-0B87-426C-84CC-57ED4D2B9ADE}">
  <ds:schemaRefs>
    <ds:schemaRef ds:uri="http://schemas.microsoft.com/office/2006/metadata/properties"/>
    <ds:schemaRef ds:uri="http://schemas.microsoft.com/office/infopath/2007/PartnerControls"/>
    <ds:schemaRef ds:uri="55c3262d-ee5e-4f9d-bde5-bf6a5181bb0d"/>
  </ds:schemaRefs>
</ds:datastoreItem>
</file>

<file path=customXml/itemProps2.xml><?xml version="1.0" encoding="utf-8"?>
<ds:datastoreItem xmlns:ds="http://schemas.openxmlformats.org/officeDocument/2006/customXml" ds:itemID="{C4CFAD16-7BF0-456C-A6FD-BA0E843EC4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0B05F-E4BE-47CC-B287-500306823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3262d-ee5e-4f9d-bde5-bf6a5181b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628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Links>
    <vt:vector size="6" baseType="variant">
      <vt:variant>
        <vt:i4>4784236</vt:i4>
      </vt:variant>
      <vt:variant>
        <vt:i4>0</vt:i4>
      </vt:variant>
      <vt:variant>
        <vt:i4>0</vt:i4>
      </vt:variant>
      <vt:variant>
        <vt:i4>5</vt:i4>
      </vt:variant>
      <vt:variant>
        <vt:lpwstr>mailto:myself@myself.cz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Bělohradský</dc:creator>
  <cp:keywords/>
  <cp:lastModifiedBy>Heřman Petr</cp:lastModifiedBy>
  <cp:revision>30</cp:revision>
  <cp:lastPrinted>2014-04-28T11:21:00Z</cp:lastPrinted>
  <dcterms:created xsi:type="dcterms:W3CDTF">2023-08-28T09:34:00Z</dcterms:created>
  <dcterms:modified xsi:type="dcterms:W3CDTF">2024-03-12T14:14:00Z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0x010100DF9B5D2F2845804AB7C023FDDF928397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