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č.JH269217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6383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524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MEDISUN profi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Modřická 249/82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61900 Brno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65950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659509"/>
                    </a:xfrm>
                    <a:custGeom>
                      <a:rect l="l" t="t" r="r" b="b"/>
                      <a:pathLst>
                        <a:path w="3240024" h="165950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659509"/>
                          </a:lnTo>
                          <a:lnTo>
                            <a:pt x="0" y="165950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02401045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CZ02401045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+420 727 977 877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4240" w:space="0"/>
          </w:cols>
          <w:docGrid w:linePitch="360"/>
        </w:sectPr>
        <w:spacing w:before="0" w:after="0" w:line="250" w:lineRule="exact"/>
        <w:ind w:left="0" w:right="-40" w:firstLine="0"/>
      </w:pPr>
      <w:r/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e-mail: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objednavky@medisun.cz</w:t>
        </w:r>
      </w:hyperlink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,rh@medisun.cz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15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004-CG-400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ProNURSE chladivý gel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kostivalem a vitamínem E 400ml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662018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332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Katetr Nelaton UROSID CH18,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latex, dvojitý, 40 cm, bal.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5-10 ml 1 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701158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Žínka mycí Molton, extra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měkká, 15x22 cm 1 bal = 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706200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33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Zubní kartáček MEDI-INN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jednorázový s pastou (zubní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39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pudr), modrý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307" w:space="0"/>
          </w:cols>
          <w:docGrid w:linePitch="360"/>
        </w:sectPr>
        <w:tabs>
          <w:tab w:val="left" w:pos="62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N15000-n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Emitní miska papírová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002-MK-200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Ochranný krém na ruce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měsíčkem lékařským 200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879" w:space="2204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004-OLS-20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Olej ve spreji 200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701158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Žínka mycí Molton, extra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měkká, 15x22 cm 1 bal = 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03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96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703056-b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71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Ústenka MEDI-INN 3-vrstvá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gumičkami, modrá 1 bal = 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96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96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83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6926453</wp:posOffset>
            </wp:positionH>
            <wp:positionV relativeFrom="paragraph">
              <wp:posOffset>-42544</wp:posOffset>
            </wp:positionV>
            <wp:extent cx="57658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N15000-n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Emitní miska papírová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307" w:space="0"/>
          </w:cols>
          <w:docGrid w:linePitch="360"/>
        </w:sectPr>
        <w:tabs>
          <w:tab w:val="left" w:pos="620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004-CG-400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ProNURSE chladivý gel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kostivalem a vitamínem E 400ml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701158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Žínka mycí Molton, extra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měkká, 15x22 cm 1 bal = 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703040-w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Zástěra PE, bílá, 75x125 cm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307" w:space="0"/>
          </w:cols>
          <w:docGrid w:linePitch="360"/>
        </w:sectPr>
        <w:tabs>
          <w:tab w:val="left" w:pos="62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N15000-n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Emitní miska papírová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662016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Katetr Nelaton UROSID CH16,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latex, dvojitý, 40 cm, bal.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5-10 ml 1 bal 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662018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4" w:lineRule="exact"/>
              <w:ind w:left="13" w:right="332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Katetr Nelaton UROSID CH18,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latex, dvojitý, 40 cm, bal.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5-10 ml 1 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307" w:space="0"/>
          </w:cols>
          <w:docGrid w:linePitch="360"/>
        </w:sectPr>
        <w:tabs>
          <w:tab w:val="left" w:pos="62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730375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Prostěradlo papírové s 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fólií 210x75cm 1 bal 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680316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Katetr ženský močový jedn. 18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cm, CH 16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742022-MDS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Wipes utěrka suchá náhradní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náplň , balení obsahuje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307" w:space="0"/>
          </w:cols>
          <w:docGrid w:linePitch="360"/>
        </w:sectPr>
        <w:tabs>
          <w:tab w:val="left" w:pos="62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N15000-n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Emitní miska papírová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307" w:space="0"/>
          </w:cols>
          <w:docGrid w:linePitch="360"/>
        </w:sectPr>
        <w:tabs>
          <w:tab w:val="left" w:pos="62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742022-MDS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Wipes utěrka suchá náhradní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náplň , balení obsahuje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N15000-n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Emitní miska papírová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307" w:space="0"/>
          </w:cols>
          <w:docGrid w:linePitch="360"/>
        </w:sectPr>
        <w:tabs>
          <w:tab w:val="left" w:pos="62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N14862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Teploměr digitální s měřením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na 2 desetinná místa,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vodotěsný, flexibilní špička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17" w:after="0" w:line="225" w:lineRule="exact"/>
        <w:ind w:left="1280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842035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Endotracheální rourka, Magill,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 manžety, velikost 3,5 mm 1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795"/>
        </w:tabs>
        <w:spacing w:before="54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5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-36829</wp:posOffset>
            </wp:positionV>
            <wp:extent cx="14350" cy="21602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-36829</wp:posOffset>
            </wp:positionV>
            <wp:extent cx="14350" cy="21602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6926453</wp:posOffset>
            </wp:positionH>
            <wp:positionV relativeFrom="paragraph">
              <wp:posOffset>-36829</wp:posOffset>
            </wp:positionV>
            <wp:extent cx="57658" cy="21602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-36829</wp:posOffset>
            </wp:positionV>
            <wp:extent cx="180" cy="21602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-36829</wp:posOffset>
            </wp:positionV>
            <wp:extent cx="180" cy="21602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560" w:space="1630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730375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Prostěradlo papírové s 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fólií 210x75cm 1 bal 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004-WW-80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ProNURSE® vlhčené ubrousky 80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47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kusů 180*200mm 1 bal = 80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004-ZM-200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Zinková mast BODYSUN 200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662016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Katetr Nelaton UROSID CH16,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latex, dvojitý, 40 cm, bal.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5-10 ml 1 bal 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703060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Potah na matrace igelitový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704003-b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Škrtidlo s autom. Sponou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modré, 45 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770" w:space="2204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710045-s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Stetoskop oboustranný, černy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851004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Folie termoizolační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zlato/stříbrná 210x160 cm,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 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1988"/>
            <w:col w:w="1200" w:space="0"/>
          </w:cols>
          <w:docGrid w:linePitch="360"/>
        </w:sectPr>
        <w:tabs>
          <w:tab w:val="left" w:pos="944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Sáček na zvratky 1 bal 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N15000-n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Emitní miska papírová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307" w:space="0"/>
          </w:cols>
          <w:docGrid w:linePitch="360"/>
        </w:sectPr>
        <w:tabs>
          <w:tab w:val="left" w:pos="62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13"/>
                <w:sz w:val="18"/>
                <w:szCs w:val="18"/>
              </w:rPr>
              <w:t>RTEDPWB300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Přikrývka jednoráz., modrá,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7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110x190 cm 1 bal = 54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RTEVLB2010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Prostěradlo lamin. jednoráz. z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NT, bílé, 90x200 cm 1 bal =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225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307" w:space="0"/>
          </w:cols>
          <w:docGrid w:linePitch="360"/>
        </w:sectPr>
        <w:tabs>
          <w:tab w:val="left" w:pos="62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701172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Žínka Economy MEDI-INN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307" w:space="0"/>
          </w:cols>
          <w:docGrid w:linePitch="360"/>
        </w:sectPr>
        <w:tabs>
          <w:tab w:val="left" w:pos="62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662024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332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Katetr Nelaton UROSID CH24,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latex, dvojitý, 40 cm, bal.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5-10 ml 1 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N10165-STD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Papír na vyšetřovací stoly,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2-vrstvý, 49.2x35 cm x 50 m,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7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143 útržků,karton-9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703060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Potah na matrace igelitový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307" w:space="0"/>
          </w:cols>
          <w:docGrid w:linePitch="360"/>
        </w:sectPr>
        <w:tabs>
          <w:tab w:val="left" w:pos="62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4"/>
                <w:sz w:val="18"/>
                <w:szCs w:val="18"/>
              </w:rPr>
              <w:t>BWC-497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Dezinfekční alkohol. ubrousky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42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Clinell, 2% Chlorhexidine,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bal.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N10345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Sáček na zvratky 1 bal = 25 ks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3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6926453</wp:posOffset>
            </wp:positionH>
            <wp:positionV relativeFrom="paragraph">
              <wp:posOffset>-42544</wp:posOffset>
            </wp:positionV>
            <wp:extent cx="57658" cy="216027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N15000-n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Emitní miska papírová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307" w:space="0"/>
          </w:cols>
          <w:docGrid w:linePitch="360"/>
        </w:sectPr>
        <w:tabs>
          <w:tab w:val="left" w:pos="62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742022-MDS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Wipes utěrka suchá náhradní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náplň , balení obsahuje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N10165-STD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NEPOUŽÍVAT!!! Papír na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vyšetřovací stoly, 2-vrstvý,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49.2x35 cm x 50 m, 143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útržků,karton-9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Sáček na zvratky 1 bal 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N15000-n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Emitní miska papírová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307" w:space="0"/>
          </w:cols>
          <w:docGrid w:linePitch="360"/>
        </w:sectPr>
        <w:tabs>
          <w:tab w:val="left" w:pos="62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701172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Žínka Economy MEDI-INN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307" w:space="0"/>
          </w:cols>
          <w:docGrid w:linePitch="360"/>
        </w:sectPr>
        <w:tabs>
          <w:tab w:val="left" w:pos="62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701172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Žínka Economy MEDI-INN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N15000-n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Emitní miska papírová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307" w:space="0"/>
          </w:cols>
          <w:docGrid w:linePitch="360"/>
        </w:sectPr>
        <w:tabs>
          <w:tab w:val="left" w:pos="62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620060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výplachová, 50 -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74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60ml, 3 dílná, sterilně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baleno, 50ks v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307" w:space="0"/>
          </w:cols>
          <w:docGrid w:linePitch="360"/>
        </w:sectPr>
        <w:tabs>
          <w:tab w:val="left" w:pos="62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701172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Žínka Economy MEDI-INN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703041-w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Zástěra PE, bílá, 75x140 cm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703056-b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NEPOUŽÍVAT!!! Ústenka MEDI-INN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9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3-vrstvá s gumičkami, modrá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N12378-n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Tyčinka pro hygienu dutiny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ústní, neutrální 1 bal = 250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004-BF-500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MEDI-INN Čistící a ošetřující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pěna 500ml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17" w:after="0" w:line="225" w:lineRule="exact"/>
        <w:ind w:left="1280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004-CG-400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ProNURSE chladivý gel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kostivalem a vitamínem E 400ml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114300</wp:posOffset>
            </wp:positionV>
            <wp:extent cx="43180" cy="216027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114300</wp:posOffset>
            </wp:positionV>
            <wp:extent cx="43180" cy="216027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114300</wp:posOffset>
            </wp:positionV>
            <wp:extent cx="43180" cy="216027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114300</wp:posOffset>
            </wp:positionV>
            <wp:extent cx="43180" cy="216027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114300</wp:posOffset>
            </wp:positionV>
            <wp:extent cx="14350" cy="216027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114300</wp:posOffset>
            </wp:positionV>
            <wp:extent cx="43180" cy="216027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114300</wp:posOffset>
            </wp:positionV>
            <wp:extent cx="14350" cy="216027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114300</wp:posOffset>
            </wp:positionV>
            <wp:extent cx="43180" cy="216027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114300</wp:posOffset>
            </wp:positionV>
            <wp:extent cx="43180" cy="216027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114300</wp:posOffset>
            </wp:positionV>
            <wp:extent cx="43180" cy="216027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6926453</wp:posOffset>
            </wp:positionH>
            <wp:positionV relativeFrom="paragraph">
              <wp:posOffset>114300</wp:posOffset>
            </wp:positionV>
            <wp:extent cx="57658" cy="216027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114300</wp:posOffset>
            </wp:positionV>
            <wp:extent cx="43180" cy="216027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114300</wp:posOffset>
            </wp:positionV>
            <wp:extent cx="180" cy="216027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114300</wp:posOffset>
            </wp:positionV>
            <wp:extent cx="180" cy="216027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560" w:space="1555"/>
            <w:col w:w="2903" w:space="0"/>
          </w:cols>
          <w:docGrid w:linePitch="360"/>
        </w:sectPr>
        <w:tabs>
          <w:tab w:val="left" w:pos="434"/>
          <w:tab w:val="left" w:pos="841"/>
          <w:tab w:val="left" w:pos="1228"/>
          <w:tab w:val="left" w:pos="1615"/>
          <w:tab w:val="left" w:pos="2002"/>
          <w:tab w:val="left" w:pos="2389"/>
          <w:tab w:val="left" w:pos="2777"/>
        </w:tabs>
        <w:spacing w:before="0" w:after="0" w:line="111" w:lineRule="exact"/>
        <w:ind w:left="54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662016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332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Katetr Nelaton UROSID CH16,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latex, dvojitý, 40 cm, bal.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5-10 ml 1 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662024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Katetr Nelaton UROSID CH24,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latex, dvojitý, 40 cm, bal.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5-10 ml 1 bal 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742022-MDS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Wipes utěrka suchá náhradní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náplň , balení obsahuje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CL-536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Clinell Alcoholic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Chlorhexidine-UBROUSKY 1 bal-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240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N10191-hb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Plášť návštěvnický modrý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N10191-w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Plášť návštěvnický bílý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704027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65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Holící strojek MEDI-INN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dvoubřítý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954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703060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Potah na matrace igelitový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840040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Endotracheální rourka, Magill,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314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 manžetou, velikost 4 mm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840045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Endotracheální rourka, Magill,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manžetou, velikost 4,5 mm 1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840070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Endotracheální rourka, Magill,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314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 manžetou, velikost 7 mm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840080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Endotracheální rourka, Magill,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manžetou, velikost 8 mm 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004-BF-500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MEDI-INN Čistící a ošetřující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pěna 500ml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701172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Žínka Economy MEDI-INN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703060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Potah na matrace igelitový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307" w:space="0"/>
          </w:cols>
          <w:docGrid w:linePitch="360"/>
        </w:sectPr>
        <w:tabs>
          <w:tab w:val="left" w:pos="62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Sáček na zvratky 1 bal 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004-BF-500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MEDI-INN Čistící a ošetřující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pěna 500ml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65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417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004-CG-400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92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ProNURSE chladivý gel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kostivalem a vitamínem E 400ml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417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417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5/7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6926453</wp:posOffset>
            </wp:positionH>
            <wp:positionV relativeFrom="paragraph">
              <wp:posOffset>-42544</wp:posOffset>
            </wp:positionV>
            <wp:extent cx="57658" cy="216027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004-LN-200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ProNURSE® Body Milk Neutral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880"/>
            <w:col w:w="1200" w:space="0"/>
          </w:cols>
          <w:docGrid w:linePitch="360"/>
        </w:sectPr>
        <w:tabs>
          <w:tab w:val="left" w:pos="944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004-ZMB-15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20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ProNURSE® Baby Zinc Ointment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701172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Žínka Economy MEDI-INN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703021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MEDI-INN CPE- návleky na obuv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954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752801-B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Cold/Hot pack 18x28 cm modrý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752901-B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Cold/Hot pack 12x29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004-BN-200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ProNURSE® Body Cream Neutral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00" w:space="0"/>
          </w:cols>
          <w:docGrid w:linePitch="360"/>
        </w:sectPr>
        <w:tabs>
          <w:tab w:val="left" w:pos="944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004-CG-400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ProNURSE chladivý gel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kostivalem a vitamínem E 400ml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004-OLS-20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35" w:space="0"/>
          </w:cols>
          <w:docGrid w:linePitch="360"/>
        </w:sectPr>
        <w:tabs>
          <w:tab w:val="left" w:pos="4944"/>
          <w:tab w:val="left" w:pos="578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Olej ve spreji 200 ml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701172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Žínka Economy MEDI-INN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703056-b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Ústenka MEDI-INN 3-vrstvá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gumičkami, modrá 1 bal = 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703056-g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Ústenka MEDI-INN 3-vrstvá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gumičkami, zelená 1 bal = 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706200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Zubní kartáček MEDI-INN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jednorázový s pastou (zubní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4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pudr), modrý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730365-b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Bryndák jednoráz. PE se savou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stranou a kapsou, modrý, vel.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64x37 cm 1 bal = 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L7010032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Tyčinka zvlhčující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glycerínem, citron 1 bal = 75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Sáček na zvratky 1 bal 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703041-w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Zástěra PE, bílá, 75x140 cm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730365-b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Bryndák jednoráz. PE se savou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stranou a kapsou, modrý, vel.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64x37 cm 1 bal = 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307" w:space="0"/>
          </w:cols>
          <w:docGrid w:linePitch="360"/>
        </w:sectPr>
        <w:tabs>
          <w:tab w:val="left" w:pos="62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8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N10191-w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Plášť návštěvnický bílý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128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353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353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14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6/7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6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6926453</wp:posOffset>
            </wp:positionH>
            <wp:positionV relativeFrom="paragraph">
              <wp:posOffset>-42544</wp:posOffset>
            </wp:positionV>
            <wp:extent cx="57658" cy="216027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703040-w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Zástěra PE, bílá, 75x125 cm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2024-03-12 13:30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170561</wp:posOffset>
            </wp:positionV>
            <wp:extent cx="6839965" cy="180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7/7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890"/>
        </w:tabs>
        <w:spacing w:before="130" w:after="0" w:line="180" w:lineRule="exact"/>
        <w:ind w:left="1109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102 459,86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-19050</wp:posOffset>
            </wp:positionV>
            <wp:extent cx="28829" cy="216027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-19050</wp:posOffset>
            </wp:positionV>
            <wp:extent cx="14351" cy="216027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-19050</wp:posOffset>
            </wp:positionV>
            <wp:extent cx="14351" cy="216027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-19050</wp:posOffset>
            </wp:positionV>
            <wp:extent cx="14351" cy="216027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-19050</wp:posOffset>
            </wp:positionV>
            <wp:extent cx="28829" cy="216027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-19050</wp:posOffset>
            </wp:positionV>
            <wp:extent cx="43180" cy="216027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-19050</wp:posOffset>
            </wp:positionV>
            <wp:extent cx="28829" cy="216027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-19050</wp:posOffset>
            </wp:positionV>
            <wp:extent cx="14351" cy="216027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-19050</wp:posOffset>
            </wp:positionV>
            <wp:extent cx="14351" cy="216027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-19050</wp:posOffset>
            </wp:positionV>
            <wp:extent cx="28829" cy="216027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-19050</wp:posOffset>
            </wp:positionV>
            <wp:extent cx="43180" cy="216027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-19050</wp:posOffset>
            </wp:positionV>
            <wp:extent cx="14351" cy="216027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-19050</wp:posOffset>
            </wp:positionV>
            <wp:extent cx="28829" cy="216027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-19050</wp:posOffset>
            </wp:positionV>
            <wp:extent cx="43180" cy="216027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-19050</wp:posOffset>
            </wp:positionV>
            <wp:extent cx="14351" cy="216027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-19050</wp:posOffset>
            </wp:positionV>
            <wp:extent cx="43180" cy="216027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-19050</wp:posOffset>
            </wp:positionV>
            <wp:extent cx="14350" cy="216027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-19050</wp:posOffset>
            </wp:positionV>
            <wp:extent cx="28829" cy="216027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-19050</wp:posOffset>
            </wp:positionV>
            <wp:extent cx="28829" cy="216027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-19050</wp:posOffset>
            </wp:positionV>
            <wp:extent cx="43180" cy="216027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-19050</wp:posOffset>
            </wp:positionV>
            <wp:extent cx="14350" cy="216027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-19050</wp:posOffset>
            </wp:positionV>
            <wp:extent cx="14351" cy="216027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-19050</wp:posOffset>
            </wp:positionV>
            <wp:extent cx="43180" cy="216027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-19050</wp:posOffset>
            </wp:positionV>
            <wp:extent cx="28829" cy="216027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-19050</wp:posOffset>
            </wp:positionV>
            <wp:extent cx="43180" cy="216027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-19050</wp:posOffset>
            </wp:positionV>
            <wp:extent cx="28829" cy="216027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-19050</wp:posOffset>
            </wp:positionV>
            <wp:extent cx="43180" cy="216027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-19050</wp:posOffset>
            </wp:positionV>
            <wp:extent cx="14351" cy="216027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-19050</wp:posOffset>
            </wp:positionV>
            <wp:extent cx="14351" cy="216027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6926453</wp:posOffset>
            </wp:positionH>
            <wp:positionV relativeFrom="paragraph">
              <wp:posOffset>-19050</wp:posOffset>
            </wp:positionV>
            <wp:extent cx="57658" cy="216027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-19050</wp:posOffset>
            </wp:positionV>
            <wp:extent cx="28829" cy="216027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-19050</wp:posOffset>
            </wp:positionV>
            <wp:extent cx="43180" cy="216027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-19050</wp:posOffset>
            </wp:positionV>
            <wp:extent cx="14351" cy="216027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-19050</wp:posOffset>
            </wp:positionV>
            <wp:extent cx="28829" cy="216027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-19050</wp:posOffset>
            </wp:positionV>
            <wp:extent cx="180" cy="216027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-19050</wp:posOffset>
            </wp:positionV>
            <wp:extent cx="180" cy="216027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643"/>
            <w:col w:w="3924" w:space="0"/>
          </w:cols>
          <w:docGrid w:linePitch="360"/>
        </w:sectPr>
        <w:tabs>
          <w:tab w:val="left" w:pos="1455"/>
          <w:tab w:val="left" w:pos="1862"/>
          <w:tab w:val="left" w:pos="2249"/>
          <w:tab w:val="left" w:pos="2636"/>
          <w:tab w:val="left" w:pos="3023"/>
          <w:tab w:val="left" w:pos="3410"/>
          <w:tab w:val="left" w:pos="3798"/>
        </w:tabs>
        <w:spacing w:before="0" w:after="0" w:line="111" w:lineRule="exact"/>
        <w:ind w:left="107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e-mail:objednavky@medisun.cz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2024-03-12T13:14:29Z</dcterms:created>
  <dcterms:modified xsi:type="dcterms:W3CDTF">2024-03-12T13:14:29Z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