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C" w:rsidRDefault="00D639DC" w:rsidP="00D639DC">
      <w:pPr>
        <w:pStyle w:val="Standard"/>
        <w:jc w:val="center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Dodatek č. 1</w:t>
      </w:r>
    </w:p>
    <w:p w:rsidR="00D639DC" w:rsidRDefault="00D639DC" w:rsidP="00D639DC">
      <w:pPr>
        <w:pStyle w:val="Standard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ke smlouvě o zřízení práva stavby a smlouvě o smlouvě budoucí kupní</w:t>
      </w:r>
    </w:p>
    <w:p w:rsidR="00D639DC" w:rsidRDefault="00D639DC" w:rsidP="00D639DC">
      <w:pPr>
        <w:pStyle w:val="Standard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D639DC" w:rsidRDefault="00D639DC" w:rsidP="00D639DC">
      <w:pPr>
        <w:pStyle w:val="Standard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Níže uvedeného dne, měsíce a roku uzavřely smluvní strany:</w:t>
      </w:r>
    </w:p>
    <w:p w:rsidR="00D639DC" w:rsidRDefault="00D639DC" w:rsidP="00D639DC">
      <w:pPr>
        <w:pStyle w:val="Standard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39DC" w:rsidRDefault="007F78EB" w:rsidP="00D639DC">
      <w:pPr>
        <w:pStyle w:val="Standard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m</w:t>
      </w:r>
      <w:r w:rsidR="00D639DC">
        <w:rPr>
          <w:rFonts w:ascii="Calibri" w:hAnsi="Calibri" w:cs="Calibri"/>
          <w:b/>
          <w:bCs/>
          <w:color w:val="000000"/>
          <w:sz w:val="21"/>
          <w:szCs w:val="21"/>
        </w:rPr>
        <w:t>ěsto Domažlice</w:t>
      </w:r>
      <w:r w:rsidR="00D639DC">
        <w:rPr>
          <w:rFonts w:ascii="Calibri" w:hAnsi="Calibri" w:cs="Calibri"/>
          <w:color w:val="000000"/>
          <w:sz w:val="21"/>
          <w:szCs w:val="21"/>
        </w:rPr>
        <w:t>, se sídlem náměstí Míru 1, Domažlice, PSČ 344 20, IČ 00253316</w:t>
      </w:r>
    </w:p>
    <w:p w:rsidR="00D639DC" w:rsidRDefault="00D639DC" w:rsidP="00D639DC">
      <w:pPr>
        <w:pStyle w:val="Standard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zastoupené Bc. Stanislavem Antošem, starostou</w:t>
      </w:r>
    </w:p>
    <w:p w:rsidR="00D639DC" w:rsidRDefault="00D639DC" w:rsidP="00D639DC">
      <w:pPr>
        <w:pStyle w:val="Standard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i/>
          <w:iCs/>
          <w:color w:val="000000"/>
          <w:sz w:val="21"/>
          <w:szCs w:val="21"/>
        </w:rPr>
        <w:t>na straně jedné (dále jen „Město“</w:t>
      </w:r>
      <w:r>
        <w:rPr>
          <w:rFonts w:ascii="Calibri" w:hAnsi="Calibri" w:cs="Calibri"/>
          <w:color w:val="000000"/>
          <w:sz w:val="21"/>
          <w:szCs w:val="21"/>
        </w:rPr>
        <w:t>)</w:t>
      </w:r>
    </w:p>
    <w:p w:rsidR="00D639DC" w:rsidRDefault="00D639DC" w:rsidP="00D639DC">
      <w:pPr>
        <w:pStyle w:val="Standard"/>
        <w:jc w:val="both"/>
        <w:rPr>
          <w:rFonts w:ascii="Calibri" w:hAnsi="Calibri"/>
          <w:sz w:val="12"/>
          <w:szCs w:val="12"/>
        </w:rPr>
      </w:pPr>
    </w:p>
    <w:p w:rsidR="00D639DC" w:rsidRDefault="00D639DC" w:rsidP="00D639DC">
      <w:pPr>
        <w:pStyle w:val="Standard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</w:t>
      </w:r>
    </w:p>
    <w:p w:rsidR="00D639DC" w:rsidRDefault="00D639DC" w:rsidP="00D639DC">
      <w:pPr>
        <w:pStyle w:val="Standard"/>
        <w:jc w:val="both"/>
        <w:rPr>
          <w:rFonts w:ascii="Calibri" w:hAnsi="Calibri"/>
          <w:sz w:val="12"/>
          <w:szCs w:val="12"/>
        </w:rPr>
      </w:pPr>
    </w:p>
    <w:p w:rsidR="00D639DC" w:rsidRDefault="00D639DC" w:rsidP="00D639DC">
      <w:pPr>
        <w:jc w:val="both"/>
        <w:rPr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Pavel Vaňura</w:t>
      </w:r>
      <w:r>
        <w:rPr>
          <w:rFonts w:ascii="Calibri" w:hAnsi="Calibri" w:cs="Calibri"/>
          <w:color w:val="000000"/>
          <w:sz w:val="21"/>
          <w:szCs w:val="21"/>
        </w:rPr>
        <w:t xml:space="preserve">, nar. </w:t>
      </w:r>
      <w:proofErr w:type="gramStart"/>
      <w:r w:rsidR="003404E6">
        <w:rPr>
          <w:rFonts w:ascii="Calibri" w:hAnsi="Calibri" w:cs="Calibri"/>
          <w:color w:val="000000"/>
          <w:sz w:val="21"/>
          <w:szCs w:val="21"/>
        </w:rPr>
        <w:t>xx</w:t>
      </w:r>
      <w:proofErr w:type="gramEnd"/>
      <w:r w:rsidR="007F78EB">
        <w:rPr>
          <w:rFonts w:ascii="Calibri" w:hAnsi="Calibri" w:cs="Calibri"/>
          <w:color w:val="000000"/>
          <w:sz w:val="21"/>
          <w:szCs w:val="21"/>
        </w:rPr>
        <w:t>.</w:t>
      </w:r>
      <w:proofErr w:type="gramStart"/>
      <w:r w:rsidR="003404E6">
        <w:rPr>
          <w:rFonts w:ascii="Calibri" w:hAnsi="Calibri" w:cs="Calibri"/>
          <w:color w:val="000000"/>
          <w:sz w:val="21"/>
          <w:szCs w:val="21"/>
        </w:rPr>
        <w:t>xx</w:t>
      </w:r>
      <w:proofErr w:type="gramEnd"/>
      <w:r w:rsidR="007F78EB">
        <w:rPr>
          <w:rFonts w:ascii="Calibri" w:hAnsi="Calibri" w:cs="Calibri"/>
          <w:color w:val="000000"/>
          <w:sz w:val="21"/>
          <w:szCs w:val="21"/>
        </w:rPr>
        <w:t>.</w:t>
      </w:r>
      <w:r w:rsidR="003404E6">
        <w:rPr>
          <w:rFonts w:ascii="Calibri" w:hAnsi="Calibri" w:cs="Calibri"/>
          <w:color w:val="000000"/>
          <w:sz w:val="21"/>
          <w:szCs w:val="21"/>
        </w:rPr>
        <w:t>1</w:t>
      </w:r>
      <w:r w:rsidR="007F78EB">
        <w:rPr>
          <w:rFonts w:ascii="Calibri" w:hAnsi="Calibri" w:cs="Calibri"/>
          <w:color w:val="000000"/>
          <w:sz w:val="21"/>
          <w:szCs w:val="21"/>
        </w:rPr>
        <w:t>983</w:t>
      </w:r>
      <w:r>
        <w:rPr>
          <w:rFonts w:ascii="Calibri" w:hAnsi="Calibri" w:cs="Calibri"/>
          <w:color w:val="000000"/>
          <w:sz w:val="21"/>
          <w:szCs w:val="21"/>
        </w:rPr>
        <w:t xml:space="preserve">, rodné číslo </w:t>
      </w:r>
      <w:proofErr w:type="spellStart"/>
      <w:r w:rsidR="003404E6">
        <w:rPr>
          <w:rFonts w:ascii="Calibri" w:hAnsi="Calibri" w:cs="Calibri"/>
          <w:color w:val="000000"/>
          <w:sz w:val="21"/>
          <w:szCs w:val="21"/>
        </w:rPr>
        <w:t>xxxxxx</w:t>
      </w:r>
      <w:proofErr w:type="spellEnd"/>
      <w:r w:rsidR="007F78EB">
        <w:rPr>
          <w:rFonts w:ascii="Calibri" w:hAnsi="Calibri" w:cs="Calibri"/>
          <w:color w:val="000000"/>
          <w:sz w:val="21"/>
          <w:szCs w:val="21"/>
        </w:rPr>
        <w:t>/</w:t>
      </w:r>
      <w:proofErr w:type="spellStart"/>
      <w:r w:rsidR="003404E6">
        <w:rPr>
          <w:rFonts w:ascii="Calibri" w:hAnsi="Calibri" w:cs="Calibri"/>
          <w:color w:val="000000"/>
          <w:sz w:val="21"/>
          <w:szCs w:val="21"/>
        </w:rPr>
        <w:t>xxxx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 xml:space="preserve">, bytem </w:t>
      </w:r>
      <w:proofErr w:type="spellStart"/>
      <w:r w:rsidR="003404E6">
        <w:rPr>
          <w:rFonts w:ascii="Calibri" w:hAnsi="Calibri" w:cs="Calibri"/>
          <w:color w:val="000000"/>
          <w:sz w:val="21"/>
          <w:szCs w:val="21"/>
        </w:rPr>
        <w:t>xxxxxxxxxxxxxxxxxx</w:t>
      </w:r>
      <w:proofErr w:type="spellEnd"/>
      <w:r>
        <w:rPr>
          <w:rFonts w:ascii="Calibri" w:hAnsi="Calibri" w:cs="Calibri"/>
          <w:color w:val="000000"/>
          <w:sz w:val="21"/>
          <w:szCs w:val="21"/>
        </w:rPr>
        <w:t>, PSČ 345 02</w:t>
      </w:r>
    </w:p>
    <w:p w:rsidR="00D639DC" w:rsidRDefault="00D639DC" w:rsidP="00D639DC">
      <w:pPr>
        <w:pStyle w:val="Standard"/>
        <w:jc w:val="both"/>
        <w:rPr>
          <w:rFonts w:ascii="Calibri" w:hAnsi="Calibri" w:cs="Calibri"/>
          <w:i/>
          <w:iCs/>
          <w:color w:val="000000"/>
          <w:sz w:val="21"/>
          <w:szCs w:val="21"/>
        </w:rPr>
      </w:pPr>
      <w:r>
        <w:rPr>
          <w:rFonts w:ascii="Calibri" w:hAnsi="Calibri" w:cs="Calibri"/>
          <w:i/>
          <w:iCs/>
          <w:color w:val="000000"/>
          <w:sz w:val="21"/>
          <w:szCs w:val="21"/>
        </w:rPr>
        <w:t>na straně druhé (dále jen „stavebník“)</w:t>
      </w:r>
    </w:p>
    <w:p w:rsidR="00D639DC" w:rsidRDefault="00D639DC" w:rsidP="00D639DC">
      <w:pPr>
        <w:pStyle w:val="Standard"/>
        <w:jc w:val="both"/>
        <w:rPr>
          <w:rFonts w:ascii="Calibri" w:hAnsi="Calibri" w:cs="Calibri"/>
          <w:i/>
          <w:iCs/>
          <w:color w:val="000000"/>
          <w:sz w:val="21"/>
          <w:szCs w:val="21"/>
        </w:rPr>
      </w:pPr>
    </w:p>
    <w:p w:rsidR="00D639DC" w:rsidRDefault="00D639DC" w:rsidP="00D639DC">
      <w:pPr>
        <w:pStyle w:val="Standard"/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tento dodatek č. 1</w:t>
      </w:r>
    </w:p>
    <w:p w:rsidR="00D639DC" w:rsidRDefault="00D639DC" w:rsidP="00D639DC">
      <w:pPr>
        <w:pStyle w:val="Standard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ke smlouvě o zřízení práva stavby a smlouvě o smlouvě budoucí kupní.</w:t>
      </w:r>
    </w:p>
    <w:p w:rsidR="00D639DC" w:rsidRDefault="00D639DC" w:rsidP="00D639DC">
      <w:pPr>
        <w:pStyle w:val="Standard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D639DC" w:rsidRDefault="00D639DC" w:rsidP="00D639DC">
      <w:pPr>
        <w:pStyle w:val="Standard"/>
        <w:jc w:val="both"/>
        <w:rPr>
          <w:rFonts w:ascii="Calibri" w:hAnsi="Calibri" w:cs="Calibri"/>
          <w:b/>
          <w:color w:val="000000"/>
          <w:sz w:val="21"/>
          <w:szCs w:val="21"/>
        </w:rPr>
      </w:pPr>
    </w:p>
    <w:p w:rsidR="00D639DC" w:rsidRDefault="00D639DC" w:rsidP="00D639DC">
      <w:pPr>
        <w:pStyle w:val="Standard"/>
        <w:jc w:val="center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I.</w:t>
      </w:r>
    </w:p>
    <w:p w:rsidR="00D639DC" w:rsidRDefault="00D639DC" w:rsidP="00D639DC">
      <w:pPr>
        <w:pStyle w:val="Standard"/>
        <w:jc w:val="center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Úvodní ustanovení</w:t>
      </w:r>
    </w:p>
    <w:p w:rsidR="00D639DC" w:rsidRDefault="00D639DC" w:rsidP="00D639DC">
      <w:pPr>
        <w:pStyle w:val="Standard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Smluvní strany uzavřely dne </w:t>
      </w:r>
      <w:proofErr w:type="gramStart"/>
      <w:r>
        <w:rPr>
          <w:rFonts w:ascii="Calibri" w:hAnsi="Calibri" w:cs="Calibri"/>
          <w:color w:val="000000"/>
          <w:sz w:val="21"/>
          <w:szCs w:val="21"/>
        </w:rPr>
        <w:t>30.04.2020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 xml:space="preserve"> smlouvu o zřízení práva stavby a smlouvu o smlouvě budoucí kupní, jejíž předmětem bylo zřízení práva stavby rodinného domu k pozemku p. č. 2382/38, druh pozemku: orná půda, zapsaného v katastru nemovitostí vedeném Katastrálním úřadem pro Plzeňský kraj, katastrální pracoviště Domažlice na listu vlastnictví č. 1 pro katastrální území Domažlice, obec Domažlice a okres Domažlice a závazek smluvních stran za sjednaných podmínek uzavřít kupní smlouvu (dále též jen „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z w:val="21"/>
          <w:szCs w:val="21"/>
        </w:rPr>
        <w:t>“).</w:t>
      </w:r>
    </w:p>
    <w:p w:rsidR="00D639DC" w:rsidRDefault="00D639DC" w:rsidP="00D639DC">
      <w:pPr>
        <w:pStyle w:val="Standard"/>
        <w:jc w:val="center"/>
        <w:rPr>
          <w:rFonts w:ascii="Calibri" w:hAnsi="Calibri" w:cs="Calibri"/>
          <w:b/>
          <w:color w:val="000000"/>
          <w:sz w:val="21"/>
          <w:szCs w:val="21"/>
        </w:rPr>
      </w:pPr>
    </w:p>
    <w:p w:rsidR="00D639DC" w:rsidRDefault="00D639DC" w:rsidP="00D639DC">
      <w:pPr>
        <w:pStyle w:val="Standard"/>
        <w:jc w:val="center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II.</w:t>
      </w:r>
    </w:p>
    <w:p w:rsidR="00D639DC" w:rsidRDefault="00D639DC" w:rsidP="00D639DC">
      <w:pPr>
        <w:pStyle w:val="Standard"/>
        <w:jc w:val="center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Změna Smlouvy</w:t>
      </w:r>
    </w:p>
    <w:p w:rsidR="00D639DC" w:rsidRDefault="00D639DC" w:rsidP="00D639DC">
      <w:pPr>
        <w:pStyle w:val="Standard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Smluvní strany sjednávající změnu doby, na kterou se právo stavby zřizuje, uvedenou v článku II. odstavec 2 Smlouvy tak, že právo stavby je zřízeno na dobu do </w:t>
      </w:r>
      <w:proofErr w:type="gramStart"/>
      <w:r>
        <w:rPr>
          <w:rFonts w:ascii="Calibri" w:hAnsi="Calibri" w:cs="Calibri"/>
          <w:b/>
          <w:bCs/>
          <w:color w:val="000000"/>
          <w:sz w:val="21"/>
          <w:szCs w:val="21"/>
        </w:rPr>
        <w:t>30.06.2025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. Pro odstranění veškerých pochybností smluvní strany ve vzájemné shodě konstatují, že pojmem „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Konečné datum</w:t>
      </w:r>
      <w:r>
        <w:rPr>
          <w:rFonts w:ascii="Calibri" w:hAnsi="Calibri" w:cs="Calibri"/>
          <w:color w:val="000000"/>
          <w:sz w:val="21"/>
          <w:szCs w:val="21"/>
        </w:rPr>
        <w:t xml:space="preserve">“ uvedeným ve Smlouvě se rozumí datum </w:t>
      </w:r>
      <w:proofErr w:type="gramStart"/>
      <w:r>
        <w:rPr>
          <w:rFonts w:ascii="Calibri" w:hAnsi="Calibri" w:cs="Calibri"/>
          <w:b/>
          <w:color w:val="000000"/>
          <w:sz w:val="21"/>
          <w:szCs w:val="21"/>
        </w:rPr>
        <w:t>30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.06.2025</w:t>
      </w:r>
      <w:proofErr w:type="gramEnd"/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D639DC" w:rsidRDefault="00D639DC" w:rsidP="00D639DC">
      <w:pPr>
        <w:pStyle w:val="Standard"/>
        <w:jc w:val="both"/>
        <w:rPr>
          <w:rFonts w:ascii="Calibri" w:hAnsi="Calibri"/>
          <w:sz w:val="12"/>
          <w:szCs w:val="12"/>
        </w:rPr>
      </w:pPr>
    </w:p>
    <w:p w:rsidR="00D639DC" w:rsidRDefault="00D639DC" w:rsidP="00D639DC">
      <w:pPr>
        <w:pStyle w:val="Standard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Ostatní ustanovení Smlouvy tímto dodatkem výslovně nedotčena se nemění.</w:t>
      </w:r>
    </w:p>
    <w:p w:rsidR="00D639DC" w:rsidRDefault="00D639DC" w:rsidP="00D639DC">
      <w:pPr>
        <w:pStyle w:val="Standard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39DC" w:rsidRDefault="00D639DC" w:rsidP="00D06BDB">
      <w:pPr>
        <w:pStyle w:val="Standard"/>
        <w:spacing w:before="24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III.</w:t>
      </w:r>
    </w:p>
    <w:p w:rsidR="00D639DC" w:rsidRDefault="00D639DC" w:rsidP="00D639DC">
      <w:pPr>
        <w:pStyle w:val="Standard"/>
        <w:jc w:val="center"/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/>
          <w:b/>
          <w:color w:val="000000"/>
          <w:sz w:val="21"/>
          <w:szCs w:val="21"/>
        </w:rPr>
        <w:t>Závěrečná ustanovení</w:t>
      </w:r>
    </w:p>
    <w:p w:rsidR="005775C0" w:rsidRPr="005775C0" w:rsidRDefault="00D639DC" w:rsidP="00004E7F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hAnsi="Calibri"/>
          <w:sz w:val="21"/>
          <w:szCs w:val="21"/>
        </w:rPr>
      </w:pPr>
      <w:r w:rsidRPr="005775C0">
        <w:rPr>
          <w:rFonts w:ascii="Calibri" w:hAnsi="Calibri" w:cs="Calibri"/>
          <w:color w:val="000000"/>
          <w:sz w:val="21"/>
          <w:szCs w:val="21"/>
        </w:rPr>
        <w:t>Návrh na vklad  - zápis změny doby trvání práva stavby - do katastru nemovitostí podle tohoto dodatku podá Město a stavebník uhradí poplatek spojený se zápisem do veřejného seznamu (katastru nemovitostí).</w:t>
      </w:r>
    </w:p>
    <w:p w:rsidR="00D639DC" w:rsidRPr="005775C0" w:rsidRDefault="00D639DC" w:rsidP="00004E7F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hAnsi="Calibri"/>
          <w:sz w:val="21"/>
          <w:szCs w:val="21"/>
        </w:rPr>
      </w:pPr>
      <w:r w:rsidRPr="005775C0">
        <w:rPr>
          <w:rFonts w:ascii="Calibri" w:hAnsi="Calibri" w:cs="Calibri"/>
          <w:color w:val="000000"/>
          <w:sz w:val="21"/>
          <w:szCs w:val="21"/>
        </w:rPr>
        <w:t>Tento dodatek je vyhotoven ve 3 stejnopisech, z nichž každý z účastníků obdrží po jednom vyhotovení a poslední vyhotovení s ověřenými podpisy bude tvořit přílohu návrhu na zahájení vkladového řízení (tzv. vkladová listina dle § 15 zákona č. 256/2013 Sb.).</w:t>
      </w:r>
    </w:p>
    <w:p w:rsidR="00D639DC" w:rsidRDefault="00D639DC" w:rsidP="00D639DC">
      <w:pPr>
        <w:pStyle w:val="Standard"/>
        <w:ind w:left="426" w:hanging="426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Domažlice</w:t>
      </w:r>
      <w:r w:rsidR="003404E6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gramStart"/>
      <w:r w:rsidR="003404E6">
        <w:rPr>
          <w:rFonts w:ascii="Calibri" w:hAnsi="Calibri" w:cs="Calibri"/>
          <w:color w:val="000000"/>
          <w:sz w:val="21"/>
          <w:szCs w:val="21"/>
        </w:rPr>
        <w:t>12.03.2024</w:t>
      </w:r>
      <w:proofErr w:type="gramEnd"/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</w:p>
    <w:p w:rsidR="00D639DC" w:rsidRPr="003404E6" w:rsidRDefault="003404E6" w:rsidP="00D639DC">
      <w:pPr>
        <w:pStyle w:val="Standard"/>
        <w:rPr>
          <w:rFonts w:ascii="Calibri" w:hAnsi="Calibri" w:cs="Calibri"/>
          <w:i/>
          <w:color w:val="000000"/>
          <w:sz w:val="21"/>
          <w:szCs w:val="21"/>
        </w:rPr>
      </w:pPr>
      <w:r>
        <w:rPr>
          <w:rFonts w:ascii="Calibri" w:hAnsi="Calibri" w:cs="Calibri"/>
          <w:i/>
          <w:color w:val="000000"/>
          <w:sz w:val="21"/>
          <w:szCs w:val="21"/>
        </w:rPr>
        <w:t>podpis</w:t>
      </w:r>
      <w:r>
        <w:rPr>
          <w:rFonts w:ascii="Calibri" w:hAnsi="Calibri" w:cs="Calibri"/>
          <w:i/>
          <w:color w:val="000000"/>
          <w:sz w:val="21"/>
          <w:szCs w:val="21"/>
        </w:rPr>
        <w:tab/>
      </w:r>
      <w:r>
        <w:rPr>
          <w:rFonts w:ascii="Calibri" w:hAnsi="Calibri" w:cs="Calibri"/>
          <w:i/>
          <w:color w:val="000000"/>
          <w:sz w:val="21"/>
          <w:szCs w:val="21"/>
        </w:rPr>
        <w:tab/>
      </w:r>
      <w:r>
        <w:rPr>
          <w:rFonts w:ascii="Calibri" w:hAnsi="Calibri" w:cs="Calibri"/>
          <w:i/>
          <w:color w:val="000000"/>
          <w:sz w:val="21"/>
          <w:szCs w:val="21"/>
        </w:rPr>
        <w:tab/>
      </w:r>
      <w:r>
        <w:rPr>
          <w:rFonts w:ascii="Calibri" w:hAnsi="Calibri" w:cs="Calibri"/>
          <w:i/>
          <w:color w:val="000000"/>
          <w:sz w:val="21"/>
          <w:szCs w:val="21"/>
        </w:rPr>
        <w:tab/>
      </w:r>
      <w:r>
        <w:rPr>
          <w:rFonts w:ascii="Calibri" w:hAnsi="Calibri" w:cs="Calibri"/>
          <w:i/>
          <w:color w:val="000000"/>
          <w:sz w:val="21"/>
          <w:szCs w:val="21"/>
        </w:rPr>
        <w:tab/>
      </w:r>
      <w:r>
        <w:rPr>
          <w:rFonts w:ascii="Calibri" w:hAnsi="Calibri" w:cs="Calibri"/>
          <w:i/>
          <w:color w:val="000000"/>
          <w:sz w:val="21"/>
          <w:szCs w:val="21"/>
        </w:rPr>
        <w:tab/>
      </w:r>
      <w:r>
        <w:rPr>
          <w:rFonts w:ascii="Calibri" w:hAnsi="Calibri" w:cs="Calibri"/>
          <w:i/>
          <w:color w:val="000000"/>
          <w:sz w:val="21"/>
          <w:szCs w:val="21"/>
        </w:rPr>
        <w:tab/>
      </w:r>
      <w:r>
        <w:rPr>
          <w:rFonts w:ascii="Calibri" w:hAnsi="Calibri" w:cs="Calibri"/>
          <w:i/>
          <w:color w:val="000000"/>
          <w:sz w:val="21"/>
          <w:szCs w:val="21"/>
        </w:rPr>
        <w:tab/>
      </w:r>
      <w:proofErr w:type="spellStart"/>
      <w:r>
        <w:rPr>
          <w:rFonts w:ascii="Calibri" w:hAnsi="Calibri" w:cs="Calibri"/>
          <w:i/>
          <w:color w:val="000000"/>
          <w:sz w:val="21"/>
          <w:szCs w:val="21"/>
        </w:rPr>
        <w:t>podpis</w:t>
      </w:r>
      <w:proofErr w:type="spellEnd"/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______________________________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5775C0"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______________________________</w:t>
      </w:r>
    </w:p>
    <w:p w:rsidR="00D639DC" w:rsidRDefault="00D639DC" w:rsidP="00D639DC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</w:t>
      </w:r>
      <w:r w:rsidR="005775C0"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sto Domažlice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  <w:t>Pavel Vaňura</w:t>
      </w:r>
    </w:p>
    <w:p w:rsidR="00D639DC" w:rsidRDefault="00D639DC" w:rsidP="00D639DC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Bc. Stanislav Antoš, starosta</w:t>
      </w:r>
    </w:p>
    <w:p w:rsidR="00D639DC" w:rsidRDefault="00D639DC" w:rsidP="00D639DC">
      <w:pPr>
        <w:pStyle w:val="Standard"/>
        <w:rPr>
          <w:rFonts w:ascii="Calibri" w:hAnsi="Calibri"/>
          <w:sz w:val="21"/>
          <w:szCs w:val="21"/>
        </w:rPr>
      </w:pPr>
    </w:p>
    <w:p w:rsidR="00D639DC" w:rsidRDefault="00D639DC" w:rsidP="00D639DC">
      <w:pPr>
        <w:pStyle w:val="Standard"/>
        <w:rPr>
          <w:rFonts w:ascii="Calibri" w:hAnsi="Calibri"/>
          <w:sz w:val="21"/>
          <w:szCs w:val="21"/>
        </w:rPr>
      </w:pPr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</w:p>
    <w:p w:rsidR="00D639DC" w:rsidRDefault="00D639DC" w:rsidP="00D639DC">
      <w:pPr>
        <w:pStyle w:val="Standard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</w:p>
    <w:p w:rsidR="00D639DC" w:rsidRDefault="00D639DC" w:rsidP="00D639DC">
      <w:pPr>
        <w:pStyle w:val="Normlnweb"/>
        <w:spacing w:before="0" w:after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639DC" w:rsidRDefault="00D639DC" w:rsidP="00D639DC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Doložka</w:t>
      </w:r>
    </w:p>
    <w:p w:rsidR="00D639DC" w:rsidRDefault="00D639DC" w:rsidP="00D639DC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podle § 41 zákona č. 128/2000 Sb., ve znění změn a doplňků</w:t>
      </w:r>
    </w:p>
    <w:p w:rsidR="00D639DC" w:rsidRDefault="00D639DC" w:rsidP="00D639DC">
      <w:pPr>
        <w:pStyle w:val="Normlnweb"/>
        <w:spacing w:before="0" w:after="0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</w:p>
    <w:p w:rsidR="00D639DC" w:rsidRDefault="00D639DC" w:rsidP="00D639DC">
      <w:pPr>
        <w:pStyle w:val="Normlnweb"/>
        <w:spacing w:before="0" w:after="0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</w:p>
    <w:p w:rsidR="00D639DC" w:rsidRDefault="00D639DC" w:rsidP="00D639DC">
      <w:pPr>
        <w:pStyle w:val="LO-Normal"/>
        <w:jc w:val="both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  <w:lang w:val="cs-CZ"/>
        </w:rPr>
        <w:t>Město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Domažlice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ve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smyslu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ustanovení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§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41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zákona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č.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128/2000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Sb.,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v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platném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znění,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obcích,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potvrzuje,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že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u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právních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jednání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obsažených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v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této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smlouvě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byly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ze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strany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města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Domažlice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splněny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veškeré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zákonem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obcích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či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jinými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obecně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závaznými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právními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předpisy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stanovené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podmínky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ve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formě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předchozího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zveřejnění,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schválení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či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odsouhlasení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příslušným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orgánem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města,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které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jsou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obligatorní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pro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platnost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tohoto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právního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jednání.</w:t>
      </w:r>
    </w:p>
    <w:p w:rsidR="00D639DC" w:rsidRDefault="00D639DC" w:rsidP="00D639DC">
      <w:pPr>
        <w:pStyle w:val="LO-Normal"/>
        <w:jc w:val="both"/>
        <w:rPr>
          <w:sz w:val="21"/>
          <w:szCs w:val="21"/>
        </w:rPr>
      </w:pPr>
      <w:r>
        <w:rPr>
          <w:rFonts w:ascii="Calibri" w:eastAsia="Lucida Sans Unicode" w:hAnsi="Calibri" w:cs="Calibri"/>
          <w:sz w:val="21"/>
          <w:szCs w:val="21"/>
          <w:lang w:val="cs-CZ"/>
        </w:rPr>
        <w:t>Záměr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města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uzavřít dodatek ke smlouvě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byl </w:t>
      </w:r>
      <w:r>
        <w:rPr>
          <w:rFonts w:ascii="Calibri" w:hAnsi="Calibri" w:cs="Calibri"/>
          <w:sz w:val="21"/>
          <w:szCs w:val="21"/>
          <w:lang w:val="cs-CZ"/>
        </w:rPr>
        <w:t>zveřejněn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na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úřední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desce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od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proofErr w:type="gramStart"/>
      <w:r w:rsidR="008C32B7">
        <w:rPr>
          <w:rFonts w:ascii="Calibri" w:eastAsia="Times New Roman" w:hAnsi="Calibri" w:cs="Calibri"/>
          <w:sz w:val="21"/>
          <w:szCs w:val="21"/>
          <w:lang w:val="cs-CZ"/>
        </w:rPr>
        <w:t>26.01.2024</w:t>
      </w:r>
      <w:proofErr w:type="gramEnd"/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do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 w:rsidR="00D06BDB">
        <w:rPr>
          <w:rFonts w:ascii="Calibri" w:eastAsia="Times New Roman" w:hAnsi="Calibri" w:cs="Calibri"/>
          <w:sz w:val="21"/>
          <w:szCs w:val="21"/>
          <w:lang w:val="cs-CZ"/>
        </w:rPr>
        <w:t>29.02.2024</w:t>
      </w:r>
      <w:r>
        <w:rPr>
          <w:rFonts w:ascii="Calibri" w:hAnsi="Calibri" w:cs="Calibri"/>
          <w:sz w:val="21"/>
          <w:szCs w:val="21"/>
          <w:lang w:val="cs-CZ"/>
        </w:rPr>
        <w:t>;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v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téže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době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byl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rovněž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zveřejněn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způsobem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umožňujícím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dálkový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přístup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na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internetové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stránce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města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www.domazlice.eu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(v</w:t>
      </w:r>
      <w:r>
        <w:rPr>
          <w:rFonts w:ascii="Calibri" w:eastAsia="Times New Roman" w:hAnsi="Calibri" w:cs="Calibri"/>
          <w:sz w:val="21"/>
          <w:szCs w:val="21"/>
          <w:lang w:val="cs-CZ"/>
        </w:rPr>
        <w:t> r</w:t>
      </w:r>
      <w:r>
        <w:rPr>
          <w:rFonts w:ascii="Calibri" w:hAnsi="Calibri" w:cs="Calibri"/>
          <w:sz w:val="21"/>
          <w:szCs w:val="21"/>
          <w:lang w:val="cs-CZ"/>
        </w:rPr>
        <w:t>ubrice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„Úřední</w:t>
      </w:r>
      <w:r>
        <w:rPr>
          <w:rFonts w:ascii="Calibri" w:eastAsia="Times New Roman" w:hAnsi="Calibri" w:cs="Calibri"/>
          <w:sz w:val="21"/>
          <w:szCs w:val="21"/>
          <w:lang w:val="cs-CZ"/>
        </w:rPr>
        <w:t xml:space="preserve"> </w:t>
      </w:r>
      <w:r>
        <w:rPr>
          <w:rFonts w:ascii="Calibri" w:hAnsi="Calibri" w:cs="Calibri"/>
          <w:sz w:val="21"/>
          <w:szCs w:val="21"/>
          <w:lang w:val="cs-CZ"/>
        </w:rPr>
        <w:t>deska“).</w:t>
      </w:r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  <w:r>
        <w:rPr>
          <w:rFonts w:ascii="Calibri" w:eastAsia="Times New Roman" w:hAnsi="Calibri" w:cs="Calibri"/>
          <w:sz w:val="21"/>
          <w:szCs w:val="21"/>
          <w:lang w:val="cs-CZ"/>
        </w:rPr>
        <w:t xml:space="preserve">Uzavření dodatku ke smlouvě o zřízení práva stavby a smlouvě o smlouvě budoucí kupní bylo schváleno usnesením zastupitelstva města na jeho </w:t>
      </w:r>
      <w:r w:rsidR="008C32B7">
        <w:rPr>
          <w:rFonts w:ascii="Calibri" w:eastAsia="Times New Roman" w:hAnsi="Calibri" w:cs="Calibri"/>
          <w:sz w:val="21"/>
          <w:szCs w:val="21"/>
          <w:lang w:val="cs-CZ"/>
        </w:rPr>
        <w:t>17</w:t>
      </w:r>
      <w:r>
        <w:rPr>
          <w:rFonts w:ascii="Calibri" w:eastAsia="Times New Roman" w:hAnsi="Calibri" w:cs="Calibri"/>
          <w:sz w:val="21"/>
          <w:szCs w:val="21"/>
          <w:lang w:val="cs-CZ"/>
        </w:rPr>
        <w:t>. zasedání konan</w:t>
      </w:r>
      <w:r w:rsidR="008C32B7">
        <w:rPr>
          <w:rFonts w:ascii="Calibri" w:eastAsia="Times New Roman" w:hAnsi="Calibri" w:cs="Calibri"/>
          <w:sz w:val="21"/>
          <w:szCs w:val="21"/>
          <w:lang w:val="cs-CZ"/>
        </w:rPr>
        <w:t xml:space="preserve">ém dne </w:t>
      </w:r>
      <w:proofErr w:type="gramStart"/>
      <w:r w:rsidR="008C32B7">
        <w:rPr>
          <w:rFonts w:ascii="Calibri" w:eastAsia="Times New Roman" w:hAnsi="Calibri" w:cs="Calibri"/>
          <w:sz w:val="21"/>
          <w:szCs w:val="21"/>
          <w:lang w:val="cs-CZ"/>
        </w:rPr>
        <w:t>28.02.2024</w:t>
      </w:r>
      <w:proofErr w:type="gramEnd"/>
      <w:r w:rsidR="008C32B7">
        <w:rPr>
          <w:rFonts w:ascii="Calibri" w:eastAsia="Times New Roman" w:hAnsi="Calibri" w:cs="Calibri"/>
          <w:sz w:val="21"/>
          <w:szCs w:val="21"/>
          <w:lang w:val="cs-CZ"/>
        </w:rPr>
        <w:t xml:space="preserve"> usnesením č. 524</w:t>
      </w:r>
      <w:r>
        <w:rPr>
          <w:rFonts w:ascii="Calibri" w:eastAsia="Times New Roman" w:hAnsi="Calibri" w:cs="Calibri"/>
          <w:sz w:val="21"/>
          <w:szCs w:val="21"/>
          <w:lang w:val="cs-CZ"/>
        </w:rPr>
        <w:t>.</w:t>
      </w:r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</w:p>
    <w:p w:rsidR="00D639DC" w:rsidRPr="003404E6" w:rsidRDefault="003404E6" w:rsidP="00D639DC">
      <w:pPr>
        <w:pStyle w:val="LO-Normal"/>
        <w:jc w:val="both"/>
        <w:rPr>
          <w:rFonts w:ascii="Calibri" w:eastAsia="Times New Roman" w:hAnsi="Calibri" w:cs="Calibri"/>
          <w:i/>
          <w:sz w:val="21"/>
          <w:szCs w:val="21"/>
          <w:lang w:val="cs-CZ"/>
        </w:rPr>
      </w:pP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i/>
          <w:sz w:val="21"/>
          <w:szCs w:val="21"/>
          <w:lang w:val="cs-CZ"/>
        </w:rPr>
        <w:t>podpis</w:t>
      </w:r>
      <w:bookmarkStart w:id="0" w:name="_GoBack"/>
      <w:bookmarkEnd w:id="0"/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  <w:t>________________________________</w:t>
      </w:r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  <w:t>město Domažlice</w:t>
      </w:r>
    </w:p>
    <w:p w:rsidR="00D639DC" w:rsidRDefault="00D639DC" w:rsidP="00D639DC">
      <w:pPr>
        <w:pStyle w:val="LO-Normal"/>
        <w:jc w:val="both"/>
        <w:rPr>
          <w:rFonts w:ascii="Calibri" w:eastAsia="Times New Roman" w:hAnsi="Calibri" w:cs="Calibri"/>
          <w:sz w:val="21"/>
          <w:szCs w:val="21"/>
          <w:lang w:val="cs-CZ"/>
        </w:rPr>
      </w:pP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</w:r>
      <w:r>
        <w:rPr>
          <w:rFonts w:ascii="Calibri" w:eastAsia="Times New Roman" w:hAnsi="Calibri" w:cs="Calibri"/>
          <w:sz w:val="21"/>
          <w:szCs w:val="21"/>
          <w:lang w:val="cs-CZ"/>
        </w:rPr>
        <w:tab/>
        <w:t xml:space="preserve">Bc. Stanislav Antoš, </w:t>
      </w:r>
      <w:r w:rsidR="005775C0">
        <w:rPr>
          <w:rFonts w:ascii="Calibri" w:eastAsia="Times New Roman" w:hAnsi="Calibri" w:cs="Calibri"/>
          <w:sz w:val="21"/>
          <w:szCs w:val="21"/>
          <w:lang w:val="cs-CZ"/>
        </w:rPr>
        <w:t>starosta</w:t>
      </w:r>
    </w:p>
    <w:sectPr w:rsidR="00D6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roman"/>
    <w:pitch w:val="variable"/>
  </w:font>
  <w:font w:name="Luxi Sans">
    <w:altName w:val="Calibri"/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D2598"/>
    <w:multiLevelType w:val="multilevel"/>
    <w:tmpl w:val="D3CA809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DC"/>
    <w:rsid w:val="00004E7F"/>
    <w:rsid w:val="00123B38"/>
    <w:rsid w:val="003404E6"/>
    <w:rsid w:val="005775C0"/>
    <w:rsid w:val="007B7B1B"/>
    <w:rsid w:val="007F78EB"/>
    <w:rsid w:val="00813C66"/>
    <w:rsid w:val="008C32B7"/>
    <w:rsid w:val="00D06BDB"/>
    <w:rsid w:val="00D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2252"/>
  <w15:chartTrackingRefBased/>
  <w15:docId w15:val="{CC7C552A-880E-4DDF-9C2B-5DD4F018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9DC"/>
    <w:pPr>
      <w:widowControl w:val="0"/>
      <w:suppressAutoHyphens/>
      <w:autoSpaceDN w:val="0"/>
      <w:spacing w:before="0" w:after="0"/>
      <w:jc w:val="left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39DC"/>
    <w:pPr>
      <w:suppressAutoHyphens/>
      <w:autoSpaceDN w:val="0"/>
      <w:spacing w:before="0" w:after="0"/>
      <w:jc w:val="lef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O-Normal">
    <w:name w:val="LO-Normal"/>
    <w:rsid w:val="00D639DC"/>
    <w:pPr>
      <w:widowControl w:val="0"/>
      <w:suppressAutoHyphens/>
      <w:autoSpaceDN w:val="0"/>
      <w:spacing w:before="0" w:after="0" w:line="240" w:lineRule="atLeast"/>
      <w:jc w:val="left"/>
    </w:pPr>
    <w:rPr>
      <w:rFonts w:ascii="Times, 'Times New Roman'" w:eastAsia="Luxi Sans" w:hAnsi="Times, 'Times New Roman'" w:cs="Andale Sans UI"/>
      <w:color w:val="000000"/>
      <w:kern w:val="3"/>
      <w:sz w:val="24"/>
      <w:szCs w:val="20"/>
      <w:lang w:val="en-US" w:eastAsia="zh-CN" w:bidi="cs-CZ"/>
    </w:rPr>
  </w:style>
  <w:style w:type="paragraph" w:styleId="Normlnweb">
    <w:name w:val="Normal (Web)"/>
    <w:basedOn w:val="Standard"/>
    <w:unhideWhenUsed/>
    <w:rsid w:val="00D639DC"/>
    <w:pPr>
      <w:spacing w:before="280" w:after="119"/>
    </w:pPr>
  </w:style>
  <w:style w:type="numbering" w:customStyle="1" w:styleId="WW8Num1">
    <w:name w:val="WW8Num1"/>
    <w:rsid w:val="00D639DC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4E7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E7F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Královcová</dc:creator>
  <cp:keywords/>
  <dc:description/>
  <cp:lastModifiedBy>Soňa Královcová</cp:lastModifiedBy>
  <cp:revision>2</cp:revision>
  <cp:lastPrinted>2024-02-29T13:05:00Z</cp:lastPrinted>
  <dcterms:created xsi:type="dcterms:W3CDTF">2024-03-12T12:59:00Z</dcterms:created>
  <dcterms:modified xsi:type="dcterms:W3CDTF">2024-03-12T12:59:00Z</dcterms:modified>
</cp:coreProperties>
</file>