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7D6A10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7D6A10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7D6A10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7D6A10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7D6A10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7D6A10">
              <w:rPr>
                <w:b w:val="0"/>
                <w:sz w:val="22"/>
                <w:szCs w:val="22"/>
                <w:shd w:val="clear" w:color="auto" w:fill="FFFFFF" w:themeFill="background1"/>
              </w:rPr>
              <w:t>0461</w:t>
            </w:r>
          </w:p>
        </w:tc>
        <w:tc>
          <w:tcPr>
            <w:tcW w:w="656" w:type="dxa"/>
          </w:tcPr>
          <w:p w14:paraId="4F98E807" w14:textId="373A5ACA" w:rsidR="00EF080A" w:rsidRPr="007D6A10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7D6A10">
              <w:rPr>
                <w:b w:val="0"/>
                <w:sz w:val="22"/>
                <w:szCs w:val="22"/>
              </w:rPr>
              <w:t>202</w:t>
            </w:r>
            <w:r w:rsidR="007C4F5C" w:rsidRPr="007D6A1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7D6A10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7D6A10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7D6A10" w14:paraId="5C6D75A8" w14:textId="77777777" w:rsidTr="00EF080A">
        <w:tc>
          <w:tcPr>
            <w:tcW w:w="1074" w:type="dxa"/>
          </w:tcPr>
          <w:p w14:paraId="13FEBCD4" w14:textId="77777777" w:rsidR="00EF080A" w:rsidRPr="007D6A10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7D6A10">
              <w:rPr>
                <w:b w:val="0"/>
                <w:sz w:val="16"/>
                <w:szCs w:val="16"/>
              </w:rPr>
              <w:t>poř</w:t>
            </w:r>
            <w:proofErr w:type="spellEnd"/>
            <w:r w:rsidRPr="007D6A10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7D6A10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7D6A10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7D6A10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7D6A10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7D6A10">
              <w:rPr>
                <w:b w:val="0"/>
                <w:sz w:val="16"/>
                <w:szCs w:val="16"/>
              </w:rPr>
              <w:t>odb</w:t>
            </w:r>
            <w:proofErr w:type="spellEnd"/>
            <w:r w:rsidRPr="007D6A10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7D6A1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Pr="007D6A10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Pr="007D6A10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Pr="007D6A10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7D6A10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7D6A10">
        <w:rPr>
          <w:spacing w:val="20"/>
          <w:kern w:val="0"/>
        </w:rPr>
        <w:t>Veřejnoprávní s</w:t>
      </w:r>
      <w:r w:rsidR="00795E5C" w:rsidRPr="007D6A10">
        <w:rPr>
          <w:spacing w:val="20"/>
          <w:kern w:val="0"/>
        </w:rPr>
        <w:t xml:space="preserve">mlouva o poskytnutí </w:t>
      </w:r>
      <w:r w:rsidR="006D3396" w:rsidRPr="007D6A10">
        <w:rPr>
          <w:iCs/>
          <w:spacing w:val="20"/>
          <w:kern w:val="0"/>
        </w:rPr>
        <w:t xml:space="preserve">neinvestiční </w:t>
      </w:r>
      <w:r w:rsidR="00795E5C" w:rsidRPr="007D6A10">
        <w:rPr>
          <w:spacing w:val="20"/>
          <w:kern w:val="0"/>
        </w:rPr>
        <w:t xml:space="preserve">účelové dotace v oblasti </w:t>
      </w:r>
      <w:r w:rsidR="00AA29DA" w:rsidRPr="007D6A10">
        <w:t>sociální péče</w:t>
      </w:r>
      <w:r w:rsidR="003F2EE6" w:rsidRPr="007D6A10">
        <w:rPr>
          <w:spacing w:val="20"/>
          <w:kern w:val="0"/>
        </w:rPr>
        <w:t xml:space="preserve"> č. </w:t>
      </w:r>
      <w:r w:rsidR="00AA29DA" w:rsidRPr="007D6A10">
        <w:t>2</w:t>
      </w:r>
      <w:r w:rsidR="00C83891" w:rsidRPr="007D6A10">
        <w:rPr>
          <w:spacing w:val="20"/>
          <w:kern w:val="0"/>
        </w:rPr>
        <w:t xml:space="preserve"> </w:t>
      </w:r>
      <w:r w:rsidR="00FD7BB5" w:rsidRPr="007D6A10">
        <w:rPr>
          <w:spacing w:val="20"/>
          <w:kern w:val="0"/>
        </w:rPr>
        <w:t xml:space="preserve">na zabezpečení projektu </w:t>
      </w:r>
      <w:r w:rsidR="00DD3A61" w:rsidRPr="007D6A10">
        <w:rPr>
          <w:spacing w:val="20"/>
          <w:kern w:val="0"/>
        </w:rPr>
        <w:t>„</w:t>
      </w:r>
      <w:r w:rsidR="007B7A0C" w:rsidRPr="007D6A10">
        <w:rPr>
          <w:spacing w:val="20"/>
          <w:kern w:val="0"/>
        </w:rPr>
        <w:t>ALZHEIMER HOME Ostrava 2024</w:t>
      </w:r>
      <w:r w:rsidR="00DD3A61" w:rsidRPr="007D6A10">
        <w:rPr>
          <w:spacing w:val="20"/>
          <w:kern w:val="0"/>
        </w:rPr>
        <w:t>“</w:t>
      </w:r>
      <w:r w:rsidR="0089771B" w:rsidRPr="007D6A10">
        <w:rPr>
          <w:spacing w:val="20"/>
          <w:kern w:val="0"/>
        </w:rPr>
        <w:t xml:space="preserve"> </w:t>
      </w:r>
      <w:r w:rsidR="00710E93" w:rsidRPr="007D6A10">
        <w:rPr>
          <w:spacing w:val="20"/>
          <w:kern w:val="0"/>
        </w:rPr>
        <w:t>z rozpočtu statutárního města Ostravy</w:t>
      </w:r>
    </w:p>
    <w:p w14:paraId="48733A06" w14:textId="77777777" w:rsidR="00054A48" w:rsidRPr="007D6A10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7D6A10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7D6A10">
        <w:rPr>
          <w:rFonts w:cs="Arial"/>
          <w:b/>
          <w:sz w:val="22"/>
          <w:szCs w:val="22"/>
        </w:rPr>
        <w:t>Smluvní strany</w:t>
      </w:r>
    </w:p>
    <w:tbl>
      <w:tblPr>
        <w:tblW w:w="963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  <w:gridCol w:w="229"/>
      </w:tblGrid>
      <w:tr w:rsidR="00863FEE" w:rsidRPr="007D6A10" w14:paraId="0F87BD34" w14:textId="77777777" w:rsidTr="00254F39">
        <w:trPr>
          <w:gridAfter w:val="1"/>
          <w:wAfter w:w="229" w:type="dxa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7D6A10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7D6A10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7D6A10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7D6A10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7D6A10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/>
                <w:sz w:val="22"/>
                <w:szCs w:val="22"/>
              </w:rPr>
              <w:t xml:space="preserve">ALZHEIMER HOME, </w:t>
            </w:r>
            <w:proofErr w:type="spellStart"/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z.ú</w:t>
            </w:r>
            <w:proofErr w:type="spellEnd"/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5796165D" w14:textId="23BAD493" w:rsidR="008F7072" w:rsidRPr="007D6A10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>Urešova 1757, 148 00 Praha 4 - Kunratice</w:t>
            </w:r>
            <w:r w:rsidR="008F7072" w:rsidRPr="007D6A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5B52888" w14:textId="0DAE8EF9" w:rsidR="00383E71" w:rsidRPr="007D6A10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 w:rsidRPr="007D6A10">
              <w:rPr>
                <w:rFonts w:ascii="Times New Roman" w:hAnsi="Times New Roman"/>
                <w:sz w:val="22"/>
                <w:szCs w:val="22"/>
              </w:rPr>
              <w:t xml:space="preserve">astoupen </w:t>
            </w:r>
            <w:r w:rsidR="00383E71" w:rsidRPr="007D6A10">
              <w:rPr>
                <w:rFonts w:ascii="Times New Roman" w:hAnsi="Times New Roman"/>
                <w:sz w:val="22"/>
                <w:szCs w:val="22"/>
              </w:rPr>
              <w:t>Mgr. Ivanem Černovským</w:t>
            </w:r>
          </w:p>
          <w:p w14:paraId="6E856BDC" w14:textId="53AF7E1A" w:rsidR="00863FEE" w:rsidRPr="007D6A10" w:rsidRDefault="00E12331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>ředitelem</w:t>
            </w:r>
          </w:p>
        </w:tc>
      </w:tr>
      <w:tr w:rsidR="00863FEE" w:rsidRPr="007D6A10" w14:paraId="2597EBC3" w14:textId="77777777" w:rsidTr="00254F3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7D6A10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7D6A10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</w:rPr>
              <w:t xml:space="preserve">IČO: 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Pr="007D6A10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7D6A10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</w:rPr>
              <w:t xml:space="preserve">DIČ: 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Pr="007D6A10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7D6A10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</w:rPr>
              <w:t xml:space="preserve">Bankovní spojení: 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Pr="007D6A10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7D6A10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  <w:sz w:val="22"/>
              </w:rPr>
              <w:tab/>
            </w:r>
            <w:r w:rsidRPr="007D6A10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7D6A10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</w:rPr>
              <w:t xml:space="preserve">Číslo účtu: 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Pr="007D6A10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7D6A10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7D6A10">
              <w:rPr>
                <w:rFonts w:ascii="Times New Roman" w:hAnsi="Times New Roman"/>
                <w:spacing w:val="-6"/>
              </w:rPr>
              <w:t>symbol:</w:t>
            </w:r>
            <w:r w:rsidR="009F02E9" w:rsidRPr="007D6A10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 w:rsidRPr="007D6A10">
              <w:rPr>
                <w:rFonts w:ascii="Times New Roman" w:hAnsi="Times New Roman"/>
                <w:spacing w:val="-6"/>
              </w:rPr>
              <w:t xml:space="preserve">   </w:t>
            </w:r>
            <w:r w:rsidR="009F02E9" w:rsidRPr="007D6A10">
              <w:rPr>
                <w:rFonts w:ascii="Times New Roman" w:hAnsi="Times New Roman"/>
                <w:spacing w:val="-6"/>
              </w:rPr>
              <w:t xml:space="preserve"> </w:t>
            </w:r>
            <w:r w:rsidRPr="007D6A10">
              <w:rPr>
                <w:rFonts w:ascii="Times New Roman" w:hAnsi="Times New Roman"/>
                <w:sz w:val="22"/>
              </w:rPr>
              <w:t>18</w:t>
            </w:r>
            <w:r w:rsidR="007D75E7" w:rsidRPr="007D6A10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0461</w:t>
            </w:r>
          </w:p>
          <w:p w14:paraId="45E39050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7D6A10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7D6A10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7D6A10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7D6A10">
              <w:rPr>
                <w:rFonts w:ascii="Times New Roman" w:hAnsi="Times New Roman"/>
              </w:rPr>
              <w:t>IČO: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="00FD4AB9" w:rsidRPr="007D6A10">
              <w:rPr>
                <w:rFonts w:ascii="Times New Roman" w:hAnsi="Times New Roman"/>
                <w:sz w:val="22"/>
              </w:rPr>
              <w:t>03593207</w:t>
            </w:r>
          </w:p>
          <w:p w14:paraId="6BEA5692" w14:textId="1AF6683B" w:rsidR="00863FEE" w:rsidRPr="007D6A10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</w:rPr>
              <w:t>DIČ: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="00254F39" w:rsidRPr="00254F39">
              <w:rPr>
                <w:rFonts w:ascii="Times New Roman" w:hAnsi="Times New Roman"/>
                <w:sz w:val="22"/>
                <w:szCs w:val="22"/>
              </w:rPr>
              <w:t>CZ699004572 (člen skupiny registrované k DPH jako plátce)</w:t>
            </w:r>
            <w:r w:rsidR="00FD4AB9" w:rsidRPr="007D6A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808137B" w14:textId="506357E2" w:rsidR="005206F2" w:rsidRPr="007D6A10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</w:rPr>
              <w:t>Bankovní spojení: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="00FD4AB9" w:rsidRPr="007D6A10">
              <w:rPr>
                <w:rFonts w:ascii="Times New Roman" w:hAnsi="Times New Roman"/>
                <w:sz w:val="22"/>
                <w:szCs w:val="22"/>
              </w:rPr>
              <w:t>Československá obchodní banka, a. s.</w:t>
            </w:r>
          </w:p>
          <w:p w14:paraId="175EA977" w14:textId="794E625A" w:rsidR="00863FEE" w:rsidRPr="007D6A10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</w:rPr>
              <w:t xml:space="preserve">Číslo účtu: </w:t>
            </w:r>
            <w:r w:rsidRPr="007D6A10">
              <w:rPr>
                <w:rFonts w:ascii="Times New Roman" w:hAnsi="Times New Roman"/>
                <w:sz w:val="22"/>
              </w:rPr>
              <w:tab/>
            </w:r>
            <w:r w:rsidR="00FD4AB9" w:rsidRPr="007D6A10">
              <w:rPr>
                <w:rFonts w:ascii="Times New Roman" w:hAnsi="Times New Roman"/>
                <w:sz w:val="22"/>
              </w:rPr>
              <w:t>217716843/0300</w:t>
            </w:r>
          </w:p>
        </w:tc>
      </w:tr>
      <w:tr w:rsidR="00863FEE" w:rsidRPr="007D6A10" w14:paraId="03B9CAE9" w14:textId="77777777" w:rsidTr="00254F39">
        <w:trPr>
          <w:gridAfter w:val="1"/>
          <w:wAfter w:w="229" w:type="dxa"/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7D6A10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7D6A10">
              <w:rPr>
                <w:rFonts w:ascii="Times New Roman" w:hAnsi="Times New Roman"/>
                <w:sz w:val="22"/>
                <w:szCs w:val="22"/>
              </w:rPr>
              <w:t>„</w:t>
            </w:r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7D6A10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7D6A10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7D6A10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7D6A10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7D6A10">
              <w:rPr>
                <w:rFonts w:ascii="Times New Roman" w:hAnsi="Times New Roman"/>
                <w:sz w:val="22"/>
                <w:szCs w:val="22"/>
              </w:rPr>
              <w:t>„</w:t>
            </w:r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7D6A10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7D6A10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D6A10" w:rsidRDefault="00941402" w:rsidP="007E176F">
      <w:pPr>
        <w:rPr>
          <w:b/>
          <w:sz w:val="22"/>
        </w:rPr>
      </w:pPr>
    </w:p>
    <w:p w14:paraId="65A519B1" w14:textId="77777777" w:rsidR="000966E6" w:rsidRPr="007D6A10" w:rsidRDefault="00863FEE" w:rsidP="007E176F">
      <w:pPr>
        <w:rPr>
          <w:rFonts w:ascii="Times New Roman" w:hAnsi="Times New Roman"/>
          <w:sz w:val="22"/>
          <w:szCs w:val="22"/>
        </w:rPr>
      </w:pPr>
      <w:r w:rsidRPr="007D6A10">
        <w:rPr>
          <w:rFonts w:cs="Arial"/>
          <w:b/>
          <w:sz w:val="22"/>
          <w:szCs w:val="22"/>
        </w:rPr>
        <w:t>s</w:t>
      </w:r>
      <w:r w:rsidR="005A0252" w:rsidRPr="007D6A10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7D6A10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7D6A10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7D6A10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7D6A10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7D6A10" w:rsidRDefault="004D1482" w:rsidP="007E176F">
      <w:pPr>
        <w:pStyle w:val="JVS2"/>
        <w:tabs>
          <w:tab w:val="clear" w:pos="1440"/>
        </w:tabs>
        <w:jc w:val="both"/>
      </w:pPr>
      <w:r w:rsidRPr="007D6A10">
        <w:t>čl. I.</w:t>
      </w:r>
    </w:p>
    <w:p w14:paraId="57FDD406" w14:textId="77777777" w:rsidR="00221060" w:rsidRPr="007D6A10" w:rsidRDefault="004D1482" w:rsidP="007E176F">
      <w:pPr>
        <w:pStyle w:val="JVS2"/>
        <w:tabs>
          <w:tab w:val="clear" w:pos="1440"/>
        </w:tabs>
        <w:jc w:val="both"/>
        <w:outlineLvl w:val="0"/>
      </w:pPr>
      <w:r w:rsidRPr="007D6A10">
        <w:t>Úvodní ustanovení</w:t>
      </w:r>
      <w:r w:rsidR="00E72E06" w:rsidRPr="007D6A10">
        <w:t xml:space="preserve"> </w:t>
      </w:r>
    </w:p>
    <w:p w14:paraId="3FBBBF26" w14:textId="77777777" w:rsidR="00795E5C" w:rsidRPr="007D6A10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7D6A10">
        <w:rPr>
          <w:rFonts w:ascii="Times New Roman" w:hAnsi="Times New Roman"/>
          <w:sz w:val="22"/>
          <w:szCs w:val="22"/>
        </w:rPr>
        <w:t xml:space="preserve">jejího </w:t>
      </w:r>
      <w:r w:rsidRPr="007D6A10">
        <w:rPr>
          <w:rFonts w:ascii="Times New Roman" w:hAnsi="Times New Roman"/>
          <w:sz w:val="22"/>
          <w:szCs w:val="22"/>
        </w:rPr>
        <w:t>uzavření</w:t>
      </w:r>
      <w:r w:rsidR="009C6D07" w:rsidRPr="007D6A10">
        <w:rPr>
          <w:rFonts w:ascii="Times New Roman" w:hAnsi="Times New Roman"/>
          <w:sz w:val="22"/>
          <w:szCs w:val="22"/>
        </w:rPr>
        <w:t>.</w:t>
      </w:r>
      <w:r w:rsidRPr="007D6A10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7D6A10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7D6A10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7D6A10">
        <w:rPr>
          <w:rFonts w:ascii="Times New Roman" w:hAnsi="Times New Roman"/>
          <w:sz w:val="22"/>
          <w:szCs w:val="22"/>
        </w:rPr>
        <w:t>8</w:t>
      </w:r>
      <w:r w:rsidRPr="007D6A10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7D6A10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Pr="007D6A10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7D6A10">
        <w:rPr>
          <w:rFonts w:ascii="Times New Roman" w:hAnsi="Times New Roman"/>
          <w:sz w:val="22"/>
          <w:szCs w:val="22"/>
        </w:rPr>
        <w:t>písemně</w:t>
      </w:r>
      <w:r w:rsidR="00A67A80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poskytovatel</w:t>
      </w:r>
      <w:r w:rsidR="00FB2641" w:rsidRPr="007D6A10">
        <w:rPr>
          <w:rFonts w:ascii="Times New Roman" w:hAnsi="Times New Roman"/>
          <w:sz w:val="22"/>
          <w:szCs w:val="22"/>
        </w:rPr>
        <w:t>i</w:t>
      </w:r>
      <w:r w:rsidR="00FB2641" w:rsidRPr="007D6A10">
        <w:t xml:space="preserve"> </w:t>
      </w:r>
      <w:r w:rsidR="00FB2641" w:rsidRPr="007D6A10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 w:rsidRPr="007D6A10">
        <w:rPr>
          <w:rFonts w:ascii="Times New Roman" w:hAnsi="Times New Roman"/>
          <w:sz w:val="22"/>
          <w:szCs w:val="22"/>
        </w:rPr>
        <w:t>sociální služby</w:t>
      </w:r>
      <w:r w:rsidR="00FB2641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7D6A10">
        <w:rPr>
          <w:rFonts w:ascii="Times New Roman" w:hAnsi="Times New Roman"/>
          <w:sz w:val="22"/>
          <w:szCs w:val="22"/>
        </w:rPr>
        <w:t xml:space="preserve"> 30 dnů</w:t>
      </w:r>
      <w:r w:rsidRPr="007D6A10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7D6A10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Pr="007D6A10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 w:rsidRPr="007D6A10">
        <w:rPr>
          <w:rFonts w:ascii="Times New Roman" w:hAnsi="Times New Roman"/>
          <w:sz w:val="22"/>
          <w:szCs w:val="22"/>
        </w:rPr>
        <w:t>0</w:t>
      </w:r>
      <w:r w:rsidRPr="007D6A10"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Pr="007D6A10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7D6A10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7D6A10">
        <w:rPr>
          <w:rFonts w:ascii="Times New Roman" w:hAnsi="Times New Roman"/>
          <w:sz w:val="22"/>
          <w:szCs w:val="22"/>
        </w:rPr>
        <w:t>byla vyplacená</w:t>
      </w:r>
      <w:r w:rsidRPr="007D6A10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7D6A10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7D6A10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7D6A10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7D6A10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7D6A10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7D6A10">
        <w:rPr>
          <w:rFonts w:ascii="Times New Roman" w:hAnsi="Times New Roman"/>
          <w:sz w:val="22"/>
          <w:szCs w:val="22"/>
        </w:rPr>
        <w:t xml:space="preserve">bezúplatně </w:t>
      </w:r>
      <w:r w:rsidRPr="007D6A10">
        <w:rPr>
          <w:rFonts w:ascii="Times New Roman" w:hAnsi="Times New Roman"/>
          <w:sz w:val="22"/>
          <w:szCs w:val="22"/>
        </w:rPr>
        <w:t>nevýhradní oprávnění logo města</w:t>
      </w:r>
      <w:r w:rsidRPr="007D6A10">
        <w:rPr>
          <w:sz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7D6A10">
        <w:rPr>
          <w:rFonts w:ascii="Times New Roman" w:hAnsi="Times New Roman"/>
          <w:sz w:val="22"/>
          <w:szCs w:val="22"/>
        </w:rPr>
        <w:t>v </w:t>
      </w:r>
      <w:r w:rsidR="000B5310" w:rsidRPr="007D6A10">
        <w:rPr>
          <w:rFonts w:ascii="Times New Roman" w:hAnsi="Times New Roman"/>
          <w:sz w:val="22"/>
          <w:szCs w:val="22"/>
        </w:rPr>
        <w:t xml:space="preserve">čl. V., </w:t>
      </w:r>
      <w:r w:rsidR="005708AF" w:rsidRPr="007D6A10">
        <w:rPr>
          <w:rFonts w:ascii="Times New Roman" w:hAnsi="Times New Roman"/>
          <w:sz w:val="22"/>
          <w:szCs w:val="22"/>
        </w:rPr>
        <w:t>odst.</w:t>
      </w:r>
      <w:r w:rsidR="007110CE" w:rsidRPr="007D6A10">
        <w:rPr>
          <w:rFonts w:ascii="Times New Roman" w:hAnsi="Times New Roman"/>
          <w:sz w:val="22"/>
          <w:szCs w:val="22"/>
        </w:rPr>
        <w:t xml:space="preserve"> 1</w:t>
      </w:r>
      <w:r w:rsidR="00D80FB8" w:rsidRPr="007D6A10">
        <w:rPr>
          <w:rFonts w:ascii="Times New Roman" w:hAnsi="Times New Roman"/>
          <w:sz w:val="22"/>
          <w:szCs w:val="22"/>
        </w:rPr>
        <w:t>5</w:t>
      </w:r>
      <w:r w:rsidR="007110CE" w:rsidRPr="007D6A10">
        <w:rPr>
          <w:rFonts w:ascii="Times New Roman" w:hAnsi="Times New Roman"/>
          <w:sz w:val="22"/>
          <w:szCs w:val="22"/>
        </w:rPr>
        <w:t xml:space="preserve"> a</w:t>
      </w:r>
      <w:r w:rsidR="000B5310" w:rsidRPr="007D6A10">
        <w:rPr>
          <w:rFonts w:ascii="Times New Roman" w:hAnsi="Times New Roman"/>
          <w:sz w:val="22"/>
          <w:szCs w:val="22"/>
        </w:rPr>
        <w:t xml:space="preserve"> 1</w:t>
      </w:r>
      <w:r w:rsidR="00D80FB8" w:rsidRPr="007D6A10">
        <w:rPr>
          <w:rFonts w:ascii="Times New Roman" w:hAnsi="Times New Roman"/>
          <w:sz w:val="22"/>
          <w:szCs w:val="22"/>
        </w:rPr>
        <w:t>6</w:t>
      </w:r>
      <w:r w:rsidR="00FC66D7" w:rsidRPr="007D6A10">
        <w:rPr>
          <w:rFonts w:ascii="Times New Roman" w:hAnsi="Times New Roman"/>
          <w:sz w:val="22"/>
          <w:szCs w:val="22"/>
        </w:rPr>
        <w:t xml:space="preserve"> této smlouvy</w:t>
      </w:r>
      <w:r w:rsidRPr="007D6A10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7D6A10">
        <w:rPr>
          <w:rFonts w:ascii="Times New Roman" w:hAnsi="Times New Roman"/>
          <w:sz w:val="22"/>
          <w:szCs w:val="22"/>
        </w:rPr>
        <w:t xml:space="preserve">města </w:t>
      </w:r>
      <w:r w:rsidRPr="007D6A10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7D6A10">
        <w:rPr>
          <w:rFonts w:ascii="Times New Roman" w:hAnsi="Times New Roman"/>
          <w:sz w:val="22"/>
          <w:szCs w:val="22"/>
        </w:rPr>
        <w:t xml:space="preserve"> dle</w:t>
      </w:r>
      <w:r w:rsidRPr="007D6A10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D6A10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7D6A10" w:rsidRDefault="00795E5C" w:rsidP="007E176F">
      <w:pPr>
        <w:pStyle w:val="JVS2"/>
        <w:tabs>
          <w:tab w:val="clear" w:pos="1440"/>
        </w:tabs>
        <w:jc w:val="both"/>
      </w:pPr>
      <w:r w:rsidRPr="007D6A10">
        <w:t>čl. II.</w:t>
      </w:r>
    </w:p>
    <w:p w14:paraId="6AB98FB5" w14:textId="77777777" w:rsidR="00221060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Předmět smlouvy</w:t>
      </w:r>
    </w:p>
    <w:p w14:paraId="6BCB1461" w14:textId="5AAF03AE" w:rsidR="00795E5C" w:rsidRPr="007D6A10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7D6A10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7D6A10">
        <w:rPr>
          <w:rFonts w:ascii="Times New Roman" w:hAnsi="Times New Roman"/>
          <w:sz w:val="22"/>
          <w:szCs w:val="22"/>
        </w:rPr>
        <w:t>dotace</w:t>
      </w:r>
      <w:r w:rsidR="000527CF" w:rsidRPr="007D6A10">
        <w:rPr>
          <w:rFonts w:ascii="Times New Roman" w:hAnsi="Times New Roman"/>
          <w:sz w:val="22"/>
          <w:szCs w:val="22"/>
        </w:rPr>
        <w:t xml:space="preserve"> příjemci </w:t>
      </w:r>
      <w:r w:rsidRPr="007D6A10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7D6A10">
        <w:rPr>
          <w:rFonts w:ascii="Times New Roman" w:hAnsi="Times New Roman"/>
          <w:sz w:val="22"/>
          <w:szCs w:val="22"/>
        </w:rPr>
        <w:t>jen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5F3FDB" w:rsidRPr="007D6A10">
        <w:rPr>
          <w:rFonts w:ascii="Times New Roman" w:hAnsi="Times New Roman"/>
          <w:sz w:val="22"/>
          <w:szCs w:val="22"/>
        </w:rPr>
        <w:t>„</w:t>
      </w:r>
      <w:r w:rsidRPr="007D6A10">
        <w:rPr>
          <w:rFonts w:ascii="Times New Roman" w:hAnsi="Times New Roman"/>
          <w:sz w:val="22"/>
          <w:szCs w:val="22"/>
        </w:rPr>
        <w:t>dotace</w:t>
      </w:r>
      <w:r w:rsidR="005F3FDB" w:rsidRPr="007D6A10">
        <w:rPr>
          <w:rFonts w:ascii="Times New Roman" w:hAnsi="Times New Roman"/>
          <w:sz w:val="22"/>
          <w:szCs w:val="22"/>
        </w:rPr>
        <w:t>“</w:t>
      </w:r>
      <w:r w:rsidRPr="007D6A10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7D6A10">
        <w:rPr>
          <w:rFonts w:ascii="Times New Roman" w:hAnsi="Times New Roman"/>
          <w:sz w:val="22"/>
          <w:szCs w:val="22"/>
        </w:rPr>
        <w:t>poskytovatele</w:t>
      </w:r>
      <w:r w:rsidRPr="007D6A10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7D6A10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7D6A10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7D6A10">
        <w:rPr>
          <w:rFonts w:ascii="Times New Roman" w:hAnsi="Times New Roman"/>
          <w:sz w:val="22"/>
          <w:szCs w:val="22"/>
        </w:rPr>
        <w:t>z</w:t>
      </w:r>
      <w:r w:rsidRPr="007D6A10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7D6A10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7D6A10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Dotace je </w:t>
      </w:r>
      <w:r w:rsidR="00795E5C" w:rsidRPr="007D6A10">
        <w:rPr>
          <w:rFonts w:ascii="Times New Roman" w:hAnsi="Times New Roman"/>
          <w:sz w:val="22"/>
          <w:szCs w:val="22"/>
        </w:rPr>
        <w:t xml:space="preserve">veřejnou finanční podporou </w:t>
      </w:r>
      <w:r w:rsidRPr="007D6A10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7D6A10">
        <w:rPr>
          <w:rFonts w:ascii="Times New Roman" w:hAnsi="Times New Roman"/>
          <w:sz w:val="22"/>
          <w:szCs w:val="22"/>
        </w:rPr>
        <w:t xml:space="preserve"> (zákon o finanční kontrole)</w:t>
      </w:r>
      <w:r w:rsidRPr="007D6A10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7D6A10">
        <w:rPr>
          <w:rFonts w:ascii="Times New Roman" w:hAnsi="Times New Roman"/>
          <w:sz w:val="22"/>
          <w:szCs w:val="22"/>
        </w:rPr>
        <w:t>,</w:t>
      </w:r>
      <w:r w:rsidRPr="007D6A10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7D6A10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7D6A10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D6A10">
        <w:rPr>
          <w:rFonts w:ascii="Times New Roman" w:hAnsi="Times New Roman"/>
          <w:sz w:val="22"/>
        </w:rPr>
        <w:t>Programem</w:t>
      </w:r>
      <w:r w:rsidRPr="007D6A10">
        <w:rPr>
          <w:rFonts w:ascii="Times New Roman" w:hAnsi="Times New Roman"/>
          <w:sz w:val="22"/>
        </w:rPr>
        <w:t xml:space="preserve"> </w:t>
      </w:r>
      <w:r w:rsidR="00C0089C" w:rsidRPr="007D6A10">
        <w:rPr>
          <w:rFonts w:ascii="Times New Roman" w:hAnsi="Times New Roman"/>
          <w:sz w:val="22"/>
        </w:rPr>
        <w:t>na</w:t>
      </w:r>
      <w:r w:rsidRPr="007D6A10">
        <w:rPr>
          <w:rFonts w:ascii="Times New Roman" w:hAnsi="Times New Roman"/>
          <w:sz w:val="22"/>
        </w:rPr>
        <w:t xml:space="preserve"> poskytování </w:t>
      </w:r>
      <w:r w:rsidR="00D65E7E" w:rsidRPr="007D6A10">
        <w:rPr>
          <w:rFonts w:ascii="Times New Roman" w:hAnsi="Times New Roman"/>
          <w:sz w:val="22"/>
        </w:rPr>
        <w:t>peněžních prostředků</w:t>
      </w:r>
      <w:r w:rsidRPr="007D6A10">
        <w:rPr>
          <w:rFonts w:ascii="Times New Roman" w:hAnsi="Times New Roman"/>
          <w:sz w:val="22"/>
        </w:rPr>
        <w:t xml:space="preserve"> z rozpočtu statutárního města Ostrav</w:t>
      </w:r>
      <w:r w:rsidR="00464D1E" w:rsidRPr="007D6A10">
        <w:rPr>
          <w:rFonts w:ascii="Times New Roman" w:hAnsi="Times New Roman"/>
          <w:sz w:val="22"/>
        </w:rPr>
        <w:t>y</w:t>
      </w:r>
      <w:r w:rsidRPr="007D6A10">
        <w:rPr>
          <w:rFonts w:ascii="Times New Roman" w:hAnsi="Times New Roman"/>
          <w:sz w:val="22"/>
        </w:rPr>
        <w:t xml:space="preserve"> na rok </w:t>
      </w:r>
      <w:r w:rsidRPr="007D6A10">
        <w:rPr>
          <w:rFonts w:ascii="Times New Roman" w:hAnsi="Times New Roman"/>
          <w:sz w:val="22"/>
          <w:szCs w:val="22"/>
        </w:rPr>
        <w:t>20</w:t>
      </w:r>
      <w:r w:rsidR="00A1114C" w:rsidRPr="007D6A10">
        <w:rPr>
          <w:rFonts w:ascii="Times New Roman" w:hAnsi="Times New Roman"/>
          <w:sz w:val="22"/>
          <w:szCs w:val="22"/>
        </w:rPr>
        <w:t>2</w:t>
      </w:r>
      <w:r w:rsidR="00176AD1" w:rsidRPr="007D6A10">
        <w:rPr>
          <w:rFonts w:ascii="Times New Roman" w:hAnsi="Times New Roman"/>
          <w:sz w:val="22"/>
          <w:szCs w:val="22"/>
        </w:rPr>
        <w:t>4</w:t>
      </w:r>
      <w:r w:rsidR="0059050E" w:rsidRPr="007D6A10">
        <w:rPr>
          <w:rFonts w:ascii="Times New Roman" w:hAnsi="Times New Roman"/>
          <w:sz w:val="22"/>
          <w:szCs w:val="22"/>
        </w:rPr>
        <w:t xml:space="preserve"> a Podmínkami pro oblast</w:t>
      </w:r>
      <w:r w:rsidR="00DD4B3F" w:rsidRPr="007D6A10">
        <w:rPr>
          <w:rFonts w:ascii="Times New Roman" w:hAnsi="Times New Roman"/>
          <w:sz w:val="22"/>
          <w:szCs w:val="22"/>
        </w:rPr>
        <w:t xml:space="preserve"> sociální péče</w:t>
      </w:r>
      <w:r w:rsidR="00D65E7E" w:rsidRPr="007D6A10">
        <w:rPr>
          <w:rFonts w:ascii="Times New Roman" w:hAnsi="Times New Roman"/>
          <w:sz w:val="22"/>
          <w:szCs w:val="22"/>
        </w:rPr>
        <w:t>, schváleným</w:t>
      </w:r>
      <w:r w:rsidR="00D80FB8" w:rsidRPr="007D6A10">
        <w:rPr>
          <w:rFonts w:ascii="Times New Roman" w:hAnsi="Times New Roman"/>
          <w:sz w:val="22"/>
          <w:szCs w:val="22"/>
        </w:rPr>
        <w:t>i</w:t>
      </w:r>
      <w:r w:rsidRPr="007D6A10">
        <w:rPr>
          <w:rFonts w:ascii="Times New Roman" w:hAnsi="Times New Roman"/>
          <w:sz w:val="22"/>
        </w:rPr>
        <w:t xml:space="preserve"> usnesením Zastupitelstva města Ostrav</w:t>
      </w:r>
      <w:r w:rsidR="00464D1E" w:rsidRPr="007D6A10">
        <w:rPr>
          <w:rFonts w:ascii="Times New Roman" w:hAnsi="Times New Roman"/>
          <w:sz w:val="22"/>
        </w:rPr>
        <w:t>y</w:t>
      </w:r>
      <w:r w:rsidR="00D65E7E" w:rsidRPr="007D6A10">
        <w:rPr>
          <w:rFonts w:ascii="Times New Roman" w:hAnsi="Times New Roman"/>
          <w:sz w:val="22"/>
        </w:rPr>
        <w:t xml:space="preserve"> č. </w:t>
      </w:r>
      <w:r w:rsidR="00932462" w:rsidRPr="007D6A10">
        <w:rPr>
          <w:rFonts w:ascii="Times New Roman" w:hAnsi="Times New Roman"/>
          <w:sz w:val="22"/>
        </w:rPr>
        <w:t>0433</w:t>
      </w:r>
      <w:r w:rsidR="009C2AB2" w:rsidRPr="007D6A10">
        <w:rPr>
          <w:rFonts w:ascii="Times New Roman" w:hAnsi="Times New Roman"/>
          <w:sz w:val="22"/>
        </w:rPr>
        <w:t>/ZM</w:t>
      </w:r>
      <w:r w:rsidR="00932462" w:rsidRPr="007D6A10">
        <w:rPr>
          <w:rFonts w:ascii="Times New Roman" w:hAnsi="Times New Roman"/>
          <w:sz w:val="22"/>
        </w:rPr>
        <w:t>2226</w:t>
      </w:r>
      <w:r w:rsidR="009C2AB2" w:rsidRPr="007D6A10">
        <w:rPr>
          <w:rFonts w:ascii="Times New Roman" w:hAnsi="Times New Roman"/>
          <w:sz w:val="22"/>
        </w:rPr>
        <w:t>/</w:t>
      </w:r>
      <w:r w:rsidR="00932462" w:rsidRPr="007D6A10">
        <w:rPr>
          <w:rFonts w:ascii="Times New Roman" w:hAnsi="Times New Roman"/>
          <w:sz w:val="22"/>
        </w:rPr>
        <w:t>10</w:t>
      </w:r>
      <w:r w:rsidR="009F4568" w:rsidRPr="007D6A10">
        <w:rPr>
          <w:rFonts w:ascii="Times New Roman" w:hAnsi="Times New Roman"/>
          <w:sz w:val="22"/>
        </w:rPr>
        <w:t xml:space="preserve"> </w:t>
      </w:r>
      <w:r w:rsidR="00FD7BB5" w:rsidRPr="007D6A10">
        <w:rPr>
          <w:rFonts w:ascii="Times New Roman" w:hAnsi="Times New Roman"/>
          <w:sz w:val="22"/>
        </w:rPr>
        <w:t>ze </w:t>
      </w:r>
      <w:r w:rsidRPr="007D6A10">
        <w:rPr>
          <w:rFonts w:ascii="Times New Roman" w:hAnsi="Times New Roman"/>
          <w:sz w:val="22"/>
        </w:rPr>
        <w:t xml:space="preserve">dne </w:t>
      </w:r>
      <w:r w:rsidR="00932462" w:rsidRPr="007D6A10">
        <w:rPr>
          <w:rFonts w:ascii="Times New Roman" w:hAnsi="Times New Roman"/>
          <w:sz w:val="22"/>
          <w:szCs w:val="22"/>
        </w:rPr>
        <w:t>20.09.2023</w:t>
      </w:r>
      <w:r w:rsidR="005A005E" w:rsidRPr="007D6A10">
        <w:rPr>
          <w:rFonts w:ascii="Times New Roman" w:hAnsi="Times New Roman"/>
          <w:sz w:val="22"/>
          <w:szCs w:val="22"/>
        </w:rPr>
        <w:t>.</w:t>
      </w:r>
      <w:r w:rsidR="00A7580E" w:rsidRPr="007D6A10">
        <w:rPr>
          <w:rFonts w:ascii="Times New Roman" w:hAnsi="Times New Roman"/>
          <w:sz w:val="22"/>
          <w:szCs w:val="22"/>
        </w:rPr>
        <w:t xml:space="preserve"> </w:t>
      </w:r>
      <w:r w:rsidR="004B3ED7" w:rsidRPr="007D6A10">
        <w:rPr>
          <w:rFonts w:ascii="Times New Roman" w:hAnsi="Times New Roman"/>
          <w:sz w:val="22"/>
          <w:szCs w:val="22"/>
        </w:rPr>
        <w:t>P</w:t>
      </w:r>
      <w:r w:rsidR="00080873" w:rsidRPr="007D6A10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7D6A10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7D6A10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D6A10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7D6A10" w:rsidRDefault="006A0802" w:rsidP="007E176F">
      <w:pPr>
        <w:pStyle w:val="JVS2"/>
        <w:tabs>
          <w:tab w:val="clear" w:pos="1440"/>
        </w:tabs>
        <w:jc w:val="both"/>
      </w:pPr>
      <w:r w:rsidRPr="007D6A10">
        <w:t xml:space="preserve">čl. </w:t>
      </w:r>
      <w:r w:rsidR="00795E5C" w:rsidRPr="007D6A10">
        <w:t>III.</w:t>
      </w:r>
    </w:p>
    <w:p w14:paraId="60140E69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Účel dotace</w:t>
      </w:r>
    </w:p>
    <w:p w14:paraId="7C79C767" w14:textId="37F27335" w:rsidR="0061273B" w:rsidRPr="007D6A10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7D6A10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7D6A10">
        <w:rPr>
          <w:rFonts w:ascii="Times New Roman" w:hAnsi="Times New Roman"/>
          <w:sz w:val="22"/>
          <w:szCs w:val="22"/>
        </w:rPr>
        <w:t xml:space="preserve">účelovou </w:t>
      </w:r>
      <w:r w:rsidRPr="007D6A10">
        <w:rPr>
          <w:rFonts w:ascii="Times New Roman" w:hAnsi="Times New Roman"/>
          <w:sz w:val="22"/>
          <w:szCs w:val="22"/>
        </w:rPr>
        <w:t>dotaci</w:t>
      </w:r>
      <w:r w:rsidR="00795E5C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na </w:t>
      </w:r>
      <w:r w:rsidR="00DF7D20" w:rsidRPr="007D6A10">
        <w:rPr>
          <w:rFonts w:ascii="Times New Roman" w:hAnsi="Times New Roman"/>
          <w:sz w:val="22"/>
          <w:szCs w:val="22"/>
        </w:rPr>
        <w:t xml:space="preserve">náklady </w:t>
      </w:r>
      <w:r w:rsidRPr="007D6A10">
        <w:rPr>
          <w:rFonts w:ascii="Times New Roman" w:hAnsi="Times New Roman"/>
          <w:sz w:val="22"/>
          <w:szCs w:val="22"/>
        </w:rPr>
        <w:t>spojené s realizací projektu v</w:t>
      </w:r>
      <w:r w:rsidR="0061273B" w:rsidRPr="007D6A10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7D6A10">
        <w:rPr>
          <w:rFonts w:ascii="Times New Roman" w:hAnsi="Times New Roman"/>
          <w:sz w:val="22"/>
          <w:szCs w:val="22"/>
        </w:rPr>
        <w:t xml:space="preserve">žádostí </w:t>
      </w:r>
      <w:r w:rsidR="00483B5A" w:rsidRPr="007D6A10">
        <w:rPr>
          <w:rFonts w:ascii="Times New Roman" w:hAnsi="Times New Roman"/>
          <w:sz w:val="22"/>
          <w:szCs w:val="22"/>
        </w:rPr>
        <w:t xml:space="preserve">číslo </w:t>
      </w:r>
      <w:r w:rsidR="00DD4B3F" w:rsidRPr="007D6A10">
        <w:rPr>
          <w:rFonts w:ascii="Times New Roman" w:hAnsi="Times New Roman"/>
          <w:sz w:val="22"/>
          <w:szCs w:val="22"/>
        </w:rPr>
        <w:t xml:space="preserve">23/1397 </w:t>
      </w:r>
      <w:r w:rsidR="00D37948" w:rsidRPr="007D6A10">
        <w:rPr>
          <w:rFonts w:ascii="Times New Roman" w:hAnsi="Times New Roman"/>
          <w:sz w:val="22"/>
          <w:szCs w:val="22"/>
        </w:rPr>
        <w:t>včetně příloh</w:t>
      </w:r>
      <w:r w:rsidR="0061273B" w:rsidRPr="007D6A10">
        <w:rPr>
          <w:rFonts w:ascii="Times New Roman" w:hAnsi="Times New Roman"/>
          <w:sz w:val="22"/>
          <w:szCs w:val="22"/>
        </w:rPr>
        <w:t xml:space="preserve"> </w:t>
      </w:r>
      <w:r w:rsidR="009C6D07" w:rsidRPr="007D6A10">
        <w:rPr>
          <w:rFonts w:ascii="Times New Roman" w:hAnsi="Times New Roman"/>
          <w:sz w:val="22"/>
          <w:szCs w:val="22"/>
        </w:rPr>
        <w:t xml:space="preserve">(dále </w:t>
      </w:r>
      <w:r w:rsidR="00C13802" w:rsidRPr="007D6A10">
        <w:rPr>
          <w:rFonts w:ascii="Times New Roman" w:hAnsi="Times New Roman"/>
          <w:sz w:val="22"/>
          <w:szCs w:val="22"/>
        </w:rPr>
        <w:t>také</w:t>
      </w:r>
      <w:r w:rsidR="009C6D07" w:rsidRPr="007D6A10">
        <w:rPr>
          <w:rFonts w:ascii="Times New Roman" w:hAnsi="Times New Roman"/>
          <w:sz w:val="22"/>
          <w:szCs w:val="22"/>
        </w:rPr>
        <w:t xml:space="preserve"> </w:t>
      </w:r>
      <w:r w:rsidR="005F3FDB" w:rsidRPr="007D6A10">
        <w:rPr>
          <w:rFonts w:ascii="Times New Roman" w:hAnsi="Times New Roman"/>
          <w:sz w:val="22"/>
          <w:szCs w:val="22"/>
        </w:rPr>
        <w:t>„</w:t>
      </w:r>
      <w:r w:rsidR="009C6D07" w:rsidRPr="007D6A10">
        <w:rPr>
          <w:rFonts w:ascii="Times New Roman" w:hAnsi="Times New Roman"/>
          <w:sz w:val="22"/>
          <w:szCs w:val="22"/>
        </w:rPr>
        <w:t>předložený projekt</w:t>
      </w:r>
      <w:r w:rsidR="00DC4AB3" w:rsidRPr="007D6A10">
        <w:rPr>
          <w:rFonts w:ascii="Times New Roman" w:hAnsi="Times New Roman"/>
          <w:sz w:val="22"/>
          <w:szCs w:val="22"/>
        </w:rPr>
        <w:t>“</w:t>
      </w:r>
      <w:r w:rsidR="00D309A8" w:rsidRPr="007D6A10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7D6A10">
        <w:rPr>
          <w:rFonts w:ascii="Times New Roman" w:hAnsi="Times New Roman"/>
          <w:sz w:val="22"/>
          <w:szCs w:val="22"/>
        </w:rPr>
        <w:t>“</w:t>
      </w:r>
      <w:r w:rsidR="009C6D07" w:rsidRPr="007D6A10">
        <w:rPr>
          <w:rFonts w:ascii="Times New Roman" w:hAnsi="Times New Roman"/>
          <w:sz w:val="22"/>
          <w:szCs w:val="22"/>
        </w:rPr>
        <w:t>)</w:t>
      </w:r>
      <w:r w:rsidR="0061273B" w:rsidRPr="007D6A10">
        <w:rPr>
          <w:rFonts w:ascii="Times New Roman" w:hAnsi="Times New Roman"/>
          <w:sz w:val="22"/>
          <w:szCs w:val="22"/>
        </w:rPr>
        <w:t>:</w:t>
      </w:r>
    </w:p>
    <w:p w14:paraId="42AC139A" w14:textId="77777777" w:rsidR="00383E71" w:rsidRPr="007D6A10" w:rsidRDefault="00383E71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6E3C4E2" w14:textId="1E732701" w:rsidR="00C2671E" w:rsidRPr="007D6A10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b/>
          <w:sz w:val="22"/>
          <w:szCs w:val="22"/>
        </w:rPr>
        <w:t>Název projektu:</w:t>
      </w:r>
      <w:r w:rsidR="006D142B" w:rsidRPr="007D6A10">
        <w:rPr>
          <w:rFonts w:ascii="Times New Roman" w:hAnsi="Times New Roman"/>
          <w:b/>
          <w:sz w:val="22"/>
          <w:szCs w:val="22"/>
        </w:rPr>
        <w:tab/>
      </w:r>
      <w:r w:rsidR="00DD4B3F" w:rsidRPr="007D6A10">
        <w:rPr>
          <w:rFonts w:ascii="Times New Roman" w:hAnsi="Times New Roman"/>
          <w:b/>
          <w:sz w:val="22"/>
          <w:szCs w:val="22"/>
        </w:rPr>
        <w:t>ALZHEIMER HOME Ostrava 2024</w:t>
      </w:r>
    </w:p>
    <w:p w14:paraId="4B0505B7" w14:textId="427F4DD4" w:rsidR="00C2671E" w:rsidRPr="007D6A10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b/>
          <w:sz w:val="22"/>
          <w:szCs w:val="22"/>
        </w:rPr>
        <w:t>Sociální služba:</w:t>
      </w:r>
      <w:r w:rsidRPr="007D6A10">
        <w:rPr>
          <w:rFonts w:ascii="Times New Roman" w:hAnsi="Times New Roman"/>
          <w:b/>
          <w:sz w:val="22"/>
          <w:szCs w:val="22"/>
        </w:rPr>
        <w:tab/>
      </w:r>
      <w:r w:rsidR="00DD4B3F" w:rsidRPr="007D6A10">
        <w:rPr>
          <w:rFonts w:ascii="Times New Roman" w:hAnsi="Times New Roman"/>
          <w:b/>
          <w:sz w:val="22"/>
          <w:szCs w:val="22"/>
        </w:rPr>
        <w:t>domovy se zvláštním režimem (§50) – pobytová (identifikátor: 9745937)</w:t>
      </w:r>
    </w:p>
    <w:p w14:paraId="5A0F9124" w14:textId="77777777" w:rsidR="00383E71" w:rsidRPr="007D6A10" w:rsidRDefault="00383E71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</w:p>
    <w:p w14:paraId="1AB921BD" w14:textId="5E78C44C" w:rsidR="0061273B" w:rsidRPr="007D6A10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7D6A10">
        <w:rPr>
          <w:rFonts w:ascii="Times New Roman" w:hAnsi="Times New Roman"/>
          <w:b/>
          <w:sz w:val="22"/>
          <w:szCs w:val="22"/>
        </w:rPr>
        <w:t>:</w:t>
      </w:r>
      <w:r w:rsidR="005128D7" w:rsidRPr="007D6A10">
        <w:rPr>
          <w:rFonts w:ascii="Times New Roman" w:hAnsi="Times New Roman"/>
          <w:sz w:val="22"/>
          <w:szCs w:val="22"/>
        </w:rPr>
        <w:t xml:space="preserve"> </w:t>
      </w:r>
      <w:r w:rsidR="006D142B" w:rsidRPr="007D6A10">
        <w:rPr>
          <w:rFonts w:ascii="Times New Roman" w:hAnsi="Times New Roman"/>
          <w:sz w:val="22"/>
          <w:szCs w:val="22"/>
        </w:rPr>
        <w:tab/>
      </w:r>
      <w:r w:rsidR="00D80F2E" w:rsidRPr="007D6A10">
        <w:rPr>
          <w:rFonts w:ascii="Times New Roman" w:hAnsi="Times New Roman"/>
          <w:b/>
          <w:sz w:val="22"/>
          <w:szCs w:val="22"/>
        </w:rPr>
        <w:t>Syllabova 3029/38, 703 00 Ostrava-Vítkovice.</w:t>
      </w:r>
    </w:p>
    <w:p w14:paraId="5711040C" w14:textId="5C7A3BDD" w:rsidR="001C6C40" w:rsidRPr="007D6A10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 w:rsidRPr="007D6A10">
        <w:rPr>
          <w:rFonts w:ascii="Times New Roman" w:hAnsi="Times New Roman"/>
          <w:bCs/>
          <w:sz w:val="22"/>
          <w:szCs w:val="22"/>
        </w:rPr>
        <w:tab/>
      </w:r>
      <w:r w:rsidR="007202CB" w:rsidRPr="007D6A10">
        <w:rPr>
          <w:rFonts w:ascii="Times New Roman" w:hAnsi="Times New Roman"/>
          <w:bCs/>
          <w:sz w:val="22"/>
          <w:szCs w:val="22"/>
        </w:rPr>
        <w:t>Rozšíření</w:t>
      </w:r>
      <w:r w:rsidRPr="007D6A10">
        <w:rPr>
          <w:rFonts w:ascii="Times New Roman" w:hAnsi="Times New Roman"/>
          <w:bCs/>
          <w:sz w:val="22"/>
          <w:szCs w:val="22"/>
        </w:rPr>
        <w:t xml:space="preserve"> uvedeného místa realizace je možn</w:t>
      </w:r>
      <w:r w:rsidR="007202CB" w:rsidRPr="007D6A10">
        <w:rPr>
          <w:rFonts w:ascii="Times New Roman" w:hAnsi="Times New Roman"/>
          <w:bCs/>
          <w:sz w:val="22"/>
          <w:szCs w:val="22"/>
        </w:rPr>
        <w:t>é</w:t>
      </w:r>
      <w:r w:rsidRPr="007D6A10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51084C63" w14:textId="4ED13B73" w:rsidR="00D034A5" w:rsidRPr="007D6A10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D6A10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7D6A10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7D6A10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6E4DAF81" w14:textId="283E23BB" w:rsidR="00A43BEC" w:rsidRPr="00B44434" w:rsidRDefault="00383E71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B44434">
        <w:rPr>
          <w:rFonts w:ascii="Times New Roman" w:hAnsi="Times New Roman"/>
          <w:b/>
          <w:iCs/>
          <w:sz w:val="21"/>
          <w:szCs w:val="21"/>
        </w:rPr>
        <w:t>nájemné.</w:t>
      </w:r>
    </w:p>
    <w:bookmarkEnd w:id="0"/>
    <w:p w14:paraId="5A8D720C" w14:textId="77777777" w:rsidR="004F5E85" w:rsidRPr="007D6A10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7D6A10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Příjemce je </w:t>
      </w:r>
      <w:r w:rsidRPr="007D6A10">
        <w:rPr>
          <w:rFonts w:ascii="Times New Roman" w:hAnsi="Times New Roman"/>
          <w:sz w:val="22"/>
        </w:rPr>
        <w:t>oprávněn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</w:rPr>
        <w:t xml:space="preserve">čerpat </w:t>
      </w:r>
      <w:r w:rsidRPr="007D6A10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7D6A10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7D6A10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01B301C3" w14:textId="69CFAB96" w:rsidR="00D034A5" w:rsidRPr="007D6A10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7D6A10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době</w:t>
      </w:r>
      <w:r w:rsidR="00282014" w:rsidRPr="007D6A10">
        <w:rPr>
          <w:rFonts w:ascii="Times New Roman" w:hAnsi="Times New Roman"/>
          <w:sz w:val="22"/>
          <w:szCs w:val="22"/>
        </w:rPr>
        <w:t xml:space="preserve"> od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282014" w:rsidRPr="007D6A10">
        <w:rPr>
          <w:rFonts w:ascii="Times New Roman" w:hAnsi="Times New Roman"/>
          <w:sz w:val="22"/>
          <w:szCs w:val="22"/>
        </w:rPr>
        <w:t>01.01.202</w:t>
      </w:r>
      <w:r w:rsidR="00DA63B8" w:rsidRPr="007D6A10">
        <w:rPr>
          <w:rFonts w:ascii="Times New Roman" w:hAnsi="Times New Roman"/>
          <w:sz w:val="22"/>
          <w:szCs w:val="22"/>
        </w:rPr>
        <w:t>4</w:t>
      </w:r>
      <w:r w:rsidR="00E47516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do </w:t>
      </w:r>
      <w:r w:rsidR="003F2EE6" w:rsidRPr="007D6A10">
        <w:rPr>
          <w:rFonts w:ascii="Times New Roman" w:hAnsi="Times New Roman"/>
          <w:sz w:val="22"/>
          <w:szCs w:val="22"/>
        </w:rPr>
        <w:t>31</w:t>
      </w:r>
      <w:r w:rsidRPr="007D6A10">
        <w:rPr>
          <w:rFonts w:ascii="Times New Roman" w:hAnsi="Times New Roman"/>
          <w:sz w:val="22"/>
          <w:szCs w:val="22"/>
        </w:rPr>
        <w:t>.</w:t>
      </w:r>
      <w:r w:rsidR="003F2EE6" w:rsidRPr="007D6A10">
        <w:rPr>
          <w:rFonts w:ascii="Times New Roman" w:hAnsi="Times New Roman"/>
          <w:sz w:val="22"/>
          <w:szCs w:val="22"/>
        </w:rPr>
        <w:t>12</w:t>
      </w:r>
      <w:r w:rsidRPr="007D6A10">
        <w:rPr>
          <w:rFonts w:ascii="Times New Roman" w:hAnsi="Times New Roman"/>
          <w:sz w:val="22"/>
          <w:szCs w:val="22"/>
        </w:rPr>
        <w:t>.</w:t>
      </w:r>
      <w:r w:rsidR="003F2EE6" w:rsidRPr="007D6A10">
        <w:rPr>
          <w:rFonts w:ascii="Times New Roman" w:hAnsi="Times New Roman"/>
          <w:sz w:val="22"/>
          <w:szCs w:val="22"/>
        </w:rPr>
        <w:t>20</w:t>
      </w:r>
      <w:r w:rsidR="00A1114C" w:rsidRPr="007D6A10">
        <w:rPr>
          <w:rFonts w:ascii="Times New Roman" w:hAnsi="Times New Roman"/>
          <w:sz w:val="22"/>
          <w:szCs w:val="22"/>
        </w:rPr>
        <w:t>2</w:t>
      </w:r>
      <w:r w:rsidR="00DA63B8" w:rsidRPr="007D6A10">
        <w:rPr>
          <w:rFonts w:ascii="Times New Roman" w:hAnsi="Times New Roman"/>
          <w:sz w:val="22"/>
          <w:szCs w:val="22"/>
        </w:rPr>
        <w:t>4</w:t>
      </w:r>
      <w:r w:rsidRPr="007D6A10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D6A10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7D6A10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7D6A10">
        <w:t xml:space="preserve">čl. </w:t>
      </w:r>
      <w:r w:rsidR="00795E5C" w:rsidRPr="007D6A10">
        <w:t>IV.</w:t>
      </w:r>
    </w:p>
    <w:p w14:paraId="37913AB8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Výše dotace</w:t>
      </w:r>
    </w:p>
    <w:p w14:paraId="24924D89" w14:textId="3B0B2388" w:rsidR="00E714A9" w:rsidRPr="007D6A10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 w:rsidRPr="007D6A10">
        <w:rPr>
          <w:rFonts w:ascii="Times New Roman" w:hAnsi="Times New Roman"/>
          <w:b/>
          <w:sz w:val="22"/>
          <w:szCs w:val="22"/>
        </w:rPr>
        <w:t>1 250 000</w:t>
      </w:r>
      <w:r w:rsidRPr="007D6A10">
        <w:rPr>
          <w:rFonts w:ascii="Times New Roman" w:hAnsi="Times New Roman"/>
          <w:b/>
          <w:sz w:val="22"/>
          <w:szCs w:val="22"/>
        </w:rPr>
        <w:t>,- Kč</w:t>
      </w:r>
      <w:r w:rsidRPr="007D6A10">
        <w:rPr>
          <w:rFonts w:ascii="Times New Roman" w:hAnsi="Times New Roman"/>
          <w:sz w:val="22"/>
          <w:szCs w:val="22"/>
        </w:rPr>
        <w:t xml:space="preserve"> (slovy: </w:t>
      </w:r>
      <w:r w:rsidR="003761B3" w:rsidRPr="007D6A10">
        <w:rPr>
          <w:rFonts w:ascii="Times New Roman" w:hAnsi="Times New Roman"/>
          <w:sz w:val="22"/>
          <w:szCs w:val="22"/>
        </w:rPr>
        <w:t xml:space="preserve">jeden milion dvě stě padesát tisíc </w:t>
      </w:r>
      <w:r w:rsidRPr="007D6A10">
        <w:rPr>
          <w:rFonts w:ascii="Times New Roman" w:hAnsi="Times New Roman"/>
          <w:sz w:val="22"/>
          <w:szCs w:val="22"/>
        </w:rPr>
        <w:t xml:space="preserve">korun českých). </w:t>
      </w:r>
      <w:r w:rsidR="00E47516" w:rsidRPr="007D6A10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to </w:t>
      </w:r>
      <w:bookmarkStart w:id="1" w:name="_Hlk156971712"/>
      <w:r w:rsidR="006F1CDC" w:rsidRPr="007D6A10">
        <w:rPr>
          <w:rFonts w:ascii="Times New Roman" w:hAnsi="Times New Roman"/>
          <w:sz w:val="22"/>
          <w:szCs w:val="22"/>
        </w:rPr>
        <w:t>ve 3 splátkách dle následujícího splátkového kalendáře:</w:t>
      </w:r>
    </w:p>
    <w:p w14:paraId="1BB54734" w14:textId="7431C771" w:rsidR="00E714A9" w:rsidRPr="007D6A10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626 000</w:t>
      </w:r>
      <w:r w:rsidR="00A645FC" w:rsidRPr="007D6A10">
        <w:rPr>
          <w:rFonts w:ascii="Times New Roman" w:hAnsi="Times New Roman"/>
          <w:sz w:val="22"/>
          <w:szCs w:val="22"/>
        </w:rPr>
        <w:t>,- </w:t>
      </w:r>
      <w:r w:rsidR="00E714A9" w:rsidRPr="007D6A10">
        <w:rPr>
          <w:rFonts w:ascii="Times New Roman" w:hAnsi="Times New Roman"/>
          <w:sz w:val="22"/>
          <w:szCs w:val="22"/>
        </w:rPr>
        <w:t>Kč do 15 dnů po nabytí účinnosti této smlouvy,</w:t>
      </w:r>
    </w:p>
    <w:p w14:paraId="147965D8" w14:textId="57826330" w:rsidR="00E714A9" w:rsidRPr="007D6A10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312 000</w:t>
      </w:r>
      <w:r w:rsidR="00A645FC" w:rsidRPr="007D6A10">
        <w:rPr>
          <w:rFonts w:ascii="Times New Roman" w:hAnsi="Times New Roman"/>
          <w:sz w:val="22"/>
          <w:szCs w:val="22"/>
        </w:rPr>
        <w:t>,- </w:t>
      </w:r>
      <w:r w:rsidR="00E714A9" w:rsidRPr="007D6A10">
        <w:rPr>
          <w:rFonts w:ascii="Times New Roman" w:hAnsi="Times New Roman"/>
          <w:sz w:val="22"/>
          <w:szCs w:val="22"/>
        </w:rPr>
        <w:t>Kč ke dni 01.07.202</w:t>
      </w:r>
      <w:r w:rsidR="00D579CA" w:rsidRPr="007D6A10">
        <w:rPr>
          <w:rFonts w:ascii="Times New Roman" w:hAnsi="Times New Roman"/>
          <w:sz w:val="22"/>
          <w:szCs w:val="22"/>
        </w:rPr>
        <w:t>4</w:t>
      </w:r>
      <w:r w:rsidR="00E714A9" w:rsidRPr="007D6A10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7D6A10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312 000</w:t>
      </w:r>
      <w:r w:rsidR="00A645FC" w:rsidRPr="007D6A10">
        <w:rPr>
          <w:rFonts w:ascii="Times New Roman" w:hAnsi="Times New Roman"/>
          <w:sz w:val="22"/>
          <w:szCs w:val="22"/>
        </w:rPr>
        <w:t>,- </w:t>
      </w:r>
      <w:r w:rsidR="00E714A9" w:rsidRPr="007D6A10">
        <w:rPr>
          <w:rFonts w:ascii="Times New Roman" w:hAnsi="Times New Roman"/>
          <w:sz w:val="22"/>
          <w:szCs w:val="22"/>
        </w:rPr>
        <w:t>Kč ke dni 01.10.202</w:t>
      </w:r>
      <w:r w:rsidR="00D579CA" w:rsidRPr="007D6A10">
        <w:rPr>
          <w:rFonts w:ascii="Times New Roman" w:hAnsi="Times New Roman"/>
          <w:sz w:val="22"/>
          <w:szCs w:val="22"/>
        </w:rPr>
        <w:t>4</w:t>
      </w:r>
      <w:r w:rsidR="00E714A9" w:rsidRPr="007D6A10">
        <w:rPr>
          <w:rFonts w:ascii="Times New Roman" w:hAnsi="Times New Roman"/>
          <w:sz w:val="22"/>
          <w:szCs w:val="22"/>
        </w:rPr>
        <w:t>.</w:t>
      </w:r>
    </w:p>
    <w:bookmarkEnd w:id="1"/>
    <w:p w14:paraId="3344FC6F" w14:textId="77777777" w:rsidR="00AC6C38" w:rsidRPr="007D6A10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7D6A10" w:rsidRDefault="007466B4" w:rsidP="007E176F">
      <w:pPr>
        <w:jc w:val="both"/>
      </w:pPr>
      <w:r w:rsidRPr="007D6A10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D6A10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7D6A10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7D6A10">
        <w:t xml:space="preserve">čl. </w:t>
      </w:r>
      <w:r w:rsidR="00795E5C" w:rsidRPr="007D6A10">
        <w:t>V.</w:t>
      </w:r>
    </w:p>
    <w:p w14:paraId="087118D0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Podmínky použití dotace</w:t>
      </w:r>
    </w:p>
    <w:p w14:paraId="75D18880" w14:textId="77777777" w:rsidR="00795E5C" w:rsidRPr="007D6A10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7D6A10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7D6A10">
        <w:rPr>
          <w:rFonts w:ascii="Times New Roman" w:hAnsi="Times New Roman"/>
          <w:b/>
          <w:sz w:val="22"/>
          <w:szCs w:val="22"/>
        </w:rPr>
        <w:t>od 01.01.202</w:t>
      </w:r>
      <w:r w:rsidR="00DA63B8" w:rsidRPr="007D6A10">
        <w:rPr>
          <w:rFonts w:ascii="Times New Roman" w:hAnsi="Times New Roman"/>
          <w:b/>
          <w:sz w:val="22"/>
          <w:szCs w:val="22"/>
        </w:rPr>
        <w:t>4</w:t>
      </w:r>
      <w:r w:rsidR="00E714A9" w:rsidRPr="007D6A10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7D6A10">
        <w:rPr>
          <w:rFonts w:ascii="Times New Roman" w:hAnsi="Times New Roman"/>
          <w:b/>
          <w:sz w:val="22"/>
          <w:szCs w:val="22"/>
        </w:rPr>
        <w:t>do 31.12.</w:t>
      </w:r>
      <w:r w:rsidR="001D207F" w:rsidRPr="007D6A10">
        <w:rPr>
          <w:rFonts w:ascii="Times New Roman" w:hAnsi="Times New Roman"/>
          <w:b/>
          <w:sz w:val="22"/>
          <w:szCs w:val="22"/>
        </w:rPr>
        <w:t>202</w:t>
      </w:r>
      <w:r w:rsidR="00DA63B8" w:rsidRPr="007D6A10">
        <w:rPr>
          <w:rFonts w:ascii="Times New Roman" w:hAnsi="Times New Roman"/>
          <w:b/>
          <w:sz w:val="22"/>
          <w:szCs w:val="22"/>
        </w:rPr>
        <w:t>4</w:t>
      </w:r>
      <w:r w:rsidR="00B72268" w:rsidRPr="007D6A10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7D6A10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7D6A10">
        <w:rPr>
          <w:rFonts w:ascii="Times New Roman" w:hAnsi="Times New Roman"/>
          <w:sz w:val="22"/>
          <w:szCs w:val="22"/>
        </w:rPr>
        <w:t>/</w:t>
      </w:r>
      <w:r w:rsidR="001D207F" w:rsidRPr="007D6A10">
        <w:rPr>
          <w:rFonts w:ascii="Times New Roman" w:hAnsi="Times New Roman"/>
          <w:sz w:val="22"/>
          <w:szCs w:val="22"/>
        </w:rPr>
        <w:t>prosinec 202</w:t>
      </w:r>
      <w:r w:rsidR="00DA63B8" w:rsidRPr="007D6A10">
        <w:rPr>
          <w:rFonts w:ascii="Times New Roman" w:hAnsi="Times New Roman"/>
          <w:sz w:val="22"/>
          <w:szCs w:val="22"/>
        </w:rPr>
        <w:t>4</w:t>
      </w:r>
      <w:r w:rsidR="008208A1" w:rsidRPr="007D6A10">
        <w:rPr>
          <w:rFonts w:ascii="Times New Roman" w:hAnsi="Times New Roman"/>
          <w:sz w:val="22"/>
          <w:szCs w:val="22"/>
        </w:rPr>
        <w:t>/, přičemž j</w:t>
      </w:r>
      <w:r w:rsidR="009C6D07" w:rsidRPr="007D6A10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7D6A10">
        <w:rPr>
          <w:rFonts w:ascii="Times New Roman" w:hAnsi="Times New Roman"/>
          <w:sz w:val="22"/>
          <w:szCs w:val="22"/>
        </w:rPr>
        <w:t xml:space="preserve">/do </w:t>
      </w:r>
      <w:r w:rsidR="009C6D07" w:rsidRPr="007D6A10">
        <w:rPr>
          <w:rFonts w:ascii="Times New Roman" w:hAnsi="Times New Roman"/>
          <w:sz w:val="22"/>
          <w:szCs w:val="22"/>
        </w:rPr>
        <w:t>31.</w:t>
      </w:r>
      <w:r w:rsidR="001D207F" w:rsidRPr="007D6A10">
        <w:rPr>
          <w:rFonts w:ascii="Times New Roman" w:hAnsi="Times New Roman"/>
          <w:sz w:val="22"/>
          <w:szCs w:val="22"/>
        </w:rPr>
        <w:t>0</w:t>
      </w:r>
      <w:r w:rsidR="009C6D07" w:rsidRPr="007D6A10">
        <w:rPr>
          <w:rFonts w:ascii="Times New Roman" w:hAnsi="Times New Roman"/>
          <w:sz w:val="22"/>
          <w:szCs w:val="22"/>
        </w:rPr>
        <w:t>1.20</w:t>
      </w:r>
      <w:r w:rsidR="00FE29B4" w:rsidRPr="007D6A10">
        <w:rPr>
          <w:rFonts w:ascii="Times New Roman" w:hAnsi="Times New Roman"/>
          <w:sz w:val="22"/>
          <w:szCs w:val="22"/>
        </w:rPr>
        <w:t>2</w:t>
      </w:r>
      <w:r w:rsidR="00DA63B8" w:rsidRPr="007D6A10">
        <w:rPr>
          <w:rFonts w:ascii="Times New Roman" w:hAnsi="Times New Roman"/>
          <w:sz w:val="22"/>
          <w:szCs w:val="22"/>
        </w:rPr>
        <w:t>5</w:t>
      </w:r>
      <w:r w:rsidR="008208A1" w:rsidRPr="007D6A10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7D6A10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7D6A10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7D6A10">
        <w:rPr>
          <w:rFonts w:ascii="Times New Roman" w:hAnsi="Times New Roman"/>
          <w:sz w:val="22"/>
          <w:szCs w:val="22"/>
        </w:rPr>
        <w:t>v souladu</w:t>
      </w:r>
      <w:r w:rsidRPr="007D6A10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7D6A10">
        <w:rPr>
          <w:rFonts w:ascii="Times New Roman" w:hAnsi="Times New Roman"/>
          <w:sz w:val="22"/>
          <w:szCs w:val="22"/>
        </w:rPr>
        <w:t xml:space="preserve">ostatními </w:t>
      </w:r>
      <w:r w:rsidRPr="007D6A10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7D6A10">
        <w:rPr>
          <w:rFonts w:ascii="Times New Roman" w:hAnsi="Times New Roman"/>
          <w:sz w:val="22"/>
          <w:szCs w:val="22"/>
        </w:rPr>
        <w:t>t</w:t>
      </w:r>
      <w:r w:rsidR="001D207F" w:rsidRPr="007D6A10">
        <w:rPr>
          <w:rFonts w:ascii="Times New Roman" w:hAnsi="Times New Roman"/>
          <w:sz w:val="22"/>
          <w:szCs w:val="22"/>
        </w:rPr>
        <w:t>árního města Ostravy na rok 202</w:t>
      </w:r>
      <w:r w:rsidR="00DA63B8" w:rsidRPr="007D6A10">
        <w:rPr>
          <w:rFonts w:ascii="Times New Roman" w:hAnsi="Times New Roman"/>
          <w:sz w:val="22"/>
          <w:szCs w:val="22"/>
        </w:rPr>
        <w:t>4</w:t>
      </w:r>
      <w:r w:rsidR="0059050E" w:rsidRPr="007D6A10">
        <w:rPr>
          <w:rFonts w:ascii="Times New Roman" w:hAnsi="Times New Roman"/>
          <w:sz w:val="22"/>
          <w:szCs w:val="22"/>
        </w:rPr>
        <w:t xml:space="preserve"> a Podmínkami pro oblast </w:t>
      </w:r>
      <w:r w:rsidR="006F1CDC" w:rsidRPr="007D6A10">
        <w:rPr>
          <w:rFonts w:ascii="Times New Roman" w:hAnsi="Times New Roman"/>
          <w:sz w:val="22"/>
          <w:szCs w:val="22"/>
        </w:rPr>
        <w:t>sociální péče</w:t>
      </w:r>
    </w:p>
    <w:p w14:paraId="56AE3776" w14:textId="77777777" w:rsidR="00AA5269" w:rsidRPr="007D6A10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7D6A10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7D6A10">
        <w:rPr>
          <w:rFonts w:ascii="Times New Roman" w:hAnsi="Times New Roman"/>
          <w:sz w:val="22"/>
          <w:szCs w:val="22"/>
        </w:rPr>
        <w:t>kontrole</w:t>
      </w:r>
      <w:r w:rsidR="00E36FE1" w:rsidRPr="007D6A10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7D6A10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3C22A973" w:rsidR="00AA020C" w:rsidRPr="007D6A10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lastRenderedPageBreak/>
        <w:t xml:space="preserve">byl zanesen v účetnictví příjemce, je identifikovatelný a podložený </w:t>
      </w:r>
      <w:r w:rsidR="00F02EE0" w:rsidRPr="007D6A10">
        <w:rPr>
          <w:rFonts w:ascii="Times New Roman" w:hAnsi="Times New Roman"/>
          <w:sz w:val="22"/>
          <w:szCs w:val="22"/>
        </w:rPr>
        <w:t xml:space="preserve">účetními doklady a </w:t>
      </w:r>
      <w:r w:rsidRPr="007D6A10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7D6A10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7D6A10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7D6A10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7D6A10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7D6A10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7D6A10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7D6A10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7D6A10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7D6A10">
        <w:rPr>
          <w:rFonts w:ascii="Times New Roman" w:hAnsi="Times New Roman"/>
          <w:sz w:val="22"/>
          <w:szCs w:val="22"/>
        </w:rPr>
        <w:t>od 01.01.202</w:t>
      </w:r>
      <w:r w:rsidR="007A3C15" w:rsidRPr="007D6A10">
        <w:rPr>
          <w:rFonts w:ascii="Times New Roman" w:hAnsi="Times New Roman"/>
          <w:sz w:val="22"/>
          <w:szCs w:val="22"/>
        </w:rPr>
        <w:t>4</w:t>
      </w:r>
      <w:r w:rsidR="00E47516" w:rsidRPr="007D6A10">
        <w:rPr>
          <w:rFonts w:ascii="Times New Roman" w:hAnsi="Times New Roman"/>
          <w:i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v rozsahu uznatelných nákl</w:t>
      </w:r>
      <w:r w:rsidR="003A50B7" w:rsidRPr="007D6A10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7D6A10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7D6A10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7D6A10">
        <w:rPr>
          <w:rFonts w:ascii="Times New Roman" w:hAnsi="Times New Roman"/>
          <w:b/>
          <w:sz w:val="22"/>
          <w:szCs w:val="22"/>
        </w:rPr>
        <w:t>nelze</w:t>
      </w:r>
      <w:r w:rsidRPr="007D6A10">
        <w:rPr>
          <w:rFonts w:ascii="Times New Roman" w:hAnsi="Times New Roman"/>
          <w:sz w:val="22"/>
          <w:szCs w:val="22"/>
        </w:rPr>
        <w:t xml:space="preserve"> dále, </w:t>
      </w:r>
      <w:r w:rsidRPr="007D6A10">
        <w:rPr>
          <w:rFonts w:ascii="Times New Roman" w:hAnsi="Times New Roman"/>
          <w:sz w:val="22"/>
        </w:rPr>
        <w:t>mimo případů uvedených v</w:t>
      </w:r>
      <w:r w:rsidR="00685858" w:rsidRPr="007D6A10">
        <w:rPr>
          <w:rFonts w:ascii="Times New Roman" w:hAnsi="Times New Roman"/>
          <w:sz w:val="22"/>
        </w:rPr>
        <w:t xml:space="preserve"> </w:t>
      </w:r>
      <w:r w:rsidR="005D2A82" w:rsidRPr="007D6A10">
        <w:rPr>
          <w:rFonts w:ascii="Times New Roman" w:hAnsi="Times New Roman"/>
          <w:sz w:val="22"/>
          <w:szCs w:val="22"/>
        </w:rPr>
        <w:t>Programu</w:t>
      </w:r>
      <w:r w:rsidR="00A67A80" w:rsidRPr="007D6A10">
        <w:rPr>
          <w:rFonts w:ascii="Times New Roman" w:hAnsi="Times New Roman"/>
          <w:sz w:val="22"/>
          <w:szCs w:val="22"/>
        </w:rPr>
        <w:t xml:space="preserve"> </w:t>
      </w:r>
      <w:r w:rsidR="00C0089C" w:rsidRPr="007D6A10">
        <w:rPr>
          <w:rFonts w:ascii="Times New Roman" w:hAnsi="Times New Roman"/>
          <w:sz w:val="22"/>
          <w:szCs w:val="22"/>
        </w:rPr>
        <w:t>na</w:t>
      </w:r>
      <w:r w:rsidR="00A67A80" w:rsidRPr="007D6A10">
        <w:rPr>
          <w:rFonts w:ascii="Times New Roman" w:hAnsi="Times New Roman"/>
          <w:sz w:val="22"/>
        </w:rPr>
        <w:t xml:space="preserve"> poskytování </w:t>
      </w:r>
      <w:r w:rsidR="005D2A82" w:rsidRPr="007D6A10">
        <w:rPr>
          <w:rFonts w:ascii="Times New Roman" w:hAnsi="Times New Roman"/>
          <w:sz w:val="22"/>
          <w:szCs w:val="22"/>
        </w:rPr>
        <w:t>peněžních prostředků</w:t>
      </w:r>
      <w:r w:rsidRPr="007D6A10">
        <w:rPr>
          <w:rFonts w:ascii="Times New Roman" w:hAnsi="Times New Roman"/>
          <w:sz w:val="22"/>
        </w:rPr>
        <w:t xml:space="preserve"> </w:t>
      </w:r>
      <w:r w:rsidR="00A43BEC" w:rsidRPr="007D6A10">
        <w:rPr>
          <w:rFonts w:ascii="Times New Roman" w:hAnsi="Times New Roman"/>
          <w:sz w:val="22"/>
        </w:rPr>
        <w:t>z rozpočtu</w:t>
      </w:r>
      <w:r w:rsidRPr="007D6A10">
        <w:rPr>
          <w:rFonts w:ascii="Times New Roman" w:hAnsi="Times New Roman"/>
          <w:sz w:val="22"/>
        </w:rPr>
        <w:t xml:space="preserve"> statutárního města Ostravy </w:t>
      </w:r>
      <w:r w:rsidR="00687AAC" w:rsidRPr="007D6A10">
        <w:rPr>
          <w:rFonts w:ascii="Times New Roman" w:hAnsi="Times New Roman"/>
          <w:sz w:val="22"/>
          <w:szCs w:val="22"/>
        </w:rPr>
        <w:t>na</w:t>
      </w:r>
      <w:r w:rsidR="00687AAC" w:rsidRPr="007D6A10">
        <w:rPr>
          <w:rFonts w:ascii="Times New Roman" w:hAnsi="Times New Roman"/>
          <w:sz w:val="22"/>
        </w:rPr>
        <w:t xml:space="preserve"> rok </w:t>
      </w:r>
      <w:r w:rsidR="00FE29B4" w:rsidRPr="007D6A10">
        <w:rPr>
          <w:rFonts w:ascii="Times New Roman" w:hAnsi="Times New Roman"/>
          <w:sz w:val="22"/>
          <w:szCs w:val="22"/>
        </w:rPr>
        <w:t>202</w:t>
      </w:r>
      <w:r w:rsidR="007A3C15" w:rsidRPr="007D6A10">
        <w:rPr>
          <w:rFonts w:ascii="Times New Roman" w:hAnsi="Times New Roman"/>
          <w:sz w:val="22"/>
          <w:szCs w:val="22"/>
        </w:rPr>
        <w:t>4</w:t>
      </w:r>
      <w:r w:rsidR="0059050E" w:rsidRPr="007D6A10">
        <w:rPr>
          <w:rFonts w:ascii="Times New Roman" w:hAnsi="Times New Roman"/>
          <w:sz w:val="22"/>
          <w:szCs w:val="22"/>
        </w:rPr>
        <w:t xml:space="preserve"> a</w:t>
      </w:r>
      <w:r w:rsidR="00646C1F" w:rsidRPr="007D6A10">
        <w:rPr>
          <w:rFonts w:ascii="Times New Roman" w:hAnsi="Times New Roman"/>
          <w:sz w:val="22"/>
          <w:szCs w:val="22"/>
        </w:rPr>
        <w:t xml:space="preserve"> Podmínkách pro oblast</w:t>
      </w:r>
      <w:r w:rsidR="006F1CDC" w:rsidRPr="007D6A10">
        <w:rPr>
          <w:rFonts w:ascii="Times New Roman" w:hAnsi="Times New Roman"/>
          <w:sz w:val="22"/>
          <w:szCs w:val="22"/>
        </w:rPr>
        <w:t xml:space="preserve"> sociální péče</w:t>
      </w:r>
      <w:r w:rsidR="00112270" w:rsidRPr="007D6A10">
        <w:rPr>
          <w:rFonts w:ascii="Times New Roman" w:hAnsi="Times New Roman"/>
          <w:sz w:val="22"/>
          <w:szCs w:val="22"/>
        </w:rPr>
        <w:t>,</w:t>
      </w:r>
      <w:r w:rsidR="005D2A82" w:rsidRPr="007D6A10">
        <w:rPr>
          <w:rFonts w:ascii="Times New Roman" w:hAnsi="Times New Roman"/>
          <w:sz w:val="22"/>
        </w:rPr>
        <w:t xml:space="preserve"> </w:t>
      </w:r>
      <w:r w:rsidRPr="007D6A10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7D6A10">
        <w:rPr>
          <w:rFonts w:ascii="Times New Roman" w:hAnsi="Times New Roman"/>
          <w:b/>
          <w:sz w:val="22"/>
          <w:szCs w:val="22"/>
        </w:rPr>
        <w:t>k úhradě</w:t>
      </w:r>
      <w:r w:rsidRPr="007D6A10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7D6A10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7D6A10">
        <w:rPr>
          <w:rFonts w:ascii="Times New Roman" w:hAnsi="Times New Roman"/>
          <w:b/>
          <w:sz w:val="22"/>
          <w:szCs w:val="22"/>
        </w:rPr>
        <w:t>vyúčtovány</w:t>
      </w:r>
      <w:r w:rsidR="009260F4" w:rsidRPr="007D6A10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7D6A10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7D6A10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7D6A10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7D6A10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7D6A10">
        <w:rPr>
          <w:rFonts w:ascii="Times New Roman" w:hAnsi="Times New Roman"/>
          <w:sz w:val="22"/>
          <w:szCs w:val="22"/>
        </w:rPr>
        <w:t>refakturovány</w:t>
      </w:r>
      <w:proofErr w:type="spellEnd"/>
      <w:r w:rsidRPr="007D6A10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7D6A10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7D6A10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7D6A10">
        <w:rPr>
          <w:rFonts w:ascii="Times New Roman" w:hAnsi="Times New Roman"/>
          <w:sz w:val="22"/>
          <w:szCs w:val="22"/>
        </w:rPr>
        <w:t>„</w:t>
      </w:r>
      <w:r w:rsidR="00FD7BB5" w:rsidRPr="007D6A10">
        <w:rPr>
          <w:rFonts w:ascii="Times New Roman" w:hAnsi="Times New Roman"/>
          <w:sz w:val="22"/>
          <w:szCs w:val="22"/>
        </w:rPr>
        <w:t>DPH</w:t>
      </w:r>
      <w:r w:rsidR="005F3FDB" w:rsidRPr="007D6A10">
        <w:rPr>
          <w:rFonts w:ascii="Times New Roman" w:hAnsi="Times New Roman"/>
          <w:sz w:val="22"/>
          <w:szCs w:val="22"/>
        </w:rPr>
        <w:t>“</w:t>
      </w:r>
      <w:r w:rsidR="00FD7BB5" w:rsidRPr="007D6A10">
        <w:rPr>
          <w:rFonts w:ascii="Times New Roman" w:hAnsi="Times New Roman"/>
          <w:sz w:val="22"/>
          <w:szCs w:val="22"/>
        </w:rPr>
        <w:t>) a má nárok na odpočet DPH na </w:t>
      </w:r>
      <w:r w:rsidRPr="007D6A10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7D6A10">
        <w:rPr>
          <w:rFonts w:ascii="Times New Roman" w:hAnsi="Times New Roman"/>
          <w:sz w:val="22"/>
          <w:szCs w:val="22"/>
        </w:rPr>
        <w:t>k na </w:t>
      </w:r>
      <w:r w:rsidRPr="007D6A10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7D6A10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7D6A10">
        <w:rPr>
          <w:rFonts w:ascii="Times New Roman" w:hAnsi="Times New Roman"/>
          <w:sz w:val="22"/>
          <w:szCs w:val="22"/>
        </w:rPr>
        <w:t>na </w:t>
      </w:r>
      <w:r w:rsidRPr="007D6A10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7D6A10">
        <w:rPr>
          <w:rFonts w:ascii="Times New Roman" w:hAnsi="Times New Roman"/>
          <w:sz w:val="22"/>
          <w:szCs w:val="22"/>
        </w:rPr>
        <w:t xml:space="preserve"> a </w:t>
      </w:r>
      <w:r w:rsidRPr="007D6A10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7D6A10">
        <w:rPr>
          <w:rFonts w:ascii="Times New Roman" w:hAnsi="Times New Roman"/>
          <w:sz w:val="22"/>
          <w:szCs w:val="22"/>
        </w:rPr>
        <w:t>ní odpočet DPH</w:t>
      </w:r>
      <w:r w:rsidR="00DF513E" w:rsidRPr="007D6A10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Pr="007D6A10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Pr="007D6A10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Služby (činnosti) podpořené dotací dle této smlouvy jsou vykonávány v režimu závazku veřejné služby na</w:t>
      </w:r>
      <w:r w:rsidR="00CB1FD4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základě</w:t>
      </w:r>
      <w:r w:rsidR="00DB3E0F" w:rsidRPr="007D6A10">
        <w:rPr>
          <w:rFonts w:ascii="Times New Roman" w:hAnsi="Times New Roman"/>
          <w:sz w:val="22"/>
          <w:szCs w:val="22"/>
        </w:rPr>
        <w:t xml:space="preserve"> pověření </w:t>
      </w:r>
      <w:r w:rsidR="006F1CDC" w:rsidRPr="007D6A10">
        <w:rPr>
          <w:rFonts w:ascii="Times New Roman" w:hAnsi="Times New Roman"/>
          <w:sz w:val="22"/>
          <w:szCs w:val="22"/>
        </w:rPr>
        <w:t>Moravskoslezského kraje</w:t>
      </w:r>
      <w:r w:rsidR="00DB3E0F" w:rsidRPr="007D6A10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 w:rsidRPr="007D6A10">
        <w:rPr>
          <w:rFonts w:ascii="Times New Roman" w:hAnsi="Times New Roman"/>
          <w:sz w:val="22"/>
          <w:szCs w:val="22"/>
        </w:rPr>
        <w:t>(ev. č. smlouvy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6F1CDC" w:rsidRPr="007D6A10">
        <w:rPr>
          <w:rFonts w:ascii="Times New Roman" w:hAnsi="Times New Roman"/>
          <w:sz w:val="22"/>
          <w:szCs w:val="22"/>
        </w:rPr>
        <w:t>03442/2023/SOC ze dne 10. 11. 2023</w:t>
      </w:r>
      <w:r w:rsidR="00CE1CD7" w:rsidRPr="007D6A10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7D6A10">
        <w:rPr>
          <w:rFonts w:ascii="Times New Roman" w:hAnsi="Times New Roman"/>
          <w:iCs/>
          <w:sz w:val="22"/>
          <w:szCs w:val="22"/>
        </w:rPr>
        <w:t>dále jen „pověření“)</w:t>
      </w:r>
      <w:r w:rsidRPr="007D6A10">
        <w:rPr>
          <w:rFonts w:ascii="Times New Roman" w:hAnsi="Times New Roman"/>
          <w:i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 w:rsidRPr="007D6A10">
        <w:rPr>
          <w:rFonts w:ascii="Times New Roman" w:hAnsi="Times New Roman"/>
          <w:sz w:val="22"/>
          <w:szCs w:val="22"/>
        </w:rPr>
        <w:t>Moravskoslezského kraje</w:t>
      </w:r>
      <w:r w:rsidR="00AA0AD8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7D6A10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7CE31C59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7C64DD11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40770381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74FE746E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69BB415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4B6C1820" w14:textId="77777777" w:rsidR="003761B3" w:rsidRPr="007D6A10" w:rsidRDefault="003761B3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Pr="007D6A10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7D6A10">
        <w:rPr>
          <w:b/>
        </w:rPr>
        <w:lastRenderedPageBreak/>
        <w:t xml:space="preserve">Příjemce se </w:t>
      </w:r>
      <w:r w:rsidR="00CA7B36" w:rsidRPr="007D6A10">
        <w:rPr>
          <w:b/>
        </w:rPr>
        <w:t xml:space="preserve">dále </w:t>
      </w:r>
      <w:r w:rsidRPr="007D6A10">
        <w:rPr>
          <w:b/>
        </w:rPr>
        <w:t>zavazuje:</w:t>
      </w:r>
    </w:p>
    <w:p w14:paraId="06CDF983" w14:textId="77777777" w:rsidR="00221060" w:rsidRPr="007D6A10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7D6A10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7D6A10">
        <w:rPr>
          <w:rFonts w:ascii="Times New Roman" w:hAnsi="Times New Roman"/>
          <w:sz w:val="22"/>
          <w:szCs w:val="22"/>
        </w:rPr>
        <w:t xml:space="preserve"> ve znění pozdějších</w:t>
      </w:r>
      <w:r w:rsidRPr="007D6A10">
        <w:rPr>
          <w:rFonts w:ascii="Times New Roman" w:hAnsi="Times New Roman"/>
          <w:sz w:val="22"/>
          <w:szCs w:val="22"/>
        </w:rPr>
        <w:t xml:space="preserve"> předpisů</w:t>
      </w:r>
      <w:r w:rsidR="00194C7A" w:rsidRPr="007D6A10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7D6A10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7D6A10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7D6A10">
        <w:rPr>
          <w:rFonts w:ascii="Times New Roman" w:hAnsi="Times New Roman"/>
          <w:sz w:val="22"/>
          <w:szCs w:val="22"/>
        </w:rPr>
        <w:t xml:space="preserve">. </w:t>
      </w:r>
      <w:r w:rsidR="005708AF" w:rsidRPr="007D6A10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7D6A10">
        <w:rPr>
          <w:rFonts w:ascii="Times New Roman" w:hAnsi="Times New Roman"/>
          <w:sz w:val="22"/>
          <w:szCs w:val="22"/>
        </w:rPr>
        <w:t>Z</w:t>
      </w:r>
      <w:r w:rsidR="00FD7BB5" w:rsidRPr="007D6A10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7D6A10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7D6A10">
        <w:rPr>
          <w:rFonts w:ascii="Times New Roman" w:hAnsi="Times New Roman"/>
          <w:sz w:val="22"/>
          <w:szCs w:val="22"/>
        </w:rPr>
        <w:t xml:space="preserve"> na</w:t>
      </w:r>
      <w:r w:rsidR="00CB1FD4" w:rsidRPr="007D6A10">
        <w:rPr>
          <w:rFonts w:ascii="Times New Roman" w:hAnsi="Times New Roman"/>
          <w:sz w:val="22"/>
          <w:szCs w:val="22"/>
        </w:rPr>
        <w:t> </w:t>
      </w:r>
      <w:r w:rsidR="00696539" w:rsidRPr="007D6A10">
        <w:rPr>
          <w:rFonts w:ascii="Times New Roman" w:hAnsi="Times New Roman"/>
          <w:sz w:val="22"/>
          <w:szCs w:val="22"/>
        </w:rPr>
        <w:t>základě</w:t>
      </w:r>
      <w:r w:rsidR="00194C7A" w:rsidRPr="007D6A10">
        <w:rPr>
          <w:rFonts w:ascii="Times New Roman" w:hAnsi="Times New Roman"/>
          <w:sz w:val="22"/>
          <w:szCs w:val="22"/>
        </w:rPr>
        <w:t xml:space="preserve"> t</w:t>
      </w:r>
      <w:r w:rsidR="00696539" w:rsidRPr="007D6A10">
        <w:rPr>
          <w:rFonts w:ascii="Times New Roman" w:hAnsi="Times New Roman"/>
          <w:sz w:val="22"/>
          <w:szCs w:val="22"/>
        </w:rPr>
        <w:t>é</w:t>
      </w:r>
      <w:r w:rsidR="00194C7A" w:rsidRPr="007D6A10">
        <w:rPr>
          <w:rFonts w:ascii="Times New Roman" w:hAnsi="Times New Roman"/>
          <w:sz w:val="22"/>
          <w:szCs w:val="22"/>
        </w:rPr>
        <w:t xml:space="preserve">to </w:t>
      </w:r>
      <w:r w:rsidR="00696539" w:rsidRPr="007D6A10">
        <w:rPr>
          <w:rFonts w:ascii="Times New Roman" w:hAnsi="Times New Roman"/>
          <w:sz w:val="22"/>
          <w:szCs w:val="22"/>
        </w:rPr>
        <w:t>smlouvy</w:t>
      </w:r>
      <w:r w:rsidR="00194C7A" w:rsidRPr="007D6A10">
        <w:rPr>
          <w:rFonts w:ascii="Times New Roman" w:hAnsi="Times New Roman"/>
          <w:sz w:val="22"/>
          <w:szCs w:val="22"/>
        </w:rPr>
        <w:t xml:space="preserve">. </w:t>
      </w:r>
      <w:r w:rsidR="00194C7A" w:rsidRPr="007D6A10">
        <w:rPr>
          <w:rFonts w:ascii="Times New Roman" w:hAnsi="Times New Roman"/>
          <w:b/>
          <w:sz w:val="22"/>
        </w:rPr>
        <w:t>Čestné prohlášení příjemce</w:t>
      </w:r>
      <w:r w:rsidR="00194C7A" w:rsidRPr="007D6A10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7D6A10">
        <w:rPr>
          <w:rFonts w:ascii="Times New Roman" w:hAnsi="Times New Roman"/>
          <w:sz w:val="22"/>
          <w:szCs w:val="22"/>
        </w:rPr>
        <w:t>peněžních</w:t>
      </w:r>
      <w:r w:rsidR="00194C7A" w:rsidRPr="007D6A10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D6A10">
        <w:rPr>
          <w:rFonts w:ascii="Times New Roman" w:hAnsi="Times New Roman"/>
          <w:b/>
          <w:sz w:val="22"/>
        </w:rPr>
        <w:t>není považováno za účetní záznam</w:t>
      </w:r>
      <w:r w:rsidR="00194C7A" w:rsidRPr="007D6A10">
        <w:rPr>
          <w:rFonts w:ascii="Times New Roman" w:hAnsi="Times New Roman"/>
          <w:sz w:val="22"/>
          <w:szCs w:val="22"/>
        </w:rPr>
        <w:t>.</w:t>
      </w:r>
      <w:r w:rsidR="004A30D3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7D6A10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7D6A10">
        <w:rPr>
          <w:rFonts w:ascii="Times New Roman" w:hAnsi="Times New Roman"/>
          <w:b/>
          <w:sz w:val="22"/>
          <w:szCs w:val="22"/>
        </w:rPr>
        <w:t xml:space="preserve"> </w:t>
      </w:r>
      <w:r w:rsidRPr="007D6A10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7D6A10">
        <w:rPr>
          <w:rFonts w:ascii="Times New Roman" w:hAnsi="Times New Roman"/>
          <w:b/>
          <w:sz w:val="22"/>
          <w:szCs w:val="22"/>
        </w:rPr>
        <w:t>y</w:t>
      </w:r>
      <w:r w:rsidRPr="007D6A10">
        <w:rPr>
          <w:rFonts w:ascii="Times New Roman" w:hAnsi="Times New Roman"/>
          <w:b/>
          <w:sz w:val="22"/>
          <w:szCs w:val="22"/>
        </w:rPr>
        <w:t>“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b/>
          <w:sz w:val="22"/>
          <w:szCs w:val="22"/>
        </w:rPr>
        <w:t>a</w:t>
      </w:r>
      <w:r w:rsidR="0063476F" w:rsidRPr="007D6A10">
        <w:rPr>
          <w:rFonts w:ascii="Times New Roman" w:hAnsi="Times New Roman"/>
          <w:b/>
          <w:sz w:val="22"/>
          <w:szCs w:val="22"/>
        </w:rPr>
        <w:t> </w:t>
      </w:r>
      <w:r w:rsidRPr="007D6A10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7D6A10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7D6A10">
        <w:rPr>
          <w:rFonts w:ascii="Times New Roman" w:hAnsi="Times New Roman"/>
          <w:b/>
          <w:sz w:val="22"/>
          <w:szCs w:val="22"/>
        </w:rPr>
        <w:t> </w:t>
      </w:r>
      <w:r w:rsidR="002D3858" w:rsidRPr="007D6A10">
        <w:rPr>
          <w:rFonts w:ascii="Times New Roman" w:hAnsi="Times New Roman"/>
          <w:b/>
          <w:sz w:val="22"/>
          <w:szCs w:val="22"/>
        </w:rPr>
        <w:t>Kč</w:t>
      </w:r>
      <w:r w:rsidR="00E4613E" w:rsidRPr="007D6A10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7D6A10">
        <w:rPr>
          <w:rFonts w:ascii="Times New Roman" w:hAnsi="Times New Roman"/>
          <w:b/>
          <w:sz w:val="22"/>
          <w:szCs w:val="22"/>
        </w:rPr>
        <w:t>.</w:t>
      </w:r>
      <w:r w:rsidR="00D80FB8" w:rsidRPr="007D6A10">
        <w:t xml:space="preserve"> </w:t>
      </w:r>
      <w:r w:rsidR="00D80FB8" w:rsidRPr="007D6A10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7D6A10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7D6A10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7D6A10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7D6A10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7D6A10">
        <w:rPr>
          <w:rFonts w:ascii="Times New Roman" w:hAnsi="Times New Roman"/>
          <w:b/>
          <w:sz w:val="22"/>
          <w:szCs w:val="22"/>
        </w:rPr>
        <w:t>z rozpočtu</w:t>
      </w:r>
      <w:r w:rsidR="00CA7B36" w:rsidRPr="007D6A10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7D6A10">
        <w:rPr>
          <w:rFonts w:ascii="Times New Roman" w:hAnsi="Times New Roman"/>
          <w:sz w:val="22"/>
          <w:szCs w:val="22"/>
        </w:rPr>
        <w:t>.</w:t>
      </w:r>
      <w:r w:rsidR="00C25F0E" w:rsidRPr="007D6A10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7D6A10">
        <w:rPr>
          <w:rFonts w:ascii="Times New Roman" w:hAnsi="Times New Roman"/>
          <w:sz w:val="22"/>
          <w:szCs w:val="22"/>
        </w:rPr>
        <w:t>závěrečného vyúčtování</w:t>
      </w:r>
      <w:r w:rsidR="00CA7B36" w:rsidRPr="007D6A10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Pr="007D6A10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Pr="007D6A1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7D6A10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7D6A10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Informovat poskytovatele o </w:t>
      </w:r>
      <w:r w:rsidR="00B67FCC" w:rsidRPr="007D6A10">
        <w:rPr>
          <w:rFonts w:ascii="Times New Roman" w:hAnsi="Times New Roman"/>
          <w:sz w:val="22"/>
          <w:szCs w:val="22"/>
        </w:rPr>
        <w:t xml:space="preserve">personálních změnách vzniklých v průběhu realizace projektu v rámci </w:t>
      </w:r>
      <w:r w:rsidR="005C2085" w:rsidRPr="007D6A10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7D6A10">
        <w:rPr>
          <w:rFonts w:ascii="Times New Roman" w:hAnsi="Times New Roman"/>
          <w:sz w:val="22"/>
          <w:szCs w:val="22"/>
        </w:rPr>
        <w:t>závěrečn</w:t>
      </w:r>
      <w:r w:rsidR="00F42BE2" w:rsidRPr="007D6A10">
        <w:rPr>
          <w:rFonts w:ascii="Times New Roman" w:hAnsi="Times New Roman"/>
          <w:sz w:val="22"/>
          <w:szCs w:val="22"/>
        </w:rPr>
        <w:t>é</w:t>
      </w:r>
      <w:r w:rsidR="00B67FCC" w:rsidRPr="007D6A10">
        <w:rPr>
          <w:rFonts w:ascii="Times New Roman" w:hAnsi="Times New Roman"/>
          <w:sz w:val="22"/>
          <w:szCs w:val="22"/>
        </w:rPr>
        <w:t xml:space="preserve"> zpráv</w:t>
      </w:r>
      <w:r w:rsidR="00F42BE2" w:rsidRPr="007D6A10">
        <w:rPr>
          <w:rFonts w:ascii="Times New Roman" w:hAnsi="Times New Roman"/>
          <w:sz w:val="22"/>
          <w:szCs w:val="22"/>
        </w:rPr>
        <w:t>y</w:t>
      </w:r>
      <w:r w:rsidR="00B67FCC" w:rsidRPr="007D6A10">
        <w:rPr>
          <w:rFonts w:ascii="Times New Roman" w:hAnsi="Times New Roman"/>
          <w:sz w:val="22"/>
          <w:szCs w:val="22"/>
        </w:rPr>
        <w:t xml:space="preserve"> předkládan</w:t>
      </w:r>
      <w:r w:rsidR="00F42BE2" w:rsidRPr="007D6A10">
        <w:rPr>
          <w:rFonts w:ascii="Times New Roman" w:hAnsi="Times New Roman"/>
          <w:sz w:val="22"/>
          <w:szCs w:val="22"/>
        </w:rPr>
        <w:t>é</w:t>
      </w:r>
      <w:r w:rsidR="00B67FCC" w:rsidRPr="007D6A10">
        <w:rPr>
          <w:rFonts w:ascii="Times New Roman" w:hAnsi="Times New Roman"/>
          <w:sz w:val="22"/>
          <w:szCs w:val="22"/>
        </w:rPr>
        <w:t xml:space="preserve"> </w:t>
      </w:r>
      <w:r w:rsidR="001A4FBA" w:rsidRPr="007D6A10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7D6A10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7D6A10">
        <w:rPr>
          <w:rFonts w:ascii="Times New Roman" w:hAnsi="Times New Roman"/>
          <w:sz w:val="22"/>
          <w:szCs w:val="22"/>
        </w:rPr>
        <w:t>Příjemce prohlašuje, že osobní údaje těchto zaměstnanců byly zpracovávány v souladu s Nařízením Evropského parlamentu a Rady (EU) č. 2016/679 ze dne 27.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EB48EA" w:rsidRPr="007D6A10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EB48EA" w:rsidRPr="007D6A10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 w:rsidRPr="007D6A10">
        <w:rPr>
          <w:rFonts w:ascii="Times New Roman" w:hAnsi="Times New Roman"/>
          <w:sz w:val="22"/>
          <w:szCs w:val="22"/>
        </w:rPr>
        <w:t xml:space="preserve"> 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7D6A10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7D6A10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Předložit poskytovateli</w:t>
      </w:r>
      <w:r w:rsidRPr="007D6A10"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 w:rsidRPr="007D6A10">
        <w:rPr>
          <w:rFonts w:ascii="Times New Roman" w:hAnsi="Times New Roman"/>
          <w:b/>
          <w:sz w:val="22"/>
          <w:szCs w:val="22"/>
        </w:rPr>
        <w:t>4</w:t>
      </w:r>
      <w:r w:rsidRPr="007D6A10">
        <w:rPr>
          <w:rFonts w:ascii="Times New Roman" w:hAnsi="Times New Roman"/>
          <w:b/>
          <w:sz w:val="22"/>
          <w:szCs w:val="22"/>
        </w:rPr>
        <w:t>“</w:t>
      </w:r>
      <w:r w:rsidRPr="007D6A10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01.01.202</w:t>
      </w:r>
      <w:r w:rsidR="007A3C15" w:rsidRPr="007D6A10">
        <w:rPr>
          <w:rFonts w:ascii="Times New Roman" w:hAnsi="Times New Roman"/>
          <w:sz w:val="22"/>
          <w:szCs w:val="22"/>
        </w:rPr>
        <w:t>4</w:t>
      </w:r>
      <w:r w:rsidRPr="007D6A10">
        <w:rPr>
          <w:rFonts w:ascii="Times New Roman" w:hAnsi="Times New Roman"/>
          <w:sz w:val="22"/>
          <w:szCs w:val="22"/>
        </w:rPr>
        <w:t xml:space="preserve"> do 30.06.202</w:t>
      </w:r>
      <w:r w:rsidR="007A3C15" w:rsidRPr="007D6A10">
        <w:rPr>
          <w:rFonts w:ascii="Times New Roman" w:hAnsi="Times New Roman"/>
          <w:sz w:val="22"/>
          <w:szCs w:val="22"/>
        </w:rPr>
        <w:t>4</w:t>
      </w:r>
      <w:r w:rsidRPr="007D6A10">
        <w:rPr>
          <w:rFonts w:ascii="Times New Roman" w:hAnsi="Times New Roman"/>
          <w:sz w:val="22"/>
          <w:szCs w:val="22"/>
        </w:rPr>
        <w:t xml:space="preserve">) a </w:t>
      </w:r>
      <w:r w:rsidRPr="007D6A10">
        <w:rPr>
          <w:rFonts w:ascii="Times New Roman" w:hAnsi="Times New Roman"/>
          <w:b/>
          <w:sz w:val="22"/>
          <w:szCs w:val="22"/>
        </w:rPr>
        <w:t>„Závěrečnou zprávu o realizaci projektu za rok 202</w:t>
      </w:r>
      <w:r w:rsidR="00E80947" w:rsidRPr="007D6A10">
        <w:rPr>
          <w:rFonts w:ascii="Times New Roman" w:hAnsi="Times New Roman"/>
          <w:b/>
          <w:sz w:val="22"/>
          <w:szCs w:val="22"/>
        </w:rPr>
        <w:t>4</w:t>
      </w:r>
      <w:r w:rsidRPr="007D6A10">
        <w:rPr>
          <w:rFonts w:ascii="Times New Roman" w:hAnsi="Times New Roman"/>
          <w:b/>
          <w:sz w:val="22"/>
          <w:szCs w:val="22"/>
        </w:rPr>
        <w:t>“</w:t>
      </w:r>
      <w:r w:rsidRPr="007D6A10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01.01.202</w:t>
      </w:r>
      <w:r w:rsidR="00E80947" w:rsidRPr="007D6A10">
        <w:rPr>
          <w:rFonts w:ascii="Times New Roman" w:hAnsi="Times New Roman"/>
          <w:sz w:val="22"/>
          <w:szCs w:val="22"/>
        </w:rPr>
        <w:t>4</w:t>
      </w:r>
      <w:r w:rsidRPr="007D6A10">
        <w:rPr>
          <w:rFonts w:ascii="Times New Roman" w:hAnsi="Times New Roman"/>
          <w:sz w:val="22"/>
          <w:szCs w:val="22"/>
        </w:rPr>
        <w:t xml:space="preserve"> do 31.12.202</w:t>
      </w:r>
      <w:r w:rsidR="00E80947" w:rsidRPr="007D6A10">
        <w:rPr>
          <w:rFonts w:ascii="Times New Roman" w:hAnsi="Times New Roman"/>
          <w:sz w:val="22"/>
          <w:szCs w:val="22"/>
        </w:rPr>
        <w:t>4</w:t>
      </w:r>
      <w:r w:rsidRPr="007D6A10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7D6A10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7D6A10">
        <w:rPr>
          <w:rFonts w:ascii="Times New Roman" w:hAnsi="Times New Roman"/>
          <w:b/>
          <w:bCs/>
          <w:sz w:val="22"/>
          <w:szCs w:val="22"/>
        </w:rPr>
        <w:t>elektronické</w:t>
      </w:r>
      <w:r w:rsidRPr="007D6A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7D6A10">
        <w:rPr>
          <w:rFonts w:ascii="Times New Roman" w:hAnsi="Times New Roman"/>
          <w:b/>
          <w:bCs/>
          <w:sz w:val="22"/>
          <w:szCs w:val="22"/>
        </w:rPr>
        <w:t>podobě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625F1F" w:rsidRPr="007D6A10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7D6A10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7D6A10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7D6A10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7D6A10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7D6A10">
        <w:rPr>
          <w:rFonts w:ascii="Times New Roman" w:hAnsi="Times New Roman"/>
          <w:sz w:val="22"/>
          <w:szCs w:val="22"/>
        </w:rPr>
        <w:t>ci zpráv</w:t>
      </w:r>
      <w:r w:rsidR="00D37948" w:rsidRPr="007D6A10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7D6A10">
        <w:rPr>
          <w:rFonts w:ascii="Times New Roman" w:hAnsi="Times New Roman"/>
          <w:sz w:val="22"/>
          <w:szCs w:val="22"/>
        </w:rPr>
        <w:t xml:space="preserve"> nebo na </w:t>
      </w:r>
      <w:r w:rsidRPr="007D6A10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7D6A10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7D6A10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7D6A10">
        <w:rPr>
          <w:rFonts w:ascii="Times New Roman" w:hAnsi="Times New Roman"/>
          <w:sz w:val="22"/>
          <w:szCs w:val="22"/>
        </w:rPr>
        <w:t xml:space="preserve">předloženého </w:t>
      </w:r>
      <w:r w:rsidRPr="007D6A10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7D6A10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7D6A10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7D6A10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00BD46" w14:textId="77777777" w:rsidR="00660608" w:rsidRPr="007D6A10" w:rsidRDefault="00660608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30FDCFD" w14:textId="77777777" w:rsidR="00660608" w:rsidRPr="007D6A10" w:rsidRDefault="00660608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2E59308" w14:textId="77777777" w:rsidR="00660608" w:rsidRPr="007D6A10" w:rsidRDefault="00660608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7D6A10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lastRenderedPageBreak/>
        <w:t>P</w:t>
      </w:r>
      <w:r w:rsidR="00CA7B36" w:rsidRPr="007D6A10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předloženého</w:t>
      </w:r>
      <w:r w:rsidR="00CA7B36" w:rsidRPr="007D6A10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7D6A10">
        <w:rPr>
          <w:rFonts w:ascii="Times New Roman" w:hAnsi="Times New Roman"/>
          <w:sz w:val="22"/>
          <w:szCs w:val="22"/>
        </w:rPr>
        <w:t> </w:t>
      </w:r>
      <w:r w:rsidR="00CA7B36" w:rsidRPr="007D6A10">
        <w:rPr>
          <w:rFonts w:ascii="Times New Roman" w:hAnsi="Times New Roman"/>
          <w:sz w:val="22"/>
          <w:szCs w:val="22"/>
        </w:rPr>
        <w:t>případě, že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CA7B36" w:rsidRPr="007D6A10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7D6A10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7D6A10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7D6A10">
        <w:rPr>
          <w:rFonts w:ascii="Times New Roman" w:hAnsi="Times New Roman"/>
          <w:sz w:val="22"/>
          <w:szCs w:val="22"/>
        </w:rPr>
        <w:t> </w:t>
      </w:r>
      <w:r w:rsidR="00CA7B36" w:rsidRPr="007D6A10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7D6A10">
        <w:rPr>
          <w:rFonts w:ascii="Times New Roman" w:hAnsi="Times New Roman"/>
          <w:sz w:val="22"/>
          <w:szCs w:val="22"/>
        </w:rPr>
        <w:t xml:space="preserve"> </w:t>
      </w:r>
      <w:r w:rsidR="00CA7B36" w:rsidRPr="007D6A10">
        <w:rPr>
          <w:rFonts w:ascii="Times New Roman" w:hAnsi="Times New Roman"/>
          <w:sz w:val="22"/>
          <w:szCs w:val="22"/>
        </w:rPr>
        <w:t>informováním o posk</w:t>
      </w:r>
      <w:r w:rsidR="00A67A80" w:rsidRPr="007D6A10">
        <w:rPr>
          <w:rFonts w:ascii="Times New Roman" w:hAnsi="Times New Roman"/>
          <w:sz w:val="22"/>
          <w:szCs w:val="22"/>
        </w:rPr>
        <w:t>ytnuté dotaci ve </w:t>
      </w:r>
      <w:r w:rsidR="00CA7B36" w:rsidRPr="007D6A10">
        <w:rPr>
          <w:rFonts w:ascii="Times New Roman" w:hAnsi="Times New Roman"/>
          <w:sz w:val="22"/>
          <w:szCs w:val="22"/>
        </w:rPr>
        <w:t>výroční zprávě;</w:t>
      </w:r>
      <w:r w:rsidR="00F6001E" w:rsidRPr="007D6A10">
        <w:rPr>
          <w:rFonts w:ascii="Times New Roman" w:hAnsi="Times New Roman"/>
          <w:sz w:val="22"/>
          <w:szCs w:val="22"/>
        </w:rPr>
        <w:t xml:space="preserve"> </w:t>
      </w:r>
      <w:r w:rsidR="00CA7B36" w:rsidRPr="007D6A10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7D6A10">
        <w:rPr>
          <w:rFonts w:ascii="Times New Roman" w:hAnsi="Times New Roman"/>
          <w:sz w:val="22"/>
          <w:szCs w:val="22"/>
        </w:rPr>
        <w:t xml:space="preserve"> </w:t>
      </w:r>
      <w:r w:rsidR="00CA7B36" w:rsidRPr="007D6A10">
        <w:rPr>
          <w:rFonts w:ascii="Times New Roman" w:hAnsi="Times New Roman"/>
          <w:sz w:val="22"/>
          <w:szCs w:val="22"/>
        </w:rPr>
        <w:t>týkajících se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CA7B36" w:rsidRPr="007D6A10">
        <w:rPr>
          <w:rFonts w:ascii="Times New Roman" w:hAnsi="Times New Roman"/>
          <w:sz w:val="22"/>
          <w:szCs w:val="22"/>
        </w:rPr>
        <w:t>projektu, uvedením, ž</w:t>
      </w:r>
      <w:r w:rsidR="00611144" w:rsidRPr="007D6A10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7D6A10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7D6A10">
        <w:rPr>
          <w:rFonts w:ascii="Times New Roman" w:hAnsi="Times New Roman"/>
          <w:sz w:val="22"/>
          <w:szCs w:val="22"/>
        </w:rPr>
        <w:t>pří</w:t>
      </w:r>
      <w:r w:rsidR="00CA7B36" w:rsidRPr="007D6A10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7D6A10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7D6A10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7D6A10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7D6A10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Informovat </w:t>
      </w:r>
      <w:r w:rsidR="00FE29B4" w:rsidRPr="007D6A10">
        <w:rPr>
          <w:rFonts w:ascii="Times New Roman" w:hAnsi="Times New Roman"/>
          <w:sz w:val="22"/>
          <w:szCs w:val="22"/>
        </w:rPr>
        <w:t xml:space="preserve">o </w:t>
      </w:r>
      <w:r w:rsidRPr="007D6A10">
        <w:rPr>
          <w:rFonts w:ascii="Times New Roman" w:hAnsi="Times New Roman"/>
          <w:sz w:val="22"/>
          <w:szCs w:val="22"/>
        </w:rPr>
        <w:t>způsob</w:t>
      </w:r>
      <w:r w:rsidR="00FE29B4" w:rsidRPr="007D6A10">
        <w:rPr>
          <w:rFonts w:ascii="Times New Roman" w:hAnsi="Times New Roman"/>
          <w:sz w:val="22"/>
          <w:szCs w:val="22"/>
        </w:rPr>
        <w:t>u</w:t>
      </w:r>
      <w:r w:rsidRPr="007D6A10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7D6A10">
        <w:rPr>
          <w:rFonts w:ascii="Times New Roman" w:hAnsi="Times New Roman"/>
          <w:sz w:val="22"/>
          <w:szCs w:val="22"/>
        </w:rPr>
        <w:t>finančním vypořádání</w:t>
      </w:r>
      <w:r w:rsidRPr="007D6A10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7D6A10">
        <w:rPr>
          <w:rFonts w:ascii="Times New Roman" w:hAnsi="Times New Roman"/>
          <w:sz w:val="22"/>
          <w:szCs w:val="22"/>
        </w:rPr>
        <w:t>závěrečné</w:t>
      </w:r>
      <w:r w:rsidR="006A5FD4" w:rsidRPr="007D6A10">
        <w:rPr>
          <w:rFonts w:ascii="Times New Roman" w:hAnsi="Times New Roman"/>
          <w:sz w:val="22"/>
          <w:szCs w:val="22"/>
        </w:rPr>
        <w:t xml:space="preserve"> zprávy</w:t>
      </w:r>
      <w:r w:rsidRPr="007D6A10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7D6A10">
        <w:rPr>
          <w:rFonts w:ascii="Times New Roman" w:hAnsi="Times New Roman"/>
          <w:sz w:val="22"/>
          <w:szCs w:val="22"/>
        </w:rPr>
        <w:t xml:space="preserve"> zveřejněná na </w:t>
      </w:r>
      <w:r w:rsidRPr="007D6A10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7D6A10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7D6A10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 w:rsidRPr="007D6A10">
        <w:rPr>
          <w:rFonts w:ascii="Times New Roman" w:hAnsi="Times New Roman"/>
          <w:bCs/>
          <w:sz w:val="22"/>
          <w:szCs w:val="22"/>
        </w:rPr>
        <w:t>2</w:t>
      </w:r>
      <w:r w:rsidRPr="007D6A10">
        <w:rPr>
          <w:rFonts w:ascii="Times New Roman" w:hAnsi="Times New Roman"/>
          <w:bCs/>
          <w:sz w:val="22"/>
          <w:szCs w:val="22"/>
        </w:rPr>
        <w:t>/</w:t>
      </w:r>
      <w:r w:rsidR="007D5F8B" w:rsidRPr="007D6A10">
        <w:rPr>
          <w:rFonts w:ascii="Times New Roman" w:hAnsi="Times New Roman"/>
          <w:bCs/>
          <w:sz w:val="22"/>
          <w:szCs w:val="22"/>
        </w:rPr>
        <w:t>2020</w:t>
      </w:r>
      <w:r w:rsidRPr="007D6A1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7D6A10">
        <w:rPr>
          <w:rFonts w:ascii="Times New Roman" w:hAnsi="Times New Roman"/>
          <w:bCs/>
          <w:sz w:val="22"/>
          <w:szCs w:val="22"/>
        </w:rPr>
        <w:t> </w:t>
      </w:r>
      <w:r w:rsidRPr="007D6A1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7D6A10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7D6A1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7D6A10">
        <w:rPr>
          <w:rFonts w:ascii="Times New Roman" w:hAnsi="Times New Roman"/>
          <w:bCs/>
          <w:sz w:val="22"/>
          <w:szCs w:val="22"/>
        </w:rPr>
        <w:t>vlastníka věci</w:t>
      </w:r>
      <w:r w:rsidRPr="007D6A1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7D6A10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7D6A10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7D6A10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7D6A10">
        <w:rPr>
          <w:rFonts w:ascii="Times New Roman" w:hAnsi="Times New Roman"/>
          <w:b/>
          <w:sz w:val="22"/>
          <w:szCs w:val="22"/>
        </w:rPr>
        <w:t>do 31.01.20</w:t>
      </w:r>
      <w:r w:rsidR="00722C4A" w:rsidRPr="007D6A10">
        <w:rPr>
          <w:rFonts w:ascii="Times New Roman" w:hAnsi="Times New Roman"/>
          <w:b/>
          <w:sz w:val="22"/>
          <w:szCs w:val="22"/>
        </w:rPr>
        <w:t>2</w:t>
      </w:r>
      <w:r w:rsidR="00492D3C" w:rsidRPr="007D6A10">
        <w:rPr>
          <w:rFonts w:ascii="Times New Roman" w:hAnsi="Times New Roman"/>
          <w:b/>
          <w:sz w:val="22"/>
          <w:szCs w:val="22"/>
        </w:rPr>
        <w:t>5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7D6A10">
        <w:rPr>
          <w:rFonts w:ascii="Times New Roman" w:hAnsi="Times New Roman"/>
          <w:sz w:val="22"/>
          <w:szCs w:val="22"/>
        </w:rPr>
        <w:t>jež je finančním</w:t>
      </w:r>
      <w:r w:rsidRPr="007D6A10"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7D6A10">
        <w:rPr>
          <w:rFonts w:ascii="Times New Roman" w:hAnsi="Times New Roman"/>
          <w:sz w:val="22"/>
          <w:szCs w:val="22"/>
        </w:rPr>
        <w:t>dotace“),</w:t>
      </w:r>
      <w:r w:rsidR="00FE29B4" w:rsidRPr="007D6A10">
        <w:rPr>
          <w:rFonts w:ascii="Times New Roman" w:hAnsi="Times New Roman"/>
          <w:b/>
          <w:sz w:val="22"/>
          <w:szCs w:val="22"/>
        </w:rPr>
        <w:t xml:space="preserve"> v tištěné</w:t>
      </w:r>
      <w:r w:rsidRPr="007D6A10">
        <w:rPr>
          <w:rFonts w:ascii="Times New Roman" w:hAnsi="Times New Roman"/>
          <w:b/>
          <w:sz w:val="22"/>
          <w:szCs w:val="22"/>
        </w:rPr>
        <w:t xml:space="preserve"> podobě</w:t>
      </w:r>
      <w:r w:rsidRPr="007D6A10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7D6A10">
        <w:rPr>
          <w:rFonts w:ascii="Times New Roman" w:hAnsi="Times New Roman"/>
          <w:sz w:val="22"/>
          <w:szCs w:val="22"/>
        </w:rPr>
        <w:t>202</w:t>
      </w:r>
      <w:r w:rsidR="00B34424" w:rsidRPr="007D6A10">
        <w:rPr>
          <w:rFonts w:ascii="Times New Roman" w:hAnsi="Times New Roman"/>
          <w:sz w:val="22"/>
          <w:szCs w:val="22"/>
        </w:rPr>
        <w:t>4</w:t>
      </w:r>
      <w:r w:rsidR="00C348A6" w:rsidRPr="007D6A10">
        <w:rPr>
          <w:rFonts w:ascii="Times New Roman" w:hAnsi="Times New Roman"/>
          <w:sz w:val="22"/>
          <w:szCs w:val="22"/>
        </w:rPr>
        <w:t>“</w:t>
      </w:r>
      <w:r w:rsidRPr="007D6A10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Pr="007D6A10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7D6A10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7D6A10">
        <w:rPr>
          <w:rFonts w:ascii="Times New Roman" w:hAnsi="Times New Roman"/>
          <w:sz w:val="22"/>
          <w:szCs w:val="22"/>
        </w:rPr>
        <w:t>překročí</w:t>
      </w:r>
      <w:proofErr w:type="gramEnd"/>
      <w:r w:rsidRPr="007D6A10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 w:rsidRPr="007D6A10">
        <w:rPr>
          <w:rFonts w:ascii="Times New Roman" w:hAnsi="Times New Roman"/>
          <w:sz w:val="22"/>
          <w:szCs w:val="22"/>
        </w:rPr>
        <w:t>6</w:t>
      </w:r>
      <w:r w:rsidRPr="007D6A10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Pr="007D6A10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7D6A10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7D6A10">
        <w:rPr>
          <w:rFonts w:ascii="Times New Roman" w:hAnsi="Times New Roman"/>
          <w:sz w:val="22"/>
          <w:szCs w:val="22"/>
        </w:rPr>
        <w:t>přeruší</w:t>
      </w:r>
      <w:proofErr w:type="gramEnd"/>
      <w:r w:rsidRPr="007D6A10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 w:rsidRPr="007D6A10">
        <w:rPr>
          <w:rFonts w:ascii="Times New Roman" w:hAnsi="Times New Roman"/>
          <w:sz w:val="22"/>
          <w:szCs w:val="22"/>
        </w:rPr>
        <w:t>2 odstavce 3 zákona č. 108/2006</w:t>
      </w:r>
      <w:r w:rsidR="000A222F" w:rsidRPr="007D6A10">
        <w:rPr>
          <w:rFonts w:ascii="Times New Roman" w:hAnsi="Times New Roman"/>
          <w:sz w:val="22"/>
          <w:szCs w:val="22"/>
        </w:rPr>
        <w:t xml:space="preserve"> Sb.</w:t>
      </w:r>
      <w:r w:rsidRPr="007D6A10">
        <w:rPr>
          <w:rFonts w:ascii="Times New Roman" w:hAnsi="Times New Roman"/>
          <w:sz w:val="22"/>
          <w:szCs w:val="22"/>
        </w:rPr>
        <w:t>, o sociálních službách, ve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peněžních prostředků určená pro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vrácení. Příjemce bude poskytovatelem písemně vyrozuměn a do 30 kalendářních dnů ode dne doručení vyrozumění vrátí příjemce vyměřené peněžní prostředky zpět převodem na účet poskytovatele, vedený u České spořitelny, a. s., číslo účtu 27-1649297309/0800, variabilní symbol 18</w:t>
      </w:r>
      <w:r w:rsidR="006F1CDC" w:rsidRPr="007D6A10">
        <w:rPr>
          <w:rFonts w:ascii="Times New Roman" w:hAnsi="Times New Roman"/>
          <w:sz w:val="22"/>
          <w:szCs w:val="22"/>
        </w:rPr>
        <w:t>0461</w:t>
      </w:r>
      <w:r w:rsidRPr="007D6A10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D6A10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Pr="007D6A10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7D6A10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7D6A10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18</w:t>
      </w:r>
      <w:r w:rsidR="006F1CDC" w:rsidRPr="007D6A10">
        <w:rPr>
          <w:rFonts w:ascii="Times New Roman" w:hAnsi="Times New Roman"/>
          <w:sz w:val="22"/>
          <w:szCs w:val="22"/>
        </w:rPr>
        <w:t>0461</w:t>
      </w:r>
      <w:r w:rsidRPr="007D6A10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7D6A10">
        <w:rPr>
          <w:rFonts w:ascii="Times New Roman" w:hAnsi="Times New Roman"/>
          <w:sz w:val="22"/>
          <w:szCs w:val="22"/>
        </w:rPr>
        <w:t>závěrečného vyúčtování</w:t>
      </w:r>
      <w:r w:rsidRPr="007D6A10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7D6A10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7D6A10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lastRenderedPageBreak/>
        <w:t xml:space="preserve">Předložit poskytovateli, před případnou přeměnou příjemce, či před zrušením příjemce s likvidací, </w:t>
      </w:r>
      <w:r w:rsidR="00EB48EA" w:rsidRPr="007D6A10">
        <w:rPr>
          <w:rFonts w:ascii="Times New Roman" w:hAnsi="Times New Roman"/>
          <w:sz w:val="22"/>
          <w:szCs w:val="22"/>
        </w:rPr>
        <w:t>závěrečné vyúčt</w:t>
      </w:r>
      <w:r w:rsidR="000A222F" w:rsidRPr="007D6A10">
        <w:rPr>
          <w:rFonts w:ascii="Times New Roman" w:hAnsi="Times New Roman"/>
          <w:sz w:val="22"/>
          <w:szCs w:val="22"/>
        </w:rPr>
        <w:t>ov</w:t>
      </w:r>
      <w:r w:rsidR="00EB48EA" w:rsidRPr="007D6A10">
        <w:rPr>
          <w:rFonts w:ascii="Times New Roman" w:hAnsi="Times New Roman"/>
          <w:sz w:val="22"/>
          <w:szCs w:val="22"/>
        </w:rPr>
        <w:t>ání</w:t>
      </w:r>
      <w:r w:rsidRPr="007D6A10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7CFE2B80" w14:textId="77777777" w:rsidR="003761B3" w:rsidRPr="007D6A10" w:rsidRDefault="003761B3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7D6A10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7D6A10">
        <w:rPr>
          <w:rFonts w:ascii="Times New Roman" w:hAnsi="Times New Roman"/>
          <w:sz w:val="22"/>
          <w:szCs w:val="22"/>
        </w:rPr>
        <w:t>předloženém</w:t>
      </w:r>
      <w:r w:rsidRPr="007D6A10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7D6A10">
        <w:rPr>
          <w:rFonts w:ascii="Times New Roman" w:hAnsi="Times New Roman"/>
          <w:sz w:val="22"/>
          <w:szCs w:val="22"/>
        </w:rPr>
        <w:t>p</w:t>
      </w:r>
      <w:r w:rsidRPr="007D6A10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D6A10">
        <w:rPr>
          <w:rFonts w:ascii="Times New Roman" w:hAnsi="Times New Roman"/>
          <w:sz w:val="22"/>
          <w:szCs w:val="22"/>
        </w:rPr>
        <w:t>a </w:t>
      </w:r>
      <w:r w:rsidRPr="007D6A10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D6A10">
        <w:rPr>
          <w:rFonts w:ascii="Times New Roman" w:hAnsi="Times New Roman"/>
          <w:sz w:val="22"/>
          <w:szCs w:val="22"/>
        </w:rPr>
        <w:t>o </w:t>
      </w:r>
      <w:r w:rsidRPr="007D6A10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7D6A10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7D6A10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7D6A10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7D6A10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7D6A10">
        <w:rPr>
          <w:rFonts w:ascii="Times New Roman" w:hAnsi="Times New Roman"/>
          <w:sz w:val="22"/>
          <w:szCs w:val="22"/>
        </w:rPr>
        <w:t xml:space="preserve">ani tuto smlouvu </w:t>
      </w:r>
      <w:r w:rsidRPr="007D6A10">
        <w:rPr>
          <w:rFonts w:ascii="Times New Roman" w:hAnsi="Times New Roman"/>
          <w:sz w:val="22"/>
          <w:szCs w:val="22"/>
        </w:rPr>
        <w:t>na jinou</w:t>
      </w:r>
      <w:r w:rsidR="009E5B61" w:rsidRPr="007D6A10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7D6A10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D6A10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7D6A10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7D6A10">
        <w:rPr>
          <w:rFonts w:ascii="Times New Roman" w:hAnsi="Times New Roman"/>
          <w:sz w:val="22"/>
          <w:szCs w:val="22"/>
        </w:rPr>
        <w:t>li</w:t>
      </w:r>
      <w:proofErr w:type="spellEnd"/>
      <w:r w:rsidRPr="007D6A10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7D6A10">
        <w:rPr>
          <w:rFonts w:ascii="Times New Roman" w:hAnsi="Times New Roman"/>
          <w:sz w:val="22"/>
          <w:szCs w:val="22"/>
        </w:rPr>
        <w:t>li</w:t>
      </w:r>
      <w:proofErr w:type="spellEnd"/>
      <w:r w:rsidRPr="007D6A10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7D6A10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7D6A10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7D6A10">
        <w:rPr>
          <w:rFonts w:ascii="Times New Roman" w:hAnsi="Times New Roman"/>
          <w:sz w:val="22"/>
          <w:szCs w:val="22"/>
        </w:rPr>
        <w:t>závěrečného vyúčtování</w:t>
      </w:r>
      <w:r w:rsidRPr="007D6A10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7D6A1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7D6A1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7D6A10">
        <w:rPr>
          <w:rFonts w:ascii="Times New Roman" w:hAnsi="Times New Roman"/>
          <w:sz w:val="22"/>
          <w:szCs w:val="22"/>
        </w:rPr>
        <w:t>závěrečného vyúčtování</w:t>
      </w:r>
      <w:r w:rsidRPr="007D6A10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D6A10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7D6A10" w:rsidRDefault="006A0802" w:rsidP="007E176F">
      <w:pPr>
        <w:pStyle w:val="JVS2"/>
        <w:tabs>
          <w:tab w:val="clear" w:pos="1440"/>
        </w:tabs>
        <w:jc w:val="both"/>
      </w:pPr>
      <w:r w:rsidRPr="007D6A10">
        <w:t xml:space="preserve">čl. </w:t>
      </w:r>
      <w:r w:rsidR="00795E5C" w:rsidRPr="007D6A10">
        <w:t xml:space="preserve">VI. </w:t>
      </w:r>
    </w:p>
    <w:p w14:paraId="67522CC0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Kontrola</w:t>
      </w:r>
    </w:p>
    <w:p w14:paraId="568BAFF8" w14:textId="77777777" w:rsidR="00795E5C" w:rsidRPr="007D6A10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7D6A10">
        <w:rPr>
          <w:rFonts w:ascii="Times New Roman" w:hAnsi="Times New Roman"/>
          <w:sz w:val="22"/>
          <w:szCs w:val="22"/>
        </w:rPr>
        <w:t>ve veřejné správě</w:t>
      </w:r>
      <w:r w:rsidRPr="007D6A10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7D6A10">
        <w:rPr>
          <w:rFonts w:ascii="Times New Roman" w:hAnsi="Times New Roman"/>
          <w:sz w:val="22"/>
          <w:szCs w:val="22"/>
        </w:rPr>
        <w:t>zákonů</w:t>
      </w:r>
      <w:r w:rsidR="003905FC" w:rsidRPr="007D6A10">
        <w:rPr>
          <w:rFonts w:ascii="Times New Roman" w:hAnsi="Times New Roman"/>
          <w:sz w:val="22"/>
          <w:szCs w:val="22"/>
        </w:rPr>
        <w:t xml:space="preserve"> (zákon o finanční kontrole)</w:t>
      </w:r>
      <w:r w:rsidRPr="007D6A10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7D6A10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7D6A10">
        <w:rPr>
          <w:rFonts w:ascii="Times New Roman" w:hAnsi="Times New Roman"/>
          <w:sz w:val="22"/>
          <w:szCs w:val="22"/>
        </w:rPr>
        <w:t>závěrečného vyúčtování</w:t>
      </w:r>
      <w:r w:rsidR="00CB17E9" w:rsidRPr="007D6A10">
        <w:rPr>
          <w:rFonts w:ascii="Times New Roman" w:hAnsi="Times New Roman"/>
          <w:sz w:val="22"/>
          <w:szCs w:val="22"/>
        </w:rPr>
        <w:t xml:space="preserve"> dotace</w:t>
      </w:r>
      <w:r w:rsidRPr="007D6A10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7D6A10">
        <w:rPr>
          <w:rFonts w:ascii="Times New Roman" w:hAnsi="Times New Roman"/>
          <w:sz w:val="22"/>
          <w:szCs w:val="22"/>
        </w:rPr>
        <w:t>peněžními</w:t>
      </w:r>
      <w:r w:rsidRPr="007D6A10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7D6A10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7D6A10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7D6A10">
        <w:rPr>
          <w:rFonts w:ascii="Times New Roman" w:hAnsi="Times New Roman"/>
          <w:sz w:val="22"/>
          <w:szCs w:val="22"/>
        </w:rPr>
        <w:t>tj. </w:t>
      </w:r>
      <w:r w:rsidRPr="007D6A10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7D6A10">
        <w:rPr>
          <w:rFonts w:ascii="Times New Roman" w:hAnsi="Times New Roman"/>
          <w:sz w:val="22"/>
          <w:szCs w:val="22"/>
        </w:rPr>
        <w:t xml:space="preserve"> dle této smlouvy</w:t>
      </w:r>
      <w:r w:rsidRPr="007D6A10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7D6A10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7D6A10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7D6A10">
        <w:rPr>
          <w:rFonts w:ascii="Times New Roman" w:hAnsi="Times New Roman"/>
          <w:sz w:val="22"/>
          <w:szCs w:val="22"/>
        </w:rPr>
        <w:t xml:space="preserve">realizace </w:t>
      </w:r>
      <w:r w:rsidR="002D0445" w:rsidRPr="007D6A10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7D6A10">
        <w:rPr>
          <w:rFonts w:ascii="Times New Roman" w:hAnsi="Times New Roman"/>
          <w:sz w:val="22"/>
          <w:szCs w:val="22"/>
        </w:rPr>
        <w:t xml:space="preserve">projektu </w:t>
      </w:r>
      <w:r w:rsidR="00EB48EA" w:rsidRPr="007D6A10">
        <w:rPr>
          <w:rFonts w:ascii="Times New Roman" w:hAnsi="Times New Roman"/>
          <w:sz w:val="22"/>
          <w:szCs w:val="22"/>
        </w:rPr>
        <w:t xml:space="preserve">a poskytovaných služeb </w:t>
      </w:r>
      <w:r w:rsidRPr="007D6A10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7D6A10">
        <w:rPr>
          <w:rFonts w:ascii="Times New Roman" w:hAnsi="Times New Roman"/>
          <w:sz w:val="22"/>
          <w:szCs w:val="22"/>
        </w:rPr>
        <w:t>poskytovatele</w:t>
      </w:r>
      <w:r w:rsidRPr="007D6A10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7D6A10">
        <w:rPr>
          <w:rFonts w:ascii="Times New Roman" w:hAnsi="Times New Roman"/>
          <w:sz w:val="22"/>
          <w:szCs w:val="22"/>
        </w:rPr>
        <w:t>se smluvní strany dohodly, že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5A005E" w:rsidRPr="007D6A10">
        <w:rPr>
          <w:rFonts w:ascii="Times New Roman" w:hAnsi="Times New Roman"/>
          <w:sz w:val="22"/>
          <w:szCs w:val="22"/>
        </w:rPr>
        <w:t>pověření</w:t>
      </w:r>
      <w:r w:rsidRPr="007D6A10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7D6A10">
        <w:rPr>
          <w:rFonts w:ascii="Times New Roman" w:hAnsi="Times New Roman"/>
          <w:sz w:val="22"/>
          <w:szCs w:val="22"/>
        </w:rPr>
        <w:t>poskytovatele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5F698B" w:rsidRPr="007D6A10">
        <w:rPr>
          <w:rFonts w:ascii="Times New Roman" w:hAnsi="Times New Roman"/>
          <w:sz w:val="22"/>
          <w:szCs w:val="22"/>
        </w:rPr>
        <w:t>jsou</w:t>
      </w:r>
      <w:r w:rsidRPr="007D6A10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7D6A10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Pr="007D6A10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7D6A10">
        <w:rPr>
          <w:rFonts w:ascii="Times New Roman" w:hAnsi="Times New Roman"/>
          <w:sz w:val="22"/>
          <w:szCs w:val="22"/>
        </w:rPr>
        <w:t xml:space="preserve"> dle</w:t>
      </w:r>
      <w:r w:rsidR="000363DF" w:rsidRPr="007D6A10">
        <w:rPr>
          <w:rFonts w:ascii="Times New Roman" w:hAnsi="Times New Roman"/>
          <w:sz w:val="22"/>
          <w:szCs w:val="22"/>
        </w:rPr>
        <w:t> </w:t>
      </w:r>
      <w:r w:rsidR="0060285D" w:rsidRPr="007D6A10">
        <w:rPr>
          <w:rFonts w:ascii="Times New Roman" w:hAnsi="Times New Roman"/>
          <w:sz w:val="22"/>
          <w:szCs w:val="22"/>
        </w:rPr>
        <w:t xml:space="preserve">zákona </w:t>
      </w:r>
      <w:r w:rsidR="00376EB3" w:rsidRPr="007D6A10">
        <w:rPr>
          <w:rFonts w:ascii="Times New Roman" w:hAnsi="Times New Roman"/>
          <w:sz w:val="22"/>
          <w:szCs w:val="22"/>
        </w:rPr>
        <w:t xml:space="preserve">č. </w:t>
      </w:r>
      <w:r w:rsidR="0060285D" w:rsidRPr="007D6A10">
        <w:rPr>
          <w:rFonts w:ascii="Times New Roman" w:hAnsi="Times New Roman"/>
          <w:sz w:val="22"/>
          <w:szCs w:val="22"/>
        </w:rPr>
        <w:t>108/2006 Sb., o sociálních službách</w:t>
      </w:r>
      <w:r w:rsidRPr="007D6A10">
        <w:rPr>
          <w:rFonts w:ascii="Times New Roman" w:hAnsi="Times New Roman"/>
          <w:sz w:val="22"/>
          <w:szCs w:val="22"/>
        </w:rPr>
        <w:t>,</w:t>
      </w:r>
      <w:r w:rsidR="0060285D" w:rsidRPr="007D6A10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7D6A10">
        <w:rPr>
          <w:rFonts w:ascii="Times New Roman" w:hAnsi="Times New Roman"/>
          <w:sz w:val="22"/>
          <w:szCs w:val="22"/>
        </w:rPr>
        <w:t>,</w:t>
      </w:r>
      <w:r w:rsidRPr="007D6A10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7D6A10">
        <w:rPr>
          <w:rFonts w:ascii="Times New Roman" w:hAnsi="Times New Roman"/>
          <w:sz w:val="22"/>
          <w:szCs w:val="22"/>
        </w:rPr>
        <w:t>ve </w:t>
      </w:r>
      <w:r w:rsidRPr="007D6A10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7D6A10">
        <w:rPr>
          <w:rFonts w:ascii="Times New Roman" w:hAnsi="Times New Roman"/>
          <w:sz w:val="22"/>
          <w:szCs w:val="22"/>
        </w:rPr>
        <w:t>I</w:t>
      </w:r>
      <w:r w:rsidRPr="007D6A10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7D6A10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7D6A10">
        <w:rPr>
          <w:rFonts w:ascii="Times New Roman" w:hAnsi="Times New Roman"/>
          <w:sz w:val="22"/>
          <w:szCs w:val="22"/>
        </w:rPr>
        <w:t>“</w:t>
      </w:r>
      <w:r w:rsidR="00AF33F6" w:rsidRPr="007D6A10">
        <w:rPr>
          <w:rFonts w:ascii="Times New Roman" w:hAnsi="Times New Roman"/>
          <w:sz w:val="22"/>
          <w:szCs w:val="22"/>
        </w:rPr>
        <w:t xml:space="preserve"> zaslat kopii zprávy </w:t>
      </w:r>
      <w:r w:rsidR="003530D3" w:rsidRPr="007D6A10">
        <w:rPr>
          <w:rFonts w:ascii="Times New Roman" w:hAnsi="Times New Roman"/>
          <w:sz w:val="22"/>
          <w:szCs w:val="22"/>
        </w:rPr>
        <w:t xml:space="preserve">poskytovateli a </w:t>
      </w:r>
      <w:r w:rsidRPr="007D6A10">
        <w:rPr>
          <w:rFonts w:ascii="Times New Roman" w:hAnsi="Times New Roman"/>
          <w:sz w:val="22"/>
          <w:szCs w:val="22"/>
        </w:rPr>
        <w:t xml:space="preserve">umožnit </w:t>
      </w:r>
      <w:r w:rsidR="00AF33F6" w:rsidRPr="007D6A10">
        <w:rPr>
          <w:rFonts w:ascii="Times New Roman" w:hAnsi="Times New Roman"/>
          <w:sz w:val="22"/>
          <w:szCs w:val="22"/>
        </w:rPr>
        <w:t>poskytovateli</w:t>
      </w:r>
      <w:r w:rsidRPr="007D6A10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7D6A10">
        <w:rPr>
          <w:rFonts w:ascii="Times New Roman" w:hAnsi="Times New Roman"/>
          <w:sz w:val="22"/>
          <w:szCs w:val="22"/>
        </w:rPr>
        <w:t>do </w:t>
      </w:r>
      <w:r w:rsidRPr="007D6A10">
        <w:rPr>
          <w:rFonts w:ascii="Times New Roman" w:hAnsi="Times New Roman"/>
          <w:sz w:val="22"/>
          <w:szCs w:val="22"/>
        </w:rPr>
        <w:t>souvisejících podkladů.</w:t>
      </w:r>
    </w:p>
    <w:p w14:paraId="0929F32F" w14:textId="77777777" w:rsidR="005064A6" w:rsidRPr="007D6A10" w:rsidRDefault="005064A6" w:rsidP="005064A6">
      <w:pPr>
        <w:jc w:val="both"/>
        <w:rPr>
          <w:rFonts w:ascii="Times New Roman" w:hAnsi="Times New Roman"/>
          <w:sz w:val="22"/>
          <w:szCs w:val="22"/>
        </w:rPr>
      </w:pPr>
    </w:p>
    <w:p w14:paraId="6D9E7FAC" w14:textId="77777777" w:rsidR="00795E5C" w:rsidRPr="007D6A10" w:rsidRDefault="006A0802" w:rsidP="007E176F">
      <w:pPr>
        <w:pStyle w:val="JVS2"/>
        <w:tabs>
          <w:tab w:val="clear" w:pos="1440"/>
        </w:tabs>
        <w:jc w:val="both"/>
      </w:pPr>
      <w:r w:rsidRPr="007D6A10">
        <w:lastRenderedPageBreak/>
        <w:t xml:space="preserve">čl. </w:t>
      </w:r>
      <w:r w:rsidR="00795E5C" w:rsidRPr="007D6A10">
        <w:t>VII.</w:t>
      </w:r>
    </w:p>
    <w:p w14:paraId="7494EDF4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Sankční ujednání</w:t>
      </w:r>
    </w:p>
    <w:p w14:paraId="1079AF3E" w14:textId="579CB0DA" w:rsidR="00C95A70" w:rsidRPr="007D6A1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7D6A10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D6A10">
        <w:rPr>
          <w:rFonts w:ascii="Times New Roman" w:hAnsi="Times New Roman"/>
          <w:sz w:val="22"/>
          <w:szCs w:val="22"/>
        </w:rPr>
        <w:t xml:space="preserve">l postupovat podle § 22 </w:t>
      </w:r>
      <w:r w:rsidRPr="007D6A10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Pr="007D6A1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170FE618" w:rsidR="00FB6667" w:rsidRPr="007D6A10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Pr="007D6A10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7D6A10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7D6A10">
        <w:rPr>
          <w:rFonts w:ascii="Times New Roman" w:hAnsi="Times New Roman"/>
          <w:sz w:val="22"/>
          <w:szCs w:val="22"/>
        </w:rPr>
        <w:t>poruší</w:t>
      </w:r>
      <w:proofErr w:type="gramEnd"/>
      <w:r w:rsidRPr="007D6A10">
        <w:rPr>
          <w:rFonts w:ascii="Times New Roman" w:hAnsi="Times New Roman"/>
          <w:sz w:val="22"/>
          <w:szCs w:val="22"/>
        </w:rPr>
        <w:t xml:space="preserve">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7D6A10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7D6A10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7D6A10">
        <w:rPr>
          <w:rFonts w:ascii="Times New Roman" w:hAnsi="Times New Roman"/>
          <w:sz w:val="22"/>
        </w:rPr>
        <w:t>S</w:t>
      </w:r>
      <w:r w:rsidRPr="007D6A10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 xml:space="preserve">porušení </w:t>
      </w:r>
      <w:r w:rsidR="00FC2516" w:rsidRPr="007D6A10">
        <w:rPr>
          <w:rFonts w:ascii="Times New Roman" w:hAnsi="Times New Roman"/>
          <w:sz w:val="22"/>
          <w:szCs w:val="22"/>
        </w:rPr>
        <w:t>povinností</w:t>
      </w:r>
      <w:r w:rsidRPr="007D6A10">
        <w:rPr>
          <w:rFonts w:ascii="Times New Roman" w:hAnsi="Times New Roman"/>
          <w:sz w:val="22"/>
          <w:szCs w:val="22"/>
        </w:rPr>
        <w:t xml:space="preserve">, ke </w:t>
      </w:r>
      <w:r w:rsidR="00FC2516" w:rsidRPr="007D6A10">
        <w:rPr>
          <w:rFonts w:ascii="Times New Roman" w:hAnsi="Times New Roman"/>
          <w:sz w:val="22"/>
          <w:szCs w:val="22"/>
        </w:rPr>
        <w:t>kterému</w:t>
      </w:r>
      <w:r w:rsidRPr="007D6A10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7D6A10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7D6A10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Porušení </w:t>
      </w:r>
      <w:r w:rsidR="0076108E" w:rsidRPr="007D6A10">
        <w:rPr>
          <w:rFonts w:ascii="Times New Roman" w:hAnsi="Times New Roman"/>
          <w:sz w:val="22"/>
          <w:szCs w:val="22"/>
        </w:rPr>
        <w:t>povinnosti uvedené</w:t>
      </w:r>
      <w:r w:rsidRPr="007D6A10">
        <w:rPr>
          <w:rFonts w:ascii="Times New Roman" w:hAnsi="Times New Roman"/>
          <w:sz w:val="22"/>
          <w:szCs w:val="22"/>
        </w:rPr>
        <w:t xml:space="preserve"> v odst. </w:t>
      </w:r>
      <w:r w:rsidR="00766FC0" w:rsidRPr="007D6A10">
        <w:rPr>
          <w:rFonts w:ascii="Times New Roman" w:hAnsi="Times New Roman"/>
          <w:sz w:val="22"/>
          <w:szCs w:val="22"/>
        </w:rPr>
        <w:t>1</w:t>
      </w:r>
      <w:r w:rsidR="00EB48EA" w:rsidRPr="007D6A10">
        <w:rPr>
          <w:rFonts w:ascii="Times New Roman" w:hAnsi="Times New Roman"/>
          <w:sz w:val="22"/>
          <w:szCs w:val="22"/>
        </w:rPr>
        <w:t>7</w:t>
      </w:r>
      <w:r w:rsidRPr="007D6A10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7D6A10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7D6A10">
        <w:rPr>
          <w:rFonts w:ascii="Times New Roman" w:hAnsi="Times New Roman"/>
          <w:sz w:val="22"/>
          <w:szCs w:val="22"/>
        </w:rPr>
        <w:br/>
      </w:r>
      <w:r w:rsidR="009932C2" w:rsidRPr="007D6A10">
        <w:rPr>
          <w:rFonts w:ascii="Times New Roman" w:hAnsi="Times New Roman"/>
          <w:sz w:val="22"/>
          <w:szCs w:val="22"/>
        </w:rPr>
        <w:t xml:space="preserve">ve výši </w:t>
      </w:r>
      <w:r w:rsidR="0076108E" w:rsidRPr="007D6A10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7D6A10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7D6A10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7D6A10">
        <w:rPr>
          <w:rFonts w:ascii="Times New Roman" w:hAnsi="Times New Roman"/>
          <w:sz w:val="22"/>
          <w:szCs w:val="22"/>
        </w:rPr>
        <w:t> odst.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1C147A" w:rsidRPr="007D6A10">
        <w:rPr>
          <w:rFonts w:ascii="Times New Roman" w:hAnsi="Times New Roman"/>
          <w:sz w:val="22"/>
          <w:szCs w:val="22"/>
        </w:rPr>
        <w:t xml:space="preserve">11 a </w:t>
      </w:r>
      <w:r w:rsidR="006A2462" w:rsidRPr="007D6A10">
        <w:rPr>
          <w:rFonts w:ascii="Times New Roman" w:hAnsi="Times New Roman"/>
          <w:sz w:val="22"/>
          <w:szCs w:val="22"/>
        </w:rPr>
        <w:t>1</w:t>
      </w:r>
      <w:r w:rsidR="00EB48EA" w:rsidRPr="007D6A10">
        <w:rPr>
          <w:rFonts w:ascii="Times New Roman" w:hAnsi="Times New Roman"/>
          <w:sz w:val="22"/>
          <w:szCs w:val="22"/>
        </w:rPr>
        <w:t>8</w:t>
      </w:r>
      <w:r w:rsidR="006A2462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čl. V</w:t>
      </w:r>
      <w:r w:rsidR="005A005E" w:rsidRPr="007D6A10">
        <w:rPr>
          <w:rFonts w:ascii="Times New Roman" w:hAnsi="Times New Roman"/>
          <w:sz w:val="22"/>
          <w:szCs w:val="22"/>
        </w:rPr>
        <w:t xml:space="preserve"> této </w:t>
      </w:r>
      <w:r w:rsidRPr="007D6A10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7D6A10">
        <w:rPr>
          <w:rFonts w:ascii="Times New Roman" w:hAnsi="Times New Roman"/>
          <w:sz w:val="22"/>
          <w:szCs w:val="22"/>
        </w:rPr>
        <w:t>10a</w:t>
      </w:r>
      <w:r w:rsidR="009A65D9" w:rsidRPr="007D6A10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7D6A10">
        <w:rPr>
          <w:rFonts w:ascii="Times New Roman" w:hAnsi="Times New Roman"/>
          <w:sz w:val="22"/>
          <w:szCs w:val="22"/>
        </w:rPr>
        <w:t>y</w:t>
      </w:r>
      <w:r w:rsidR="009A65D9" w:rsidRPr="007D6A10">
        <w:rPr>
          <w:rFonts w:ascii="Times New Roman" w:hAnsi="Times New Roman"/>
          <w:sz w:val="22"/>
          <w:szCs w:val="22"/>
        </w:rPr>
        <w:t xml:space="preserve"> za</w:t>
      </w:r>
      <w:r w:rsidR="000C46D4" w:rsidRPr="007D6A10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7D6A10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7D6A10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7D6A10">
        <w:rPr>
          <w:rFonts w:ascii="Times New Roman" w:hAnsi="Times New Roman"/>
          <w:sz w:val="22"/>
          <w:szCs w:val="22"/>
        </w:rPr>
        <w:t>požadovaných dokumentů</w:t>
      </w:r>
      <w:r w:rsidRPr="007D6A10">
        <w:rPr>
          <w:rFonts w:ascii="Times New Roman" w:hAnsi="Times New Roman"/>
          <w:sz w:val="22"/>
          <w:szCs w:val="22"/>
        </w:rPr>
        <w:t xml:space="preserve"> dle</w:t>
      </w:r>
      <w:r w:rsidR="002128C5" w:rsidRPr="007D6A10">
        <w:rPr>
          <w:rFonts w:ascii="Times New Roman" w:hAnsi="Times New Roman"/>
          <w:sz w:val="22"/>
          <w:szCs w:val="22"/>
        </w:rPr>
        <w:t xml:space="preserve"> odst.</w:t>
      </w:r>
      <w:r w:rsidRPr="007D6A10">
        <w:rPr>
          <w:rFonts w:ascii="Times New Roman" w:hAnsi="Times New Roman"/>
          <w:sz w:val="22"/>
          <w:szCs w:val="22"/>
        </w:rPr>
        <w:t xml:space="preserve"> </w:t>
      </w:r>
      <w:r w:rsidR="0064291A" w:rsidRPr="007D6A10">
        <w:rPr>
          <w:rFonts w:ascii="Times New Roman" w:hAnsi="Times New Roman"/>
          <w:sz w:val="22"/>
          <w:szCs w:val="22"/>
        </w:rPr>
        <w:t xml:space="preserve">11 a </w:t>
      </w:r>
      <w:r w:rsidR="002128C5" w:rsidRPr="007D6A10">
        <w:rPr>
          <w:rFonts w:ascii="Times New Roman" w:hAnsi="Times New Roman"/>
          <w:sz w:val="22"/>
          <w:szCs w:val="22"/>
        </w:rPr>
        <w:t>1</w:t>
      </w:r>
      <w:r w:rsidR="00EB48EA" w:rsidRPr="007D6A10">
        <w:rPr>
          <w:rFonts w:ascii="Times New Roman" w:hAnsi="Times New Roman"/>
          <w:sz w:val="22"/>
          <w:szCs w:val="22"/>
        </w:rPr>
        <w:t>8</w:t>
      </w:r>
      <w:r w:rsidRPr="007D6A10">
        <w:rPr>
          <w:rFonts w:ascii="Times New Roman" w:hAnsi="Times New Roman"/>
          <w:sz w:val="22"/>
          <w:szCs w:val="22"/>
        </w:rPr>
        <w:t xml:space="preserve"> čl. V</w:t>
      </w:r>
      <w:r w:rsidR="00002951" w:rsidRPr="007D6A10">
        <w:rPr>
          <w:rFonts w:ascii="Times New Roman" w:hAnsi="Times New Roman"/>
          <w:sz w:val="22"/>
          <w:szCs w:val="22"/>
        </w:rPr>
        <w:t> této</w:t>
      </w:r>
      <w:r w:rsidRPr="007D6A10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7D6A10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7D6A10">
        <w:rPr>
          <w:rFonts w:ascii="Times New Roman" w:hAnsi="Times New Roman"/>
          <w:sz w:val="22"/>
          <w:szCs w:val="22"/>
        </w:rPr>
        <w:t>1</w:t>
      </w:r>
      <w:r w:rsidR="00182108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7D6A10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8–30</w:t>
      </w:r>
      <w:r w:rsidR="009A65D9" w:rsidRPr="007D6A10">
        <w:rPr>
          <w:rFonts w:ascii="Times New Roman" w:hAnsi="Times New Roman"/>
          <w:sz w:val="22"/>
          <w:szCs w:val="22"/>
        </w:rPr>
        <w:t xml:space="preserve"> dní </w:t>
      </w:r>
      <w:r w:rsidR="007A321C" w:rsidRPr="007D6A10">
        <w:rPr>
          <w:rFonts w:ascii="Times New Roman" w:hAnsi="Times New Roman"/>
          <w:sz w:val="22"/>
          <w:szCs w:val="22"/>
        </w:rPr>
        <w:t>5</w:t>
      </w:r>
      <w:r w:rsidR="00182108" w:rsidRPr="007D6A10">
        <w:rPr>
          <w:rFonts w:ascii="Times New Roman" w:hAnsi="Times New Roman"/>
          <w:sz w:val="22"/>
          <w:szCs w:val="22"/>
        </w:rPr>
        <w:t> </w:t>
      </w:r>
      <w:r w:rsidR="009A65D9" w:rsidRPr="007D6A10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D6A10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31–60</w:t>
      </w:r>
      <w:r w:rsidR="00FB4039" w:rsidRPr="007D6A10">
        <w:rPr>
          <w:rFonts w:ascii="Times New Roman" w:hAnsi="Times New Roman"/>
          <w:sz w:val="22"/>
          <w:szCs w:val="22"/>
        </w:rPr>
        <w:t xml:space="preserve"> dní </w:t>
      </w:r>
      <w:r w:rsidR="007A321C" w:rsidRPr="007D6A10">
        <w:rPr>
          <w:rFonts w:ascii="Times New Roman" w:hAnsi="Times New Roman"/>
          <w:sz w:val="22"/>
          <w:szCs w:val="22"/>
        </w:rPr>
        <w:t>10</w:t>
      </w:r>
      <w:r w:rsidR="00182108" w:rsidRPr="007D6A10">
        <w:rPr>
          <w:rFonts w:ascii="Times New Roman" w:hAnsi="Times New Roman"/>
          <w:sz w:val="22"/>
          <w:szCs w:val="22"/>
        </w:rPr>
        <w:t> </w:t>
      </w:r>
      <w:r w:rsidR="009A65D9" w:rsidRPr="007D6A10">
        <w:rPr>
          <w:rFonts w:ascii="Times New Roman" w:hAnsi="Times New Roman"/>
          <w:sz w:val="22"/>
          <w:szCs w:val="22"/>
        </w:rPr>
        <w:t>% poskytnuté dotace</w:t>
      </w:r>
      <w:r w:rsidR="00182108" w:rsidRPr="007D6A10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D6A10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D6A10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D6A10">
        <w:rPr>
          <w:rFonts w:ascii="Times New Roman" w:hAnsi="Times New Roman"/>
          <w:sz w:val="22"/>
          <w:szCs w:val="22"/>
        </w:rPr>
        <w:t>nepředloží</w:t>
      </w:r>
      <w:proofErr w:type="gramEnd"/>
      <w:r w:rsidRPr="007D6A10">
        <w:rPr>
          <w:rFonts w:ascii="Times New Roman" w:hAnsi="Times New Roman"/>
          <w:sz w:val="22"/>
          <w:szCs w:val="22"/>
        </w:rPr>
        <w:t xml:space="preserve"> </w:t>
      </w:r>
      <w:r w:rsidR="00CF79D7" w:rsidRPr="007D6A10">
        <w:rPr>
          <w:rFonts w:ascii="Times New Roman" w:hAnsi="Times New Roman"/>
          <w:sz w:val="22"/>
          <w:szCs w:val="22"/>
        </w:rPr>
        <w:t>požadované dokumenty</w:t>
      </w:r>
      <w:r w:rsidRPr="007D6A10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D6A10">
        <w:rPr>
          <w:rFonts w:ascii="Times New Roman" w:hAnsi="Times New Roman"/>
          <w:sz w:val="22"/>
          <w:szCs w:val="22"/>
        </w:rPr>
        <w:t xml:space="preserve"> 11 a </w:t>
      </w:r>
      <w:r w:rsidRPr="007D6A10">
        <w:rPr>
          <w:rFonts w:ascii="Times New Roman" w:hAnsi="Times New Roman"/>
          <w:sz w:val="22"/>
          <w:szCs w:val="22"/>
        </w:rPr>
        <w:t>1</w:t>
      </w:r>
      <w:r w:rsidR="000A222F" w:rsidRPr="007D6A10">
        <w:rPr>
          <w:rFonts w:ascii="Times New Roman" w:hAnsi="Times New Roman"/>
          <w:sz w:val="22"/>
          <w:szCs w:val="22"/>
        </w:rPr>
        <w:t>8</w:t>
      </w:r>
      <w:r w:rsidRPr="007D6A10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D6A10" w:rsidRDefault="009A65D9" w:rsidP="003761B3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7D6A10" w:rsidRDefault="006A0802" w:rsidP="007E176F">
      <w:pPr>
        <w:pStyle w:val="JVS2"/>
        <w:tabs>
          <w:tab w:val="clear" w:pos="1440"/>
        </w:tabs>
        <w:jc w:val="both"/>
      </w:pPr>
      <w:r w:rsidRPr="007D6A10">
        <w:t xml:space="preserve">čl. </w:t>
      </w:r>
      <w:r w:rsidR="001236E1" w:rsidRPr="007D6A10">
        <w:t>VIII</w:t>
      </w:r>
      <w:r w:rsidR="00795E5C" w:rsidRPr="007D6A10">
        <w:t>.</w:t>
      </w:r>
    </w:p>
    <w:p w14:paraId="4FA4F6A0" w14:textId="77777777" w:rsidR="00795E5C" w:rsidRPr="007D6A10" w:rsidRDefault="00795E5C" w:rsidP="007E176F">
      <w:pPr>
        <w:pStyle w:val="JVS2"/>
        <w:tabs>
          <w:tab w:val="clear" w:pos="1440"/>
        </w:tabs>
        <w:jc w:val="both"/>
        <w:outlineLvl w:val="0"/>
      </w:pPr>
      <w:r w:rsidRPr="007D6A10">
        <w:t>Závěrečná ujednání</w:t>
      </w:r>
    </w:p>
    <w:p w14:paraId="06964261" w14:textId="6D62DA73" w:rsidR="00795E5C" w:rsidRPr="007D6A10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7D6A10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7D6A10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7D6A10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7D6A10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7D6A10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7D6A10">
        <w:rPr>
          <w:rFonts w:ascii="Times New Roman" w:hAnsi="Times New Roman"/>
          <w:b/>
          <w:sz w:val="22"/>
          <w:szCs w:val="22"/>
        </w:rPr>
        <w:t xml:space="preserve"> pro doručování veškerých souvisejících písemností</w:t>
      </w:r>
      <w:r w:rsidR="00051FF6" w:rsidRPr="007D6A10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7D6A10">
        <w:rPr>
          <w:rFonts w:ascii="Times New Roman" w:hAnsi="Times New Roman"/>
          <w:b/>
          <w:sz w:val="22"/>
          <w:szCs w:val="22"/>
        </w:rPr>
        <w:t>.</w:t>
      </w:r>
      <w:r w:rsidRPr="007D6A10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7D6A10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785BB8C" w:rsidR="00795E5C" w:rsidRPr="007D6A10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7D6A10">
        <w:rPr>
          <w:rFonts w:ascii="Times New Roman" w:hAnsi="Times New Roman"/>
          <w:iCs/>
          <w:sz w:val="22"/>
          <w:szCs w:val="22"/>
        </w:rPr>
        <w:lastRenderedPageBreak/>
        <w:t>Tato smlouva nabývá účinnosti dnem jejího uveřejnění v registru smluv podle zákona č. 340/2015 Sb., o</w:t>
      </w:r>
      <w:r w:rsidR="00AA6084">
        <w:rPr>
          <w:rFonts w:ascii="Times New Roman" w:hAnsi="Times New Roman"/>
          <w:iCs/>
          <w:sz w:val="22"/>
          <w:szCs w:val="22"/>
        </w:rPr>
        <w:t> </w:t>
      </w:r>
      <w:r w:rsidRPr="007D6A10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7D6A10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7D6A10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7D6A10">
        <w:rPr>
          <w:rFonts w:ascii="Times New Roman" w:hAnsi="Times New Roman"/>
          <w:sz w:val="22"/>
          <w:szCs w:val="22"/>
        </w:rPr>
        <w:t xml:space="preserve"> </w:t>
      </w:r>
      <w:r w:rsidR="00AC0E1E" w:rsidRPr="007D6A10">
        <w:rPr>
          <w:rFonts w:ascii="Times New Roman" w:hAnsi="Times New Roman"/>
          <w:sz w:val="22"/>
          <w:szCs w:val="22"/>
        </w:rPr>
        <w:t>občansk</w:t>
      </w:r>
      <w:r w:rsidR="00C644E2" w:rsidRPr="007D6A10">
        <w:rPr>
          <w:rFonts w:ascii="Times New Roman" w:hAnsi="Times New Roman"/>
          <w:sz w:val="22"/>
          <w:szCs w:val="22"/>
        </w:rPr>
        <w:t>ý</w:t>
      </w:r>
      <w:r w:rsidR="00AC0E1E" w:rsidRPr="007D6A10">
        <w:rPr>
          <w:rFonts w:ascii="Times New Roman" w:hAnsi="Times New Roman"/>
          <w:sz w:val="22"/>
          <w:szCs w:val="22"/>
        </w:rPr>
        <w:t xml:space="preserve"> zákoník</w:t>
      </w:r>
      <w:r w:rsidR="0099245A" w:rsidRPr="007D6A10">
        <w:rPr>
          <w:rFonts w:ascii="Times New Roman" w:hAnsi="Times New Roman"/>
          <w:sz w:val="22"/>
          <w:szCs w:val="22"/>
        </w:rPr>
        <w:t xml:space="preserve">, </w:t>
      </w:r>
      <w:r w:rsidR="00DA30F5" w:rsidRPr="007D6A10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7D6A10">
        <w:rPr>
          <w:rFonts w:ascii="Times New Roman" w:hAnsi="Times New Roman"/>
          <w:sz w:val="22"/>
          <w:szCs w:val="22"/>
        </w:rPr>
        <w:t xml:space="preserve">, </w:t>
      </w:r>
      <w:r w:rsidR="00E55338" w:rsidRPr="007D6A10">
        <w:rPr>
          <w:rFonts w:ascii="Times New Roman" w:hAnsi="Times New Roman"/>
          <w:sz w:val="22"/>
          <w:szCs w:val="22"/>
        </w:rPr>
        <w:t>(dále jen „občanský zákoník“)</w:t>
      </w:r>
      <w:r w:rsidRPr="007D6A10">
        <w:rPr>
          <w:rFonts w:ascii="Times New Roman" w:hAnsi="Times New Roman"/>
          <w:sz w:val="22"/>
          <w:szCs w:val="22"/>
        </w:rPr>
        <w:t xml:space="preserve">. </w:t>
      </w:r>
      <w:r w:rsidR="00AC0E1E" w:rsidRPr="007D6A10">
        <w:rPr>
          <w:rFonts w:ascii="Times New Roman" w:hAnsi="Times New Roman"/>
          <w:sz w:val="22"/>
          <w:szCs w:val="22"/>
        </w:rPr>
        <w:t>Zároveň však</w:t>
      </w:r>
      <w:r w:rsidRPr="007D6A10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1765 a §</w:t>
      </w:r>
      <w:r w:rsidR="00DB4B51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7D6A10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7D6A10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7D6A10">
        <w:rPr>
          <w:sz w:val="22"/>
          <w:szCs w:val="22"/>
        </w:rPr>
        <w:t xml:space="preserve">Smluvní strany se dále </w:t>
      </w:r>
      <w:r w:rsidR="006C64D2" w:rsidRPr="007D6A10">
        <w:rPr>
          <w:sz w:val="22"/>
          <w:szCs w:val="22"/>
        </w:rPr>
        <w:t>dohodly ve</w:t>
      </w:r>
      <w:r w:rsidRPr="007D6A10">
        <w:rPr>
          <w:sz w:val="22"/>
          <w:szCs w:val="22"/>
        </w:rPr>
        <w:t xml:space="preserve"> smyslu § 1740 odst. 2 a 3</w:t>
      </w:r>
      <w:r w:rsidR="005006C5" w:rsidRPr="007D6A10">
        <w:rPr>
          <w:sz w:val="22"/>
          <w:szCs w:val="22"/>
        </w:rPr>
        <w:t xml:space="preserve"> občanského zákoníku</w:t>
      </w:r>
      <w:r w:rsidRPr="007D6A10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7D6A10">
        <w:t>.</w:t>
      </w:r>
    </w:p>
    <w:p w14:paraId="507A5A45" w14:textId="77777777" w:rsidR="006C64D2" w:rsidRPr="007D6A10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7D6A10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7D6A10">
        <w:rPr>
          <w:rFonts w:ascii="Times New Roman" w:hAnsi="Times New Roman"/>
          <w:sz w:val="22"/>
          <w:szCs w:val="22"/>
        </w:rPr>
        <w:t xml:space="preserve"> </w:t>
      </w:r>
      <w:r w:rsidR="00E84200" w:rsidRPr="007D6A10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7D6A10">
        <w:rPr>
          <w:rFonts w:ascii="Times New Roman" w:hAnsi="Times New Roman"/>
          <w:sz w:val="22"/>
          <w:szCs w:val="22"/>
        </w:rPr>
        <w:t>z</w:t>
      </w:r>
      <w:r w:rsidR="00E84200" w:rsidRPr="007D6A10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7D6A10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7D6A10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7D6A10">
        <w:rPr>
          <w:rFonts w:ascii="Times New Roman" w:hAnsi="Times New Roman"/>
          <w:sz w:val="22"/>
          <w:szCs w:val="22"/>
        </w:rPr>
        <w:t xml:space="preserve">čl. V. </w:t>
      </w:r>
      <w:r w:rsidR="005422F1" w:rsidRPr="007D6A10">
        <w:rPr>
          <w:rFonts w:ascii="Times New Roman" w:hAnsi="Times New Roman"/>
          <w:sz w:val="22"/>
          <w:szCs w:val="22"/>
        </w:rPr>
        <w:t>odst.</w:t>
      </w:r>
      <w:r w:rsidR="00413E2E" w:rsidRPr="007D6A10">
        <w:rPr>
          <w:rFonts w:ascii="Times New Roman" w:hAnsi="Times New Roman"/>
          <w:sz w:val="22"/>
          <w:szCs w:val="22"/>
        </w:rPr>
        <w:t xml:space="preserve"> </w:t>
      </w:r>
      <w:r w:rsidR="00C644E2" w:rsidRPr="007D6A10">
        <w:rPr>
          <w:rFonts w:ascii="Times New Roman" w:hAnsi="Times New Roman"/>
          <w:sz w:val="22"/>
          <w:szCs w:val="22"/>
        </w:rPr>
        <w:t>6</w:t>
      </w:r>
      <w:r w:rsidR="00A931F3" w:rsidRPr="007D6A10">
        <w:rPr>
          <w:rFonts w:ascii="Times New Roman" w:hAnsi="Times New Roman"/>
          <w:sz w:val="22"/>
          <w:szCs w:val="22"/>
        </w:rPr>
        <w:t xml:space="preserve"> </w:t>
      </w:r>
      <w:r w:rsidRPr="007D6A10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7D6A10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7D6A10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7D6A10">
        <w:rPr>
          <w:rFonts w:ascii="Times New Roman" w:hAnsi="Times New Roman"/>
          <w:sz w:val="22"/>
          <w:szCs w:val="22"/>
        </w:rPr>
        <w:t>touto smlouvou lze</w:t>
      </w:r>
      <w:r w:rsidR="00007F8F" w:rsidRPr="007D6A10">
        <w:rPr>
          <w:rFonts w:ascii="Times New Roman" w:hAnsi="Times New Roman"/>
          <w:sz w:val="22"/>
          <w:szCs w:val="22"/>
        </w:rPr>
        <w:t xml:space="preserve"> </w:t>
      </w:r>
      <w:r w:rsidR="00795E5C" w:rsidRPr="007D6A10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7D6A10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7D6A10">
        <w:rPr>
          <w:rFonts w:ascii="Times New Roman" w:hAnsi="Times New Roman"/>
          <w:sz w:val="22"/>
          <w:szCs w:val="22"/>
        </w:rPr>
        <w:t xml:space="preserve"> </w:t>
      </w:r>
      <w:r w:rsidR="00795E5C" w:rsidRPr="007D6A10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7D6A10">
        <w:rPr>
          <w:rFonts w:ascii="Times New Roman" w:hAnsi="Times New Roman"/>
          <w:sz w:val="22"/>
          <w:szCs w:val="22"/>
        </w:rPr>
        <w:t>stran</w:t>
      </w:r>
      <w:r w:rsidR="00556164" w:rsidRPr="007D6A10">
        <w:rPr>
          <w:rFonts w:ascii="Times New Roman" w:hAnsi="Times New Roman"/>
          <w:sz w:val="22"/>
          <w:szCs w:val="22"/>
        </w:rPr>
        <w:t xml:space="preserve"> </w:t>
      </w:r>
      <w:r w:rsidR="00795E5C" w:rsidRPr="007D6A10">
        <w:rPr>
          <w:rFonts w:ascii="Times New Roman" w:hAnsi="Times New Roman"/>
          <w:sz w:val="22"/>
          <w:szCs w:val="22"/>
        </w:rPr>
        <w:t>uplynutím</w:t>
      </w:r>
      <w:r w:rsidR="00556164" w:rsidRPr="007D6A10">
        <w:rPr>
          <w:rFonts w:ascii="Times New Roman" w:hAnsi="Times New Roman"/>
          <w:sz w:val="22"/>
          <w:szCs w:val="22"/>
        </w:rPr>
        <w:t xml:space="preserve"> </w:t>
      </w:r>
      <w:r w:rsidR="0010621F" w:rsidRPr="007D6A10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7D6A10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E55338" w:rsidRPr="007D6A10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7D6A10">
        <w:rPr>
          <w:rFonts w:ascii="Times New Roman" w:hAnsi="Times New Roman"/>
          <w:sz w:val="22"/>
          <w:szCs w:val="22"/>
        </w:rPr>
        <w:t>V případě ukončení</w:t>
      </w:r>
      <w:r w:rsidR="00B652DB" w:rsidRPr="007D6A10">
        <w:rPr>
          <w:rFonts w:ascii="Times New Roman" w:hAnsi="Times New Roman"/>
          <w:sz w:val="22"/>
          <w:szCs w:val="22"/>
        </w:rPr>
        <w:t xml:space="preserve"> </w:t>
      </w:r>
      <w:r w:rsidR="00203005" w:rsidRPr="007D6A10">
        <w:rPr>
          <w:rFonts w:ascii="Times New Roman" w:hAnsi="Times New Roman"/>
          <w:sz w:val="22"/>
          <w:szCs w:val="22"/>
        </w:rPr>
        <w:t xml:space="preserve">smluvního </w:t>
      </w:r>
      <w:r w:rsidR="0010621F" w:rsidRPr="007D6A10">
        <w:rPr>
          <w:rFonts w:ascii="Times New Roman" w:hAnsi="Times New Roman"/>
          <w:sz w:val="22"/>
          <w:szCs w:val="22"/>
        </w:rPr>
        <w:t>v</w:t>
      </w:r>
      <w:r w:rsidR="00293753" w:rsidRPr="007D6A10">
        <w:rPr>
          <w:rFonts w:ascii="Times New Roman" w:hAnsi="Times New Roman"/>
          <w:sz w:val="22"/>
          <w:szCs w:val="22"/>
        </w:rPr>
        <w:t xml:space="preserve">ztahu </w:t>
      </w:r>
      <w:r w:rsidR="00203005" w:rsidRPr="007D6A10">
        <w:rPr>
          <w:rFonts w:ascii="Times New Roman" w:hAnsi="Times New Roman"/>
          <w:sz w:val="22"/>
          <w:szCs w:val="22"/>
        </w:rPr>
        <w:t>je příjemce povinen</w:t>
      </w:r>
      <w:r w:rsidR="006D3782" w:rsidRPr="007D6A10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7D6A10">
        <w:rPr>
          <w:rFonts w:ascii="Times New Roman" w:hAnsi="Times New Roman"/>
          <w:sz w:val="22"/>
          <w:szCs w:val="22"/>
        </w:rPr>
        <w:t>závěrečné vyúčtování</w:t>
      </w:r>
      <w:r w:rsidR="006D3782" w:rsidRPr="007D6A10">
        <w:rPr>
          <w:rFonts w:ascii="Times New Roman" w:hAnsi="Times New Roman"/>
          <w:sz w:val="22"/>
          <w:szCs w:val="22"/>
        </w:rPr>
        <w:t xml:space="preserve"> dotace a</w:t>
      </w:r>
      <w:r w:rsidR="00CE7CFC" w:rsidRPr="007D6A10">
        <w:rPr>
          <w:rFonts w:ascii="Times New Roman" w:hAnsi="Times New Roman"/>
          <w:sz w:val="22"/>
          <w:szCs w:val="22"/>
        </w:rPr>
        <w:t> </w:t>
      </w:r>
      <w:r w:rsidR="00203005" w:rsidRPr="007D6A10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7D6A10">
        <w:rPr>
          <w:rFonts w:ascii="Times New Roman" w:hAnsi="Times New Roman"/>
          <w:sz w:val="22"/>
          <w:szCs w:val="22"/>
        </w:rPr>
        <w:t>ukončení smlouvy</w:t>
      </w:r>
      <w:r w:rsidR="00203005" w:rsidRPr="007D6A10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7D6A10">
        <w:rPr>
          <w:rFonts w:ascii="Times New Roman" w:hAnsi="Times New Roman"/>
          <w:sz w:val="22"/>
          <w:szCs w:val="22"/>
        </w:rPr>
        <w:t>ukončení smlouvy</w:t>
      </w:r>
      <w:r w:rsidR="00203005" w:rsidRPr="007D6A10">
        <w:rPr>
          <w:rFonts w:ascii="Times New Roman" w:hAnsi="Times New Roman"/>
          <w:sz w:val="22"/>
          <w:szCs w:val="22"/>
        </w:rPr>
        <w:t>.</w:t>
      </w:r>
      <w:r w:rsidR="0010621F" w:rsidRPr="007D6A10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7D6A10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7D6A10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7D6A10">
        <w:rPr>
          <w:rFonts w:ascii="Times New Roman" w:hAnsi="Times New Roman"/>
          <w:sz w:val="22"/>
          <w:szCs w:val="22"/>
        </w:rPr>
        <w:t>této smlouvy dle §</w:t>
      </w:r>
      <w:r w:rsidR="00FC0334" w:rsidRPr="007D6A10">
        <w:rPr>
          <w:rFonts w:ascii="Times New Roman" w:hAnsi="Times New Roman"/>
          <w:sz w:val="22"/>
          <w:szCs w:val="22"/>
        </w:rPr>
        <w:t xml:space="preserve"> </w:t>
      </w:r>
      <w:r w:rsidR="009A42A2" w:rsidRPr="007D6A10">
        <w:rPr>
          <w:rFonts w:ascii="Times New Roman" w:hAnsi="Times New Roman"/>
          <w:sz w:val="22"/>
          <w:szCs w:val="22"/>
        </w:rPr>
        <w:t>167 zákona č.</w:t>
      </w:r>
      <w:r w:rsidR="002128C5" w:rsidRPr="007D6A10">
        <w:rPr>
          <w:rFonts w:ascii="Times New Roman" w:hAnsi="Times New Roman"/>
          <w:sz w:val="22"/>
          <w:szCs w:val="22"/>
        </w:rPr>
        <w:t> </w:t>
      </w:r>
      <w:r w:rsidRPr="007D6A10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7D6A10">
        <w:rPr>
          <w:rFonts w:ascii="Times New Roman" w:hAnsi="Times New Roman"/>
          <w:sz w:val="22"/>
          <w:szCs w:val="22"/>
        </w:rPr>
        <w:t>správní řád</w:t>
      </w:r>
      <w:r w:rsidRPr="007D6A10">
        <w:rPr>
          <w:rFonts w:ascii="Times New Roman" w:hAnsi="Times New Roman"/>
          <w:sz w:val="22"/>
          <w:szCs w:val="22"/>
        </w:rPr>
        <w:t xml:space="preserve">, </w:t>
      </w:r>
      <w:r w:rsidR="00E55338" w:rsidRPr="007D6A10">
        <w:rPr>
          <w:rFonts w:ascii="Times New Roman" w:hAnsi="Times New Roman"/>
          <w:sz w:val="22"/>
          <w:szCs w:val="22"/>
        </w:rPr>
        <w:t>ve znění</w:t>
      </w:r>
      <w:r w:rsidRPr="007D6A10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7D6A10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7D6A10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7D6A10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7D6A10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7D6A10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7D6A10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7D6A10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7D6A10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T</w:t>
      </w:r>
      <w:r w:rsidR="00F4150A" w:rsidRPr="007D6A10">
        <w:rPr>
          <w:rFonts w:ascii="Times New Roman" w:hAnsi="Times New Roman"/>
          <w:sz w:val="22"/>
          <w:szCs w:val="22"/>
        </w:rPr>
        <w:t>ato smlouva obsahuje úplné</w:t>
      </w:r>
      <w:r w:rsidRPr="007D6A10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7D6A10">
        <w:rPr>
          <w:rFonts w:ascii="Times New Roman" w:hAnsi="Times New Roman"/>
          <w:sz w:val="22"/>
          <w:szCs w:val="22"/>
        </w:rPr>
        <w:t>poru</w:t>
      </w:r>
      <w:r w:rsidRPr="007D6A10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7D6A10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7D6A10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7D6A10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7D6A10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D6A10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1CE9ADE5" w14:textId="77777777" w:rsidR="003761B3" w:rsidRPr="007D6A10" w:rsidRDefault="003761B3" w:rsidP="0092272E">
      <w:pPr>
        <w:pStyle w:val="Odstavecseseznamem"/>
        <w:rPr>
          <w:rFonts w:ascii="Times New Roman" w:hAnsi="Times New Roman"/>
          <w:sz w:val="22"/>
        </w:rPr>
      </w:pPr>
    </w:p>
    <w:p w14:paraId="45012CE2" w14:textId="77777777" w:rsidR="003761B3" w:rsidRPr="007D6A10" w:rsidRDefault="003761B3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7D6A10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lastRenderedPageBreak/>
        <w:t>Doložka platnosti právního jednání</w:t>
      </w:r>
      <w:r w:rsidR="00795E5C" w:rsidRPr="007D6A10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7D6A10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7D6A10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7D6A10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ab/>
      </w:r>
      <w:r w:rsidR="000E30B3" w:rsidRPr="007D6A10">
        <w:rPr>
          <w:rFonts w:ascii="Times New Roman" w:hAnsi="Times New Roman"/>
          <w:sz w:val="22"/>
          <w:szCs w:val="22"/>
        </w:rPr>
        <w:t xml:space="preserve">O uzavření této smlouvy rozhodlo zastupitelstvo města </w:t>
      </w:r>
      <w:r w:rsidR="00630DE2" w:rsidRPr="007D6A10">
        <w:rPr>
          <w:rFonts w:ascii="Times New Roman" w:hAnsi="Times New Roman"/>
          <w:sz w:val="22"/>
          <w:szCs w:val="22"/>
        </w:rPr>
        <w:t>usnesením</w:t>
      </w:r>
      <w:r w:rsidR="000E30B3" w:rsidRPr="007D6A10">
        <w:rPr>
          <w:rFonts w:ascii="Times New Roman" w:hAnsi="Times New Roman"/>
          <w:sz w:val="22"/>
          <w:szCs w:val="22"/>
        </w:rPr>
        <w:t xml:space="preserve"> </w:t>
      </w:r>
      <w:r w:rsidR="006338B2" w:rsidRPr="007D6A10">
        <w:rPr>
          <w:rFonts w:ascii="Times New Roman" w:hAnsi="Times New Roman"/>
          <w:sz w:val="22"/>
          <w:szCs w:val="22"/>
        </w:rPr>
        <w:t>č.</w:t>
      </w:r>
      <w:r w:rsidR="00FF58A1" w:rsidRPr="007D6A10">
        <w:rPr>
          <w:rFonts w:ascii="Times New Roman" w:hAnsi="Times New Roman"/>
          <w:sz w:val="22"/>
          <w:szCs w:val="22"/>
        </w:rPr>
        <w:t xml:space="preserve"> </w:t>
      </w:r>
      <w:r w:rsidR="0056342A" w:rsidRPr="007D6A10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7D6A10">
        <w:rPr>
          <w:rFonts w:ascii="Times New Roman" w:hAnsi="Times New Roman"/>
          <w:sz w:val="22"/>
          <w:szCs w:val="22"/>
        </w:rPr>
        <w:t xml:space="preserve">ze dne </w:t>
      </w:r>
      <w:r w:rsidR="00C10506" w:rsidRPr="007D6A10">
        <w:rPr>
          <w:rFonts w:ascii="Times New Roman" w:hAnsi="Times New Roman"/>
          <w:sz w:val="22"/>
          <w:szCs w:val="22"/>
        </w:rPr>
        <w:t>31.01</w:t>
      </w:r>
      <w:r w:rsidR="002128C5" w:rsidRPr="007D6A10">
        <w:rPr>
          <w:rFonts w:ascii="Times New Roman" w:hAnsi="Times New Roman"/>
          <w:sz w:val="22"/>
          <w:szCs w:val="22"/>
        </w:rPr>
        <w:t>.</w:t>
      </w:r>
      <w:r w:rsidR="006338B2" w:rsidRPr="007D6A10">
        <w:rPr>
          <w:rFonts w:ascii="Times New Roman" w:hAnsi="Times New Roman"/>
          <w:sz w:val="22"/>
          <w:szCs w:val="22"/>
        </w:rPr>
        <w:t>20</w:t>
      </w:r>
      <w:r w:rsidR="001D207F" w:rsidRPr="007D6A10">
        <w:rPr>
          <w:rFonts w:ascii="Times New Roman" w:hAnsi="Times New Roman"/>
          <w:sz w:val="22"/>
          <w:szCs w:val="22"/>
        </w:rPr>
        <w:t>2</w:t>
      </w:r>
      <w:r w:rsidR="000363DF" w:rsidRPr="007D6A10">
        <w:rPr>
          <w:rFonts w:ascii="Times New Roman" w:hAnsi="Times New Roman"/>
          <w:sz w:val="22"/>
          <w:szCs w:val="22"/>
        </w:rPr>
        <w:t>4</w:t>
      </w:r>
      <w:r w:rsidR="006338B2" w:rsidRPr="007D6A10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Pr="007D6A1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7D6A10"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7D6A10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7D6A10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7D6A10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7D6A10">
              <w:rPr>
                <w:rFonts w:cs="Arial"/>
                <w:b/>
              </w:rPr>
              <w:t>Za příjemce:</w:t>
            </w:r>
          </w:p>
        </w:tc>
      </w:tr>
      <w:tr w:rsidR="0056342A" w:rsidRPr="007D6A10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0078AF9F" w:rsidR="0056342A" w:rsidRPr="007D6A10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1C750D6F" w:rsidR="0056342A" w:rsidRPr="007D6A10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7D6A10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7D6A10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Pr="007D6A10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Pr="007D6A10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7D6A10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7D6A10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5377228B" w:rsidR="0056342A" w:rsidRPr="007D6A10" w:rsidRDefault="00383E71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6A10">
              <w:rPr>
                <w:rFonts w:ascii="Times New Roman" w:hAnsi="Times New Roman"/>
                <w:b/>
                <w:sz w:val="22"/>
                <w:szCs w:val="22"/>
              </w:rPr>
              <w:t>Mgr. Ivan Černovský</w:t>
            </w:r>
          </w:p>
          <w:p w14:paraId="673A8D69" w14:textId="38B571C4" w:rsidR="0056342A" w:rsidRPr="007D6A10" w:rsidRDefault="003761B3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10"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Pr="007D6A10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7D6A10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7D6A10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7D6A10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7D6A10" w:rsidSect="005E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9DCD" w14:textId="77777777" w:rsidR="00B44434" w:rsidRDefault="00B444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 w:rsidRPr="007D6A10">
      <w:rPr>
        <w:rStyle w:val="slostrnky"/>
        <w:rFonts w:cs="Arial"/>
        <w:b/>
        <w:color w:val="003C69"/>
        <w:sz w:val="16"/>
      </w:rPr>
      <w:t>sociální péče</w:t>
    </w:r>
    <w:r w:rsidR="00AA0AD8" w:rsidRPr="007D6A10">
      <w:rPr>
        <w:rStyle w:val="slostrnky"/>
        <w:rFonts w:cs="Arial"/>
        <w:b/>
        <w:color w:val="003C69"/>
        <w:sz w:val="16"/>
      </w:rPr>
      <w:t> </w:t>
    </w:r>
    <w:r w:rsidR="00305CD5" w:rsidRPr="007D6A10">
      <w:rPr>
        <w:rStyle w:val="slostrnky"/>
        <w:rFonts w:cs="Arial"/>
        <w:b/>
        <w:color w:val="003C69"/>
        <w:sz w:val="16"/>
      </w:rPr>
      <w:t>č.</w:t>
    </w:r>
    <w:bookmarkStart w:id="2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2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ALZHEIMER HOME Ostrava 2024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2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0C324006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09CE" w14:textId="77777777" w:rsidR="00B44434" w:rsidRDefault="00B4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4C90" w14:textId="77777777" w:rsidR="00B44434" w:rsidRDefault="00B4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6E8C" w14:textId="77777777" w:rsidR="00B44434" w:rsidRDefault="00B444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4F39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1B3"/>
    <w:rsid w:val="00376923"/>
    <w:rsid w:val="00376EB3"/>
    <w:rsid w:val="00381C62"/>
    <w:rsid w:val="00382D6A"/>
    <w:rsid w:val="00382ED2"/>
    <w:rsid w:val="00383C5A"/>
    <w:rsid w:val="00383E71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4A6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0608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6A10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776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A6084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4434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2331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3816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9</cp:revision>
  <cp:lastPrinted>2024-02-28T12:50:00Z</cp:lastPrinted>
  <dcterms:created xsi:type="dcterms:W3CDTF">2024-02-12T13:49:00Z</dcterms:created>
  <dcterms:modified xsi:type="dcterms:W3CDTF">2024-03-12T09:58:00Z</dcterms:modified>
</cp:coreProperties>
</file>