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21" w:rsidRPr="008A28C5" w:rsidRDefault="00135D21" w:rsidP="00135D21">
      <w:pPr>
        <w:pStyle w:val="Nadpis1"/>
        <w:tabs>
          <w:tab w:val="center" w:pos="4536"/>
        </w:tabs>
        <w:ind w:firstLine="708"/>
        <w:jc w:val="center"/>
      </w:pPr>
      <w:r w:rsidRPr="005F29D7">
        <w:rPr>
          <w:noProof/>
        </w:rPr>
        <w:drawing>
          <wp:anchor distT="0" distB="0" distL="114300" distR="114300" simplePos="0" relativeHeight="251660288" behindDoc="1" locked="0" layoutInCell="0" allowOverlap="1" wp14:anchorId="71CF9894" wp14:editId="441D6A77">
            <wp:simplePos x="0" y="0"/>
            <wp:positionH relativeFrom="column">
              <wp:posOffset>5365750</wp:posOffset>
            </wp:positionH>
            <wp:positionV relativeFrom="paragraph">
              <wp:posOffset>50800</wp:posOffset>
            </wp:positionV>
            <wp:extent cx="318135" cy="365760"/>
            <wp:effectExtent l="0" t="0" r="571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657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D7">
        <w:rPr>
          <w:noProof/>
        </w:rPr>
        <w:drawing>
          <wp:anchor distT="0" distB="0" distL="114300" distR="114300" simplePos="0" relativeHeight="251659264" behindDoc="1" locked="0" layoutInCell="0" allowOverlap="1" wp14:anchorId="378A2515" wp14:editId="49BD65E7">
            <wp:simplePos x="0" y="0"/>
            <wp:positionH relativeFrom="column">
              <wp:posOffset>41275</wp:posOffset>
            </wp:positionH>
            <wp:positionV relativeFrom="paragraph">
              <wp:posOffset>50800</wp:posOffset>
            </wp:positionV>
            <wp:extent cx="318135" cy="365760"/>
            <wp:effectExtent l="0" t="0" r="571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D7">
        <w:t>Základní škola a Mateřská škola</w:t>
      </w:r>
    </w:p>
    <w:p w:rsidR="00135D21" w:rsidRPr="005F29D7" w:rsidRDefault="00135D21" w:rsidP="00135D21">
      <w:pPr>
        <w:pStyle w:val="Nadpis1"/>
        <w:jc w:val="center"/>
        <w:rPr>
          <w:rFonts w:ascii="Georgia" w:hAnsi="Georgia" w:cs="Lucida Sans Unicode"/>
          <w:sz w:val="36"/>
          <w:szCs w:val="36"/>
        </w:rPr>
      </w:pPr>
      <w:r w:rsidRPr="005F29D7">
        <w:rPr>
          <w:rFonts w:ascii="Georgia" w:hAnsi="Georgia" w:cs="Lucida Sans Unicode"/>
          <w:sz w:val="36"/>
          <w:szCs w:val="36"/>
        </w:rPr>
        <w:t>pro sluchově postižené, Plzeň, Mohylová 90</w:t>
      </w:r>
    </w:p>
    <w:p w:rsidR="00135D21" w:rsidRPr="008A28C5" w:rsidRDefault="00135D21" w:rsidP="00135D21">
      <w:pPr>
        <w:pBdr>
          <w:bottom w:val="single" w:sz="6" w:space="1" w:color="auto"/>
        </w:pBdr>
        <w:jc w:val="center"/>
        <w:rPr>
          <w:b/>
          <w:bCs/>
          <w:sz w:val="22"/>
        </w:rPr>
      </w:pPr>
      <w:r w:rsidRPr="008A28C5">
        <w:rPr>
          <w:b/>
          <w:bCs/>
          <w:sz w:val="20"/>
          <w:szCs w:val="20"/>
        </w:rPr>
        <w:t>Mohylová 90, 312 09 Plzeň   –   tel./</w:t>
      </w:r>
      <w:proofErr w:type="gramStart"/>
      <w:r w:rsidRPr="008A28C5">
        <w:rPr>
          <w:b/>
          <w:bCs/>
          <w:sz w:val="20"/>
          <w:szCs w:val="20"/>
        </w:rPr>
        <w:t>fax.</w:t>
      </w:r>
      <w:r>
        <w:rPr>
          <w:b/>
          <w:bCs/>
          <w:sz w:val="20"/>
          <w:szCs w:val="20"/>
        </w:rPr>
        <w:t>378609992</w:t>
      </w:r>
      <w:proofErr w:type="gramEnd"/>
      <w:r>
        <w:rPr>
          <w:b/>
          <w:bCs/>
          <w:sz w:val="20"/>
          <w:szCs w:val="20"/>
        </w:rPr>
        <w:t xml:space="preserve"> </w:t>
      </w:r>
      <w:r w:rsidRPr="008A28C5">
        <w:rPr>
          <w:b/>
          <w:bCs/>
          <w:sz w:val="20"/>
          <w:szCs w:val="20"/>
        </w:rPr>
        <w:t>; e-mail</w:t>
      </w:r>
      <w:r w:rsidRPr="008A28C5">
        <w:rPr>
          <w:b/>
          <w:bCs/>
          <w:sz w:val="22"/>
        </w:rPr>
        <w:t>:</w:t>
      </w:r>
      <w:r w:rsidRPr="008A28C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hospodarka</w:t>
      </w:r>
      <w:r w:rsidRPr="008A28C5">
        <w:rPr>
          <w:b/>
          <w:bCs/>
          <w:sz w:val="20"/>
          <w:szCs w:val="20"/>
        </w:rPr>
        <w:t>@sluchpost-plzen.cz</w:t>
      </w:r>
    </w:p>
    <w:p w:rsidR="00135D21" w:rsidRPr="008A28C5" w:rsidRDefault="00135D21" w:rsidP="00135D21">
      <w:pPr>
        <w:pStyle w:val="Nadpis2"/>
      </w:pPr>
      <w:r w:rsidRPr="008A28C5">
        <w:t xml:space="preserve">IČO: 49778153     Bankovní kontakt: ČNB Plzeň, č. </w:t>
      </w:r>
      <w:proofErr w:type="spellStart"/>
      <w:r w:rsidRPr="008A28C5">
        <w:t>ú.</w:t>
      </w:r>
      <w:proofErr w:type="spellEnd"/>
      <w:r w:rsidRPr="008A28C5">
        <w:t xml:space="preserve"> 66039311/0710</w:t>
      </w:r>
    </w:p>
    <w:p w:rsidR="00135D21" w:rsidRDefault="00135D21" w:rsidP="00135D21">
      <w:pPr>
        <w:rPr>
          <w:sz w:val="28"/>
          <w:szCs w:val="28"/>
        </w:rPr>
      </w:pPr>
    </w:p>
    <w:p w:rsidR="00135D21" w:rsidRDefault="00135D21" w:rsidP="00135D21">
      <w:pPr>
        <w:rPr>
          <w:sz w:val="28"/>
          <w:szCs w:val="28"/>
        </w:rPr>
      </w:pPr>
    </w:p>
    <w:p w:rsidR="00135D21" w:rsidRDefault="00135D21" w:rsidP="00135D21">
      <w:pPr>
        <w:rPr>
          <w:sz w:val="28"/>
          <w:szCs w:val="28"/>
        </w:rPr>
      </w:pPr>
    </w:p>
    <w:p w:rsidR="00135D21" w:rsidRDefault="00135D21" w:rsidP="00135D21">
      <w:pPr>
        <w:rPr>
          <w:sz w:val="28"/>
          <w:szCs w:val="28"/>
        </w:rPr>
      </w:pPr>
    </w:p>
    <w:p w:rsidR="00135D21" w:rsidRDefault="00135D21" w:rsidP="00135D21">
      <w:pPr>
        <w:rPr>
          <w:rStyle w:val="x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CE3">
        <w:t>AV Media Systems, a.s.</w:t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 w:rsidR="005B5CE3">
        <w:rPr>
          <w:rStyle w:val="xbe"/>
        </w:rPr>
        <w:t>Klicperova 9</w:t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  <w:t xml:space="preserve">            </w:t>
      </w:r>
      <w:r w:rsidR="002A3ACA">
        <w:rPr>
          <w:rStyle w:val="xbe"/>
        </w:rPr>
        <w:t xml:space="preserve">        </w:t>
      </w:r>
      <w:r w:rsidR="005B5CE3">
        <w:rPr>
          <w:rStyle w:val="xbe"/>
        </w:rPr>
        <w:t xml:space="preserve">           </w:t>
      </w:r>
      <w:r w:rsidR="002A3ACA">
        <w:rPr>
          <w:rStyle w:val="xbe"/>
        </w:rPr>
        <w:t xml:space="preserve"> </w:t>
      </w:r>
      <w:r w:rsidR="005B5CE3">
        <w:rPr>
          <w:rStyle w:val="xbe"/>
        </w:rPr>
        <w:t xml:space="preserve">           </w:t>
      </w:r>
      <w:r w:rsidR="002A3ACA">
        <w:rPr>
          <w:rStyle w:val="xbe"/>
        </w:rPr>
        <w:t xml:space="preserve">  </w:t>
      </w:r>
      <w:r w:rsidR="005B5CE3">
        <w:rPr>
          <w:rStyle w:val="xbe"/>
        </w:rPr>
        <w:t xml:space="preserve"> </w:t>
      </w:r>
      <w:r w:rsidR="002A3ACA">
        <w:rPr>
          <w:rStyle w:val="xbe"/>
        </w:rPr>
        <w:t xml:space="preserve"> </w:t>
      </w:r>
      <w:r w:rsidR="005B5CE3">
        <w:rPr>
          <w:rStyle w:val="xbe"/>
        </w:rPr>
        <w:t>301 00  Plzeň</w:t>
      </w: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  <w:b/>
          <w:u w:val="single"/>
        </w:rPr>
      </w:pPr>
      <w:r>
        <w:rPr>
          <w:rStyle w:val="xbe"/>
        </w:rPr>
        <w:t xml:space="preserve">Věc: </w:t>
      </w:r>
      <w:r w:rsidRPr="00DE517F">
        <w:rPr>
          <w:rStyle w:val="xbe"/>
          <w:b/>
          <w:u w:val="single"/>
        </w:rPr>
        <w:t xml:space="preserve">Objednávka </w:t>
      </w:r>
    </w:p>
    <w:p w:rsidR="00D70453" w:rsidRDefault="00D70453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</w:p>
    <w:p w:rsidR="005B5CE3" w:rsidRDefault="00135D21" w:rsidP="002A3ACA">
      <w:pPr>
        <w:rPr>
          <w:rStyle w:val="xbe"/>
        </w:rPr>
      </w:pPr>
      <w:r>
        <w:rPr>
          <w:rStyle w:val="xbe"/>
        </w:rPr>
        <w:t xml:space="preserve">Objednáváme u Vás </w:t>
      </w:r>
      <w:r w:rsidR="002A3ACA">
        <w:rPr>
          <w:rStyle w:val="xbe"/>
        </w:rPr>
        <w:t xml:space="preserve">dodání </w:t>
      </w:r>
      <w:r w:rsidR="005B5CE3">
        <w:rPr>
          <w:rStyle w:val="xbe"/>
        </w:rPr>
        <w:t xml:space="preserve"> 10 ks notebooků HP  </w:t>
      </w:r>
      <w:proofErr w:type="spellStart"/>
      <w:r w:rsidR="005B5CE3">
        <w:rPr>
          <w:rStyle w:val="xbe"/>
        </w:rPr>
        <w:t>ProBook</w:t>
      </w:r>
      <w:proofErr w:type="spellEnd"/>
      <w:r w:rsidR="005B5CE3">
        <w:rPr>
          <w:rStyle w:val="xbe"/>
        </w:rPr>
        <w:t xml:space="preserve"> 455G10 + příslušenství</w:t>
      </w:r>
    </w:p>
    <w:p w:rsidR="005B5CE3" w:rsidRDefault="005B5CE3" w:rsidP="002A3ACA">
      <w:pPr>
        <w:rPr>
          <w:rStyle w:val="xbe"/>
        </w:rPr>
      </w:pPr>
    </w:p>
    <w:p w:rsidR="005B5CE3" w:rsidRDefault="005B5CE3" w:rsidP="002A3ACA">
      <w:pPr>
        <w:rPr>
          <w:rStyle w:val="xbe"/>
        </w:rPr>
      </w:pPr>
      <w:bookmarkStart w:id="0" w:name="_GoBack"/>
      <w:bookmarkEnd w:id="0"/>
      <w:r>
        <w:rPr>
          <w:rStyle w:val="xbe"/>
        </w:rPr>
        <w:t>dle cenové nabídky č.23AMNAB01588</w:t>
      </w:r>
    </w:p>
    <w:p w:rsidR="005B5CE3" w:rsidRDefault="005B5CE3" w:rsidP="002A3ACA">
      <w:pPr>
        <w:rPr>
          <w:rStyle w:val="xbe"/>
        </w:rPr>
      </w:pPr>
    </w:p>
    <w:p w:rsidR="002A3ACA" w:rsidRDefault="002A3ACA" w:rsidP="002A3ACA">
      <w:pPr>
        <w:rPr>
          <w:rStyle w:val="xbe"/>
        </w:rPr>
      </w:pPr>
      <w:r>
        <w:rPr>
          <w:rStyle w:val="xbe"/>
        </w:rPr>
        <w:t xml:space="preserve">v ceně </w:t>
      </w:r>
      <w:r w:rsidR="005B5CE3">
        <w:rPr>
          <w:rStyle w:val="xbe"/>
        </w:rPr>
        <w:t>215 651,04</w:t>
      </w:r>
      <w:r w:rsidR="00D70453">
        <w:rPr>
          <w:rStyle w:val="xbe"/>
        </w:rPr>
        <w:t xml:space="preserve"> </w:t>
      </w:r>
      <w:r>
        <w:rPr>
          <w:rStyle w:val="xbe"/>
        </w:rPr>
        <w:t xml:space="preserve"> Kč</w:t>
      </w:r>
      <w:r w:rsidR="00F3636A">
        <w:rPr>
          <w:rStyle w:val="xbe"/>
        </w:rPr>
        <w:t xml:space="preserve"> s DPH</w:t>
      </w:r>
    </w:p>
    <w:p w:rsidR="00F3636A" w:rsidRPr="0059489D" w:rsidRDefault="00F3636A" w:rsidP="002A3ACA">
      <w:pPr>
        <w:rPr>
          <w:rStyle w:val="xbe"/>
        </w:rPr>
      </w:pPr>
    </w:p>
    <w:p w:rsidR="00135D21" w:rsidRDefault="002A3ACA" w:rsidP="00135D21">
      <w:pPr>
        <w:rPr>
          <w:rStyle w:val="xbe"/>
        </w:rPr>
      </w:pPr>
      <w:r>
        <w:rPr>
          <w:rStyle w:val="xbe"/>
        </w:rPr>
        <w:t xml:space="preserve">Termín dodání: </w:t>
      </w:r>
      <w:r w:rsidR="005B5CE3">
        <w:rPr>
          <w:rStyle w:val="xbe"/>
        </w:rPr>
        <w:t>březen 2024</w:t>
      </w:r>
    </w:p>
    <w:p w:rsidR="00C044BB" w:rsidRDefault="00C044BB" w:rsidP="00135D21">
      <w:pPr>
        <w:rPr>
          <w:rStyle w:val="xbe"/>
        </w:rPr>
      </w:pPr>
    </w:p>
    <w:p w:rsidR="00C044BB" w:rsidRDefault="00C044BB" w:rsidP="00135D21">
      <w:pPr>
        <w:rPr>
          <w:rStyle w:val="xbe"/>
        </w:rPr>
      </w:pPr>
      <w:r>
        <w:rPr>
          <w:rStyle w:val="xbe"/>
        </w:rPr>
        <w:t>Prosím o potvrzení objednávky.</w:t>
      </w:r>
    </w:p>
    <w:p w:rsidR="00C044BB" w:rsidRDefault="00C044BB" w:rsidP="00135D21">
      <w:pPr>
        <w:rPr>
          <w:rStyle w:val="xbe"/>
        </w:rPr>
      </w:pPr>
    </w:p>
    <w:p w:rsidR="00C044BB" w:rsidRDefault="00C044BB" w:rsidP="00135D21">
      <w:pPr>
        <w:rPr>
          <w:rStyle w:val="xbe"/>
        </w:rPr>
      </w:pPr>
      <w:r>
        <w:rPr>
          <w:rStyle w:val="xbe"/>
        </w:rPr>
        <w:t xml:space="preserve">Objednavatel je povinným subjektem zveřejňovat smlouvy dle zákona č.340/2015 Sb., </w:t>
      </w:r>
    </w:p>
    <w:p w:rsidR="00C044BB" w:rsidRDefault="005B5CE3" w:rsidP="00135D21">
      <w:pPr>
        <w:rPr>
          <w:rStyle w:val="xbe"/>
        </w:rPr>
      </w:pPr>
      <w:r>
        <w:rPr>
          <w:rStyle w:val="xbe"/>
        </w:rPr>
        <w:t>t</w:t>
      </w:r>
      <w:r w:rsidR="00C044BB">
        <w:rPr>
          <w:rStyle w:val="xbe"/>
        </w:rPr>
        <w:t xml:space="preserve">uto objednávku uveřejní v registru smluv. </w:t>
      </w:r>
    </w:p>
    <w:p w:rsidR="00C044BB" w:rsidRDefault="00C044BB" w:rsidP="00135D21">
      <w:pPr>
        <w:rPr>
          <w:rStyle w:val="xbe"/>
        </w:rPr>
      </w:pPr>
    </w:p>
    <w:p w:rsidR="00C044BB" w:rsidRDefault="00C044BB" w:rsidP="00135D21">
      <w:pPr>
        <w:rPr>
          <w:rStyle w:val="xbe"/>
        </w:rPr>
      </w:pPr>
    </w:p>
    <w:p w:rsidR="002A3ACA" w:rsidRDefault="002A3ACA" w:rsidP="00135D21">
      <w:pPr>
        <w:rPr>
          <w:rStyle w:val="xbe"/>
        </w:rPr>
      </w:pP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840"/>
      </w:tblGrid>
      <w:tr w:rsidR="00135D21" w:rsidRPr="00B71DE8" w:rsidTr="00722C33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D21" w:rsidRPr="00B71DE8" w:rsidRDefault="00135D21" w:rsidP="00722C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D21" w:rsidRPr="00B71DE8" w:rsidRDefault="00135D21" w:rsidP="00722C3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  <w:r>
        <w:rPr>
          <w:rStyle w:val="xbe"/>
        </w:rPr>
        <w:t>Platba:   fakturou</w:t>
      </w:r>
      <w:r w:rsidR="00C044BB">
        <w:rPr>
          <w:rStyle w:val="xbe"/>
        </w:rPr>
        <w:t xml:space="preserve"> splatnost 14 dní</w:t>
      </w:r>
      <w:r>
        <w:rPr>
          <w:rStyle w:val="xbe"/>
        </w:rPr>
        <w:tab/>
      </w: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  <w:r>
        <w:rPr>
          <w:rStyle w:val="xbe"/>
        </w:rPr>
        <w:t xml:space="preserve">V Plzni </w:t>
      </w:r>
      <w:proofErr w:type="gramStart"/>
      <w:r w:rsidR="005B5CE3">
        <w:rPr>
          <w:rStyle w:val="xbe"/>
        </w:rPr>
        <w:t>4.3.2024</w:t>
      </w:r>
      <w:proofErr w:type="gramEnd"/>
    </w:p>
    <w:p w:rsidR="00D70453" w:rsidRDefault="00D70453" w:rsidP="00135D21">
      <w:pPr>
        <w:rPr>
          <w:rStyle w:val="xbe"/>
        </w:rPr>
      </w:pPr>
    </w:p>
    <w:p w:rsidR="00135D21" w:rsidRDefault="00135D21" w:rsidP="00135D21">
      <w:pPr>
        <w:rPr>
          <w:rStyle w:val="xbe"/>
        </w:rPr>
      </w:pP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  <w:t xml:space="preserve">  </w:t>
      </w:r>
      <w:proofErr w:type="spellStart"/>
      <w:r w:rsidR="00F3636A">
        <w:rPr>
          <w:rStyle w:val="xbe"/>
        </w:rPr>
        <w:t>Mgr</w:t>
      </w:r>
      <w:proofErr w:type="spellEnd"/>
      <w:r w:rsidR="00F3636A">
        <w:rPr>
          <w:rStyle w:val="xbe"/>
        </w:rPr>
        <w:t xml:space="preserve">  Jiří </w:t>
      </w:r>
      <w:proofErr w:type="spellStart"/>
      <w:r w:rsidR="00F3636A">
        <w:rPr>
          <w:rStyle w:val="xbe"/>
        </w:rPr>
        <w:t>Pouska</w:t>
      </w:r>
      <w:proofErr w:type="spellEnd"/>
    </w:p>
    <w:p w:rsidR="00135D21" w:rsidRDefault="00135D21" w:rsidP="00135D21">
      <w:pPr>
        <w:rPr>
          <w:rStyle w:val="xbe"/>
        </w:rPr>
      </w:pP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  <w:t xml:space="preserve"> </w:t>
      </w:r>
      <w:r>
        <w:rPr>
          <w:rStyle w:val="xbe"/>
        </w:rPr>
        <w:tab/>
      </w:r>
      <w:r w:rsidR="00F3636A">
        <w:rPr>
          <w:rStyle w:val="xbe"/>
        </w:rPr>
        <w:t xml:space="preserve">    ředitel školy</w:t>
      </w:r>
    </w:p>
    <w:p w:rsidR="00135D21" w:rsidRDefault="00F3636A" w:rsidP="00135D21">
      <w:pPr>
        <w:rPr>
          <w:rStyle w:val="xbe"/>
        </w:rPr>
      </w:pPr>
      <w:r>
        <w:rPr>
          <w:rStyle w:val="xbe"/>
        </w:rPr>
        <w:t xml:space="preserve">   </w:t>
      </w:r>
    </w:p>
    <w:p w:rsidR="00135D21" w:rsidRDefault="00135D21" w:rsidP="00135D21">
      <w:pPr>
        <w:rPr>
          <w:rStyle w:val="xbe"/>
        </w:rPr>
      </w:pPr>
    </w:p>
    <w:p w:rsidR="00135D21" w:rsidRDefault="00135D21" w:rsidP="00135D21"/>
    <w:p w:rsidR="00D03885" w:rsidRDefault="00D03885"/>
    <w:sectPr w:rsidR="00D0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21"/>
    <w:rsid w:val="000E2551"/>
    <w:rsid w:val="00135D21"/>
    <w:rsid w:val="00292762"/>
    <w:rsid w:val="002A3ACA"/>
    <w:rsid w:val="0059489D"/>
    <w:rsid w:val="005B5CE3"/>
    <w:rsid w:val="005F2D87"/>
    <w:rsid w:val="00C044BB"/>
    <w:rsid w:val="00D03885"/>
    <w:rsid w:val="00D70453"/>
    <w:rsid w:val="00F3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0934"/>
  <w15:chartTrackingRefBased/>
  <w15:docId w15:val="{93FACFAF-8BC6-4AC3-B12C-6637A47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5D21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135D21"/>
    <w:pPr>
      <w:keepNext/>
      <w:jc w:val="center"/>
      <w:outlineLvl w:val="1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5D2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35D21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xbe">
    <w:name w:val="_xbe"/>
    <w:basedOn w:val="Standardnpsmoodstavce"/>
    <w:rsid w:val="00135D21"/>
  </w:style>
  <w:style w:type="paragraph" w:styleId="Textbubliny">
    <w:name w:val="Balloon Text"/>
    <w:basedOn w:val="Normln"/>
    <w:link w:val="TextbublinyChar"/>
    <w:uiPriority w:val="99"/>
    <w:semiHidden/>
    <w:unhideWhenUsed/>
    <w:rsid w:val="0059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4</cp:revision>
  <cp:lastPrinted>2024-03-01T10:03:00Z</cp:lastPrinted>
  <dcterms:created xsi:type="dcterms:W3CDTF">2024-03-01T09:55:00Z</dcterms:created>
  <dcterms:modified xsi:type="dcterms:W3CDTF">2024-03-01T10:03:00Z</dcterms:modified>
</cp:coreProperties>
</file>