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7291C" w14:textId="77777777" w:rsidR="00874F61" w:rsidRPr="00AE4678" w:rsidRDefault="00874F61">
      <w:pPr>
        <w:pStyle w:val="Nzev"/>
        <w:rPr>
          <w:sz w:val="16"/>
          <w:szCs w:val="16"/>
        </w:rPr>
      </w:pPr>
    </w:p>
    <w:p w14:paraId="2B70F103" w14:textId="77777777" w:rsidR="00EA0453" w:rsidRPr="00AE4678" w:rsidRDefault="00EA0453">
      <w:pPr>
        <w:pStyle w:val="Nzev"/>
        <w:rPr>
          <w:szCs w:val="36"/>
        </w:rPr>
      </w:pPr>
      <w:r w:rsidRPr="00AE4678">
        <w:rPr>
          <w:szCs w:val="36"/>
        </w:rPr>
        <w:t xml:space="preserve">S M L O U V A    O   </w:t>
      </w:r>
      <w:r w:rsidR="0020679C" w:rsidRPr="00AE4678">
        <w:rPr>
          <w:szCs w:val="36"/>
        </w:rPr>
        <w:t>S P O L U P R Á C I</w:t>
      </w:r>
      <w:r w:rsidRPr="00AE4678">
        <w:rPr>
          <w:szCs w:val="36"/>
        </w:rPr>
        <w:t xml:space="preserve">  </w:t>
      </w:r>
      <w:r w:rsidR="00155AAC" w:rsidRPr="00AE4678">
        <w:rPr>
          <w:szCs w:val="36"/>
        </w:rPr>
        <w:t xml:space="preserve"> č.</w:t>
      </w:r>
      <w:r w:rsidR="004B1DC0" w:rsidRPr="00AE4678">
        <w:rPr>
          <w:szCs w:val="36"/>
        </w:rPr>
        <w:t xml:space="preserve"> </w:t>
      </w:r>
      <w:r w:rsidR="0020679C" w:rsidRPr="00AE4678">
        <w:rPr>
          <w:szCs w:val="36"/>
        </w:rPr>
        <w:t>O</w:t>
      </w:r>
      <w:r w:rsidR="009D22C0" w:rsidRPr="00AE4678">
        <w:rPr>
          <w:szCs w:val="36"/>
        </w:rPr>
        <w:t xml:space="preserve"> </w:t>
      </w:r>
      <w:r w:rsidR="0020679C" w:rsidRPr="00AE4678">
        <w:rPr>
          <w:szCs w:val="36"/>
        </w:rPr>
        <w:t>6</w:t>
      </w:r>
      <w:r w:rsidR="009D22C0" w:rsidRPr="00AE4678">
        <w:rPr>
          <w:szCs w:val="36"/>
        </w:rPr>
        <w:t xml:space="preserve"> </w:t>
      </w:r>
      <w:r w:rsidR="00155AAC" w:rsidRPr="00AE4678">
        <w:rPr>
          <w:szCs w:val="36"/>
        </w:rPr>
        <w:t>/</w:t>
      </w:r>
      <w:r w:rsidR="009D22C0" w:rsidRPr="00AE4678">
        <w:rPr>
          <w:szCs w:val="36"/>
        </w:rPr>
        <w:t xml:space="preserve"> </w:t>
      </w:r>
      <w:r w:rsidR="00155AAC" w:rsidRPr="00AE4678">
        <w:rPr>
          <w:szCs w:val="36"/>
        </w:rPr>
        <w:t>2</w:t>
      </w:r>
      <w:r w:rsidR="0020679C" w:rsidRPr="00AE4678">
        <w:rPr>
          <w:szCs w:val="36"/>
        </w:rPr>
        <w:t xml:space="preserve"> </w:t>
      </w:r>
      <w:r w:rsidR="00155AAC" w:rsidRPr="00AE4678">
        <w:rPr>
          <w:szCs w:val="36"/>
        </w:rPr>
        <w:t>0</w:t>
      </w:r>
      <w:r w:rsidR="0020679C" w:rsidRPr="00AE4678">
        <w:rPr>
          <w:szCs w:val="36"/>
        </w:rPr>
        <w:t xml:space="preserve"> </w:t>
      </w:r>
      <w:r w:rsidR="007714E5" w:rsidRPr="00AE4678">
        <w:rPr>
          <w:szCs w:val="36"/>
        </w:rPr>
        <w:t>2</w:t>
      </w:r>
      <w:r w:rsidR="0020679C" w:rsidRPr="00AE4678">
        <w:rPr>
          <w:szCs w:val="36"/>
        </w:rPr>
        <w:t xml:space="preserve"> </w:t>
      </w:r>
      <w:r w:rsidR="007714E5" w:rsidRPr="00AE4678">
        <w:rPr>
          <w:szCs w:val="36"/>
        </w:rPr>
        <w:t>3</w:t>
      </w:r>
      <w:r w:rsidRPr="00AE4678">
        <w:rPr>
          <w:szCs w:val="36"/>
        </w:rPr>
        <w:t xml:space="preserve"> </w:t>
      </w:r>
    </w:p>
    <w:p w14:paraId="26DAD1C3" w14:textId="77777777" w:rsidR="00A2585D" w:rsidRPr="00AE4678" w:rsidRDefault="00A2585D">
      <w:pPr>
        <w:pStyle w:val="Nzev"/>
        <w:rPr>
          <w:sz w:val="16"/>
          <w:szCs w:val="16"/>
        </w:rPr>
      </w:pPr>
    </w:p>
    <w:p w14:paraId="33ADFF3B" w14:textId="77777777" w:rsidR="00EA0453" w:rsidRPr="00AE4678" w:rsidRDefault="0020679C" w:rsidP="00155AAC">
      <w:pPr>
        <w:pBdr>
          <w:bottom w:val="double" w:sz="6" w:space="1" w:color="auto"/>
        </w:pBdr>
        <w:ind w:firstLine="360"/>
        <w:jc w:val="center"/>
        <w:rPr>
          <w:sz w:val="16"/>
          <w:szCs w:val="16"/>
        </w:rPr>
      </w:pPr>
      <w:r w:rsidRPr="00AE4678">
        <w:t>uzavřená podle § 1724 a násl. zákona č. 89/2012 Sb., občanský zákoník, ve znění pozdějších předpisů (dále jen „OZ“)</w:t>
      </w:r>
    </w:p>
    <w:p w14:paraId="352548A9" w14:textId="77777777" w:rsidR="006A22A3" w:rsidRPr="00AE4678" w:rsidRDefault="006A22A3">
      <w:pPr>
        <w:rPr>
          <w:sz w:val="16"/>
          <w:szCs w:val="16"/>
        </w:rPr>
      </w:pPr>
    </w:p>
    <w:p w14:paraId="72614725" w14:textId="77777777" w:rsidR="00874F61" w:rsidRPr="00AE4678" w:rsidRDefault="00874F61"/>
    <w:p w14:paraId="18F348C9" w14:textId="77777777" w:rsidR="00EA0453" w:rsidRPr="00AE4678" w:rsidRDefault="00EA0453">
      <w:pPr>
        <w:numPr>
          <w:ilvl w:val="0"/>
          <w:numId w:val="2"/>
        </w:numPr>
        <w:jc w:val="center"/>
        <w:rPr>
          <w:b/>
          <w:bCs/>
        </w:rPr>
      </w:pPr>
      <w:r w:rsidRPr="00AE4678">
        <w:rPr>
          <w:b/>
          <w:bCs/>
        </w:rPr>
        <w:t>Smluvní strany</w:t>
      </w:r>
    </w:p>
    <w:p w14:paraId="483C01B0" w14:textId="77777777" w:rsidR="00E77979" w:rsidRPr="00AE4678" w:rsidRDefault="00E77979" w:rsidP="00E77979">
      <w:pPr>
        <w:rPr>
          <w:b/>
          <w:bCs/>
          <w:sz w:val="16"/>
          <w:szCs w:val="16"/>
        </w:rPr>
      </w:pPr>
    </w:p>
    <w:p w14:paraId="41199F65" w14:textId="77777777" w:rsidR="00E85F8A" w:rsidRPr="00AE4678" w:rsidRDefault="00EA0453" w:rsidP="007C5854">
      <w:pPr>
        <w:shd w:val="clear" w:color="auto" w:fill="FFFFFF"/>
        <w:ind w:left="2552" w:hanging="2552"/>
        <w:outlineLvl w:val="1"/>
        <w:rPr>
          <w:b/>
          <w:bCs/>
        </w:rPr>
      </w:pPr>
      <w:r w:rsidRPr="00AE4678">
        <w:t xml:space="preserve">1.1. </w:t>
      </w:r>
      <w:r w:rsidR="00F541FD" w:rsidRPr="00AE4678">
        <w:t>Žadate</w:t>
      </w:r>
      <w:r w:rsidRPr="00AE4678">
        <w:t>l:</w:t>
      </w:r>
      <w:r w:rsidR="00E77979" w:rsidRPr="00AE4678">
        <w:t xml:space="preserve"> </w:t>
      </w:r>
      <w:r w:rsidR="00E77979" w:rsidRPr="00AE4678">
        <w:tab/>
      </w:r>
      <w:r w:rsidR="007714E5" w:rsidRPr="00AE4678">
        <w:rPr>
          <w:b/>
        </w:rPr>
        <w:t>Zemědělská společnost Sloveč, a.s.</w:t>
      </w:r>
      <w:r w:rsidR="00FE22E0" w:rsidRPr="00AE4678">
        <w:rPr>
          <w:b/>
        </w:rPr>
        <w:t xml:space="preserve"> </w:t>
      </w:r>
      <w:r w:rsidR="00FE22E0" w:rsidRPr="00AE4678">
        <w:rPr>
          <w:bCs/>
        </w:rPr>
        <w:t>(zkráceně ZS Sloveč)</w:t>
      </w:r>
    </w:p>
    <w:p w14:paraId="0F04B318" w14:textId="77777777" w:rsidR="00E77979" w:rsidRPr="00AE4678" w:rsidRDefault="00E77979" w:rsidP="00E85F8A">
      <w:pPr>
        <w:tabs>
          <w:tab w:val="left" w:pos="417"/>
          <w:tab w:val="left" w:pos="2563"/>
          <w:tab w:val="right" w:pos="8572"/>
        </w:tabs>
        <w:autoSpaceDE w:val="0"/>
        <w:autoSpaceDN w:val="0"/>
        <w:adjustRightInd w:val="0"/>
        <w:ind w:left="2568" w:hanging="2568"/>
        <w:rPr>
          <w:bCs/>
        </w:rPr>
      </w:pPr>
      <w:r w:rsidRPr="00AE4678">
        <w:t xml:space="preserve">       </w:t>
      </w:r>
      <w:r w:rsidR="00D6730B" w:rsidRPr="00AE4678">
        <w:t xml:space="preserve">se </w:t>
      </w:r>
      <w:proofErr w:type="gramStart"/>
      <w:r w:rsidR="00D6730B" w:rsidRPr="00AE4678">
        <w:t>sídlem:</w:t>
      </w:r>
      <w:r w:rsidRPr="00AE4678">
        <w:rPr>
          <w:b/>
          <w:bCs/>
        </w:rPr>
        <w:t xml:space="preserve">   </w:t>
      </w:r>
      <w:proofErr w:type="gramEnd"/>
      <w:r w:rsidRPr="00AE4678">
        <w:rPr>
          <w:b/>
          <w:bCs/>
        </w:rPr>
        <w:t xml:space="preserve">                 </w:t>
      </w:r>
      <w:r w:rsidR="007714E5" w:rsidRPr="00AE4678">
        <w:t>Pražská 744, 289 03 Městec Králové</w:t>
      </w:r>
    </w:p>
    <w:p w14:paraId="42576B8C" w14:textId="77777777" w:rsidR="00E77979" w:rsidRPr="00AE4678" w:rsidRDefault="00E77979" w:rsidP="00E77979">
      <w:pPr>
        <w:tabs>
          <w:tab w:val="left" w:pos="417"/>
          <w:tab w:val="left" w:pos="2563"/>
          <w:tab w:val="right" w:pos="8572"/>
        </w:tabs>
        <w:autoSpaceDE w:val="0"/>
        <w:autoSpaceDN w:val="0"/>
        <w:adjustRightInd w:val="0"/>
        <w:ind w:left="2568" w:hanging="2151"/>
      </w:pPr>
      <w:r w:rsidRPr="00AE4678">
        <w:t>zast</w:t>
      </w:r>
      <w:r w:rsidR="00314EFB" w:rsidRPr="00AE4678">
        <w:t>upuje</w:t>
      </w:r>
      <w:r w:rsidRPr="00AE4678">
        <w:t xml:space="preserve">: </w:t>
      </w:r>
      <w:r w:rsidR="00314EFB" w:rsidRPr="00AE4678">
        <w:tab/>
      </w:r>
      <w:r w:rsidR="007714E5" w:rsidRPr="00AE4678">
        <w:t>Ing. Jiří Sobota, místopředseda představenstva</w:t>
      </w:r>
    </w:p>
    <w:p w14:paraId="2EC5ACCE" w14:textId="77777777" w:rsidR="00E85F8A" w:rsidRPr="00AE4678" w:rsidRDefault="00E77979" w:rsidP="00E77979">
      <w:pPr>
        <w:tabs>
          <w:tab w:val="left" w:pos="417"/>
          <w:tab w:val="left" w:pos="2563"/>
          <w:tab w:val="right" w:pos="8572"/>
        </w:tabs>
        <w:autoSpaceDE w:val="0"/>
        <w:autoSpaceDN w:val="0"/>
        <w:adjustRightInd w:val="0"/>
        <w:ind w:left="2568" w:hanging="2151"/>
      </w:pPr>
      <w:r w:rsidRPr="00AE4678">
        <w:t>IČ</w:t>
      </w:r>
      <w:r w:rsidR="00D6730B" w:rsidRPr="00AE4678">
        <w:t>O</w:t>
      </w:r>
      <w:r w:rsidRPr="00AE4678">
        <w:t xml:space="preserve">: </w:t>
      </w:r>
      <w:r w:rsidRPr="00AE4678">
        <w:tab/>
      </w:r>
      <w:r w:rsidR="007714E5" w:rsidRPr="00AE4678">
        <w:t>61673366</w:t>
      </w:r>
    </w:p>
    <w:p w14:paraId="70833798" w14:textId="77777777" w:rsidR="009B145E" w:rsidRPr="00AE4678" w:rsidRDefault="00E77979" w:rsidP="009B145E">
      <w:pPr>
        <w:tabs>
          <w:tab w:val="left" w:pos="417"/>
          <w:tab w:val="left" w:pos="2563"/>
          <w:tab w:val="right" w:pos="8572"/>
        </w:tabs>
        <w:autoSpaceDE w:val="0"/>
        <w:autoSpaceDN w:val="0"/>
        <w:adjustRightInd w:val="0"/>
        <w:ind w:left="2568" w:hanging="2151"/>
      </w:pPr>
      <w:r w:rsidRPr="00AE4678">
        <w:t xml:space="preserve">DIČ: </w:t>
      </w:r>
      <w:r w:rsidRPr="00AE4678">
        <w:tab/>
      </w:r>
      <w:r w:rsidR="007714E5" w:rsidRPr="00AE4678">
        <w:t>CZ61673366</w:t>
      </w:r>
      <w:r w:rsidR="009B145E" w:rsidRPr="00AE4678">
        <w:t xml:space="preserve"> </w:t>
      </w:r>
    </w:p>
    <w:p w14:paraId="74F8BD79" w14:textId="77777777" w:rsidR="00E77979" w:rsidRPr="00AE4678" w:rsidRDefault="000F27FE" w:rsidP="00762B1E">
      <w:pPr>
        <w:tabs>
          <w:tab w:val="left" w:pos="417"/>
          <w:tab w:val="left" w:pos="2572"/>
          <w:tab w:val="right" w:pos="8572"/>
        </w:tabs>
        <w:autoSpaceDE w:val="0"/>
        <w:autoSpaceDN w:val="0"/>
        <w:adjustRightInd w:val="0"/>
        <w:ind w:left="2568" w:hanging="2151"/>
      </w:pPr>
      <w:r w:rsidRPr="00AE4678">
        <w:t>Bankovní spojení</w:t>
      </w:r>
      <w:r w:rsidR="00E77979" w:rsidRPr="00AE4678">
        <w:t xml:space="preserve">: </w:t>
      </w:r>
      <w:r w:rsidR="00762B1E" w:rsidRPr="00AE4678">
        <w:tab/>
      </w:r>
      <w:r w:rsidR="00470DF9">
        <w:t>XXXXX</w:t>
      </w:r>
    </w:p>
    <w:p w14:paraId="0589C385" w14:textId="77777777" w:rsidR="00AB4432" w:rsidRPr="00AE4678" w:rsidRDefault="005E4FAB" w:rsidP="005E4FAB">
      <w:pPr>
        <w:pStyle w:val="Nadpis2"/>
        <w:numPr>
          <w:ilvl w:val="0"/>
          <w:numId w:val="0"/>
        </w:numPr>
        <w:ind w:left="1080" w:hanging="720"/>
        <w:jc w:val="left"/>
        <w:rPr>
          <w:b w:val="0"/>
          <w:color w:val="000000"/>
        </w:rPr>
      </w:pPr>
      <w:r w:rsidRPr="00AE4678">
        <w:rPr>
          <w:b w:val="0"/>
          <w:color w:val="000000"/>
        </w:rPr>
        <w:t xml:space="preserve"> </w:t>
      </w:r>
      <w:r w:rsidR="00E85F8A" w:rsidRPr="00AE4678">
        <w:rPr>
          <w:b w:val="0"/>
          <w:color w:val="000000"/>
        </w:rPr>
        <w:t>zapsaný v</w:t>
      </w:r>
      <w:r w:rsidR="00D0725D" w:rsidRPr="00AE4678">
        <w:rPr>
          <w:b w:val="0"/>
          <w:color w:val="000000"/>
        </w:rPr>
        <w:t> </w:t>
      </w:r>
      <w:r w:rsidR="00E85F8A" w:rsidRPr="00AE4678">
        <w:rPr>
          <w:b w:val="0"/>
          <w:color w:val="000000"/>
        </w:rPr>
        <w:t>OR</w:t>
      </w:r>
      <w:r w:rsidR="00D0725D" w:rsidRPr="00AE4678">
        <w:rPr>
          <w:b w:val="0"/>
          <w:color w:val="000000"/>
        </w:rPr>
        <w:t xml:space="preserve"> vedeném</w:t>
      </w:r>
      <w:r w:rsidR="00E85F8A" w:rsidRPr="00AE4678">
        <w:rPr>
          <w:b w:val="0"/>
          <w:color w:val="000000"/>
        </w:rPr>
        <w:t xml:space="preserve"> </w:t>
      </w:r>
      <w:r w:rsidR="007714E5" w:rsidRPr="00AE4678">
        <w:rPr>
          <w:b w:val="0"/>
          <w:color w:val="000000"/>
        </w:rPr>
        <w:t>u Městského soudu v Praze, oddíl B, vložka 3977</w:t>
      </w:r>
    </w:p>
    <w:p w14:paraId="111E82D6" w14:textId="77777777" w:rsidR="009D6721" w:rsidRPr="00AE4678" w:rsidRDefault="009D6721" w:rsidP="007C5854">
      <w:pPr>
        <w:tabs>
          <w:tab w:val="left" w:pos="2572"/>
          <w:tab w:val="right" w:pos="10156"/>
        </w:tabs>
        <w:autoSpaceDE w:val="0"/>
        <w:autoSpaceDN w:val="0"/>
        <w:adjustRightInd w:val="0"/>
        <w:ind w:left="426"/>
        <w:jc w:val="both"/>
        <w:rPr>
          <w:rStyle w:val="spiszn"/>
        </w:rPr>
      </w:pPr>
      <w:r w:rsidRPr="00AE4678">
        <w:rPr>
          <w:bCs/>
        </w:rPr>
        <w:t>kontaktní osoba:</w:t>
      </w:r>
      <w:r w:rsidRPr="00AE4678">
        <w:rPr>
          <w:bCs/>
        </w:rPr>
        <w:tab/>
      </w:r>
      <w:r w:rsidR="00CC4374">
        <w:t>XXXXX</w:t>
      </w:r>
    </w:p>
    <w:p w14:paraId="5A8E0416" w14:textId="77777777" w:rsidR="00E85F8A" w:rsidRPr="00AE4678" w:rsidRDefault="00E85F8A" w:rsidP="00E85F8A">
      <w:pPr>
        <w:tabs>
          <w:tab w:val="left" w:pos="2572"/>
          <w:tab w:val="right" w:pos="10156"/>
        </w:tabs>
        <w:autoSpaceDE w:val="0"/>
        <w:autoSpaceDN w:val="0"/>
        <w:adjustRightInd w:val="0"/>
        <w:spacing w:before="48"/>
        <w:jc w:val="both"/>
        <w:rPr>
          <w:sz w:val="16"/>
          <w:szCs w:val="16"/>
        </w:rPr>
      </w:pPr>
    </w:p>
    <w:p w14:paraId="153FB09D" w14:textId="77777777" w:rsidR="00D6730B" w:rsidRPr="00AE4678" w:rsidRDefault="00EA0453" w:rsidP="00D6730B">
      <w:pPr>
        <w:rPr>
          <w:b/>
          <w:bCs/>
        </w:rPr>
      </w:pPr>
      <w:r w:rsidRPr="00AE4678">
        <w:t xml:space="preserve">1.2. </w:t>
      </w:r>
      <w:r w:rsidR="00F541FD" w:rsidRPr="00AE4678">
        <w:t>Partner1</w:t>
      </w:r>
      <w:r w:rsidRPr="00AE4678">
        <w:t xml:space="preserve">: </w:t>
      </w:r>
      <w:r w:rsidRPr="00AE4678">
        <w:tab/>
      </w:r>
      <w:r w:rsidR="00E77979" w:rsidRPr="00AE4678">
        <w:t xml:space="preserve">         </w:t>
      </w:r>
      <w:r w:rsidR="00F541FD" w:rsidRPr="00AE4678">
        <w:tab/>
        <w:t xml:space="preserve">        </w:t>
      </w:r>
      <w:proofErr w:type="spellStart"/>
      <w:r w:rsidR="009F5C63" w:rsidRPr="00AE4678">
        <w:rPr>
          <w:b/>
          <w:bCs/>
        </w:rPr>
        <w:t>Agrovýzkum</w:t>
      </w:r>
      <w:proofErr w:type="spellEnd"/>
      <w:r w:rsidR="009F5C63" w:rsidRPr="00AE4678">
        <w:rPr>
          <w:b/>
          <w:bCs/>
        </w:rPr>
        <w:t xml:space="preserve"> Rapotín s.r.o.</w:t>
      </w:r>
      <w:r w:rsidR="00FE22E0" w:rsidRPr="00AE4678">
        <w:rPr>
          <w:b/>
          <w:bCs/>
        </w:rPr>
        <w:t xml:space="preserve"> </w:t>
      </w:r>
      <w:r w:rsidR="00FE22E0" w:rsidRPr="00AE4678">
        <w:rPr>
          <w:bCs/>
        </w:rPr>
        <w:t xml:space="preserve">(zkráceně </w:t>
      </w:r>
      <w:proofErr w:type="spellStart"/>
      <w:r w:rsidR="00FE22E0" w:rsidRPr="00AE4678">
        <w:rPr>
          <w:bCs/>
        </w:rPr>
        <w:t>Agrovýzkum</w:t>
      </w:r>
      <w:proofErr w:type="spellEnd"/>
      <w:r w:rsidR="00FE22E0" w:rsidRPr="00AE4678">
        <w:rPr>
          <w:bCs/>
        </w:rPr>
        <w:t xml:space="preserve"> nebo AGV)</w:t>
      </w:r>
    </w:p>
    <w:p w14:paraId="47672ABC" w14:textId="77777777" w:rsidR="00D6730B" w:rsidRPr="00AE4678" w:rsidRDefault="00D6730B" w:rsidP="00D6730B">
      <w:pPr>
        <w:tabs>
          <w:tab w:val="left" w:pos="426"/>
        </w:tabs>
        <w:rPr>
          <w:i/>
        </w:rPr>
      </w:pPr>
      <w:r w:rsidRPr="00AE4678">
        <w:tab/>
        <w:t xml:space="preserve">se sídlem: </w:t>
      </w:r>
      <w:r w:rsidR="009D6721" w:rsidRPr="00AE4678">
        <w:tab/>
        <w:t xml:space="preserve">         </w:t>
      </w:r>
      <w:r w:rsidR="009F5C63" w:rsidRPr="00AE4678">
        <w:t xml:space="preserve">Rapotín, Výzkumníků </w:t>
      </w:r>
      <w:r w:rsidR="007714E5" w:rsidRPr="00AE4678">
        <w:t>863</w:t>
      </w:r>
      <w:r w:rsidR="009F5C63" w:rsidRPr="00AE4678">
        <w:t>, 788 13</w:t>
      </w:r>
    </w:p>
    <w:p w14:paraId="5BDF54DF" w14:textId="77777777" w:rsidR="00D6730B" w:rsidRPr="00AE4678" w:rsidRDefault="00D6730B" w:rsidP="00D6730B">
      <w:pPr>
        <w:tabs>
          <w:tab w:val="left" w:pos="426"/>
        </w:tabs>
      </w:pPr>
      <w:r w:rsidRPr="00AE4678">
        <w:t xml:space="preserve">  </w:t>
      </w:r>
      <w:r w:rsidRPr="00AE4678">
        <w:tab/>
        <w:t xml:space="preserve">zastupuje: </w:t>
      </w:r>
      <w:r w:rsidRPr="00AE4678">
        <w:tab/>
        <w:t xml:space="preserve">         </w:t>
      </w:r>
      <w:r w:rsidR="007714E5" w:rsidRPr="00AE4678">
        <w:t>Bc. Jiří Bálek</w:t>
      </w:r>
      <w:r w:rsidR="009F5C63" w:rsidRPr="00AE4678">
        <w:t>, jednatel společnosti</w:t>
      </w:r>
    </w:p>
    <w:p w14:paraId="21C7E267" w14:textId="77777777" w:rsidR="00D6730B" w:rsidRPr="00AE4678" w:rsidRDefault="00D6730B" w:rsidP="00D6730B">
      <w:pPr>
        <w:tabs>
          <w:tab w:val="left" w:pos="426"/>
        </w:tabs>
      </w:pPr>
      <w:r w:rsidRPr="00AE4678">
        <w:tab/>
        <w:t xml:space="preserve">IČO: </w:t>
      </w:r>
      <w:r w:rsidRPr="00AE4678">
        <w:tab/>
      </w:r>
      <w:r w:rsidRPr="00AE4678">
        <w:tab/>
        <w:t xml:space="preserve">         </w:t>
      </w:r>
      <w:r w:rsidR="009F5C63" w:rsidRPr="00AE4678">
        <w:t>26788462</w:t>
      </w:r>
    </w:p>
    <w:p w14:paraId="0C4558C5" w14:textId="77777777" w:rsidR="00D6730B" w:rsidRPr="00AE4678" w:rsidRDefault="00D6730B" w:rsidP="00D6730B">
      <w:pPr>
        <w:pStyle w:val="Odstavecseseznamem"/>
        <w:tabs>
          <w:tab w:val="left" w:pos="426"/>
        </w:tabs>
        <w:ind w:left="0"/>
        <w:rPr>
          <w:bCs/>
        </w:rPr>
      </w:pPr>
      <w:r w:rsidRPr="00AE4678">
        <w:tab/>
        <w:t xml:space="preserve">DIČ: </w:t>
      </w:r>
      <w:r w:rsidRPr="00AE4678">
        <w:tab/>
      </w:r>
      <w:r w:rsidRPr="00AE4678">
        <w:tab/>
        <w:t xml:space="preserve">         </w:t>
      </w:r>
      <w:r w:rsidR="009F5C63" w:rsidRPr="00AE4678">
        <w:t>CZ</w:t>
      </w:r>
      <w:r w:rsidR="009F5C63" w:rsidRPr="00AE4678">
        <w:rPr>
          <w:rStyle w:val="Siln"/>
          <w:b w:val="0"/>
        </w:rPr>
        <w:t>699002721</w:t>
      </w:r>
      <w:r w:rsidRPr="00AE4678">
        <w:rPr>
          <w:bCs/>
        </w:rPr>
        <w:t> </w:t>
      </w:r>
    </w:p>
    <w:p w14:paraId="5B6B3EC1" w14:textId="77777777" w:rsidR="009F5C63" w:rsidRPr="00AE4678" w:rsidRDefault="00D6730B" w:rsidP="00CC4374">
      <w:pPr>
        <w:ind w:left="2694" w:hanging="2268"/>
        <w:rPr>
          <w:color w:val="000000"/>
        </w:rPr>
      </w:pPr>
      <w:r w:rsidRPr="00AE4678">
        <w:t>Bankovní spojení</w:t>
      </w:r>
      <w:r w:rsidR="00CC4374">
        <w:tab/>
      </w:r>
      <w:proofErr w:type="gramStart"/>
      <w:r w:rsidR="00CC4374">
        <w:t>XXXXX</w:t>
      </w:r>
      <w:r w:rsidR="009F5C63" w:rsidRPr="00AE4678">
        <w:t xml:space="preserve">,   </w:t>
      </w:r>
      <w:proofErr w:type="gramEnd"/>
      <w:r w:rsidR="009F5C63" w:rsidRPr="00AE4678">
        <w:t xml:space="preserve"> </w:t>
      </w:r>
      <w:proofErr w:type="spellStart"/>
      <w:r w:rsidR="009F5C63" w:rsidRPr="00AE4678">
        <w:t>č.ú</w:t>
      </w:r>
      <w:proofErr w:type="spellEnd"/>
      <w:r w:rsidR="009F5C63" w:rsidRPr="00AE4678">
        <w:t xml:space="preserve">. </w:t>
      </w:r>
      <w:r w:rsidR="00CC4374">
        <w:t>XXXXX</w:t>
      </w:r>
    </w:p>
    <w:p w14:paraId="3C534D00" w14:textId="77777777" w:rsidR="009F5C63" w:rsidRPr="00AE4678" w:rsidRDefault="009F5C63" w:rsidP="009F5C63">
      <w:pPr>
        <w:tabs>
          <w:tab w:val="left" w:pos="426"/>
        </w:tabs>
        <w:ind w:left="426"/>
        <w:rPr>
          <w:bCs/>
        </w:rPr>
      </w:pPr>
      <w:r w:rsidRPr="00AE4678">
        <w:rPr>
          <w:color w:val="000000"/>
        </w:rPr>
        <w:t xml:space="preserve">zapsaný v OR vedeném Krajským soudem v Ostravě, </w:t>
      </w:r>
      <w:r w:rsidRPr="00AE4678">
        <w:rPr>
          <w:rStyle w:val="spiszn"/>
        </w:rPr>
        <w:t xml:space="preserve">spisová značka </w:t>
      </w:r>
      <w:r w:rsidRPr="00AE4678">
        <w:rPr>
          <w:bCs/>
        </w:rPr>
        <w:t>C/25372</w:t>
      </w:r>
    </w:p>
    <w:p w14:paraId="62BDDF80" w14:textId="77777777" w:rsidR="009F5C63" w:rsidRPr="00AE4678" w:rsidRDefault="009D6721" w:rsidP="009F5C63">
      <w:pPr>
        <w:tabs>
          <w:tab w:val="left" w:pos="426"/>
        </w:tabs>
        <w:ind w:firstLine="426"/>
        <w:rPr>
          <w:bCs/>
        </w:rPr>
      </w:pPr>
      <w:r w:rsidRPr="00AE4678">
        <w:rPr>
          <w:bCs/>
        </w:rPr>
        <w:t>kontaktní osoba:</w:t>
      </w:r>
      <w:r w:rsidRPr="00AE4678">
        <w:rPr>
          <w:bCs/>
        </w:rPr>
        <w:tab/>
        <w:t xml:space="preserve">  </w:t>
      </w:r>
      <w:r w:rsidR="009F5C63" w:rsidRPr="00AE4678">
        <w:rPr>
          <w:bCs/>
        </w:rPr>
        <w:t xml:space="preserve">       </w:t>
      </w:r>
      <w:r w:rsidR="00CC4374">
        <w:t>XXXXX</w:t>
      </w:r>
    </w:p>
    <w:p w14:paraId="29341DEC" w14:textId="77777777" w:rsidR="00F541FD" w:rsidRPr="00AE4678" w:rsidRDefault="004407FF" w:rsidP="009F5C63">
      <w:pPr>
        <w:tabs>
          <w:tab w:val="left" w:pos="426"/>
        </w:tabs>
        <w:ind w:firstLine="426"/>
        <w:rPr>
          <w:bCs/>
        </w:rPr>
      </w:pPr>
      <w:r w:rsidRPr="00AE4678">
        <w:rPr>
          <w:bCs/>
        </w:rPr>
        <w:t xml:space="preserve"> </w:t>
      </w:r>
    </w:p>
    <w:p w14:paraId="4F6CBA34" w14:textId="77777777" w:rsidR="00F541FD" w:rsidRPr="00AE4678" w:rsidRDefault="00F541FD" w:rsidP="00F541FD">
      <w:pPr>
        <w:rPr>
          <w:b/>
          <w:bCs/>
        </w:rPr>
      </w:pPr>
      <w:r w:rsidRPr="00AE4678">
        <w:t xml:space="preserve">1.3. Partner2: </w:t>
      </w:r>
      <w:r w:rsidRPr="00AE4678">
        <w:tab/>
        <w:t xml:space="preserve">         </w:t>
      </w:r>
      <w:r w:rsidRPr="00AE4678">
        <w:tab/>
        <w:t xml:space="preserve">        </w:t>
      </w:r>
      <w:r w:rsidR="002D146E" w:rsidRPr="00AE4678">
        <w:rPr>
          <w:b/>
          <w:bCs/>
        </w:rPr>
        <w:t>Česká zemědělská univerzita v</w:t>
      </w:r>
      <w:r w:rsidR="00FE22E0" w:rsidRPr="00AE4678">
        <w:rPr>
          <w:b/>
          <w:bCs/>
        </w:rPr>
        <w:t> </w:t>
      </w:r>
      <w:r w:rsidR="002D146E" w:rsidRPr="00AE4678">
        <w:rPr>
          <w:b/>
          <w:bCs/>
        </w:rPr>
        <w:t>Praze</w:t>
      </w:r>
      <w:r w:rsidR="00FE22E0" w:rsidRPr="00AE4678">
        <w:rPr>
          <w:b/>
          <w:bCs/>
        </w:rPr>
        <w:t xml:space="preserve"> </w:t>
      </w:r>
      <w:r w:rsidR="00FE22E0" w:rsidRPr="00AE4678">
        <w:rPr>
          <w:bCs/>
        </w:rPr>
        <w:t>(zkráceně ČZU)</w:t>
      </w:r>
    </w:p>
    <w:p w14:paraId="19304412" w14:textId="77777777" w:rsidR="00F541FD" w:rsidRPr="00AE4678" w:rsidRDefault="00F541FD" w:rsidP="00F541FD">
      <w:pPr>
        <w:tabs>
          <w:tab w:val="left" w:pos="426"/>
        </w:tabs>
        <w:rPr>
          <w:i/>
        </w:rPr>
      </w:pPr>
      <w:r w:rsidRPr="00AE4678">
        <w:tab/>
        <w:t xml:space="preserve">se sídlem: </w:t>
      </w:r>
      <w:r w:rsidRPr="00AE4678">
        <w:tab/>
        <w:t xml:space="preserve">         </w:t>
      </w:r>
      <w:r w:rsidR="002D146E" w:rsidRPr="00AE4678">
        <w:t xml:space="preserve">Kamýcká 129, 165 00 </w:t>
      </w:r>
      <w:proofErr w:type="gramStart"/>
      <w:r w:rsidR="002D146E" w:rsidRPr="00AE4678">
        <w:t>Praha - Suchdol</w:t>
      </w:r>
      <w:proofErr w:type="gramEnd"/>
    </w:p>
    <w:p w14:paraId="6BB01E95" w14:textId="77777777" w:rsidR="00F541FD" w:rsidRPr="00AE4678" w:rsidRDefault="00F541FD" w:rsidP="00F541FD">
      <w:pPr>
        <w:tabs>
          <w:tab w:val="left" w:pos="426"/>
        </w:tabs>
      </w:pPr>
      <w:r w:rsidRPr="00AE4678">
        <w:t xml:space="preserve">  </w:t>
      </w:r>
      <w:r w:rsidRPr="00AE4678">
        <w:tab/>
        <w:t xml:space="preserve">zastupuje: </w:t>
      </w:r>
      <w:r w:rsidRPr="00AE4678">
        <w:tab/>
        <w:t xml:space="preserve">         </w:t>
      </w:r>
      <w:r w:rsidR="002C3AB5" w:rsidRPr="00AE4678">
        <w:t xml:space="preserve">prof. Ing. Petr Sklenička, CSc., rektor </w:t>
      </w:r>
    </w:p>
    <w:p w14:paraId="5E92353C" w14:textId="77777777" w:rsidR="00F541FD" w:rsidRPr="00AE4678" w:rsidRDefault="00F541FD" w:rsidP="00F541FD">
      <w:pPr>
        <w:tabs>
          <w:tab w:val="left" w:pos="426"/>
        </w:tabs>
      </w:pPr>
      <w:r w:rsidRPr="00AE4678">
        <w:tab/>
        <w:t xml:space="preserve">IČO: </w:t>
      </w:r>
      <w:r w:rsidRPr="00AE4678">
        <w:tab/>
      </w:r>
      <w:r w:rsidRPr="00AE4678">
        <w:tab/>
        <w:t xml:space="preserve">         </w:t>
      </w:r>
      <w:r w:rsidR="002D146E" w:rsidRPr="00AE4678">
        <w:t>60460709</w:t>
      </w:r>
    </w:p>
    <w:p w14:paraId="2A11296C" w14:textId="77777777" w:rsidR="00F541FD" w:rsidRPr="00AE4678" w:rsidRDefault="00F541FD" w:rsidP="00F541FD">
      <w:pPr>
        <w:pStyle w:val="Odstavecseseznamem"/>
        <w:tabs>
          <w:tab w:val="left" w:pos="426"/>
        </w:tabs>
        <w:ind w:left="0"/>
        <w:rPr>
          <w:bCs/>
        </w:rPr>
      </w:pPr>
      <w:r w:rsidRPr="00AE4678">
        <w:tab/>
        <w:t xml:space="preserve">DIČ: </w:t>
      </w:r>
      <w:r w:rsidRPr="00AE4678">
        <w:tab/>
      </w:r>
      <w:r w:rsidRPr="00AE4678">
        <w:tab/>
        <w:t xml:space="preserve">         C</w:t>
      </w:r>
      <w:r w:rsidR="002D146E" w:rsidRPr="00AE4678">
        <w:t>Z60460709</w:t>
      </w:r>
      <w:r w:rsidRPr="00AE4678">
        <w:rPr>
          <w:bCs/>
        </w:rPr>
        <w:t> </w:t>
      </w:r>
    </w:p>
    <w:p w14:paraId="6F6ED9EA" w14:textId="77777777" w:rsidR="00F541FD" w:rsidRPr="00AE4678" w:rsidRDefault="00F541FD" w:rsidP="00F541FD">
      <w:pPr>
        <w:tabs>
          <w:tab w:val="left" w:pos="426"/>
        </w:tabs>
        <w:ind w:firstLine="360"/>
        <w:rPr>
          <w:color w:val="000000"/>
        </w:rPr>
      </w:pPr>
      <w:r w:rsidRPr="00AE4678">
        <w:tab/>
        <w:t xml:space="preserve">Bankovní </w:t>
      </w:r>
      <w:proofErr w:type="gramStart"/>
      <w:r w:rsidRPr="00AE4678">
        <w:t xml:space="preserve">spojení:   </w:t>
      </w:r>
      <w:proofErr w:type="gramEnd"/>
      <w:r w:rsidRPr="00AE4678">
        <w:t xml:space="preserve">     </w:t>
      </w:r>
      <w:r w:rsidR="00CB470C">
        <w:t xml:space="preserve">Česká spořitelna a.s., č. </w:t>
      </w:r>
      <w:proofErr w:type="spellStart"/>
      <w:r w:rsidR="00CB470C">
        <w:t>ú.</w:t>
      </w:r>
      <w:proofErr w:type="spellEnd"/>
      <w:r w:rsidR="00CB470C">
        <w:t xml:space="preserve"> </w:t>
      </w:r>
      <w:r w:rsidR="00CC4374">
        <w:t>XXXXX</w:t>
      </w:r>
    </w:p>
    <w:p w14:paraId="0AAAE35E" w14:textId="77777777" w:rsidR="00F541FD" w:rsidRPr="00AE4678" w:rsidRDefault="00F541FD" w:rsidP="00F541FD">
      <w:pPr>
        <w:tabs>
          <w:tab w:val="left" w:pos="426"/>
        </w:tabs>
        <w:ind w:firstLine="426"/>
        <w:rPr>
          <w:bCs/>
        </w:rPr>
      </w:pPr>
      <w:r w:rsidRPr="00AE4678">
        <w:rPr>
          <w:bCs/>
        </w:rPr>
        <w:t>kontaktní osoba:</w:t>
      </w:r>
      <w:r w:rsidRPr="00AE4678">
        <w:rPr>
          <w:bCs/>
        </w:rPr>
        <w:tab/>
        <w:t xml:space="preserve">         </w:t>
      </w:r>
      <w:r w:rsidR="00CC4374">
        <w:t>XXXXX</w:t>
      </w:r>
    </w:p>
    <w:p w14:paraId="58E13C47" w14:textId="77777777" w:rsidR="00F541FD" w:rsidRPr="00AE4678" w:rsidRDefault="00F541FD" w:rsidP="009F5C63">
      <w:pPr>
        <w:tabs>
          <w:tab w:val="left" w:pos="426"/>
        </w:tabs>
        <w:ind w:firstLine="426"/>
        <w:rPr>
          <w:bCs/>
        </w:rPr>
      </w:pPr>
    </w:p>
    <w:p w14:paraId="53D2534C" w14:textId="77777777" w:rsidR="00FE22E0" w:rsidRPr="00AE4678" w:rsidRDefault="003B3DCE" w:rsidP="003B3DCE">
      <w:pPr>
        <w:rPr>
          <w:b/>
          <w:bCs/>
        </w:rPr>
      </w:pPr>
      <w:r w:rsidRPr="00AE4678">
        <w:t xml:space="preserve">1.4. Partner3: </w:t>
      </w:r>
      <w:r w:rsidRPr="00AE4678">
        <w:tab/>
        <w:t xml:space="preserve">         </w:t>
      </w:r>
      <w:r w:rsidRPr="00AE4678">
        <w:tab/>
        <w:t xml:space="preserve">        </w:t>
      </w:r>
      <w:r w:rsidRPr="00AE4678">
        <w:rPr>
          <w:b/>
          <w:bCs/>
        </w:rPr>
        <w:t xml:space="preserve">Zemědělská akciová společnost </w:t>
      </w:r>
      <w:proofErr w:type="spellStart"/>
      <w:r w:rsidRPr="00AE4678">
        <w:rPr>
          <w:b/>
          <w:bCs/>
        </w:rPr>
        <w:t>Mezihájí</w:t>
      </w:r>
      <w:proofErr w:type="spellEnd"/>
      <w:r w:rsidRPr="00AE4678">
        <w:rPr>
          <w:b/>
          <w:bCs/>
        </w:rPr>
        <w:t>, a.s.</w:t>
      </w:r>
      <w:r w:rsidR="00FE22E0" w:rsidRPr="00AE4678">
        <w:rPr>
          <w:b/>
          <w:bCs/>
        </w:rPr>
        <w:t xml:space="preserve"> </w:t>
      </w:r>
    </w:p>
    <w:p w14:paraId="46D26CD7" w14:textId="77777777" w:rsidR="003B3DCE" w:rsidRPr="00AE4678" w:rsidRDefault="00FE22E0" w:rsidP="00FE22E0">
      <w:pPr>
        <w:ind w:left="1416" w:firstLine="708"/>
        <w:rPr>
          <w:b/>
          <w:bCs/>
        </w:rPr>
      </w:pPr>
      <w:r w:rsidRPr="00AE4678">
        <w:rPr>
          <w:bCs/>
        </w:rPr>
        <w:t xml:space="preserve">        (zkráceně ZAS </w:t>
      </w:r>
      <w:proofErr w:type="spellStart"/>
      <w:r w:rsidRPr="00AE4678">
        <w:rPr>
          <w:bCs/>
        </w:rPr>
        <w:t>Mezihájí</w:t>
      </w:r>
      <w:proofErr w:type="spellEnd"/>
      <w:r w:rsidRPr="00AE4678">
        <w:rPr>
          <w:bCs/>
        </w:rPr>
        <w:t>)</w:t>
      </w:r>
    </w:p>
    <w:p w14:paraId="11A652F8" w14:textId="77777777" w:rsidR="003B3DCE" w:rsidRPr="00AE4678" w:rsidRDefault="003B3DCE" w:rsidP="003B3DCE">
      <w:pPr>
        <w:tabs>
          <w:tab w:val="left" w:pos="426"/>
        </w:tabs>
        <w:rPr>
          <w:i/>
        </w:rPr>
      </w:pPr>
      <w:r w:rsidRPr="00AE4678">
        <w:tab/>
        <w:t xml:space="preserve">se sídlem: </w:t>
      </w:r>
      <w:r w:rsidRPr="00AE4678">
        <w:tab/>
        <w:t xml:space="preserve">         Kněžice 94, PSČ 28902</w:t>
      </w:r>
    </w:p>
    <w:p w14:paraId="34C9A5EC" w14:textId="77777777" w:rsidR="003B3DCE" w:rsidRPr="00AE4678" w:rsidRDefault="003B3DCE" w:rsidP="003B3DCE">
      <w:pPr>
        <w:tabs>
          <w:tab w:val="left" w:pos="426"/>
        </w:tabs>
      </w:pPr>
      <w:r w:rsidRPr="00AE4678">
        <w:t xml:space="preserve">  </w:t>
      </w:r>
      <w:r w:rsidRPr="00AE4678">
        <w:tab/>
        <w:t xml:space="preserve">zastupuje: </w:t>
      </w:r>
      <w:r w:rsidRPr="00AE4678">
        <w:tab/>
        <w:t xml:space="preserve">         </w:t>
      </w:r>
      <w:r w:rsidR="002C3AB5" w:rsidRPr="00AE4678">
        <w:t xml:space="preserve">Václav </w:t>
      </w:r>
      <w:proofErr w:type="spellStart"/>
      <w:r w:rsidR="002C3AB5" w:rsidRPr="00AE4678">
        <w:t>Šejn</w:t>
      </w:r>
      <w:proofErr w:type="spellEnd"/>
      <w:r w:rsidR="002C3AB5" w:rsidRPr="00AE4678">
        <w:t>, předseda představenstva</w:t>
      </w:r>
    </w:p>
    <w:p w14:paraId="36EF208F" w14:textId="77777777" w:rsidR="003B3DCE" w:rsidRPr="00AE4678" w:rsidRDefault="003B3DCE" w:rsidP="003B3DCE">
      <w:pPr>
        <w:tabs>
          <w:tab w:val="left" w:pos="426"/>
        </w:tabs>
      </w:pPr>
      <w:r w:rsidRPr="00AE4678">
        <w:tab/>
        <w:t xml:space="preserve">IČO: </w:t>
      </w:r>
      <w:r w:rsidRPr="00AE4678">
        <w:tab/>
      </w:r>
      <w:r w:rsidRPr="00AE4678">
        <w:tab/>
        <w:t xml:space="preserve">         25610813</w:t>
      </w:r>
    </w:p>
    <w:p w14:paraId="0EC0CEEA" w14:textId="77777777" w:rsidR="003B3DCE" w:rsidRPr="00AE4678" w:rsidRDefault="003B3DCE" w:rsidP="003B3DCE">
      <w:pPr>
        <w:tabs>
          <w:tab w:val="left" w:pos="426"/>
        </w:tabs>
        <w:ind w:firstLine="360"/>
        <w:rPr>
          <w:color w:val="000000"/>
        </w:rPr>
      </w:pPr>
      <w:r w:rsidRPr="00AE4678">
        <w:tab/>
      </w:r>
      <w:r w:rsidR="00B15F94" w:rsidRPr="00AE4678">
        <w:rPr>
          <w:color w:val="000000"/>
        </w:rPr>
        <w:t>zapsaný v OR vedeném</w:t>
      </w:r>
      <w:r w:rsidR="00784DDB" w:rsidRPr="00AE4678">
        <w:rPr>
          <w:color w:val="000000"/>
        </w:rPr>
        <w:t xml:space="preserve"> </w:t>
      </w:r>
      <w:r w:rsidR="00784DDB" w:rsidRPr="00AE4678">
        <w:t xml:space="preserve">u Městského soudu v Praze, </w:t>
      </w:r>
      <w:r w:rsidR="00784DDB" w:rsidRPr="00AE4678">
        <w:rPr>
          <w:rStyle w:val="spiszn"/>
        </w:rPr>
        <w:t>spisová značka</w:t>
      </w:r>
      <w:r w:rsidRPr="00AE4678">
        <w:t xml:space="preserve"> </w:t>
      </w:r>
      <w:r w:rsidR="00784DDB" w:rsidRPr="00AE4678">
        <w:t xml:space="preserve">B 4959 </w:t>
      </w:r>
    </w:p>
    <w:p w14:paraId="15CEACFE" w14:textId="77777777" w:rsidR="003B3DCE" w:rsidRPr="00AE4678" w:rsidRDefault="003B3DCE" w:rsidP="003B3DCE">
      <w:pPr>
        <w:tabs>
          <w:tab w:val="left" w:pos="426"/>
        </w:tabs>
        <w:ind w:firstLine="426"/>
        <w:rPr>
          <w:bCs/>
        </w:rPr>
      </w:pPr>
      <w:r w:rsidRPr="00AE4678">
        <w:rPr>
          <w:bCs/>
        </w:rPr>
        <w:t>kontaktní osoba:</w:t>
      </w:r>
      <w:r w:rsidRPr="00AE4678">
        <w:rPr>
          <w:bCs/>
        </w:rPr>
        <w:tab/>
        <w:t xml:space="preserve">         </w:t>
      </w:r>
      <w:r w:rsidR="00CC4374">
        <w:t>XXXXX</w:t>
      </w:r>
    </w:p>
    <w:p w14:paraId="34CF58C7" w14:textId="77777777" w:rsidR="00C63960" w:rsidRPr="00AE4678" w:rsidRDefault="00C63960" w:rsidP="003B3DCE">
      <w:pPr>
        <w:tabs>
          <w:tab w:val="left" w:pos="426"/>
        </w:tabs>
        <w:ind w:firstLine="426"/>
        <w:rPr>
          <w:bCs/>
        </w:rPr>
      </w:pPr>
    </w:p>
    <w:p w14:paraId="118D8F3B" w14:textId="77777777" w:rsidR="00C63960" w:rsidRPr="00AE4678" w:rsidRDefault="00C63960" w:rsidP="00C63960">
      <w:pPr>
        <w:rPr>
          <w:b/>
          <w:bCs/>
        </w:rPr>
      </w:pPr>
      <w:r w:rsidRPr="00AE4678">
        <w:t xml:space="preserve">1.5. Partner4: </w:t>
      </w:r>
      <w:r w:rsidRPr="00AE4678">
        <w:tab/>
        <w:t xml:space="preserve">         </w:t>
      </w:r>
      <w:r w:rsidRPr="00AE4678">
        <w:tab/>
        <w:t xml:space="preserve">        </w:t>
      </w:r>
      <w:r w:rsidR="00B13848" w:rsidRPr="00AE4678">
        <w:rPr>
          <w:b/>
          <w:bCs/>
        </w:rPr>
        <w:t>Zemědělské a obchodní družstvo SLEZSKÁ DUBINA</w:t>
      </w:r>
    </w:p>
    <w:p w14:paraId="7EBC821A" w14:textId="77777777" w:rsidR="00FE22E0" w:rsidRPr="00AE4678" w:rsidRDefault="00FE22E0" w:rsidP="00FE22E0">
      <w:pPr>
        <w:ind w:left="1416" w:firstLine="708"/>
        <w:rPr>
          <w:b/>
          <w:bCs/>
        </w:rPr>
      </w:pPr>
      <w:r w:rsidRPr="00AE4678">
        <w:t xml:space="preserve">       </w:t>
      </w:r>
      <w:r w:rsidRPr="00AE4678">
        <w:rPr>
          <w:bCs/>
        </w:rPr>
        <w:t xml:space="preserve"> (zkráceně ZOD </w:t>
      </w:r>
      <w:proofErr w:type="spellStart"/>
      <w:r w:rsidRPr="00AE4678">
        <w:rPr>
          <w:bCs/>
        </w:rPr>
        <w:t>Sl.Dubina</w:t>
      </w:r>
      <w:proofErr w:type="spellEnd"/>
      <w:r w:rsidRPr="00AE4678">
        <w:rPr>
          <w:bCs/>
        </w:rPr>
        <w:t>)</w:t>
      </w:r>
    </w:p>
    <w:p w14:paraId="20D81E14" w14:textId="77777777" w:rsidR="00C63960" w:rsidRPr="00AE4678" w:rsidRDefault="00FE22E0" w:rsidP="00C63960">
      <w:pPr>
        <w:tabs>
          <w:tab w:val="left" w:pos="426"/>
        </w:tabs>
        <w:rPr>
          <w:i/>
        </w:rPr>
      </w:pPr>
      <w:r w:rsidRPr="00AE4678">
        <w:tab/>
      </w:r>
      <w:r w:rsidR="00C63960" w:rsidRPr="00AE4678">
        <w:t xml:space="preserve">se sídlem: </w:t>
      </w:r>
      <w:r w:rsidR="00C63960" w:rsidRPr="00AE4678">
        <w:tab/>
        <w:t xml:space="preserve">         </w:t>
      </w:r>
      <w:r w:rsidR="00B13848" w:rsidRPr="00AE4678">
        <w:t>Větřkovice 198, 747 43</w:t>
      </w:r>
    </w:p>
    <w:p w14:paraId="1E0697D8" w14:textId="77777777" w:rsidR="00C63960" w:rsidRPr="00AE4678" w:rsidRDefault="00C63960" w:rsidP="00C63960">
      <w:pPr>
        <w:tabs>
          <w:tab w:val="left" w:pos="426"/>
        </w:tabs>
      </w:pPr>
      <w:r w:rsidRPr="00AE4678">
        <w:t xml:space="preserve">  </w:t>
      </w:r>
      <w:r w:rsidRPr="00AE4678">
        <w:tab/>
        <w:t xml:space="preserve">zastupuje: </w:t>
      </w:r>
      <w:r w:rsidRPr="00AE4678">
        <w:tab/>
        <w:t xml:space="preserve">         </w:t>
      </w:r>
      <w:r w:rsidR="00B13848" w:rsidRPr="00AE4678">
        <w:t xml:space="preserve">Ing. František </w:t>
      </w:r>
      <w:proofErr w:type="spellStart"/>
      <w:r w:rsidR="00B13848" w:rsidRPr="00AE4678">
        <w:t>Hellebrand</w:t>
      </w:r>
      <w:proofErr w:type="spellEnd"/>
      <w:r w:rsidR="00B13848" w:rsidRPr="00AE4678">
        <w:t xml:space="preserve">, </w:t>
      </w:r>
      <w:r w:rsidR="001C5594" w:rsidRPr="00AE4678">
        <w:t>předseda představenstva</w:t>
      </w:r>
    </w:p>
    <w:p w14:paraId="7DFC043E" w14:textId="77777777" w:rsidR="00C63960" w:rsidRDefault="00C63960" w:rsidP="00C63960">
      <w:pPr>
        <w:tabs>
          <w:tab w:val="left" w:pos="426"/>
        </w:tabs>
      </w:pPr>
      <w:r w:rsidRPr="00AE4678">
        <w:tab/>
        <w:t xml:space="preserve">IČO: </w:t>
      </w:r>
      <w:r w:rsidRPr="00AE4678">
        <w:tab/>
      </w:r>
      <w:r w:rsidRPr="00AE4678">
        <w:tab/>
        <w:t xml:space="preserve">         </w:t>
      </w:r>
      <w:r w:rsidR="00B13848" w:rsidRPr="00AE4678">
        <w:t>25363476</w:t>
      </w:r>
    </w:p>
    <w:p w14:paraId="483BC95E" w14:textId="77777777" w:rsidR="001D646F" w:rsidRPr="00AE4678" w:rsidRDefault="001D646F" w:rsidP="00C63960">
      <w:pPr>
        <w:tabs>
          <w:tab w:val="left" w:pos="426"/>
        </w:tabs>
      </w:pPr>
      <w:r>
        <w:rPr>
          <w:color w:val="000000"/>
        </w:rPr>
        <w:tab/>
      </w:r>
      <w:r w:rsidRPr="00AE4678">
        <w:rPr>
          <w:color w:val="000000"/>
        </w:rPr>
        <w:t>zapsaný v OR vedeném</w:t>
      </w:r>
      <w:r w:rsidRPr="00AE4678">
        <w:t xml:space="preserve"> u Krajského soudu v Ostravě, </w:t>
      </w:r>
      <w:r w:rsidRPr="00AE4678">
        <w:rPr>
          <w:rStyle w:val="spiszn"/>
        </w:rPr>
        <w:t>spisová značka</w:t>
      </w:r>
      <w:r w:rsidR="00695499">
        <w:rPr>
          <w:rStyle w:val="spiszn"/>
        </w:rPr>
        <w:t xml:space="preserve"> </w:t>
      </w:r>
      <w:r w:rsidR="00695499" w:rsidRPr="00AE4678">
        <w:t>Dr 632</w:t>
      </w:r>
    </w:p>
    <w:p w14:paraId="38A8E4F4" w14:textId="77777777" w:rsidR="00CC4374" w:rsidRDefault="00C63960" w:rsidP="00CC4374">
      <w:pPr>
        <w:tabs>
          <w:tab w:val="left" w:pos="426"/>
        </w:tabs>
        <w:ind w:firstLine="426"/>
      </w:pPr>
      <w:r w:rsidRPr="00AE4678">
        <w:rPr>
          <w:bCs/>
        </w:rPr>
        <w:t>kontaktní osoba:</w:t>
      </w:r>
      <w:r w:rsidRPr="00AE4678">
        <w:rPr>
          <w:bCs/>
        </w:rPr>
        <w:tab/>
        <w:t xml:space="preserve">         </w:t>
      </w:r>
      <w:r w:rsidR="00CC4374">
        <w:t>XXXXX</w:t>
      </w:r>
    </w:p>
    <w:p w14:paraId="42643B42" w14:textId="77777777" w:rsidR="00CC4374" w:rsidRPr="00CC4374" w:rsidRDefault="00CC4374" w:rsidP="00CC4374">
      <w:pPr>
        <w:tabs>
          <w:tab w:val="left" w:pos="426"/>
        </w:tabs>
        <w:ind w:firstLine="426"/>
      </w:pPr>
      <w:r>
        <w:br w:type="page"/>
      </w:r>
    </w:p>
    <w:p w14:paraId="1A422BEB" w14:textId="77777777" w:rsidR="00D0725D" w:rsidRPr="00AE4678" w:rsidRDefault="00D0725D" w:rsidP="001C5594">
      <w:pPr>
        <w:tabs>
          <w:tab w:val="left" w:pos="426"/>
        </w:tabs>
        <w:ind w:firstLine="2694"/>
        <w:rPr>
          <w:bCs/>
        </w:rPr>
      </w:pPr>
    </w:p>
    <w:p w14:paraId="779BA125" w14:textId="77777777" w:rsidR="00D0725D" w:rsidRPr="00AE4678" w:rsidRDefault="00D0725D" w:rsidP="00D0725D">
      <w:pPr>
        <w:rPr>
          <w:b/>
          <w:bCs/>
        </w:rPr>
      </w:pPr>
      <w:r w:rsidRPr="00AE4678">
        <w:t xml:space="preserve">1.6. Partner5: </w:t>
      </w:r>
      <w:r w:rsidRPr="00AE4678">
        <w:tab/>
        <w:t xml:space="preserve">         </w:t>
      </w:r>
      <w:r w:rsidRPr="00AE4678">
        <w:tab/>
        <w:t xml:space="preserve">        </w:t>
      </w:r>
      <w:r w:rsidR="007E36CC" w:rsidRPr="00AE4678">
        <w:rPr>
          <w:b/>
          <w:bCs/>
        </w:rPr>
        <w:t>Okresní Agrární komora Nymburk</w:t>
      </w:r>
      <w:r w:rsidR="00FE22E0" w:rsidRPr="00AE4678">
        <w:rPr>
          <w:b/>
          <w:bCs/>
        </w:rPr>
        <w:t xml:space="preserve"> </w:t>
      </w:r>
      <w:r w:rsidR="00FE22E0" w:rsidRPr="00AE4678">
        <w:t>(zkráceně OAK Nymburk)</w:t>
      </w:r>
    </w:p>
    <w:p w14:paraId="28821349" w14:textId="77777777" w:rsidR="00D0725D" w:rsidRPr="00AE4678" w:rsidRDefault="00D0725D" w:rsidP="00D0725D">
      <w:pPr>
        <w:tabs>
          <w:tab w:val="left" w:pos="426"/>
        </w:tabs>
        <w:rPr>
          <w:i/>
        </w:rPr>
      </w:pPr>
      <w:r w:rsidRPr="00AE4678">
        <w:tab/>
        <w:t xml:space="preserve">se sídlem: </w:t>
      </w:r>
      <w:r w:rsidRPr="00AE4678">
        <w:tab/>
        <w:t xml:space="preserve">         </w:t>
      </w:r>
      <w:r w:rsidR="007E36CC" w:rsidRPr="00AE4678">
        <w:t>Bedřicha Smetany 55, Nymburk, PSČ 28802</w:t>
      </w:r>
    </w:p>
    <w:p w14:paraId="212AA153" w14:textId="77777777" w:rsidR="00D0725D" w:rsidRPr="00AE4678" w:rsidRDefault="00D0725D" w:rsidP="00D0725D">
      <w:pPr>
        <w:tabs>
          <w:tab w:val="left" w:pos="426"/>
        </w:tabs>
      </w:pPr>
      <w:r w:rsidRPr="00AE4678">
        <w:t xml:space="preserve">  </w:t>
      </w:r>
      <w:r w:rsidRPr="00AE4678">
        <w:tab/>
        <w:t xml:space="preserve">zastupuje: </w:t>
      </w:r>
      <w:r w:rsidRPr="00AE4678">
        <w:tab/>
        <w:t xml:space="preserve">         </w:t>
      </w:r>
      <w:r w:rsidR="00F34199" w:rsidRPr="00AE4678">
        <w:t xml:space="preserve">Ing. Luboš Pokorný, MBA, předseda představenstva </w:t>
      </w:r>
    </w:p>
    <w:p w14:paraId="7B7BC3C4" w14:textId="77777777" w:rsidR="00D0725D" w:rsidRPr="00AE4678" w:rsidRDefault="00D0725D" w:rsidP="00D0725D">
      <w:pPr>
        <w:tabs>
          <w:tab w:val="left" w:pos="426"/>
        </w:tabs>
      </w:pPr>
      <w:r w:rsidRPr="00AE4678">
        <w:tab/>
        <w:t xml:space="preserve">IČO: </w:t>
      </w:r>
      <w:r w:rsidRPr="00AE4678">
        <w:tab/>
      </w:r>
      <w:r w:rsidRPr="00AE4678">
        <w:tab/>
        <w:t xml:space="preserve">         </w:t>
      </w:r>
      <w:r w:rsidR="0078430F" w:rsidRPr="00AE4678">
        <w:t>46355782</w:t>
      </w:r>
    </w:p>
    <w:p w14:paraId="56123581" w14:textId="77777777" w:rsidR="007E36CC" w:rsidRPr="00AE4678" w:rsidRDefault="00D0725D" w:rsidP="007E36CC">
      <w:pPr>
        <w:tabs>
          <w:tab w:val="left" w:pos="426"/>
        </w:tabs>
        <w:ind w:firstLine="426"/>
      </w:pPr>
      <w:r w:rsidRPr="00AE4678">
        <w:rPr>
          <w:bCs/>
        </w:rPr>
        <w:t>kontaktní osoba:</w:t>
      </w:r>
      <w:r w:rsidRPr="00AE4678">
        <w:rPr>
          <w:bCs/>
        </w:rPr>
        <w:tab/>
        <w:t xml:space="preserve">         </w:t>
      </w:r>
      <w:r w:rsidR="00CC4374">
        <w:t>XXXXX</w:t>
      </w:r>
    </w:p>
    <w:p w14:paraId="139B8715" w14:textId="77777777" w:rsidR="007714E5" w:rsidRPr="007C73DA" w:rsidRDefault="007714E5" w:rsidP="007714E5">
      <w:pPr>
        <w:ind w:firstLine="720"/>
      </w:pPr>
      <w:r w:rsidRPr="007C73DA">
        <w:t xml:space="preserve"> </w:t>
      </w:r>
    </w:p>
    <w:p w14:paraId="5099F5B6" w14:textId="77777777" w:rsidR="0078430F" w:rsidRPr="00AE4678" w:rsidRDefault="0078430F" w:rsidP="0078430F">
      <w:pPr>
        <w:rPr>
          <w:b/>
          <w:bCs/>
        </w:rPr>
      </w:pPr>
      <w:r w:rsidRPr="00AE4678">
        <w:t xml:space="preserve">1.7. Partner6: </w:t>
      </w:r>
      <w:r w:rsidRPr="00AE4678">
        <w:tab/>
        <w:t xml:space="preserve">         </w:t>
      </w:r>
      <w:r w:rsidRPr="00AE4678">
        <w:tab/>
        <w:t xml:space="preserve">        </w:t>
      </w:r>
      <w:r w:rsidRPr="00AE4678">
        <w:rPr>
          <w:b/>
          <w:bCs/>
        </w:rPr>
        <w:t>Svaz pěstitelů cukrovky Čech</w:t>
      </w:r>
      <w:r w:rsidR="00FE22E0" w:rsidRPr="00AE4678">
        <w:rPr>
          <w:b/>
          <w:bCs/>
        </w:rPr>
        <w:t xml:space="preserve"> </w:t>
      </w:r>
      <w:r w:rsidR="00FE22E0" w:rsidRPr="00AE4678">
        <w:t>(zkráceně SPC Čech)</w:t>
      </w:r>
    </w:p>
    <w:p w14:paraId="3D743317" w14:textId="77777777" w:rsidR="0078430F" w:rsidRPr="00AE4678" w:rsidRDefault="0078430F" w:rsidP="0078430F">
      <w:pPr>
        <w:tabs>
          <w:tab w:val="left" w:pos="426"/>
        </w:tabs>
        <w:rPr>
          <w:i/>
        </w:rPr>
      </w:pPr>
      <w:r w:rsidRPr="00AE4678">
        <w:tab/>
        <w:t xml:space="preserve">se sídlem: </w:t>
      </w:r>
      <w:r w:rsidRPr="00AE4678">
        <w:tab/>
        <w:t xml:space="preserve">         Semčice 69, 294 46</w:t>
      </w:r>
    </w:p>
    <w:p w14:paraId="2DD8C961" w14:textId="77777777" w:rsidR="0078430F" w:rsidRPr="00AE4678" w:rsidRDefault="0078430F" w:rsidP="0078430F">
      <w:pPr>
        <w:tabs>
          <w:tab w:val="left" w:pos="426"/>
        </w:tabs>
      </w:pPr>
      <w:r w:rsidRPr="00AE4678">
        <w:t xml:space="preserve">  </w:t>
      </w:r>
      <w:r w:rsidRPr="00AE4678">
        <w:tab/>
        <w:t xml:space="preserve">zastupuje: </w:t>
      </w:r>
      <w:r w:rsidRPr="00AE4678">
        <w:tab/>
        <w:t xml:space="preserve">         </w:t>
      </w:r>
      <w:r w:rsidR="00F34199" w:rsidRPr="00AE4678">
        <w:t xml:space="preserve">Ing. Jan </w:t>
      </w:r>
      <w:proofErr w:type="spellStart"/>
      <w:r w:rsidR="00F34199" w:rsidRPr="00AE4678">
        <w:t>Křováček</w:t>
      </w:r>
      <w:proofErr w:type="spellEnd"/>
      <w:r w:rsidR="00F34199" w:rsidRPr="00AE4678">
        <w:t>, Ph.D., výkonný ředitel</w:t>
      </w:r>
    </w:p>
    <w:p w14:paraId="70B267C6" w14:textId="77777777" w:rsidR="0078430F" w:rsidRPr="00AE4678" w:rsidRDefault="0078430F" w:rsidP="0078430F">
      <w:pPr>
        <w:tabs>
          <w:tab w:val="left" w:pos="426"/>
        </w:tabs>
      </w:pPr>
      <w:r w:rsidRPr="00AE4678">
        <w:tab/>
        <w:t xml:space="preserve">IČO: </w:t>
      </w:r>
      <w:r w:rsidRPr="00AE4678">
        <w:tab/>
      </w:r>
      <w:r w:rsidRPr="00AE4678">
        <w:tab/>
        <w:t xml:space="preserve">         00508811</w:t>
      </w:r>
    </w:p>
    <w:p w14:paraId="07441975" w14:textId="77777777" w:rsidR="00CC4374" w:rsidRDefault="0078430F" w:rsidP="00CC4374">
      <w:pPr>
        <w:tabs>
          <w:tab w:val="left" w:pos="426"/>
        </w:tabs>
        <w:ind w:firstLine="426"/>
      </w:pPr>
      <w:r w:rsidRPr="00AE4678">
        <w:rPr>
          <w:bCs/>
        </w:rPr>
        <w:t>kontaktní osoba:</w:t>
      </w:r>
      <w:r w:rsidRPr="00AE4678">
        <w:rPr>
          <w:bCs/>
        </w:rPr>
        <w:tab/>
        <w:t xml:space="preserve">         </w:t>
      </w:r>
      <w:r w:rsidR="00CC4374">
        <w:t>XXXXX</w:t>
      </w:r>
    </w:p>
    <w:p w14:paraId="5A91612A" w14:textId="77777777" w:rsidR="0078430F" w:rsidRPr="00AE4678" w:rsidRDefault="0078430F" w:rsidP="00CC4374">
      <w:pPr>
        <w:tabs>
          <w:tab w:val="left" w:pos="426"/>
        </w:tabs>
        <w:ind w:firstLine="426"/>
      </w:pPr>
      <w:r w:rsidRPr="00AE4678">
        <w:rPr>
          <w:bCs/>
        </w:rPr>
        <w:t xml:space="preserve"> </w:t>
      </w:r>
    </w:p>
    <w:p w14:paraId="164962ED" w14:textId="77777777" w:rsidR="0078430F" w:rsidRPr="00AE4678" w:rsidRDefault="0078430F" w:rsidP="0078430F">
      <w:pPr>
        <w:rPr>
          <w:b/>
          <w:bCs/>
        </w:rPr>
      </w:pPr>
      <w:r w:rsidRPr="00AE4678">
        <w:t>1.8. Partner</w:t>
      </w:r>
      <w:proofErr w:type="gramStart"/>
      <w:r w:rsidRPr="00AE4678">
        <w:t xml:space="preserve">7:   </w:t>
      </w:r>
      <w:proofErr w:type="gramEnd"/>
      <w:r w:rsidRPr="00AE4678">
        <w:t xml:space="preserve">     </w:t>
      </w:r>
      <w:r w:rsidR="000049FB" w:rsidRPr="00AE4678">
        <w:tab/>
        <w:t xml:space="preserve">         </w:t>
      </w:r>
      <w:r w:rsidRPr="00AE4678">
        <w:rPr>
          <w:b/>
          <w:bCs/>
        </w:rPr>
        <w:t>Ing. Oldřich Látal, Ph.D.</w:t>
      </w:r>
    </w:p>
    <w:p w14:paraId="1864C956" w14:textId="77777777" w:rsidR="0078430F" w:rsidRPr="00AE4678" w:rsidRDefault="0078430F" w:rsidP="0078430F">
      <w:pPr>
        <w:tabs>
          <w:tab w:val="left" w:pos="426"/>
        </w:tabs>
        <w:rPr>
          <w:i/>
        </w:rPr>
      </w:pPr>
      <w:r w:rsidRPr="00AE4678">
        <w:tab/>
        <w:t xml:space="preserve">se sídlem: </w:t>
      </w:r>
      <w:r w:rsidRPr="00AE4678">
        <w:tab/>
        <w:t xml:space="preserve">         Družební 768/2, 709 00 Olomouc</w:t>
      </w:r>
    </w:p>
    <w:p w14:paraId="6D8C944C" w14:textId="77777777" w:rsidR="0078430F" w:rsidRPr="00AE4678" w:rsidRDefault="0078430F" w:rsidP="0078430F">
      <w:pPr>
        <w:tabs>
          <w:tab w:val="left" w:pos="426"/>
        </w:tabs>
      </w:pPr>
      <w:r w:rsidRPr="00AE4678">
        <w:tab/>
        <w:t xml:space="preserve">IČO: </w:t>
      </w:r>
      <w:r w:rsidRPr="00AE4678">
        <w:tab/>
      </w:r>
      <w:r w:rsidRPr="00AE4678">
        <w:tab/>
        <w:t xml:space="preserve">         02619342</w:t>
      </w:r>
    </w:p>
    <w:p w14:paraId="45222052" w14:textId="77777777" w:rsidR="0078430F" w:rsidRPr="00AE4678" w:rsidRDefault="0078430F" w:rsidP="0078430F">
      <w:pPr>
        <w:tabs>
          <w:tab w:val="left" w:pos="426"/>
        </w:tabs>
        <w:ind w:firstLine="426"/>
        <w:rPr>
          <w:bCs/>
        </w:rPr>
      </w:pPr>
      <w:r w:rsidRPr="00AE4678">
        <w:rPr>
          <w:bCs/>
        </w:rPr>
        <w:t>kontaktní údaje:</w:t>
      </w:r>
      <w:r w:rsidRPr="00AE4678">
        <w:rPr>
          <w:bCs/>
        </w:rPr>
        <w:tab/>
        <w:t xml:space="preserve">         </w:t>
      </w:r>
      <w:r w:rsidR="00CC4374">
        <w:t>XXXXX</w:t>
      </w:r>
    </w:p>
    <w:p w14:paraId="493EB53E" w14:textId="77777777" w:rsidR="00315A6C" w:rsidRPr="007C73DA" w:rsidRDefault="00315A6C" w:rsidP="007714E5">
      <w:pPr>
        <w:ind w:firstLine="720"/>
      </w:pPr>
    </w:p>
    <w:p w14:paraId="05BBE1FF" w14:textId="77777777" w:rsidR="000049FB" w:rsidRPr="00AE4678" w:rsidRDefault="000049FB" w:rsidP="000049FB">
      <w:pPr>
        <w:jc w:val="both"/>
        <w:rPr>
          <w:bCs/>
        </w:rPr>
      </w:pPr>
      <w:r w:rsidRPr="00AE4678">
        <w:rPr>
          <w:bCs/>
        </w:rPr>
        <w:t>Partner1 až Partner7 jsou dále v textu společně uváděni jako partneři, Partner1 a Partner2 jako partneři s finančním příspěvkem</w:t>
      </w:r>
      <w:r w:rsidR="004E468A" w:rsidRPr="00AE4678">
        <w:rPr>
          <w:bCs/>
        </w:rPr>
        <w:t xml:space="preserve"> nebo výzkumní členové</w:t>
      </w:r>
      <w:r w:rsidRPr="00AE4678">
        <w:rPr>
          <w:bCs/>
        </w:rPr>
        <w:t>, Partner3 až Partner</w:t>
      </w:r>
      <w:r w:rsidR="00184E12">
        <w:rPr>
          <w:bCs/>
        </w:rPr>
        <w:t>6</w:t>
      </w:r>
      <w:r w:rsidRPr="00AE4678">
        <w:rPr>
          <w:bCs/>
        </w:rPr>
        <w:t xml:space="preserve"> jako partneři bez finančního příspěvku, Partner7 jako broker.</w:t>
      </w:r>
    </w:p>
    <w:p w14:paraId="13D99848" w14:textId="77777777" w:rsidR="00315A6C" w:rsidRPr="007C73DA" w:rsidRDefault="00315A6C" w:rsidP="007714E5">
      <w:pPr>
        <w:ind w:firstLine="720"/>
      </w:pPr>
    </w:p>
    <w:p w14:paraId="1DB3AED1" w14:textId="77777777" w:rsidR="009F26BA" w:rsidRPr="007C73DA" w:rsidRDefault="009F26BA" w:rsidP="007714E5">
      <w:pPr>
        <w:ind w:firstLine="720"/>
      </w:pPr>
    </w:p>
    <w:p w14:paraId="1146454C" w14:textId="77777777" w:rsidR="00EA0453" w:rsidRPr="00AE4678" w:rsidRDefault="00EA0453" w:rsidP="0032346E">
      <w:pPr>
        <w:pStyle w:val="Nadpis2"/>
        <w:ind w:left="360" w:hanging="360"/>
      </w:pPr>
      <w:r w:rsidRPr="00AE4678">
        <w:t xml:space="preserve">Předmět </w:t>
      </w:r>
      <w:r w:rsidR="0011628B" w:rsidRPr="00AE4678">
        <w:t xml:space="preserve">a účel </w:t>
      </w:r>
      <w:r w:rsidRPr="00AE4678">
        <w:t>smlouvy</w:t>
      </w:r>
    </w:p>
    <w:p w14:paraId="4FDD1F05" w14:textId="77777777" w:rsidR="008A6960" w:rsidRPr="00AE4678" w:rsidRDefault="008A6960" w:rsidP="008A6960">
      <w:pPr>
        <w:pStyle w:val="Zkladntextodsazen"/>
        <w:ind w:left="0"/>
        <w:rPr>
          <w:b/>
          <w:bCs/>
          <w:sz w:val="16"/>
          <w:szCs w:val="16"/>
        </w:rPr>
      </w:pPr>
    </w:p>
    <w:p w14:paraId="70FBD54F" w14:textId="77777777" w:rsidR="00F541FD" w:rsidRPr="00AE4678" w:rsidRDefault="00EA0453" w:rsidP="00BB40BF">
      <w:pPr>
        <w:numPr>
          <w:ilvl w:val="1"/>
          <w:numId w:val="2"/>
        </w:numPr>
        <w:tabs>
          <w:tab w:val="clear" w:pos="780"/>
        </w:tabs>
        <w:spacing w:after="240"/>
        <w:ind w:left="426" w:hanging="426"/>
        <w:jc w:val="both"/>
      </w:pPr>
      <w:r w:rsidRPr="00AE4678">
        <w:t xml:space="preserve">Předmětem smlouvy </w:t>
      </w:r>
      <w:r w:rsidR="00214D91" w:rsidRPr="00AE4678">
        <w:t>j</w:t>
      </w:r>
      <w:r w:rsidR="00F541FD" w:rsidRPr="00AE4678">
        <w:t>e</w:t>
      </w:r>
      <w:r w:rsidR="00214D91" w:rsidRPr="00AE4678">
        <w:t xml:space="preserve"> </w:t>
      </w:r>
      <w:r w:rsidR="00F541FD" w:rsidRPr="00AE4678">
        <w:t>spolu</w:t>
      </w:r>
      <w:r w:rsidR="00214D91" w:rsidRPr="00AE4678">
        <w:t xml:space="preserve">práce </w:t>
      </w:r>
      <w:r w:rsidR="00F541FD" w:rsidRPr="00AE4678">
        <w:t xml:space="preserve">smluvních stran </w:t>
      </w:r>
      <w:r w:rsidR="004D3C9C" w:rsidRPr="00AE4678">
        <w:t>při realizaci projektu „</w:t>
      </w:r>
      <w:r w:rsidR="002D05D5" w:rsidRPr="00AE4678">
        <w:rPr>
          <w:b/>
        </w:rPr>
        <w:t xml:space="preserve">Inovace tech. post. v oblasti </w:t>
      </w:r>
      <w:proofErr w:type="spellStart"/>
      <w:r w:rsidR="002D05D5" w:rsidRPr="00AE4678">
        <w:rPr>
          <w:b/>
        </w:rPr>
        <w:t>prod</w:t>
      </w:r>
      <w:proofErr w:type="spellEnd"/>
      <w:r w:rsidR="002D05D5" w:rsidRPr="00AE4678">
        <w:rPr>
          <w:b/>
        </w:rPr>
        <w:t>.</w:t>
      </w:r>
      <w:r w:rsidR="007C73DA">
        <w:rPr>
          <w:b/>
        </w:rPr>
        <w:t xml:space="preserve"> </w:t>
      </w:r>
      <w:r w:rsidR="002D05D5" w:rsidRPr="00AE4678">
        <w:rPr>
          <w:b/>
        </w:rPr>
        <w:t>zem. plodin s důrazem na och. rostlin a vyšší konkurenceschopnost</w:t>
      </w:r>
      <w:r w:rsidR="004D3C9C" w:rsidRPr="00AE4678">
        <w:t xml:space="preserve">“, </w:t>
      </w:r>
      <w:proofErr w:type="spellStart"/>
      <w:r w:rsidR="001C6113" w:rsidRPr="00AE4678">
        <w:t>reg.č</w:t>
      </w:r>
      <w:proofErr w:type="spellEnd"/>
      <w:r w:rsidR="001C6113" w:rsidRPr="00AE4678">
        <w:t xml:space="preserve">. </w:t>
      </w:r>
      <w:r w:rsidR="004F7F6D" w:rsidRPr="00AE4678">
        <w:t>23/001/</w:t>
      </w:r>
      <w:proofErr w:type="gramStart"/>
      <w:r w:rsidR="004F7F6D" w:rsidRPr="00AE4678">
        <w:t>5377a</w:t>
      </w:r>
      <w:proofErr w:type="gramEnd"/>
      <w:r w:rsidR="004F7F6D" w:rsidRPr="00AE4678">
        <w:t xml:space="preserve">/100/004082 </w:t>
      </w:r>
      <w:r w:rsidR="004D3C9C" w:rsidRPr="00AE4678">
        <w:t xml:space="preserve">v rámci Programu rozvoje venkova </w:t>
      </w:r>
      <w:r w:rsidR="00B25649" w:rsidRPr="00AE4678">
        <w:t>na období 20</w:t>
      </w:r>
      <w:r w:rsidR="004F7F6D" w:rsidRPr="00AE4678">
        <w:t>23</w:t>
      </w:r>
      <w:r w:rsidR="00B25649" w:rsidRPr="00AE4678">
        <w:t xml:space="preserve"> - 202</w:t>
      </w:r>
      <w:r w:rsidR="004F7F6D" w:rsidRPr="00AE4678">
        <w:t>7</w:t>
      </w:r>
      <w:r w:rsidR="00B25649" w:rsidRPr="00AE4678">
        <w:t xml:space="preserve">, </w:t>
      </w:r>
      <w:r w:rsidR="002D05D5" w:rsidRPr="00AE4678">
        <w:t>intervence</w:t>
      </w:r>
      <w:r w:rsidR="004F7F6D" w:rsidRPr="00AE4678">
        <w:t xml:space="preserve"> 53.77</w:t>
      </w:r>
      <w:r w:rsidR="00B25649" w:rsidRPr="00AE4678">
        <w:t xml:space="preserve"> „</w:t>
      </w:r>
      <w:r w:rsidR="004F7F6D" w:rsidRPr="00AE4678">
        <w:t>Podpora operačních skupin a projektů EIP</w:t>
      </w:r>
      <w:r w:rsidR="00B25649" w:rsidRPr="00AE4678">
        <w:t>“</w:t>
      </w:r>
      <w:r w:rsidR="00FE2631" w:rsidRPr="00AE4678">
        <w:t xml:space="preserve"> (dále jen Projekt)</w:t>
      </w:r>
      <w:r w:rsidR="00B25649" w:rsidRPr="00AE4678">
        <w:t xml:space="preserve">. </w:t>
      </w:r>
    </w:p>
    <w:p w14:paraId="08333761" w14:textId="77777777" w:rsidR="00F9059B" w:rsidRPr="00AE4678" w:rsidRDefault="0011628B" w:rsidP="00BB40BF">
      <w:pPr>
        <w:numPr>
          <w:ilvl w:val="1"/>
          <w:numId w:val="2"/>
        </w:numPr>
        <w:tabs>
          <w:tab w:val="clear" w:pos="780"/>
        </w:tabs>
        <w:spacing w:after="240"/>
        <w:ind w:left="426" w:hanging="426"/>
        <w:jc w:val="both"/>
      </w:pPr>
      <w:r w:rsidRPr="00AE4678">
        <w:t>Účelem smlouvy je dosažení cílů, které si stanovila operační skupina, jejímiž členy jsou smluvní strany</w:t>
      </w:r>
      <w:r w:rsidR="00F9059B" w:rsidRPr="00AE4678">
        <w:t>,</w:t>
      </w:r>
      <w:r w:rsidRPr="00AE4678">
        <w:t xml:space="preserve"> v rámci Projektu.</w:t>
      </w:r>
      <w:r w:rsidR="00F9059B" w:rsidRPr="00AE4678">
        <w:t xml:space="preserve"> Cílem projektu je zavedení inovativních technologických postupů do výrobní praxe dvou zapojených zemědělských prvovýrobců (Žadatel a</w:t>
      </w:r>
      <w:r w:rsidR="002C3AB5" w:rsidRPr="00AE4678">
        <w:t> </w:t>
      </w:r>
      <w:r w:rsidR="00F9059B" w:rsidRPr="00AE4678">
        <w:t>Partner3) a rozšíření získaných výstupů a výsledků mezi širokou odbornou veřejnost v</w:t>
      </w:r>
      <w:r w:rsidR="002C3AB5" w:rsidRPr="00AE4678">
        <w:t> </w:t>
      </w:r>
      <w:r w:rsidR="00F9059B" w:rsidRPr="00AE4678">
        <w:t>rámci ČR i v zahraničí, a to v oblastech</w:t>
      </w:r>
    </w:p>
    <w:p w14:paraId="2FE04B7F" w14:textId="77777777" w:rsidR="00F9059B" w:rsidRPr="00AE4678" w:rsidRDefault="00F9059B" w:rsidP="00BB40BF">
      <w:pPr>
        <w:numPr>
          <w:ilvl w:val="0"/>
          <w:numId w:val="35"/>
        </w:numPr>
        <w:ind w:left="426" w:firstLine="0"/>
        <w:jc w:val="both"/>
      </w:pPr>
      <w:r w:rsidRPr="00AE4678">
        <w:t>šetrnější ochrany rostlin a precizního zemědělství,</w:t>
      </w:r>
    </w:p>
    <w:p w14:paraId="4ABD1703" w14:textId="77777777" w:rsidR="00F9059B" w:rsidRPr="00AE4678" w:rsidRDefault="00F9059B" w:rsidP="00BB40BF">
      <w:pPr>
        <w:numPr>
          <w:ilvl w:val="0"/>
          <w:numId w:val="35"/>
        </w:numPr>
        <w:ind w:left="426" w:firstLine="0"/>
        <w:jc w:val="both"/>
      </w:pPr>
      <w:r w:rsidRPr="00AE4678">
        <w:t>optimalizac</w:t>
      </w:r>
      <w:r w:rsidR="001E663C" w:rsidRPr="00AE4678">
        <w:t>e</w:t>
      </w:r>
      <w:r w:rsidRPr="00AE4678">
        <w:t xml:space="preserve"> vnitropodnikové přepravy materiálů</w:t>
      </w:r>
      <w:r w:rsidR="00E52420" w:rsidRPr="00AE4678">
        <w:t>,</w:t>
      </w:r>
      <w:r w:rsidRPr="00AE4678">
        <w:t xml:space="preserve"> </w:t>
      </w:r>
    </w:p>
    <w:p w14:paraId="532899B1" w14:textId="77777777" w:rsidR="00F9059B" w:rsidRPr="00AE4678" w:rsidRDefault="00F9059B" w:rsidP="00BB40BF">
      <w:pPr>
        <w:numPr>
          <w:ilvl w:val="0"/>
          <w:numId w:val="35"/>
        </w:numPr>
        <w:ind w:left="426" w:firstLine="0"/>
        <w:jc w:val="both"/>
      </w:pPr>
      <w:r w:rsidRPr="00AE4678">
        <w:t>zvýšení obsahu stabilní organické hmoty v půdě.</w:t>
      </w:r>
    </w:p>
    <w:p w14:paraId="579CFFB4" w14:textId="77777777" w:rsidR="00F9059B" w:rsidRPr="00AE4678" w:rsidRDefault="00F9059B" w:rsidP="00BB40BF">
      <w:pPr>
        <w:ind w:left="426" w:hanging="426"/>
        <w:jc w:val="both"/>
      </w:pPr>
    </w:p>
    <w:p w14:paraId="3D0A8584" w14:textId="77777777" w:rsidR="00F9059B" w:rsidRPr="00AE4678" w:rsidRDefault="00F9059B" w:rsidP="00BB40BF">
      <w:pPr>
        <w:numPr>
          <w:ilvl w:val="1"/>
          <w:numId w:val="2"/>
        </w:numPr>
        <w:tabs>
          <w:tab w:val="clear" w:pos="780"/>
        </w:tabs>
        <w:spacing w:after="240"/>
        <w:ind w:left="426" w:hanging="426"/>
        <w:jc w:val="both"/>
        <w:rPr>
          <w:u w:val="single"/>
        </w:rPr>
      </w:pPr>
      <w:r w:rsidRPr="00AE4678">
        <w:rPr>
          <w:u w:val="single"/>
        </w:rPr>
        <w:t>Dílčí cíl 1</w:t>
      </w:r>
    </w:p>
    <w:p w14:paraId="57B0ECB9" w14:textId="77777777" w:rsidR="001E663C" w:rsidRPr="00AE4678" w:rsidRDefault="00F9059B" w:rsidP="00F9059B">
      <w:pPr>
        <w:ind w:left="780"/>
        <w:jc w:val="both"/>
      </w:pPr>
      <w:r w:rsidRPr="00AE4678">
        <w:t>Omezování aplikace přípravků na ochranu rostlin, s cílem zvýšit bezpečnost potravin a</w:t>
      </w:r>
      <w:r w:rsidR="00E52420" w:rsidRPr="00AE4678">
        <w:t> </w:t>
      </w:r>
      <w:r w:rsidRPr="00AE4678">
        <w:t xml:space="preserve">snížit ekologickou zátěž ze zemědělské prvovýroby, </w:t>
      </w:r>
      <w:r w:rsidR="001E663C" w:rsidRPr="00AE4678">
        <w:t>včetně</w:t>
      </w:r>
      <w:r w:rsidRPr="00AE4678">
        <w:t xml:space="preserve"> řešení likvidace odpadů a</w:t>
      </w:r>
      <w:r w:rsidR="00E52420" w:rsidRPr="00AE4678">
        <w:t> </w:t>
      </w:r>
      <w:r w:rsidRPr="00AE4678">
        <w:t>zbytků po jejich aplikaci s využitím následujících inovativních strojů, technologií a</w:t>
      </w:r>
      <w:r w:rsidR="00E52420" w:rsidRPr="00AE4678">
        <w:t> </w:t>
      </w:r>
      <w:r w:rsidRPr="00AE4678">
        <w:t>postupů</w:t>
      </w:r>
      <w:r w:rsidR="001E663C" w:rsidRPr="00AE4678">
        <w:t>:</w:t>
      </w:r>
      <w:r w:rsidRPr="00AE4678">
        <w:t xml:space="preserve"> </w:t>
      </w:r>
    </w:p>
    <w:p w14:paraId="397651E5" w14:textId="77777777" w:rsidR="00F9059B" w:rsidRPr="00AE4678" w:rsidRDefault="00F9059B" w:rsidP="001E663C">
      <w:pPr>
        <w:numPr>
          <w:ilvl w:val="0"/>
          <w:numId w:val="34"/>
        </w:numPr>
        <w:jc w:val="both"/>
      </w:pPr>
      <w:r w:rsidRPr="00AE4678">
        <w:t>inovativní samojízdný postřikovač s pásovou a bodovou aplikací umožňující variabilní aplikace tekutých hnojiv</w:t>
      </w:r>
    </w:p>
    <w:p w14:paraId="0B308C1F" w14:textId="77777777" w:rsidR="00F9059B" w:rsidRPr="00AE4678" w:rsidRDefault="00F9059B" w:rsidP="001E663C">
      <w:pPr>
        <w:numPr>
          <w:ilvl w:val="0"/>
          <w:numId w:val="34"/>
        </w:numPr>
        <w:jc w:val="both"/>
      </w:pPr>
      <w:r w:rsidRPr="00AE4678">
        <w:t>systémy precizního zemědělství (výnosové mapy, RTK navigace, dálkový průzkum Země, multispektrální indexy)</w:t>
      </w:r>
    </w:p>
    <w:p w14:paraId="607C3124" w14:textId="77777777" w:rsidR="00F9059B" w:rsidRPr="00AE4678" w:rsidRDefault="00F9059B" w:rsidP="001E663C">
      <w:pPr>
        <w:numPr>
          <w:ilvl w:val="0"/>
          <w:numId w:val="34"/>
        </w:numPr>
        <w:jc w:val="both"/>
      </w:pPr>
      <w:r w:rsidRPr="00AE4678">
        <w:lastRenderedPageBreak/>
        <w:t>monitorování a hodnocení plevelů, škůdců a chorob s využitím dat precizního zemědělství a umělé inteligence</w:t>
      </w:r>
    </w:p>
    <w:p w14:paraId="17760E8B" w14:textId="77777777" w:rsidR="00F9059B" w:rsidRPr="00AE4678" w:rsidRDefault="00F9059B" w:rsidP="001E663C">
      <w:pPr>
        <w:numPr>
          <w:ilvl w:val="0"/>
          <w:numId w:val="34"/>
        </w:numPr>
        <w:jc w:val="both"/>
      </w:pPr>
      <w:r w:rsidRPr="00AE4678">
        <w:t>online komunikace posádky s vedoucím pracovníkem a operativní řešení provozních potřeb.</w:t>
      </w:r>
    </w:p>
    <w:p w14:paraId="2718A385" w14:textId="77777777" w:rsidR="00F9059B" w:rsidRPr="00AE4678" w:rsidRDefault="00F9059B" w:rsidP="00F9059B">
      <w:pPr>
        <w:ind w:left="780"/>
        <w:jc w:val="both"/>
      </w:pPr>
    </w:p>
    <w:p w14:paraId="7745E18E" w14:textId="77777777" w:rsidR="00F9059B" w:rsidRPr="00AE4678" w:rsidRDefault="00F9059B" w:rsidP="00184955">
      <w:pPr>
        <w:numPr>
          <w:ilvl w:val="1"/>
          <w:numId w:val="2"/>
        </w:numPr>
        <w:tabs>
          <w:tab w:val="clear" w:pos="780"/>
          <w:tab w:val="num" w:pos="426"/>
        </w:tabs>
        <w:spacing w:after="240"/>
        <w:ind w:left="426" w:hanging="426"/>
        <w:jc w:val="both"/>
        <w:rPr>
          <w:u w:val="single"/>
        </w:rPr>
      </w:pPr>
      <w:r w:rsidRPr="00AE4678">
        <w:rPr>
          <w:u w:val="single"/>
        </w:rPr>
        <w:t>Dílčí cíl 2</w:t>
      </w:r>
    </w:p>
    <w:p w14:paraId="4EEB0649" w14:textId="77777777" w:rsidR="00F9059B" w:rsidRPr="00AE4678" w:rsidRDefault="001E663C" w:rsidP="001E663C">
      <w:pPr>
        <w:ind w:left="780"/>
        <w:jc w:val="both"/>
      </w:pPr>
      <w:r w:rsidRPr="00AE4678">
        <w:t>O</w:t>
      </w:r>
      <w:r w:rsidR="00F9059B" w:rsidRPr="00AE4678">
        <w:t xml:space="preserve">ptimalizace a inovace v technologické přepravě materiálů u ZS Sloveč. V </w:t>
      </w:r>
      <w:r w:rsidRPr="00AE4678">
        <w:t>P</w:t>
      </w:r>
      <w:r w:rsidR="00F9059B" w:rsidRPr="00AE4678">
        <w:t xml:space="preserve">rojektu budou k dosažení tohoto cíle využity: </w:t>
      </w:r>
    </w:p>
    <w:p w14:paraId="295D088B" w14:textId="77777777" w:rsidR="00F9059B" w:rsidRPr="00AE4678" w:rsidRDefault="00F9059B" w:rsidP="001E663C">
      <w:pPr>
        <w:numPr>
          <w:ilvl w:val="0"/>
          <w:numId w:val="36"/>
        </w:numPr>
        <w:jc w:val="both"/>
      </w:pPr>
      <w:r w:rsidRPr="00AE4678">
        <w:t>tříosový tahač s návěsem, s celoročním využitím k přepravě tekutých materiálů (vody k postřikovači, kapalných hnojiv aj.) i tuhých materiálů (hnojiva, zrno, pícniny aj.)</w:t>
      </w:r>
    </w:p>
    <w:p w14:paraId="711D9728" w14:textId="77777777" w:rsidR="00F9059B" w:rsidRPr="00AE4678" w:rsidRDefault="00F9059B" w:rsidP="001E663C">
      <w:pPr>
        <w:numPr>
          <w:ilvl w:val="0"/>
          <w:numId w:val="36"/>
        </w:numPr>
        <w:jc w:val="both"/>
      </w:pPr>
      <w:r w:rsidRPr="00AE4678">
        <w:t>hodnocení záznamů o pohybu souprav a jejich trajektoriích na orné půdě, o</w:t>
      </w:r>
      <w:r w:rsidR="00E52420" w:rsidRPr="00AE4678">
        <w:t> </w:t>
      </w:r>
      <w:r w:rsidRPr="00AE4678">
        <w:t xml:space="preserve">spotřebě PHM a souvisejících technických parametrů </w:t>
      </w:r>
    </w:p>
    <w:p w14:paraId="173CD17F" w14:textId="77777777" w:rsidR="00F9059B" w:rsidRPr="00AE4678" w:rsidRDefault="00F9059B" w:rsidP="001E663C">
      <w:pPr>
        <w:numPr>
          <w:ilvl w:val="0"/>
          <w:numId w:val="36"/>
        </w:numPr>
        <w:jc w:val="both"/>
      </w:pPr>
      <w:r w:rsidRPr="00AE4678">
        <w:t xml:space="preserve">hodnocení vlivu přejezdů na </w:t>
      </w:r>
      <w:proofErr w:type="spellStart"/>
      <w:r w:rsidRPr="00AE4678">
        <w:t>utuženost</w:t>
      </w:r>
      <w:proofErr w:type="spellEnd"/>
      <w:r w:rsidRPr="00AE4678">
        <w:t xml:space="preserve"> půdy. </w:t>
      </w:r>
    </w:p>
    <w:p w14:paraId="133DA146" w14:textId="77777777" w:rsidR="00F9059B" w:rsidRPr="00AE4678" w:rsidRDefault="00F9059B" w:rsidP="001E663C">
      <w:pPr>
        <w:ind w:left="780"/>
        <w:jc w:val="both"/>
      </w:pPr>
    </w:p>
    <w:p w14:paraId="3E60AD62" w14:textId="77777777" w:rsidR="00F9059B" w:rsidRPr="00AE4678" w:rsidRDefault="00F9059B" w:rsidP="00BB40BF">
      <w:pPr>
        <w:numPr>
          <w:ilvl w:val="1"/>
          <w:numId w:val="2"/>
        </w:numPr>
        <w:tabs>
          <w:tab w:val="clear" w:pos="780"/>
          <w:tab w:val="num" w:pos="426"/>
        </w:tabs>
        <w:spacing w:after="240"/>
        <w:ind w:left="426" w:hanging="426"/>
        <w:jc w:val="both"/>
        <w:rPr>
          <w:u w:val="single"/>
        </w:rPr>
      </w:pPr>
      <w:r w:rsidRPr="00AE4678">
        <w:rPr>
          <w:u w:val="single"/>
        </w:rPr>
        <w:t>Dílčí cíl 3</w:t>
      </w:r>
    </w:p>
    <w:p w14:paraId="1DE84FDC" w14:textId="77777777" w:rsidR="00F9059B" w:rsidRPr="00AE4678" w:rsidRDefault="007C23FB" w:rsidP="007C23FB">
      <w:pPr>
        <w:ind w:left="780"/>
        <w:jc w:val="both"/>
      </w:pPr>
      <w:r w:rsidRPr="00AE4678">
        <w:t>Z</w:t>
      </w:r>
      <w:r w:rsidR="00F9059B" w:rsidRPr="00AE4678">
        <w:t>výšení obsahu stabilní organické hmoty v</w:t>
      </w:r>
      <w:r w:rsidRPr="00AE4678">
        <w:t> </w:t>
      </w:r>
      <w:r w:rsidR="00F9059B" w:rsidRPr="00AE4678">
        <w:t>půdě</w:t>
      </w:r>
      <w:r w:rsidRPr="00AE4678">
        <w:t>:</w:t>
      </w:r>
      <w:r w:rsidR="00F9059B" w:rsidRPr="00AE4678">
        <w:t xml:space="preserve"> </w:t>
      </w:r>
    </w:p>
    <w:p w14:paraId="744C7ACB" w14:textId="77777777" w:rsidR="00F9059B" w:rsidRPr="00AE4678" w:rsidRDefault="00F9059B" w:rsidP="00F46AF3">
      <w:pPr>
        <w:numPr>
          <w:ilvl w:val="0"/>
          <w:numId w:val="37"/>
        </w:numPr>
        <w:jc w:val="both"/>
      </w:pPr>
      <w:r w:rsidRPr="00AE4678">
        <w:t>obohacením statkových hnojiv o uhlík a další anorganické prvky pocházející z</w:t>
      </w:r>
      <w:r w:rsidR="009F26BA" w:rsidRPr="00AE4678">
        <w:t> </w:t>
      </w:r>
      <w:r w:rsidRPr="00AE4678">
        <w:t xml:space="preserve">druhotně zpracovaných materiálů, jako </w:t>
      </w:r>
      <w:proofErr w:type="gramStart"/>
      <w:r w:rsidRPr="00AE4678">
        <w:t>je  popílek</w:t>
      </w:r>
      <w:proofErr w:type="gramEnd"/>
      <w:r w:rsidRPr="00AE4678">
        <w:t xml:space="preserve">, </w:t>
      </w:r>
      <w:proofErr w:type="spellStart"/>
      <w:r w:rsidRPr="00AE4678">
        <w:t>biouhel</w:t>
      </w:r>
      <w:proofErr w:type="spellEnd"/>
      <w:r w:rsidRPr="00AE4678">
        <w:t xml:space="preserve"> a štěpka</w:t>
      </w:r>
    </w:p>
    <w:p w14:paraId="350FAFB7" w14:textId="77777777" w:rsidR="00F9059B" w:rsidRPr="00AE4678" w:rsidRDefault="00F9059B" w:rsidP="00F46AF3">
      <w:pPr>
        <w:numPr>
          <w:ilvl w:val="0"/>
          <w:numId w:val="37"/>
        </w:numPr>
        <w:jc w:val="both"/>
      </w:pPr>
      <w:r w:rsidRPr="00AE4678">
        <w:t>optimalizac</w:t>
      </w:r>
      <w:r w:rsidR="00F46AF3" w:rsidRPr="00AE4678">
        <w:t>í</w:t>
      </w:r>
      <w:r w:rsidRPr="00AE4678">
        <w:t xml:space="preserve"> skladování hnoje a sledování průběhu jeho fermentace včetně snížení ztrát způsobovaných únikem volného amoniaku</w:t>
      </w:r>
    </w:p>
    <w:p w14:paraId="35D4BD99" w14:textId="77777777" w:rsidR="00F9059B" w:rsidRPr="00AE4678" w:rsidRDefault="00F9059B" w:rsidP="00F46AF3">
      <w:pPr>
        <w:numPr>
          <w:ilvl w:val="0"/>
          <w:numId w:val="37"/>
        </w:numPr>
        <w:jc w:val="both"/>
      </w:pPr>
      <w:r w:rsidRPr="00AE4678">
        <w:t>optimalizac</w:t>
      </w:r>
      <w:r w:rsidR="00F46AF3" w:rsidRPr="00AE4678">
        <w:t>í</w:t>
      </w:r>
      <w:r w:rsidRPr="00AE4678">
        <w:t xml:space="preserve"> managementu aplikace obohaceného hnoje vedoucí k zvýšení obsahu stabilní půdní organické hmoty v půdě. </w:t>
      </w:r>
    </w:p>
    <w:p w14:paraId="3D7A6050" w14:textId="77777777" w:rsidR="00F9059B" w:rsidRPr="00AE4678" w:rsidRDefault="00F9059B" w:rsidP="00F46AF3">
      <w:pPr>
        <w:ind w:left="780"/>
        <w:jc w:val="both"/>
      </w:pPr>
    </w:p>
    <w:p w14:paraId="1ACDACB7" w14:textId="77777777" w:rsidR="00F9059B" w:rsidRPr="00AE4678" w:rsidRDefault="00F9059B" w:rsidP="00BB40BF">
      <w:pPr>
        <w:numPr>
          <w:ilvl w:val="1"/>
          <w:numId w:val="2"/>
        </w:numPr>
        <w:tabs>
          <w:tab w:val="clear" w:pos="780"/>
          <w:tab w:val="num" w:pos="426"/>
        </w:tabs>
        <w:spacing w:after="240"/>
        <w:ind w:left="426" w:hanging="426"/>
        <w:jc w:val="both"/>
        <w:rPr>
          <w:u w:val="single"/>
        </w:rPr>
      </w:pPr>
      <w:r w:rsidRPr="00AE4678">
        <w:rPr>
          <w:u w:val="single"/>
        </w:rPr>
        <w:t>Dílčí cíl 4</w:t>
      </w:r>
    </w:p>
    <w:p w14:paraId="5F679F2D" w14:textId="77777777" w:rsidR="00F9059B" w:rsidRPr="00AE4678" w:rsidRDefault="00F46AF3" w:rsidP="00F46AF3">
      <w:pPr>
        <w:ind w:left="851"/>
        <w:jc w:val="both"/>
      </w:pPr>
      <w:r w:rsidRPr="00AE4678">
        <w:t>Š</w:t>
      </w:r>
      <w:r w:rsidR="00F9059B" w:rsidRPr="00AE4678">
        <w:t>íření výstupů a výsledků projektu:</w:t>
      </w:r>
    </w:p>
    <w:p w14:paraId="2552721E" w14:textId="77777777" w:rsidR="00F9059B" w:rsidRPr="00AE4678" w:rsidRDefault="00F9059B" w:rsidP="00F46AF3">
      <w:pPr>
        <w:numPr>
          <w:ilvl w:val="1"/>
          <w:numId w:val="39"/>
        </w:numPr>
        <w:jc w:val="both"/>
      </w:pPr>
      <w:r w:rsidRPr="00AE4678">
        <w:t xml:space="preserve">prezentace výsledků v rámci odborných publikací v zemědělských periodicích, seminářů a konferencí, případně vědeckých publikací </w:t>
      </w:r>
    </w:p>
    <w:p w14:paraId="66F0AA89" w14:textId="77777777" w:rsidR="00F9059B" w:rsidRPr="00AE4678" w:rsidRDefault="00F46AF3" w:rsidP="00F46AF3">
      <w:pPr>
        <w:numPr>
          <w:ilvl w:val="1"/>
          <w:numId w:val="39"/>
        </w:numPr>
        <w:jc w:val="both"/>
      </w:pPr>
      <w:r w:rsidRPr="00AE4678">
        <w:t>p</w:t>
      </w:r>
      <w:r w:rsidR="00F9059B" w:rsidRPr="00AE4678">
        <w:t xml:space="preserve">ředávání znalostí formou workshopů a v rámci polních dní  </w:t>
      </w:r>
    </w:p>
    <w:p w14:paraId="39CB281B" w14:textId="77777777" w:rsidR="00F9059B" w:rsidRPr="00AE4678" w:rsidRDefault="00F9059B" w:rsidP="00F46AF3">
      <w:pPr>
        <w:numPr>
          <w:ilvl w:val="1"/>
          <w:numId w:val="39"/>
        </w:numPr>
        <w:jc w:val="both"/>
      </w:pPr>
      <w:r w:rsidRPr="00AE4678">
        <w:t xml:space="preserve">šíření výsledků mezi členy zájmových sdružení a organizací v rámci jejich informačních a vzdělávacích akcí </w:t>
      </w:r>
    </w:p>
    <w:p w14:paraId="41CE6196" w14:textId="77777777" w:rsidR="00F46AF3" w:rsidRPr="00AE4678" w:rsidRDefault="00F9059B" w:rsidP="00F46AF3">
      <w:pPr>
        <w:numPr>
          <w:ilvl w:val="1"/>
          <w:numId w:val="39"/>
        </w:numPr>
        <w:jc w:val="both"/>
      </w:pPr>
      <w:r w:rsidRPr="00AE4678">
        <w:t xml:space="preserve">prezentace výsledků na webových </w:t>
      </w:r>
      <w:r w:rsidR="00F46AF3" w:rsidRPr="00AE4678">
        <w:t>stránkách</w:t>
      </w:r>
      <w:r w:rsidRPr="00AE4678">
        <w:t xml:space="preserve"> a také v rámci Zemědělského znalostního a inovačního systému „AKIS“ a sítě EIP </w:t>
      </w:r>
    </w:p>
    <w:p w14:paraId="25827FCD" w14:textId="77777777" w:rsidR="0011628B" w:rsidRPr="00AE4678" w:rsidRDefault="00F9059B" w:rsidP="00F46AF3">
      <w:pPr>
        <w:numPr>
          <w:ilvl w:val="1"/>
          <w:numId w:val="39"/>
        </w:numPr>
        <w:jc w:val="both"/>
      </w:pPr>
      <w:r w:rsidRPr="00AE4678">
        <w:t>uspořádání minimálně tří workshopů pro odbornou veřejnost a studenty a trojích polních dnů za dobu řešení.</w:t>
      </w:r>
    </w:p>
    <w:p w14:paraId="1A6D99D1" w14:textId="77777777" w:rsidR="00F541FD" w:rsidRPr="00AE4678" w:rsidRDefault="00F541FD" w:rsidP="00F541FD">
      <w:pPr>
        <w:ind w:left="780"/>
        <w:jc w:val="both"/>
      </w:pPr>
    </w:p>
    <w:p w14:paraId="79B29F32" w14:textId="77777777" w:rsidR="0011628B" w:rsidRPr="00AE4678" w:rsidRDefault="0011628B" w:rsidP="00F541FD">
      <w:pPr>
        <w:ind w:left="780"/>
        <w:jc w:val="both"/>
      </w:pPr>
    </w:p>
    <w:p w14:paraId="54922AD0" w14:textId="77777777" w:rsidR="0011628B" w:rsidRPr="00AE4678" w:rsidRDefault="0011628B" w:rsidP="0011628B">
      <w:pPr>
        <w:pStyle w:val="Nadpis2"/>
        <w:ind w:left="360" w:hanging="360"/>
      </w:pPr>
      <w:r w:rsidRPr="00AE4678">
        <w:t>Členové operační skupiny a jejich plán činnosti</w:t>
      </w:r>
    </w:p>
    <w:p w14:paraId="06814BE7" w14:textId="77777777" w:rsidR="0011628B" w:rsidRPr="00AE4678" w:rsidRDefault="0011628B" w:rsidP="00F541FD">
      <w:pPr>
        <w:ind w:left="780"/>
        <w:jc w:val="both"/>
      </w:pPr>
    </w:p>
    <w:p w14:paraId="29498455" w14:textId="77777777" w:rsidR="00214D91" w:rsidRPr="00AE4678" w:rsidRDefault="00E054EA" w:rsidP="001C6113">
      <w:pPr>
        <w:numPr>
          <w:ilvl w:val="1"/>
          <w:numId w:val="2"/>
        </w:numPr>
        <w:jc w:val="both"/>
      </w:pPr>
      <w:r w:rsidRPr="00AE4678">
        <w:t>Člen</w:t>
      </w:r>
      <w:r w:rsidR="009F26BA" w:rsidRPr="00AE4678">
        <w:t>ové</w:t>
      </w:r>
      <w:r w:rsidRPr="00AE4678">
        <w:t xml:space="preserve"> operační sku</w:t>
      </w:r>
      <w:r w:rsidR="009F26BA" w:rsidRPr="00AE4678">
        <w:t>piny a jejich role jsou uvedeny v následující tabulce.</w:t>
      </w:r>
      <w:r w:rsidR="00214D91" w:rsidRPr="00AE4678">
        <w:t xml:space="preserve"> </w:t>
      </w:r>
      <w:r w:rsidR="00BB40BF" w:rsidRPr="00AE4678">
        <w:t>Smluvní strany jsou oprávněny v případě dlouhodobé nepřítomnosti, ukončení pracovního poměru apod. nahradit jednotlivé osoby jiným zaměstnancem s obdobnou kvalifikací a pracovní náplní.</w:t>
      </w:r>
      <w:r w:rsidR="00734FB5" w:rsidRPr="00AE4678">
        <w:t xml:space="preserve"> </w:t>
      </w:r>
    </w:p>
    <w:p w14:paraId="04667930" w14:textId="77777777" w:rsidR="006B6B9B" w:rsidRPr="00AE4678" w:rsidRDefault="00CC4374" w:rsidP="006B6B9B">
      <w:pPr>
        <w:jc w:val="both"/>
      </w:pPr>
      <w:r>
        <w:rPr>
          <w:noProof/>
        </w:rPr>
      </w:r>
      <w:r>
        <w:pict w14:anchorId="3CEC5B54">
          <v:group id="_x0000_s2052" editas="canvas" style="width:458.55pt;height:728.9pt;mso-position-horizontal-relative:char;mso-position-vertical-relative:line" coordsize="9171,1457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width:9171;height:14578" o:preferrelative="f">
              <v:fill o:detectmouseclick="t"/>
              <v:path o:extrusionok="t" o:connecttype="none"/>
              <o:lock v:ext="edit" text="t"/>
            </v:shape>
            <v:group id="_x0000_s2253" style="position:absolute;width:9171;height:14577" coordsize="9171,14577">
              <v:rect id="_x0000_s2053" style="position:absolute;left:73;top:21;width:373;height:195;mso-wrap-style:none" filled="f" stroked="f">
                <v:textbox style="mso-rotate-with-shape:t;mso-fit-shape-to-text:t" inset="0,0,0,0">
                  <w:txbxContent>
                    <w:p w14:paraId="4ACC18C2" w14:textId="77777777" w:rsidR="00CC4374" w:rsidRDefault="00CC4374">
                      <w:proofErr w:type="spellStart"/>
                      <w:r>
                        <w:rPr>
                          <w:rFonts w:ascii="Calibri" w:hAnsi="Calibri" w:cs="Calibri"/>
                          <w:color w:val="000000"/>
                          <w:sz w:val="16"/>
                          <w:szCs w:val="16"/>
                          <w:lang w:val="en-US"/>
                        </w:rPr>
                        <w:t>poř.č</w:t>
                      </w:r>
                      <w:proofErr w:type="spellEnd"/>
                      <w:r>
                        <w:rPr>
                          <w:rFonts w:ascii="Calibri" w:hAnsi="Calibri" w:cs="Calibri"/>
                          <w:color w:val="000000"/>
                          <w:sz w:val="16"/>
                          <w:szCs w:val="16"/>
                          <w:lang w:val="en-US"/>
                        </w:rPr>
                        <w:t>.</w:t>
                      </w:r>
                    </w:p>
                  </w:txbxContent>
                </v:textbox>
              </v:rect>
              <v:rect id="_x0000_s2054" style="position:absolute;left:510;top:21;width:950;height:195;mso-wrap-style:none" filled="f" stroked="f">
                <v:textbox style="mso-rotate-with-shape:t;mso-fit-shape-to-text:t" inset="0,0,0,0">
                  <w:txbxContent>
                    <w:p w14:paraId="040A5551" w14:textId="77777777" w:rsidR="00CC4374" w:rsidRDefault="00CC4374">
                      <w:proofErr w:type="spellStart"/>
                      <w:r>
                        <w:rPr>
                          <w:rFonts w:ascii="Calibri" w:hAnsi="Calibri" w:cs="Calibri"/>
                          <w:color w:val="000000"/>
                          <w:sz w:val="16"/>
                          <w:szCs w:val="16"/>
                          <w:lang w:val="en-US"/>
                        </w:rPr>
                        <w:t>smluvní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strana</w:t>
                      </w:r>
                      <w:proofErr w:type="spellEnd"/>
                    </w:p>
                  </w:txbxContent>
                </v:textbox>
              </v:rect>
              <v:rect id="_x0000_s2055" style="position:absolute;left:1560;top:21;width:764;height:195;mso-wrap-style:none" filled="f" stroked="f">
                <v:textbox style="mso-rotate-with-shape:t;mso-fit-shape-to-text:t" inset="0,0,0,0">
                  <w:txbxContent>
                    <w:p w14:paraId="5844A834" w14:textId="77777777" w:rsidR="00CC4374" w:rsidRDefault="00CC4374">
                      <w:proofErr w:type="spellStart"/>
                      <w:r>
                        <w:rPr>
                          <w:rFonts w:ascii="Calibri" w:hAnsi="Calibri" w:cs="Calibri"/>
                          <w:color w:val="000000"/>
                          <w:sz w:val="16"/>
                          <w:szCs w:val="16"/>
                          <w:lang w:val="en-US"/>
                        </w:rPr>
                        <w:t>zkratka</w:t>
                      </w:r>
                      <w:proofErr w:type="spellEnd"/>
                      <w:r>
                        <w:rPr>
                          <w:rFonts w:ascii="Calibri" w:hAnsi="Calibri" w:cs="Calibri"/>
                          <w:color w:val="000000"/>
                          <w:sz w:val="16"/>
                          <w:szCs w:val="16"/>
                          <w:lang w:val="en-US"/>
                        </w:rPr>
                        <w:t xml:space="preserve"> org.</w:t>
                      </w:r>
                    </w:p>
                  </w:txbxContent>
                </v:textbox>
              </v:rect>
              <v:rect id="_x0000_s2056" style="position:absolute;left:3120;top:21;width:415;height:195;mso-wrap-style:none" filled="f" stroked="f">
                <v:textbox style="mso-rotate-with-shape:t;mso-fit-shape-to-text:t" inset="0,0,0,0">
                  <w:txbxContent>
                    <w:p w14:paraId="5B518CAD" w14:textId="77777777" w:rsidR="00CC4374" w:rsidRDefault="00CC4374">
                      <w:proofErr w:type="spellStart"/>
                      <w:r>
                        <w:rPr>
                          <w:rFonts w:ascii="Calibri" w:hAnsi="Calibri" w:cs="Calibri"/>
                          <w:color w:val="000000"/>
                          <w:sz w:val="16"/>
                          <w:szCs w:val="16"/>
                          <w:lang w:val="en-US"/>
                        </w:rPr>
                        <w:t>jméno</w:t>
                      </w:r>
                      <w:proofErr w:type="spellEnd"/>
                    </w:p>
                  </w:txbxContent>
                </v:textbox>
              </v:rect>
              <v:rect id="_x0000_s2057" style="position:absolute;left:6074;top:21;width:1250;height:195;mso-wrap-style:none" filled="f" stroked="f">
                <v:textbox style="mso-rotate-with-shape:t;mso-fit-shape-to-text:t" inset="0,0,0,0">
                  <w:txbxContent>
                    <w:p w14:paraId="18C7004A" w14:textId="77777777" w:rsidR="00CC4374" w:rsidRDefault="00CC4374">
                      <w:r>
                        <w:rPr>
                          <w:rFonts w:ascii="Calibri" w:hAnsi="Calibri" w:cs="Calibri"/>
                          <w:color w:val="000000"/>
                          <w:sz w:val="16"/>
                          <w:szCs w:val="16"/>
                          <w:lang w:val="en-US"/>
                        </w:rPr>
                        <w:t xml:space="preserve">role v </w:t>
                      </w:r>
                      <w:proofErr w:type="spellStart"/>
                      <w:proofErr w:type="gramStart"/>
                      <w:r>
                        <w:rPr>
                          <w:rFonts w:ascii="Calibri" w:hAnsi="Calibri" w:cs="Calibri"/>
                          <w:color w:val="000000"/>
                          <w:sz w:val="16"/>
                          <w:szCs w:val="16"/>
                          <w:lang w:val="en-US"/>
                        </w:rPr>
                        <w:t>oper.skupině</w:t>
                      </w:r>
                      <w:proofErr w:type="spellEnd"/>
                      <w:proofErr w:type="gramEnd"/>
                    </w:p>
                  </w:txbxContent>
                </v:textbox>
              </v:rect>
              <v:rect id="_x0000_s2058" style="position:absolute;left:218;top:561;width:82;height:195;mso-wrap-style:none" filled="f" stroked="f">
                <v:textbox style="mso-rotate-with-shape:t;mso-fit-shape-to-text:t" inset="0,0,0,0">
                  <w:txbxContent>
                    <w:p w14:paraId="59FCDCF7" w14:textId="77777777" w:rsidR="00CC4374" w:rsidRDefault="00CC4374">
                      <w:r>
                        <w:rPr>
                          <w:rFonts w:ascii="Calibri" w:hAnsi="Calibri" w:cs="Calibri"/>
                          <w:color w:val="000000"/>
                          <w:sz w:val="16"/>
                          <w:szCs w:val="16"/>
                          <w:lang w:val="en-US"/>
                        </w:rPr>
                        <w:t>1</w:t>
                      </w:r>
                    </w:p>
                  </w:txbxContent>
                </v:textbox>
              </v:rect>
              <v:rect id="_x0000_s2059" style="position:absolute;left:520;top:561;width:483;height:195;mso-wrap-style:none" filled="f" stroked="f">
                <v:textbox style="mso-rotate-with-shape:t;mso-fit-shape-to-text:t" inset="0,0,0,0">
                  <w:txbxContent>
                    <w:p w14:paraId="5C535F99" w14:textId="77777777" w:rsidR="00CC4374" w:rsidRDefault="00CC4374">
                      <w:proofErr w:type="spellStart"/>
                      <w:r>
                        <w:rPr>
                          <w:rFonts w:ascii="Calibri" w:hAnsi="Calibri" w:cs="Calibri"/>
                          <w:color w:val="000000"/>
                          <w:sz w:val="16"/>
                          <w:szCs w:val="16"/>
                          <w:lang w:val="en-US"/>
                        </w:rPr>
                        <w:t>Žadatel</w:t>
                      </w:r>
                      <w:proofErr w:type="spellEnd"/>
                    </w:p>
                  </w:txbxContent>
                </v:textbox>
              </v:rect>
              <v:rect id="_x0000_s2060" style="position:absolute;left:1477;top:561;width:599;height:195;mso-wrap-style:none" filled="f" stroked="f">
                <v:textbox style="mso-rotate-with-shape:t;mso-fit-shape-to-text:t" inset="0,0,0,0">
                  <w:txbxContent>
                    <w:p w14:paraId="355B1F15" w14:textId="77777777" w:rsidR="00CC4374" w:rsidRDefault="00CC4374">
                      <w:r>
                        <w:rPr>
                          <w:rFonts w:ascii="Calibri" w:hAnsi="Calibri" w:cs="Calibri"/>
                          <w:color w:val="000000"/>
                          <w:sz w:val="16"/>
                          <w:szCs w:val="16"/>
                          <w:lang w:val="en-US"/>
                        </w:rPr>
                        <w:t xml:space="preserve">ZS </w:t>
                      </w:r>
                      <w:proofErr w:type="spellStart"/>
                      <w:r>
                        <w:rPr>
                          <w:rFonts w:ascii="Calibri" w:hAnsi="Calibri" w:cs="Calibri"/>
                          <w:color w:val="000000"/>
                          <w:sz w:val="16"/>
                          <w:szCs w:val="16"/>
                          <w:lang w:val="en-US"/>
                        </w:rPr>
                        <w:t>Sloveč</w:t>
                      </w:r>
                      <w:proofErr w:type="spellEnd"/>
                    </w:p>
                  </w:txbxContent>
                </v:textbox>
              </v:rect>
              <v:rect id="_x0000_s2061" style="position:absolute;left:2423;top:561;width:361;height:195;mso-wrap-style:none" filled="f" stroked="f">
                <v:textbox style="mso-rotate-with-shape:t;mso-fit-shape-to-text:t" inset="0,0,0,0">
                  <w:txbxContent>
                    <w:p w14:paraId="1C8CD7E1" w14:textId="77777777" w:rsidR="00CC4374" w:rsidRDefault="00BF56CD">
                      <w:proofErr w:type="spellStart"/>
                      <w:r>
                        <w:rPr>
                          <w:rFonts w:ascii="Calibri" w:hAnsi="Calibri" w:cs="Calibri"/>
                          <w:color w:val="000000"/>
                          <w:sz w:val="16"/>
                          <w:szCs w:val="16"/>
                          <w:lang w:val="en-US"/>
                        </w:rPr>
                        <w:t>xxxxX</w:t>
                      </w:r>
                      <w:proofErr w:type="spellEnd"/>
                    </w:p>
                  </w:txbxContent>
                </v:textbox>
              </v:rect>
              <v:rect id="_x0000_s2062" style="position:absolute;left:4275;top:250;width:1437;height:195;mso-wrap-style:none" filled="f" stroked="f">
                <v:textbox style="mso-rotate-with-shape:t;mso-fit-shape-to-text:t" inset="0,0,0,0">
                  <w:txbxContent>
                    <w:p w14:paraId="2E519013" w14:textId="77777777" w:rsidR="00CC4374" w:rsidRDefault="00CC4374">
                      <w:r>
                        <w:rPr>
                          <w:rFonts w:ascii="Calibri" w:hAnsi="Calibri" w:cs="Calibri"/>
                          <w:color w:val="000000"/>
                          <w:sz w:val="16"/>
                          <w:szCs w:val="16"/>
                          <w:lang w:val="en-US"/>
                        </w:rPr>
                        <w:t xml:space="preserve"> - </w:t>
                      </w:r>
                      <w:proofErr w:type="spellStart"/>
                      <w:r>
                        <w:rPr>
                          <w:rFonts w:ascii="Calibri" w:hAnsi="Calibri" w:cs="Calibri"/>
                          <w:color w:val="000000"/>
                          <w:sz w:val="16"/>
                          <w:szCs w:val="16"/>
                          <w:lang w:val="en-US"/>
                        </w:rPr>
                        <w:t>koordinace</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projektu</w:t>
                      </w:r>
                      <w:proofErr w:type="spellEnd"/>
                    </w:p>
                  </w:txbxContent>
                </v:textbox>
              </v:rect>
              <v:rect id="_x0000_s2063" style="position:absolute;left:4275;top:457;width:3903;height:195;mso-wrap-style:none" filled="f" stroked="f">
                <v:textbox style="mso-rotate-with-shape:t;mso-fit-shape-to-text:t" inset="0,0,0,0">
                  <w:txbxContent>
                    <w:p w14:paraId="47F6B7F7" w14:textId="77777777" w:rsidR="00CC4374" w:rsidRDefault="00CC4374">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organizace</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polních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dnů</w:t>
                      </w:r>
                      <w:proofErr w:type="spellEnd"/>
                      <w:r>
                        <w:rPr>
                          <w:rFonts w:ascii="Calibri" w:hAnsi="Calibri" w:cs="Calibri"/>
                          <w:color w:val="000000"/>
                          <w:sz w:val="16"/>
                          <w:szCs w:val="16"/>
                          <w:lang w:val="en-US"/>
                        </w:rPr>
                        <w:t xml:space="preserve"> </w:t>
                      </w:r>
                      <w:proofErr w:type="gramStart"/>
                      <w:r>
                        <w:rPr>
                          <w:rFonts w:ascii="Calibri" w:hAnsi="Calibri" w:cs="Calibri"/>
                          <w:color w:val="000000"/>
                          <w:sz w:val="16"/>
                          <w:szCs w:val="16"/>
                          <w:lang w:val="en-US"/>
                        </w:rPr>
                        <w:t>a</w:t>
                      </w:r>
                      <w:proofErr w:type="gram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aplikace</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výsledků</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mezi</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zemědělci</w:t>
                      </w:r>
                      <w:proofErr w:type="spellEnd"/>
                    </w:p>
                  </w:txbxContent>
                </v:textbox>
              </v:rect>
              <v:rect id="_x0000_s2064" style="position:absolute;left:4275;top:665;width:4808;height:195;mso-wrap-style:none" filled="f" stroked="f">
                <v:textbox style="mso-rotate-with-shape:t;mso-fit-shape-to-text:t" inset="0,0,0,0">
                  <w:txbxContent>
                    <w:p w14:paraId="11D60B1A" w14:textId="77777777" w:rsidR="00CC4374" w:rsidRDefault="00CC4374">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účast</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na</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projektových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schůzkách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vedení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inovačního</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deníku</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poskytování</w:t>
                      </w:r>
                      <w:proofErr w:type="spellEnd"/>
                      <w:r>
                        <w:rPr>
                          <w:rFonts w:ascii="Calibri" w:hAnsi="Calibri" w:cs="Calibri"/>
                          <w:color w:val="000000"/>
                          <w:sz w:val="16"/>
                          <w:szCs w:val="16"/>
                          <w:lang w:val="en-US"/>
                        </w:rPr>
                        <w:t xml:space="preserve"> </w:t>
                      </w:r>
                    </w:p>
                  </w:txbxContent>
                </v:textbox>
              </v:rect>
              <v:rect id="_x0000_s2065" style="position:absolute;left:4275;top:873;width:2708;height:195;mso-wrap-style:none" filled="f" stroked="f">
                <v:textbox style="mso-rotate-with-shape:t;mso-fit-shape-to-text:t" inset="0,0,0,0">
                  <w:txbxContent>
                    <w:p w14:paraId="24BE15D8" w14:textId="77777777" w:rsidR="00CC4374" w:rsidRDefault="00CC4374">
                      <w:proofErr w:type="spellStart"/>
                      <w:r>
                        <w:rPr>
                          <w:rFonts w:ascii="Calibri" w:hAnsi="Calibri" w:cs="Calibri"/>
                          <w:color w:val="000000"/>
                          <w:sz w:val="16"/>
                          <w:szCs w:val="16"/>
                          <w:lang w:val="en-US"/>
                        </w:rPr>
                        <w:t>podkladů</w:t>
                      </w:r>
                      <w:proofErr w:type="spellEnd"/>
                      <w:r>
                        <w:rPr>
                          <w:rFonts w:ascii="Calibri" w:hAnsi="Calibri" w:cs="Calibri"/>
                          <w:color w:val="000000"/>
                          <w:sz w:val="16"/>
                          <w:szCs w:val="16"/>
                          <w:lang w:val="en-US"/>
                        </w:rPr>
                        <w:t xml:space="preserve"> pro </w:t>
                      </w:r>
                      <w:proofErr w:type="spellStart"/>
                      <w:r>
                        <w:rPr>
                          <w:rFonts w:ascii="Calibri" w:hAnsi="Calibri" w:cs="Calibri"/>
                          <w:color w:val="000000"/>
                          <w:sz w:val="16"/>
                          <w:szCs w:val="16"/>
                          <w:lang w:val="en-US"/>
                        </w:rPr>
                        <w:t>zprávy</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účast</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na</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workshopu</w:t>
                      </w:r>
                      <w:proofErr w:type="spellEnd"/>
                    </w:p>
                  </w:txbxContent>
                </v:textbox>
              </v:rect>
              <v:rect id="_x0000_s2066" style="position:absolute;left:218;top:1622;width:82;height:195;mso-wrap-style:none" filled="f" stroked="f">
                <v:textbox style="mso-rotate-with-shape:t;mso-fit-shape-to-text:t" inset="0,0,0,0">
                  <w:txbxContent>
                    <w:p w14:paraId="0A0E6374" w14:textId="77777777" w:rsidR="00CC4374" w:rsidRDefault="00CC4374">
                      <w:r>
                        <w:rPr>
                          <w:rFonts w:ascii="Calibri" w:hAnsi="Calibri" w:cs="Calibri"/>
                          <w:color w:val="000000"/>
                          <w:sz w:val="16"/>
                          <w:szCs w:val="16"/>
                          <w:lang w:val="en-US"/>
                        </w:rPr>
                        <w:t>2</w:t>
                      </w:r>
                    </w:p>
                  </w:txbxContent>
                </v:textbox>
              </v:rect>
              <v:rect id="_x0000_s2067" style="position:absolute;left:520;top:1622;width:483;height:195;mso-wrap-style:none" filled="f" stroked="f">
                <v:textbox style="mso-rotate-with-shape:t;mso-fit-shape-to-text:t" inset="0,0,0,0">
                  <w:txbxContent>
                    <w:p w14:paraId="4DC9789D" w14:textId="77777777" w:rsidR="00CC4374" w:rsidRDefault="00CC4374">
                      <w:proofErr w:type="spellStart"/>
                      <w:r>
                        <w:rPr>
                          <w:rFonts w:ascii="Calibri" w:hAnsi="Calibri" w:cs="Calibri"/>
                          <w:color w:val="000000"/>
                          <w:sz w:val="16"/>
                          <w:szCs w:val="16"/>
                          <w:lang w:val="en-US"/>
                        </w:rPr>
                        <w:t>Žadatel</w:t>
                      </w:r>
                      <w:proofErr w:type="spellEnd"/>
                    </w:p>
                  </w:txbxContent>
                </v:textbox>
              </v:rect>
              <v:rect id="_x0000_s2068" style="position:absolute;left:1477;top:1622;width:599;height:195;mso-wrap-style:none" filled="f" stroked="f">
                <v:textbox style="mso-rotate-with-shape:t;mso-fit-shape-to-text:t" inset="0,0,0,0">
                  <w:txbxContent>
                    <w:p w14:paraId="361EDE8A" w14:textId="77777777" w:rsidR="00CC4374" w:rsidRDefault="00CC4374">
                      <w:r>
                        <w:rPr>
                          <w:rFonts w:ascii="Calibri" w:hAnsi="Calibri" w:cs="Calibri"/>
                          <w:color w:val="000000"/>
                          <w:sz w:val="16"/>
                          <w:szCs w:val="16"/>
                          <w:lang w:val="en-US"/>
                        </w:rPr>
                        <w:t xml:space="preserve">ZS </w:t>
                      </w:r>
                      <w:proofErr w:type="spellStart"/>
                      <w:r>
                        <w:rPr>
                          <w:rFonts w:ascii="Calibri" w:hAnsi="Calibri" w:cs="Calibri"/>
                          <w:color w:val="000000"/>
                          <w:sz w:val="16"/>
                          <w:szCs w:val="16"/>
                          <w:lang w:val="en-US"/>
                        </w:rPr>
                        <w:t>Sloveč</w:t>
                      </w:r>
                      <w:proofErr w:type="spellEnd"/>
                    </w:p>
                  </w:txbxContent>
                </v:textbox>
              </v:rect>
              <v:rect id="_x0000_s2069" style="position:absolute;left:2423;top:1622;width:361;height:195;mso-wrap-style:none" filled="f" stroked="f">
                <v:textbox style="mso-rotate-with-shape:t;mso-fit-shape-to-text:t" inset="0,0,0,0">
                  <w:txbxContent>
                    <w:p w14:paraId="59E8A280" w14:textId="77777777" w:rsidR="00CC4374" w:rsidRDefault="00BF56CD">
                      <w:proofErr w:type="spellStart"/>
                      <w:r>
                        <w:rPr>
                          <w:rFonts w:ascii="Calibri" w:hAnsi="Calibri" w:cs="Calibri"/>
                          <w:color w:val="000000"/>
                          <w:sz w:val="16"/>
                          <w:szCs w:val="16"/>
                          <w:lang w:val="en-US"/>
                        </w:rPr>
                        <w:t>xxxxX</w:t>
                      </w:r>
                      <w:proofErr w:type="spellEnd"/>
                    </w:p>
                  </w:txbxContent>
                </v:textbox>
              </v:rect>
              <v:rect id="_x0000_s2070" style="position:absolute;left:4275;top:1102;width:4003;height:195;mso-wrap-style:none" filled="f" stroked="f">
                <v:textbox style="mso-rotate-with-shape:t;mso-fit-shape-to-text:t" inset="0,0,0,0">
                  <w:txbxContent>
                    <w:p w14:paraId="6CD1CDE7" w14:textId="77777777" w:rsidR="00CC4374" w:rsidRDefault="00CC4374">
                      <w:r>
                        <w:rPr>
                          <w:rFonts w:ascii="Calibri" w:hAnsi="Calibri" w:cs="Calibri"/>
                          <w:color w:val="000000"/>
                          <w:sz w:val="16"/>
                          <w:szCs w:val="16"/>
                          <w:lang w:val="en-US"/>
                        </w:rPr>
                        <w:t xml:space="preserve"> - </w:t>
                      </w:r>
                      <w:proofErr w:type="spellStart"/>
                      <w:r>
                        <w:rPr>
                          <w:rFonts w:ascii="Calibri" w:hAnsi="Calibri" w:cs="Calibri"/>
                          <w:color w:val="000000"/>
                          <w:sz w:val="16"/>
                          <w:szCs w:val="16"/>
                          <w:lang w:val="en-US"/>
                        </w:rPr>
                        <w:t>pořízení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potřebných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strojů</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dle</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pravidel</w:t>
                      </w:r>
                      <w:proofErr w:type="spellEnd"/>
                      <w:r>
                        <w:rPr>
                          <w:rFonts w:ascii="Calibri" w:hAnsi="Calibri" w:cs="Calibri"/>
                          <w:color w:val="000000"/>
                          <w:sz w:val="16"/>
                          <w:szCs w:val="16"/>
                          <w:lang w:val="en-US"/>
                        </w:rPr>
                        <w:t xml:space="preserve"> PRV a </w:t>
                      </w:r>
                      <w:proofErr w:type="spellStart"/>
                      <w:r>
                        <w:rPr>
                          <w:rFonts w:ascii="Calibri" w:hAnsi="Calibri" w:cs="Calibri"/>
                          <w:color w:val="000000"/>
                          <w:sz w:val="16"/>
                          <w:szCs w:val="16"/>
                          <w:lang w:val="en-US"/>
                        </w:rPr>
                        <w:t>zajištění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jejich</w:t>
                      </w:r>
                      <w:proofErr w:type="spellEnd"/>
                      <w:r>
                        <w:rPr>
                          <w:rFonts w:ascii="Calibri" w:hAnsi="Calibri" w:cs="Calibri"/>
                          <w:color w:val="000000"/>
                          <w:sz w:val="16"/>
                          <w:szCs w:val="16"/>
                          <w:lang w:val="en-US"/>
                        </w:rPr>
                        <w:t xml:space="preserve"> </w:t>
                      </w:r>
                    </w:p>
                  </w:txbxContent>
                </v:textbox>
              </v:rect>
              <v:rect id="_x0000_s2071" style="position:absolute;left:4275;top:1310;width:1615;height:195;mso-wrap-style:none" filled="f" stroked="f">
                <v:textbox style="mso-rotate-with-shape:t;mso-fit-shape-to-text:t" inset="0,0,0,0">
                  <w:txbxContent>
                    <w:p w14:paraId="541E7B02" w14:textId="77777777" w:rsidR="00CC4374" w:rsidRDefault="00CC4374">
                      <w:proofErr w:type="spellStart"/>
                      <w:r>
                        <w:rPr>
                          <w:rFonts w:ascii="Calibri" w:hAnsi="Calibri" w:cs="Calibri"/>
                          <w:color w:val="000000"/>
                          <w:sz w:val="16"/>
                          <w:szCs w:val="16"/>
                          <w:lang w:val="en-US"/>
                        </w:rPr>
                        <w:t>celopodnikového</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využití</w:t>
                      </w:r>
                      <w:proofErr w:type="spellEnd"/>
                      <w:r>
                        <w:rPr>
                          <w:rFonts w:ascii="Calibri" w:hAnsi="Calibri" w:cs="Calibri"/>
                          <w:color w:val="000000"/>
                          <w:sz w:val="16"/>
                          <w:szCs w:val="16"/>
                          <w:lang w:val="en-US"/>
                        </w:rPr>
                        <w:t xml:space="preserve">, </w:t>
                      </w:r>
                    </w:p>
                  </w:txbxContent>
                </v:textbox>
              </v:rect>
              <v:rect id="_x0000_s2072" style="position:absolute;left:4275;top:1518;width:4839;height:195;mso-wrap-style:none" filled="f" stroked="f">
                <v:textbox style="mso-rotate-with-shape:t;mso-fit-shape-to-text:t" inset="0,0,0,0">
                  <w:txbxContent>
                    <w:p w14:paraId="32EF1CFF" w14:textId="77777777" w:rsidR="00CC4374" w:rsidRDefault="00CC4374">
                      <w:r>
                        <w:rPr>
                          <w:rFonts w:ascii="Calibri" w:hAnsi="Calibri" w:cs="Calibri"/>
                          <w:color w:val="000000"/>
                          <w:sz w:val="16"/>
                          <w:szCs w:val="16"/>
                          <w:lang w:val="en-US"/>
                        </w:rPr>
                        <w:t xml:space="preserve"> - </w:t>
                      </w:r>
                      <w:proofErr w:type="spellStart"/>
                      <w:r>
                        <w:rPr>
                          <w:rFonts w:ascii="Calibri" w:hAnsi="Calibri" w:cs="Calibri"/>
                          <w:color w:val="000000"/>
                          <w:sz w:val="16"/>
                          <w:szCs w:val="16"/>
                          <w:lang w:val="en-US"/>
                        </w:rPr>
                        <w:t>zapojení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pořízených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strojů</w:t>
                      </w:r>
                      <w:proofErr w:type="spellEnd"/>
                      <w:r>
                        <w:rPr>
                          <w:rFonts w:ascii="Calibri" w:hAnsi="Calibri" w:cs="Calibri"/>
                          <w:color w:val="000000"/>
                          <w:sz w:val="16"/>
                          <w:szCs w:val="16"/>
                          <w:lang w:val="en-US"/>
                        </w:rPr>
                        <w:t xml:space="preserve"> do </w:t>
                      </w:r>
                      <w:proofErr w:type="spellStart"/>
                      <w:r>
                        <w:rPr>
                          <w:rFonts w:ascii="Calibri" w:hAnsi="Calibri" w:cs="Calibri"/>
                          <w:color w:val="000000"/>
                          <w:sz w:val="16"/>
                          <w:szCs w:val="16"/>
                          <w:lang w:val="en-US"/>
                        </w:rPr>
                        <w:t>systému</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ochrany</w:t>
                      </w:r>
                      <w:proofErr w:type="spellEnd"/>
                      <w:r>
                        <w:rPr>
                          <w:rFonts w:ascii="Calibri" w:hAnsi="Calibri" w:cs="Calibri"/>
                          <w:color w:val="000000"/>
                          <w:sz w:val="16"/>
                          <w:szCs w:val="16"/>
                          <w:lang w:val="en-US"/>
                        </w:rPr>
                        <w:t xml:space="preserve"> a </w:t>
                      </w:r>
                      <w:proofErr w:type="spellStart"/>
                      <w:r>
                        <w:rPr>
                          <w:rFonts w:ascii="Calibri" w:hAnsi="Calibri" w:cs="Calibri"/>
                          <w:color w:val="000000"/>
                          <w:sz w:val="16"/>
                          <w:szCs w:val="16"/>
                          <w:lang w:val="en-US"/>
                        </w:rPr>
                        <w:t>výživy</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rostlin</w:t>
                      </w:r>
                      <w:proofErr w:type="spellEnd"/>
                      <w:r>
                        <w:rPr>
                          <w:rFonts w:ascii="Calibri" w:hAnsi="Calibri" w:cs="Calibri"/>
                          <w:color w:val="000000"/>
                          <w:sz w:val="16"/>
                          <w:szCs w:val="16"/>
                          <w:lang w:val="en-US"/>
                        </w:rPr>
                        <w:t xml:space="preserve"> v </w:t>
                      </w:r>
                      <w:proofErr w:type="spellStart"/>
                      <w:r>
                        <w:rPr>
                          <w:rFonts w:ascii="Calibri" w:hAnsi="Calibri" w:cs="Calibri"/>
                          <w:color w:val="000000"/>
                          <w:sz w:val="16"/>
                          <w:szCs w:val="16"/>
                          <w:lang w:val="en-US"/>
                        </w:rPr>
                        <w:t>podniku</w:t>
                      </w:r>
                      <w:proofErr w:type="spellEnd"/>
                      <w:r>
                        <w:rPr>
                          <w:rFonts w:ascii="Calibri" w:hAnsi="Calibri" w:cs="Calibri"/>
                          <w:color w:val="000000"/>
                          <w:sz w:val="16"/>
                          <w:szCs w:val="16"/>
                          <w:lang w:val="en-US"/>
                        </w:rPr>
                        <w:t xml:space="preserve"> </w:t>
                      </w:r>
                    </w:p>
                  </w:txbxContent>
                </v:textbox>
              </v:rect>
              <v:rect id="_x0000_s2073" style="position:absolute;left:4275;top:1726;width:2572;height:195;mso-wrap-style:none" filled="f" stroked="f">
                <v:textbox style="mso-rotate-with-shape:t;mso-fit-shape-to-text:t" inset="0,0,0,0">
                  <w:txbxContent>
                    <w:p w14:paraId="7A60C6E5" w14:textId="77777777" w:rsidR="00CC4374" w:rsidRDefault="00CC4374">
                      <w:proofErr w:type="spellStart"/>
                      <w:r>
                        <w:rPr>
                          <w:rFonts w:ascii="Calibri" w:hAnsi="Calibri" w:cs="Calibri"/>
                          <w:color w:val="000000"/>
                          <w:sz w:val="16"/>
                          <w:szCs w:val="16"/>
                          <w:lang w:val="en-US"/>
                        </w:rPr>
                        <w:t>a do</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systému</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vnitropodnikové</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dopravy</w:t>
                      </w:r>
                      <w:proofErr w:type="spellEnd"/>
                      <w:r>
                        <w:rPr>
                          <w:rFonts w:ascii="Calibri" w:hAnsi="Calibri" w:cs="Calibri"/>
                          <w:color w:val="000000"/>
                          <w:sz w:val="16"/>
                          <w:szCs w:val="16"/>
                          <w:lang w:val="en-US"/>
                        </w:rPr>
                        <w:t xml:space="preserve">, </w:t>
                      </w:r>
                    </w:p>
                  </w:txbxContent>
                </v:textbox>
              </v:rect>
              <v:rect id="_x0000_s2074" style="position:absolute;left:4275;top:1934;width:4058;height:195;mso-wrap-style:none" filled="f" stroked="f">
                <v:textbox style="mso-rotate-with-shape:t;mso-fit-shape-to-text:t" inset="0,0,0,0">
                  <w:txbxContent>
                    <w:p w14:paraId="41FD88B7" w14:textId="77777777" w:rsidR="00CC4374" w:rsidRDefault="00CC4374">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modifikace</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vnitropodnikových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postupů</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směrem</w:t>
                      </w:r>
                      <w:proofErr w:type="spellEnd"/>
                      <w:r>
                        <w:rPr>
                          <w:rFonts w:ascii="Calibri" w:hAnsi="Calibri" w:cs="Calibri"/>
                          <w:color w:val="000000"/>
                          <w:sz w:val="16"/>
                          <w:szCs w:val="16"/>
                          <w:lang w:val="en-US"/>
                        </w:rPr>
                        <w:t xml:space="preserve"> k </w:t>
                      </w:r>
                      <w:proofErr w:type="spellStart"/>
                      <w:r>
                        <w:rPr>
                          <w:rFonts w:ascii="Calibri" w:hAnsi="Calibri" w:cs="Calibri"/>
                          <w:color w:val="000000"/>
                          <w:sz w:val="16"/>
                          <w:szCs w:val="16"/>
                          <w:lang w:val="en-US"/>
                        </w:rPr>
                        <w:t>preciznímu</w:t>
                      </w:r>
                      <w:proofErr w:type="spellEnd"/>
                      <w:r>
                        <w:rPr>
                          <w:rFonts w:ascii="Calibri" w:hAnsi="Calibri" w:cs="Calibri"/>
                          <w:color w:val="000000"/>
                          <w:sz w:val="16"/>
                          <w:szCs w:val="16"/>
                          <w:lang w:val="en-US"/>
                        </w:rPr>
                        <w:t xml:space="preserve"> </w:t>
                      </w:r>
                    </w:p>
                  </w:txbxContent>
                </v:textbox>
              </v:rect>
              <v:rect id="_x0000_s2075" style="position:absolute;left:4275;top:2142;width:817;height:195;mso-wrap-style:none" filled="f" stroked="f">
                <v:textbox style="mso-rotate-with-shape:t;mso-fit-shape-to-text:t" inset="0,0,0,0">
                  <w:txbxContent>
                    <w:p w14:paraId="66856941" w14:textId="77777777" w:rsidR="00CC4374" w:rsidRDefault="00CC4374">
                      <w:proofErr w:type="spellStart"/>
                      <w:r>
                        <w:rPr>
                          <w:rFonts w:ascii="Calibri" w:hAnsi="Calibri" w:cs="Calibri"/>
                          <w:color w:val="000000"/>
                          <w:sz w:val="16"/>
                          <w:szCs w:val="16"/>
                          <w:lang w:val="en-US"/>
                        </w:rPr>
                        <w:t>zemědělství</w:t>
                      </w:r>
                      <w:proofErr w:type="spellEnd"/>
                      <w:r>
                        <w:rPr>
                          <w:rFonts w:ascii="Calibri" w:hAnsi="Calibri" w:cs="Calibri"/>
                          <w:color w:val="000000"/>
                          <w:sz w:val="16"/>
                          <w:szCs w:val="16"/>
                          <w:lang w:val="en-US"/>
                        </w:rPr>
                        <w:t xml:space="preserve">. </w:t>
                      </w:r>
                    </w:p>
                  </w:txbxContent>
                </v:textbox>
              </v:rect>
              <v:rect id="_x0000_s2076" style="position:absolute;left:218;top:2672;width:82;height:195;mso-wrap-style:none" filled="f" stroked="f">
                <v:textbox style="mso-rotate-with-shape:t;mso-fit-shape-to-text:t" inset="0,0,0,0">
                  <w:txbxContent>
                    <w:p w14:paraId="25570DE5" w14:textId="77777777" w:rsidR="00CC4374" w:rsidRDefault="00CC4374">
                      <w:r>
                        <w:rPr>
                          <w:rFonts w:ascii="Calibri" w:hAnsi="Calibri" w:cs="Calibri"/>
                          <w:color w:val="000000"/>
                          <w:sz w:val="16"/>
                          <w:szCs w:val="16"/>
                          <w:lang w:val="en-US"/>
                        </w:rPr>
                        <w:t>3</w:t>
                      </w:r>
                    </w:p>
                  </w:txbxContent>
                </v:textbox>
              </v:rect>
              <v:rect id="_x0000_s2077" style="position:absolute;left:520;top:2672;width:483;height:195;mso-wrap-style:none" filled="f" stroked="f">
                <v:textbox style="mso-rotate-with-shape:t;mso-fit-shape-to-text:t" inset="0,0,0,0">
                  <w:txbxContent>
                    <w:p w14:paraId="41C77822" w14:textId="77777777" w:rsidR="00CC4374" w:rsidRDefault="00CC4374">
                      <w:proofErr w:type="spellStart"/>
                      <w:r>
                        <w:rPr>
                          <w:rFonts w:ascii="Calibri" w:hAnsi="Calibri" w:cs="Calibri"/>
                          <w:color w:val="000000"/>
                          <w:sz w:val="16"/>
                          <w:szCs w:val="16"/>
                          <w:lang w:val="en-US"/>
                        </w:rPr>
                        <w:t>Žadatel</w:t>
                      </w:r>
                      <w:proofErr w:type="spellEnd"/>
                    </w:p>
                  </w:txbxContent>
                </v:textbox>
              </v:rect>
              <v:rect id="_x0000_s2078" style="position:absolute;left:1477;top:2672;width:599;height:195;mso-wrap-style:none" filled="f" stroked="f">
                <v:textbox style="mso-rotate-with-shape:t;mso-fit-shape-to-text:t" inset="0,0,0,0">
                  <w:txbxContent>
                    <w:p w14:paraId="0CDF7E49" w14:textId="77777777" w:rsidR="00CC4374" w:rsidRDefault="00CC4374">
                      <w:r>
                        <w:rPr>
                          <w:rFonts w:ascii="Calibri" w:hAnsi="Calibri" w:cs="Calibri"/>
                          <w:color w:val="000000"/>
                          <w:sz w:val="16"/>
                          <w:szCs w:val="16"/>
                          <w:lang w:val="en-US"/>
                        </w:rPr>
                        <w:t xml:space="preserve">ZS </w:t>
                      </w:r>
                      <w:proofErr w:type="spellStart"/>
                      <w:r>
                        <w:rPr>
                          <w:rFonts w:ascii="Calibri" w:hAnsi="Calibri" w:cs="Calibri"/>
                          <w:color w:val="000000"/>
                          <w:sz w:val="16"/>
                          <w:szCs w:val="16"/>
                          <w:lang w:val="en-US"/>
                        </w:rPr>
                        <w:t>Sloveč</w:t>
                      </w:r>
                      <w:proofErr w:type="spellEnd"/>
                    </w:p>
                  </w:txbxContent>
                </v:textbox>
              </v:rect>
              <v:rect id="_x0000_s2079" style="position:absolute;left:2423;top:2672;width:361;height:195;mso-wrap-style:none" filled="f" stroked="f">
                <v:textbox style="mso-rotate-with-shape:t;mso-fit-shape-to-text:t" inset="0,0,0,0">
                  <w:txbxContent>
                    <w:p w14:paraId="12A92B3E" w14:textId="77777777" w:rsidR="00CC4374" w:rsidRDefault="00BF56CD">
                      <w:proofErr w:type="spellStart"/>
                      <w:r>
                        <w:rPr>
                          <w:rFonts w:ascii="Calibri" w:hAnsi="Calibri" w:cs="Calibri"/>
                          <w:color w:val="000000"/>
                          <w:sz w:val="16"/>
                          <w:szCs w:val="16"/>
                          <w:lang w:val="en-US"/>
                        </w:rPr>
                        <w:t>xxxxX</w:t>
                      </w:r>
                      <w:proofErr w:type="spellEnd"/>
                    </w:p>
                  </w:txbxContent>
                </v:textbox>
              </v:rect>
              <v:rect id="_x0000_s2080" style="position:absolute;left:4275;top:2360;width:4539;height:195;mso-wrap-style:none" filled="f" stroked="f">
                <v:textbox style="mso-rotate-with-shape:t;mso-fit-shape-to-text:t" inset="0,0,0,0">
                  <w:txbxContent>
                    <w:p w14:paraId="57E24891" w14:textId="77777777" w:rsidR="00CC4374" w:rsidRDefault="00CC4374">
                      <w:r>
                        <w:rPr>
                          <w:rFonts w:ascii="Calibri" w:hAnsi="Calibri" w:cs="Calibri"/>
                          <w:color w:val="000000"/>
                          <w:sz w:val="16"/>
                          <w:szCs w:val="16"/>
                          <w:lang w:val="en-US"/>
                        </w:rPr>
                        <w:t xml:space="preserve"> - </w:t>
                      </w:r>
                      <w:proofErr w:type="spellStart"/>
                      <w:r>
                        <w:rPr>
                          <w:rFonts w:ascii="Calibri" w:hAnsi="Calibri" w:cs="Calibri"/>
                          <w:color w:val="000000"/>
                          <w:sz w:val="16"/>
                          <w:szCs w:val="16"/>
                          <w:lang w:val="en-US"/>
                        </w:rPr>
                        <w:t>zajištění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výroby</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dostatečného</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množství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ošetřeného</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hnoje</w:t>
                      </w:r>
                      <w:proofErr w:type="spellEnd"/>
                      <w:r>
                        <w:rPr>
                          <w:rFonts w:ascii="Calibri" w:hAnsi="Calibri" w:cs="Calibri"/>
                          <w:color w:val="000000"/>
                          <w:sz w:val="16"/>
                          <w:szCs w:val="16"/>
                          <w:lang w:val="en-US"/>
                        </w:rPr>
                        <w:t xml:space="preserve"> (1000 tun </w:t>
                      </w:r>
                    </w:p>
                  </w:txbxContent>
                </v:textbox>
              </v:rect>
              <v:rect id="_x0000_s2081" style="position:absolute;left:4275;top:2568;width:2689;height:195;mso-wrap-style:none" filled="f" stroked="f">
                <v:textbox style="mso-rotate-with-shape:t;mso-fit-shape-to-text:t" inset="0,0,0,0">
                  <w:txbxContent>
                    <w:p w14:paraId="6035E8BA" w14:textId="77777777" w:rsidR="00CC4374" w:rsidRDefault="00CC4374">
                      <w:proofErr w:type="spellStart"/>
                      <w:r>
                        <w:rPr>
                          <w:rFonts w:ascii="Calibri" w:hAnsi="Calibri" w:cs="Calibri"/>
                          <w:color w:val="000000"/>
                          <w:sz w:val="16"/>
                          <w:szCs w:val="16"/>
                          <w:lang w:val="en-US"/>
                        </w:rPr>
                        <w:t>ročně</w:t>
                      </w:r>
                      <w:proofErr w:type="spellEnd"/>
                      <w:r>
                        <w:rPr>
                          <w:rFonts w:ascii="Calibri" w:hAnsi="Calibri" w:cs="Calibri"/>
                          <w:color w:val="000000"/>
                          <w:sz w:val="16"/>
                          <w:szCs w:val="16"/>
                          <w:lang w:val="en-US"/>
                        </w:rPr>
                        <w:t xml:space="preserve">) a </w:t>
                      </w:r>
                      <w:proofErr w:type="spellStart"/>
                      <w:r>
                        <w:rPr>
                          <w:rFonts w:ascii="Calibri" w:hAnsi="Calibri" w:cs="Calibri"/>
                          <w:color w:val="000000"/>
                          <w:sz w:val="16"/>
                          <w:szCs w:val="16"/>
                          <w:lang w:val="en-US"/>
                        </w:rPr>
                        <w:t>jeho</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aplikace</w:t>
                      </w:r>
                      <w:proofErr w:type="spellEnd"/>
                      <w:r>
                        <w:rPr>
                          <w:rFonts w:ascii="Calibri" w:hAnsi="Calibri" w:cs="Calibri"/>
                          <w:color w:val="000000"/>
                          <w:sz w:val="16"/>
                          <w:szCs w:val="16"/>
                          <w:lang w:val="en-US"/>
                        </w:rPr>
                        <w:t xml:space="preserve"> do </w:t>
                      </w:r>
                      <w:proofErr w:type="spellStart"/>
                      <w:r>
                        <w:rPr>
                          <w:rFonts w:ascii="Calibri" w:hAnsi="Calibri" w:cs="Calibri"/>
                          <w:color w:val="000000"/>
                          <w:sz w:val="16"/>
                          <w:szCs w:val="16"/>
                          <w:lang w:val="en-US"/>
                        </w:rPr>
                        <w:t>polních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pokusů</w:t>
                      </w:r>
                      <w:proofErr w:type="spellEnd"/>
                      <w:r>
                        <w:rPr>
                          <w:rFonts w:ascii="Calibri" w:hAnsi="Calibri" w:cs="Calibri"/>
                          <w:color w:val="000000"/>
                          <w:sz w:val="16"/>
                          <w:szCs w:val="16"/>
                          <w:lang w:val="en-US"/>
                        </w:rPr>
                        <w:t xml:space="preserve">, </w:t>
                      </w:r>
                    </w:p>
                  </w:txbxContent>
                </v:textbox>
              </v:rect>
              <v:rect id="_x0000_s2082" style="position:absolute;left:4275;top:2776;width:4626;height:195;mso-wrap-style:none" filled="f" stroked="f">
                <v:textbox style="mso-rotate-with-shape:t;mso-fit-shape-to-text:t" inset="0,0,0,0">
                  <w:txbxContent>
                    <w:p w14:paraId="763A854F" w14:textId="77777777" w:rsidR="00CC4374" w:rsidRDefault="00CC4374">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spolupráce</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při</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odběrech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vzorků</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poskytování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podkladů</w:t>
                      </w:r>
                      <w:proofErr w:type="spellEnd"/>
                      <w:r>
                        <w:rPr>
                          <w:rFonts w:ascii="Calibri" w:hAnsi="Calibri" w:cs="Calibri"/>
                          <w:color w:val="000000"/>
                          <w:sz w:val="16"/>
                          <w:szCs w:val="16"/>
                          <w:lang w:val="en-US"/>
                        </w:rPr>
                        <w:t xml:space="preserve"> pro </w:t>
                      </w:r>
                      <w:proofErr w:type="spellStart"/>
                      <w:r>
                        <w:rPr>
                          <w:rFonts w:ascii="Calibri" w:hAnsi="Calibri" w:cs="Calibri"/>
                          <w:color w:val="000000"/>
                          <w:sz w:val="16"/>
                          <w:szCs w:val="16"/>
                          <w:lang w:val="en-US"/>
                        </w:rPr>
                        <w:t>hodnocení</w:t>
                      </w:r>
                      <w:proofErr w:type="spellEnd"/>
                      <w:r>
                        <w:rPr>
                          <w:rFonts w:ascii="Calibri" w:hAnsi="Calibri" w:cs="Calibri"/>
                          <w:color w:val="000000"/>
                          <w:sz w:val="16"/>
                          <w:szCs w:val="16"/>
                          <w:lang w:val="en-US"/>
                        </w:rPr>
                        <w:t xml:space="preserve"> </w:t>
                      </w:r>
                    </w:p>
                  </w:txbxContent>
                </v:textbox>
              </v:rect>
              <v:rect id="_x0000_s2083" style="position:absolute;left:4275;top:2984;width:1535;height:195;mso-wrap-style:none" filled="f" stroked="f">
                <v:textbox style="mso-rotate-with-shape:t;mso-fit-shape-to-text:t" inset="0,0,0,0">
                  <w:txbxContent>
                    <w:p w14:paraId="652B2587" w14:textId="77777777" w:rsidR="00CC4374" w:rsidRDefault="00CC4374">
                      <w:proofErr w:type="spellStart"/>
                      <w:r>
                        <w:rPr>
                          <w:rFonts w:ascii="Calibri" w:hAnsi="Calibri" w:cs="Calibri"/>
                          <w:color w:val="000000"/>
                          <w:sz w:val="16"/>
                          <w:szCs w:val="16"/>
                          <w:lang w:val="en-US"/>
                        </w:rPr>
                        <w:t>sledovaných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parametrů</w:t>
                      </w:r>
                      <w:proofErr w:type="spellEnd"/>
                    </w:p>
                  </w:txbxContent>
                </v:textbox>
              </v:rect>
              <v:rect id="_x0000_s2084" style="position:absolute;left:218;top:3546;width:82;height:195;mso-wrap-style:none" filled="f" stroked="f">
                <v:textbox style="mso-rotate-with-shape:t;mso-fit-shape-to-text:t" inset="0,0,0,0">
                  <w:txbxContent>
                    <w:p w14:paraId="447893F8" w14:textId="77777777" w:rsidR="00CC4374" w:rsidRDefault="00CC4374">
                      <w:r>
                        <w:rPr>
                          <w:rFonts w:ascii="Calibri" w:hAnsi="Calibri" w:cs="Calibri"/>
                          <w:color w:val="000000"/>
                          <w:sz w:val="16"/>
                          <w:szCs w:val="16"/>
                          <w:lang w:val="en-US"/>
                        </w:rPr>
                        <w:t>4</w:t>
                      </w:r>
                    </w:p>
                  </w:txbxContent>
                </v:textbox>
              </v:rect>
              <v:rect id="_x0000_s2085" style="position:absolute;left:520;top:3546;width:570;height:195;mso-wrap-style:none" filled="f" stroked="f">
                <v:textbox style="mso-rotate-with-shape:t;mso-fit-shape-to-text:t" inset="0,0,0,0">
                  <w:txbxContent>
                    <w:p w14:paraId="5F086D16" w14:textId="77777777" w:rsidR="00CC4374" w:rsidRDefault="00CC4374">
                      <w:r>
                        <w:rPr>
                          <w:rFonts w:ascii="Calibri" w:hAnsi="Calibri" w:cs="Calibri"/>
                          <w:color w:val="000000"/>
                          <w:sz w:val="16"/>
                          <w:szCs w:val="16"/>
                          <w:lang w:val="en-US"/>
                        </w:rPr>
                        <w:t>Partner1</w:t>
                      </w:r>
                    </w:p>
                  </w:txbxContent>
                </v:textbox>
              </v:rect>
              <v:rect id="_x0000_s2086" style="position:absolute;left:1477;top:3546;width:801;height:195;mso-wrap-style:none" filled="f" stroked="f">
                <v:textbox style="mso-rotate-with-shape:t;mso-fit-shape-to-text:t" inset="0,0,0,0">
                  <w:txbxContent>
                    <w:p w14:paraId="01C0BEF9" w14:textId="77777777" w:rsidR="00CC4374" w:rsidRDefault="00CC4374">
                      <w:proofErr w:type="spellStart"/>
                      <w:r>
                        <w:rPr>
                          <w:rFonts w:ascii="Calibri" w:hAnsi="Calibri" w:cs="Calibri"/>
                          <w:color w:val="000000"/>
                          <w:sz w:val="16"/>
                          <w:szCs w:val="16"/>
                          <w:lang w:val="en-US"/>
                        </w:rPr>
                        <w:t>Agrovýzkum</w:t>
                      </w:r>
                      <w:proofErr w:type="spellEnd"/>
                    </w:p>
                  </w:txbxContent>
                </v:textbox>
              </v:rect>
              <v:rect id="_x0000_s2087" style="position:absolute;left:2423;top:3546;width:401;height:195;mso-wrap-style:none" filled="f" stroked="f">
                <v:textbox style="mso-rotate-with-shape:t;mso-fit-shape-to-text:t" inset="0,0,0,0">
                  <w:txbxContent>
                    <w:p w14:paraId="5782C655" w14:textId="77777777" w:rsidR="00CC4374" w:rsidRDefault="00BF56CD">
                      <w:proofErr w:type="spellStart"/>
                      <w:r>
                        <w:rPr>
                          <w:rFonts w:ascii="Calibri" w:hAnsi="Calibri" w:cs="Calibri"/>
                          <w:color w:val="000000"/>
                          <w:sz w:val="16"/>
                          <w:szCs w:val="16"/>
                          <w:lang w:val="en-US"/>
                        </w:rPr>
                        <w:t>xxxxX</w:t>
                      </w:r>
                      <w:proofErr w:type="spellEnd"/>
                      <w:r w:rsidR="00CC4374">
                        <w:rPr>
                          <w:rFonts w:ascii="Calibri" w:hAnsi="Calibri" w:cs="Calibri"/>
                          <w:color w:val="000000"/>
                          <w:sz w:val="16"/>
                          <w:szCs w:val="16"/>
                          <w:lang w:val="en-US"/>
                        </w:rPr>
                        <w:t>.</w:t>
                      </w:r>
                    </w:p>
                  </w:txbxContent>
                </v:textbox>
              </v:rect>
              <v:rect id="_x0000_s2088" style="position:absolute;left:4275;top:3234;width:4847;height:195;mso-wrap-style:none" filled="f" stroked="f">
                <v:textbox style="mso-rotate-with-shape:t;mso-fit-shape-to-text:t" inset="0,0,0,0">
                  <w:txbxContent>
                    <w:p w14:paraId="3F256F64" w14:textId="77777777" w:rsidR="00CC4374" w:rsidRDefault="00CC4374">
                      <w:r>
                        <w:rPr>
                          <w:rFonts w:ascii="Calibri" w:hAnsi="Calibri" w:cs="Calibri"/>
                          <w:color w:val="000000"/>
                          <w:sz w:val="16"/>
                          <w:szCs w:val="16"/>
                          <w:lang w:val="en-US"/>
                        </w:rPr>
                        <w:t xml:space="preserve"> - </w:t>
                      </w:r>
                      <w:proofErr w:type="spellStart"/>
                      <w:r>
                        <w:rPr>
                          <w:rFonts w:ascii="Calibri" w:hAnsi="Calibri" w:cs="Calibri"/>
                          <w:color w:val="000000"/>
                          <w:sz w:val="16"/>
                          <w:szCs w:val="16"/>
                          <w:lang w:val="en-US"/>
                        </w:rPr>
                        <w:t>specifikace</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požadovaných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vlastností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druhotně</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zpracovávaných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materiálů</w:t>
                      </w:r>
                      <w:proofErr w:type="spellEnd"/>
                      <w:r>
                        <w:rPr>
                          <w:rFonts w:ascii="Calibri" w:hAnsi="Calibri" w:cs="Calibri"/>
                          <w:color w:val="000000"/>
                          <w:sz w:val="16"/>
                          <w:szCs w:val="16"/>
                          <w:lang w:val="en-US"/>
                        </w:rPr>
                        <w:t xml:space="preserve"> </w:t>
                      </w:r>
                    </w:p>
                  </w:txbxContent>
                </v:textbox>
              </v:rect>
              <v:rect id="_x0000_s2089" style="position:absolute;left:4275;top:3442;width:3011;height:195;mso-wrap-style:none" filled="f" stroked="f">
                <v:textbox style="mso-rotate-with-shape:t;mso-fit-shape-to-text:t" inset="0,0,0,0">
                  <w:txbxContent>
                    <w:p w14:paraId="1D4E33AD" w14:textId="77777777" w:rsidR="00CC4374" w:rsidRDefault="00CC4374">
                      <w:r>
                        <w:rPr>
                          <w:rFonts w:ascii="Calibri" w:hAnsi="Calibri" w:cs="Calibri"/>
                          <w:color w:val="000000"/>
                          <w:sz w:val="16"/>
                          <w:szCs w:val="16"/>
                          <w:lang w:val="en-US"/>
                        </w:rPr>
                        <w:t xml:space="preserve">s </w:t>
                      </w:r>
                      <w:proofErr w:type="spellStart"/>
                      <w:r>
                        <w:rPr>
                          <w:rFonts w:ascii="Calibri" w:hAnsi="Calibri" w:cs="Calibri"/>
                          <w:color w:val="000000"/>
                          <w:sz w:val="16"/>
                          <w:szCs w:val="16"/>
                          <w:lang w:val="en-US"/>
                        </w:rPr>
                        <w:t>přidanou</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hodnotou</w:t>
                      </w:r>
                      <w:proofErr w:type="spellEnd"/>
                      <w:r>
                        <w:rPr>
                          <w:rFonts w:ascii="Calibri" w:hAnsi="Calibri" w:cs="Calibri"/>
                          <w:color w:val="000000"/>
                          <w:sz w:val="16"/>
                          <w:szCs w:val="16"/>
                          <w:lang w:val="en-US"/>
                        </w:rPr>
                        <w:t xml:space="preserve"> a </w:t>
                      </w:r>
                      <w:proofErr w:type="spellStart"/>
                      <w:r>
                        <w:rPr>
                          <w:rFonts w:ascii="Calibri" w:hAnsi="Calibri" w:cs="Calibri"/>
                          <w:color w:val="000000"/>
                          <w:sz w:val="16"/>
                          <w:szCs w:val="16"/>
                          <w:lang w:val="en-US"/>
                        </w:rPr>
                        <w:t>způsobu</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jejich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aplikace</w:t>
                      </w:r>
                      <w:proofErr w:type="spellEnd"/>
                    </w:p>
                  </w:txbxContent>
                </v:textbox>
              </v:rect>
              <v:rect id="_x0000_s2090" style="position:absolute;left:4275;top:3650;width:4367;height:195;mso-wrap-style:none" filled="f" stroked="f">
                <v:textbox style="mso-rotate-with-shape:t;mso-fit-shape-to-text:t" inset="0,0,0,0">
                  <w:txbxContent>
                    <w:p w14:paraId="01780F9A" w14:textId="77777777" w:rsidR="00CC4374" w:rsidRDefault="00CC4374">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zpracování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výsledků</w:t>
                      </w:r>
                      <w:proofErr w:type="spellEnd"/>
                      <w:r>
                        <w:rPr>
                          <w:rFonts w:ascii="Calibri" w:hAnsi="Calibri" w:cs="Calibri"/>
                          <w:color w:val="000000"/>
                          <w:sz w:val="16"/>
                          <w:szCs w:val="16"/>
                          <w:lang w:val="en-US"/>
                        </w:rPr>
                        <w:t xml:space="preserve"> a </w:t>
                      </w:r>
                      <w:proofErr w:type="spellStart"/>
                      <w:r>
                        <w:rPr>
                          <w:rFonts w:ascii="Calibri" w:hAnsi="Calibri" w:cs="Calibri"/>
                          <w:color w:val="000000"/>
                          <w:sz w:val="16"/>
                          <w:szCs w:val="16"/>
                          <w:lang w:val="en-US"/>
                        </w:rPr>
                        <w:t>podkladů</w:t>
                      </w:r>
                      <w:proofErr w:type="spellEnd"/>
                      <w:r>
                        <w:rPr>
                          <w:rFonts w:ascii="Calibri" w:hAnsi="Calibri" w:cs="Calibri"/>
                          <w:color w:val="000000"/>
                          <w:sz w:val="16"/>
                          <w:szCs w:val="16"/>
                          <w:lang w:val="en-US"/>
                        </w:rPr>
                        <w:t xml:space="preserve"> pro </w:t>
                      </w:r>
                      <w:proofErr w:type="spellStart"/>
                      <w:r>
                        <w:rPr>
                          <w:rFonts w:ascii="Calibri" w:hAnsi="Calibri" w:cs="Calibri"/>
                          <w:color w:val="000000"/>
                          <w:sz w:val="16"/>
                          <w:szCs w:val="16"/>
                          <w:lang w:val="en-US"/>
                        </w:rPr>
                        <w:t>zprávy</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účast</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na</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projektových</w:t>
                      </w:r>
                      <w:proofErr w:type="spellEnd"/>
                      <w:r>
                        <w:rPr>
                          <w:rFonts w:ascii="Calibri" w:hAnsi="Calibri" w:cs="Calibri"/>
                          <w:color w:val="000000"/>
                          <w:sz w:val="16"/>
                          <w:szCs w:val="16"/>
                          <w:lang w:val="en-US"/>
                        </w:rPr>
                        <w:t xml:space="preserve"> </w:t>
                      </w:r>
                    </w:p>
                  </w:txbxContent>
                </v:textbox>
              </v:rect>
              <v:rect id="_x0000_s2091" style="position:absolute;left:4275;top:3858;width:4105;height:195;mso-wrap-style:none" filled="f" stroked="f">
                <v:textbox style="mso-rotate-with-shape:t;mso-fit-shape-to-text:t" inset="0,0,0,0">
                  <w:txbxContent>
                    <w:p w14:paraId="4053A60C" w14:textId="77777777" w:rsidR="00CC4374" w:rsidRDefault="00CC4374">
                      <w:proofErr w:type="spellStart"/>
                      <w:r>
                        <w:rPr>
                          <w:rFonts w:ascii="Calibri" w:hAnsi="Calibri" w:cs="Calibri"/>
                          <w:color w:val="000000"/>
                          <w:sz w:val="16"/>
                          <w:szCs w:val="16"/>
                          <w:lang w:val="en-US"/>
                        </w:rPr>
                        <w:t>schůzkách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podklady</w:t>
                      </w:r>
                      <w:proofErr w:type="spellEnd"/>
                      <w:r>
                        <w:rPr>
                          <w:rFonts w:ascii="Calibri" w:hAnsi="Calibri" w:cs="Calibri"/>
                          <w:color w:val="000000"/>
                          <w:sz w:val="16"/>
                          <w:szCs w:val="16"/>
                          <w:lang w:val="en-US"/>
                        </w:rPr>
                        <w:t xml:space="preserve"> pro </w:t>
                      </w:r>
                      <w:proofErr w:type="spellStart"/>
                      <w:r>
                        <w:rPr>
                          <w:rFonts w:ascii="Calibri" w:hAnsi="Calibri" w:cs="Calibri"/>
                          <w:color w:val="000000"/>
                          <w:sz w:val="16"/>
                          <w:szCs w:val="16"/>
                          <w:lang w:val="en-US"/>
                        </w:rPr>
                        <w:t>inovační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deník</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organizace</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workshopu</w:t>
                      </w:r>
                      <w:proofErr w:type="spellEnd"/>
                    </w:p>
                  </w:txbxContent>
                </v:textbox>
              </v:rect>
              <v:rect id="_x0000_s2092" style="position:absolute;left:218;top:4242;width:82;height:195;mso-wrap-style:none" filled="f" stroked="f">
                <v:textbox style="mso-rotate-with-shape:t;mso-fit-shape-to-text:t" inset="0,0,0,0">
                  <w:txbxContent>
                    <w:p w14:paraId="3A5A0DC9" w14:textId="77777777" w:rsidR="00CC4374" w:rsidRDefault="00CC4374">
                      <w:r>
                        <w:rPr>
                          <w:rFonts w:ascii="Calibri" w:hAnsi="Calibri" w:cs="Calibri"/>
                          <w:color w:val="000000"/>
                          <w:sz w:val="16"/>
                          <w:szCs w:val="16"/>
                          <w:lang w:val="en-US"/>
                        </w:rPr>
                        <w:t>5</w:t>
                      </w:r>
                    </w:p>
                  </w:txbxContent>
                </v:textbox>
              </v:rect>
              <v:rect id="_x0000_s2093" style="position:absolute;left:520;top:4242;width:570;height:195;mso-wrap-style:none" filled="f" stroked="f">
                <v:textbox style="mso-rotate-with-shape:t;mso-fit-shape-to-text:t" inset="0,0,0,0">
                  <w:txbxContent>
                    <w:p w14:paraId="5809EC10" w14:textId="77777777" w:rsidR="00CC4374" w:rsidRDefault="00CC4374">
                      <w:r>
                        <w:rPr>
                          <w:rFonts w:ascii="Calibri" w:hAnsi="Calibri" w:cs="Calibri"/>
                          <w:color w:val="000000"/>
                          <w:sz w:val="16"/>
                          <w:szCs w:val="16"/>
                          <w:lang w:val="en-US"/>
                        </w:rPr>
                        <w:t>Partner1</w:t>
                      </w:r>
                    </w:p>
                  </w:txbxContent>
                </v:textbox>
              </v:rect>
              <v:rect id="_x0000_s2094" style="position:absolute;left:1477;top:4242;width:801;height:195;mso-wrap-style:none" filled="f" stroked="f">
                <v:textbox style="mso-rotate-with-shape:t;mso-fit-shape-to-text:t" inset="0,0,0,0">
                  <w:txbxContent>
                    <w:p w14:paraId="3907933D" w14:textId="77777777" w:rsidR="00CC4374" w:rsidRDefault="00CC4374">
                      <w:proofErr w:type="spellStart"/>
                      <w:r>
                        <w:rPr>
                          <w:rFonts w:ascii="Calibri" w:hAnsi="Calibri" w:cs="Calibri"/>
                          <w:color w:val="000000"/>
                          <w:sz w:val="16"/>
                          <w:szCs w:val="16"/>
                          <w:lang w:val="en-US"/>
                        </w:rPr>
                        <w:t>Agrovýzkum</w:t>
                      </w:r>
                      <w:proofErr w:type="spellEnd"/>
                    </w:p>
                  </w:txbxContent>
                </v:textbox>
              </v:rect>
              <v:rect id="_x0000_s2095" style="position:absolute;left:2423;top:4242;width:401;height:195;mso-wrap-style:none" filled="f" stroked="f">
                <v:textbox style="mso-rotate-with-shape:t;mso-fit-shape-to-text:t" inset="0,0,0,0">
                  <w:txbxContent>
                    <w:p w14:paraId="4079CB35" w14:textId="77777777" w:rsidR="00CC4374" w:rsidRDefault="00BF56CD">
                      <w:proofErr w:type="spellStart"/>
                      <w:r>
                        <w:rPr>
                          <w:rFonts w:ascii="Calibri" w:hAnsi="Calibri" w:cs="Calibri"/>
                          <w:color w:val="000000"/>
                          <w:sz w:val="16"/>
                          <w:szCs w:val="16"/>
                          <w:lang w:val="en-US"/>
                        </w:rPr>
                        <w:t>xxxxX</w:t>
                      </w:r>
                      <w:proofErr w:type="spellEnd"/>
                      <w:r w:rsidR="00CC4374">
                        <w:rPr>
                          <w:rFonts w:ascii="Calibri" w:hAnsi="Calibri" w:cs="Calibri"/>
                          <w:color w:val="000000"/>
                          <w:sz w:val="16"/>
                          <w:szCs w:val="16"/>
                          <w:lang w:val="en-US"/>
                        </w:rPr>
                        <w:t>.</w:t>
                      </w:r>
                    </w:p>
                  </w:txbxContent>
                </v:textbox>
              </v:rect>
              <v:rect id="_x0000_s2096" style="position:absolute;left:4275;top:4138;width:4875;height:195;mso-wrap-style:none" filled="f" stroked="f">
                <v:textbox style="mso-rotate-with-shape:t;mso-fit-shape-to-text:t" inset="0,0,0,0">
                  <w:txbxContent>
                    <w:p w14:paraId="07B28739" w14:textId="77777777" w:rsidR="00CC4374" w:rsidRDefault="00CC4374">
                      <w:r>
                        <w:rPr>
                          <w:rFonts w:ascii="Calibri" w:hAnsi="Calibri" w:cs="Calibri"/>
                          <w:color w:val="000000"/>
                          <w:sz w:val="16"/>
                          <w:szCs w:val="16"/>
                          <w:lang w:val="en-US"/>
                        </w:rPr>
                        <w:t xml:space="preserve"> - </w:t>
                      </w:r>
                      <w:proofErr w:type="spellStart"/>
                      <w:r>
                        <w:rPr>
                          <w:rFonts w:ascii="Calibri" w:hAnsi="Calibri" w:cs="Calibri"/>
                          <w:color w:val="000000"/>
                          <w:sz w:val="16"/>
                          <w:szCs w:val="16"/>
                          <w:lang w:val="en-US"/>
                        </w:rPr>
                        <w:t>měření</w:t>
                      </w:r>
                      <w:proofErr w:type="spellEnd"/>
                      <w:r>
                        <w:rPr>
                          <w:rFonts w:ascii="Calibri" w:hAnsi="Calibri" w:cs="Calibri"/>
                          <w:color w:val="000000"/>
                          <w:sz w:val="16"/>
                          <w:szCs w:val="16"/>
                          <w:lang w:val="en-US"/>
                        </w:rPr>
                        <w:t xml:space="preserve"> a </w:t>
                      </w:r>
                      <w:proofErr w:type="spellStart"/>
                      <w:r>
                        <w:rPr>
                          <w:rFonts w:ascii="Calibri" w:hAnsi="Calibri" w:cs="Calibri"/>
                          <w:color w:val="000000"/>
                          <w:sz w:val="16"/>
                          <w:szCs w:val="16"/>
                          <w:lang w:val="en-US"/>
                        </w:rPr>
                        <w:t>hodnocení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fyzikálních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chemických</w:t>
                      </w:r>
                      <w:proofErr w:type="spellEnd"/>
                      <w:r>
                        <w:rPr>
                          <w:rFonts w:ascii="Calibri" w:hAnsi="Calibri" w:cs="Calibri"/>
                          <w:color w:val="000000"/>
                          <w:sz w:val="16"/>
                          <w:szCs w:val="16"/>
                          <w:lang w:val="en-US"/>
                        </w:rPr>
                        <w:t xml:space="preserve"> a </w:t>
                      </w:r>
                      <w:proofErr w:type="spellStart"/>
                      <w:r>
                        <w:rPr>
                          <w:rFonts w:ascii="Calibri" w:hAnsi="Calibri" w:cs="Calibri"/>
                          <w:color w:val="000000"/>
                          <w:sz w:val="16"/>
                          <w:szCs w:val="16"/>
                          <w:lang w:val="en-US"/>
                        </w:rPr>
                        <w:t>biologických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vlastností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půd</w:t>
                      </w:r>
                      <w:proofErr w:type="spellEnd"/>
                    </w:p>
                  </w:txbxContent>
                </v:textbox>
              </v:rect>
              <v:rect id="_x0000_s2097" style="position:absolute;left:4275;top:4346;width:3289;height:195;mso-wrap-style:none" filled="f" stroked="f">
                <v:textbox style="mso-rotate-with-shape:t;mso-fit-shape-to-text:t" inset="0,0,0,0">
                  <w:txbxContent>
                    <w:p w14:paraId="2910362E" w14:textId="77777777" w:rsidR="00CC4374" w:rsidRDefault="00CC4374">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měření</w:t>
                      </w:r>
                      <w:proofErr w:type="spellEnd"/>
                      <w:r>
                        <w:rPr>
                          <w:rFonts w:ascii="Calibri" w:hAnsi="Calibri" w:cs="Calibri"/>
                          <w:color w:val="000000"/>
                          <w:sz w:val="16"/>
                          <w:szCs w:val="16"/>
                          <w:lang w:val="en-US"/>
                        </w:rPr>
                        <w:t xml:space="preserve"> a </w:t>
                      </w:r>
                      <w:proofErr w:type="spellStart"/>
                      <w:r>
                        <w:rPr>
                          <w:rFonts w:ascii="Calibri" w:hAnsi="Calibri" w:cs="Calibri"/>
                          <w:color w:val="000000"/>
                          <w:sz w:val="16"/>
                          <w:szCs w:val="16"/>
                          <w:lang w:val="en-US"/>
                        </w:rPr>
                        <w:t>hodnocení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parametrů</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statkových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hnojiv</w:t>
                      </w:r>
                      <w:proofErr w:type="spellEnd"/>
                    </w:p>
                  </w:txbxContent>
                </v:textbox>
              </v:rect>
              <v:rect id="_x0000_s2098" style="position:absolute;left:218;top:4606;width:82;height:195;mso-wrap-style:none" filled="f" stroked="f">
                <v:textbox style="mso-rotate-with-shape:t;mso-fit-shape-to-text:t" inset="0,0,0,0">
                  <w:txbxContent>
                    <w:p w14:paraId="5EE0E17B" w14:textId="77777777" w:rsidR="00CC4374" w:rsidRDefault="00CC4374">
                      <w:r>
                        <w:rPr>
                          <w:rFonts w:ascii="Calibri" w:hAnsi="Calibri" w:cs="Calibri"/>
                          <w:color w:val="000000"/>
                          <w:sz w:val="16"/>
                          <w:szCs w:val="16"/>
                          <w:lang w:val="en-US"/>
                        </w:rPr>
                        <w:t>6</w:t>
                      </w:r>
                    </w:p>
                  </w:txbxContent>
                </v:textbox>
              </v:rect>
              <v:rect id="_x0000_s2099" style="position:absolute;left:520;top:4606;width:570;height:195;mso-wrap-style:none" filled="f" stroked="f">
                <v:textbox style="mso-rotate-with-shape:t;mso-fit-shape-to-text:t" inset="0,0,0,0">
                  <w:txbxContent>
                    <w:p w14:paraId="7EAAAE09" w14:textId="77777777" w:rsidR="00CC4374" w:rsidRDefault="00CC4374">
                      <w:r>
                        <w:rPr>
                          <w:rFonts w:ascii="Calibri" w:hAnsi="Calibri" w:cs="Calibri"/>
                          <w:color w:val="000000"/>
                          <w:sz w:val="16"/>
                          <w:szCs w:val="16"/>
                          <w:lang w:val="en-US"/>
                        </w:rPr>
                        <w:t>Partner1</w:t>
                      </w:r>
                    </w:p>
                  </w:txbxContent>
                </v:textbox>
              </v:rect>
              <v:rect id="_x0000_s2100" style="position:absolute;left:1477;top:4606;width:801;height:195;mso-wrap-style:none" filled="f" stroked="f">
                <v:textbox style="mso-rotate-with-shape:t;mso-fit-shape-to-text:t" inset="0,0,0,0">
                  <w:txbxContent>
                    <w:p w14:paraId="5A7F55A2" w14:textId="77777777" w:rsidR="00CC4374" w:rsidRDefault="00CC4374">
                      <w:proofErr w:type="spellStart"/>
                      <w:r>
                        <w:rPr>
                          <w:rFonts w:ascii="Calibri" w:hAnsi="Calibri" w:cs="Calibri"/>
                          <w:color w:val="000000"/>
                          <w:sz w:val="16"/>
                          <w:szCs w:val="16"/>
                          <w:lang w:val="en-US"/>
                        </w:rPr>
                        <w:t>Agrovýzkum</w:t>
                      </w:r>
                      <w:proofErr w:type="spellEnd"/>
                    </w:p>
                  </w:txbxContent>
                </v:textbox>
              </v:rect>
              <v:rect id="_x0000_s2101" style="position:absolute;left:2423;top:4606;width:347;height:195;mso-wrap-style:none" filled="f" stroked="f">
                <v:textbox style="mso-rotate-with-shape:t;mso-fit-shape-to-text:t" inset="0,0,0,0">
                  <w:txbxContent>
                    <w:p w14:paraId="7513357D" w14:textId="77777777" w:rsidR="00CC4374" w:rsidRDefault="00BF56CD">
                      <w:proofErr w:type="spellStart"/>
                      <w:r>
                        <w:rPr>
                          <w:rFonts w:ascii="Calibri" w:hAnsi="Calibri" w:cs="Calibri"/>
                          <w:color w:val="000000"/>
                          <w:sz w:val="16"/>
                          <w:szCs w:val="16"/>
                          <w:lang w:val="en-US"/>
                        </w:rPr>
                        <w:t>xxxxx</w:t>
                      </w:r>
                      <w:proofErr w:type="spellEnd"/>
                    </w:p>
                  </w:txbxContent>
                </v:textbox>
              </v:rect>
              <v:rect id="_x0000_s2102" style="position:absolute;left:4275;top:4606;width:2802;height:195;mso-wrap-style:none" filled="f" stroked="f">
                <v:textbox style="mso-rotate-with-shape:t;mso-fit-shape-to-text:t" inset="0,0,0,0">
                  <w:txbxContent>
                    <w:p w14:paraId="4D4A4B52" w14:textId="77777777" w:rsidR="00CC4374" w:rsidRDefault="00CC4374">
                      <w:r>
                        <w:rPr>
                          <w:rFonts w:ascii="Calibri" w:hAnsi="Calibri" w:cs="Calibri"/>
                          <w:color w:val="000000"/>
                          <w:sz w:val="16"/>
                          <w:szCs w:val="16"/>
                          <w:lang w:val="en-US"/>
                        </w:rPr>
                        <w:t xml:space="preserve"> - </w:t>
                      </w:r>
                      <w:proofErr w:type="spellStart"/>
                      <w:r>
                        <w:rPr>
                          <w:rFonts w:ascii="Calibri" w:hAnsi="Calibri" w:cs="Calibri"/>
                          <w:color w:val="000000"/>
                          <w:sz w:val="16"/>
                          <w:szCs w:val="16"/>
                          <w:lang w:val="en-US"/>
                        </w:rPr>
                        <w:t>měření</w:t>
                      </w:r>
                      <w:proofErr w:type="spellEnd"/>
                      <w:r>
                        <w:rPr>
                          <w:rFonts w:ascii="Calibri" w:hAnsi="Calibri" w:cs="Calibri"/>
                          <w:color w:val="000000"/>
                          <w:sz w:val="16"/>
                          <w:szCs w:val="16"/>
                          <w:lang w:val="en-US"/>
                        </w:rPr>
                        <w:t xml:space="preserve"> a </w:t>
                      </w:r>
                      <w:proofErr w:type="spellStart"/>
                      <w:r>
                        <w:rPr>
                          <w:rFonts w:ascii="Calibri" w:hAnsi="Calibri" w:cs="Calibri"/>
                          <w:color w:val="000000"/>
                          <w:sz w:val="16"/>
                          <w:szCs w:val="16"/>
                          <w:lang w:val="en-US"/>
                        </w:rPr>
                        <w:t>hodnocení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stájových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parametrů</w:t>
                      </w:r>
                      <w:proofErr w:type="spellEnd"/>
                    </w:p>
                  </w:txbxContent>
                </v:textbox>
              </v:rect>
              <v:rect id="_x0000_s2103" style="position:absolute;left:218;top:5022;width:82;height:195;mso-wrap-style:none" filled="f" stroked="f">
                <v:textbox style="mso-rotate-with-shape:t;mso-fit-shape-to-text:t" inset="0,0,0,0">
                  <w:txbxContent>
                    <w:p w14:paraId="2D3AC001" w14:textId="77777777" w:rsidR="00CC4374" w:rsidRDefault="00CC4374">
                      <w:r>
                        <w:rPr>
                          <w:rFonts w:ascii="Calibri" w:hAnsi="Calibri" w:cs="Calibri"/>
                          <w:color w:val="000000"/>
                          <w:sz w:val="16"/>
                          <w:szCs w:val="16"/>
                          <w:lang w:val="en-US"/>
                        </w:rPr>
                        <w:t>7</w:t>
                      </w:r>
                    </w:p>
                  </w:txbxContent>
                </v:textbox>
              </v:rect>
              <v:rect id="_x0000_s2104" style="position:absolute;left:520;top:5022;width:570;height:195;mso-wrap-style:none" filled="f" stroked="f">
                <v:textbox style="mso-rotate-with-shape:t;mso-fit-shape-to-text:t" inset="0,0,0,0">
                  <w:txbxContent>
                    <w:p w14:paraId="7F0D63CD" w14:textId="77777777" w:rsidR="00CC4374" w:rsidRDefault="00CC4374">
                      <w:r>
                        <w:rPr>
                          <w:rFonts w:ascii="Calibri" w:hAnsi="Calibri" w:cs="Calibri"/>
                          <w:color w:val="000000"/>
                          <w:sz w:val="16"/>
                          <w:szCs w:val="16"/>
                          <w:lang w:val="en-US"/>
                        </w:rPr>
                        <w:t>Partner1</w:t>
                      </w:r>
                    </w:p>
                  </w:txbxContent>
                </v:textbox>
              </v:rect>
              <v:rect id="_x0000_s2105" style="position:absolute;left:1477;top:5022;width:801;height:195;mso-wrap-style:none" filled="f" stroked="f">
                <v:textbox style="mso-rotate-with-shape:t;mso-fit-shape-to-text:t" inset="0,0,0,0">
                  <w:txbxContent>
                    <w:p w14:paraId="77F81155" w14:textId="77777777" w:rsidR="00CC4374" w:rsidRDefault="00CC4374">
                      <w:proofErr w:type="spellStart"/>
                      <w:r>
                        <w:rPr>
                          <w:rFonts w:ascii="Calibri" w:hAnsi="Calibri" w:cs="Calibri"/>
                          <w:color w:val="000000"/>
                          <w:sz w:val="16"/>
                          <w:szCs w:val="16"/>
                          <w:lang w:val="en-US"/>
                        </w:rPr>
                        <w:t>Agrovýzkum</w:t>
                      </w:r>
                      <w:proofErr w:type="spellEnd"/>
                    </w:p>
                  </w:txbxContent>
                </v:textbox>
              </v:rect>
              <v:rect id="_x0000_s2106" style="position:absolute;left:2423;top:5022;width:347;height:195;mso-wrap-style:none" filled="f" stroked="f">
                <v:textbox style="mso-rotate-with-shape:t;mso-fit-shape-to-text:t" inset="0,0,0,0">
                  <w:txbxContent>
                    <w:p w14:paraId="4A87DC46" w14:textId="77777777" w:rsidR="00CC4374" w:rsidRDefault="00BF56CD">
                      <w:proofErr w:type="spellStart"/>
                      <w:r>
                        <w:rPr>
                          <w:rFonts w:ascii="Calibri" w:hAnsi="Calibri" w:cs="Calibri"/>
                          <w:color w:val="000000"/>
                          <w:sz w:val="16"/>
                          <w:szCs w:val="16"/>
                          <w:lang w:val="en-US"/>
                        </w:rPr>
                        <w:t>xxxxx</w:t>
                      </w:r>
                      <w:proofErr w:type="spellEnd"/>
                      <w:r w:rsidR="00CC4374">
                        <w:rPr>
                          <w:rFonts w:ascii="Calibri" w:hAnsi="Calibri" w:cs="Calibri"/>
                          <w:color w:val="000000"/>
                          <w:sz w:val="16"/>
                          <w:szCs w:val="16"/>
                          <w:lang w:val="en-US"/>
                        </w:rPr>
                        <w:t xml:space="preserve"> </w:t>
                      </w:r>
                    </w:p>
                  </w:txbxContent>
                </v:textbox>
              </v:rect>
              <v:rect id="_x0000_s2107" style="position:absolute;left:4275;top:4814;width:4321;height:195;mso-wrap-style:none" filled="f" stroked="f">
                <v:textbox style="mso-rotate-with-shape:t;mso-fit-shape-to-text:t" inset="0,0,0,0">
                  <w:txbxContent>
                    <w:p w14:paraId="62371859" w14:textId="77777777" w:rsidR="00CC4374" w:rsidRDefault="00CC4374">
                      <w:r>
                        <w:rPr>
                          <w:rFonts w:ascii="Calibri" w:hAnsi="Calibri" w:cs="Calibri"/>
                          <w:color w:val="000000"/>
                          <w:sz w:val="16"/>
                          <w:szCs w:val="16"/>
                          <w:lang w:val="en-US"/>
                        </w:rPr>
                        <w:t xml:space="preserve">  - </w:t>
                      </w:r>
                      <w:proofErr w:type="spellStart"/>
                      <w:r>
                        <w:rPr>
                          <w:rFonts w:ascii="Calibri" w:hAnsi="Calibri" w:cs="Calibri"/>
                          <w:color w:val="000000"/>
                          <w:sz w:val="16"/>
                          <w:szCs w:val="16"/>
                          <w:lang w:val="en-US"/>
                        </w:rPr>
                        <w:t>odběry</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vzorků</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půd</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statkových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hnojiv</w:t>
                      </w:r>
                      <w:proofErr w:type="spellEnd"/>
                      <w:r>
                        <w:rPr>
                          <w:rFonts w:ascii="Calibri" w:hAnsi="Calibri" w:cs="Calibri"/>
                          <w:color w:val="000000"/>
                          <w:sz w:val="16"/>
                          <w:szCs w:val="16"/>
                          <w:lang w:val="en-US"/>
                        </w:rPr>
                        <w:t xml:space="preserve"> u ZS </w:t>
                      </w:r>
                      <w:proofErr w:type="spellStart"/>
                      <w:r>
                        <w:rPr>
                          <w:rFonts w:ascii="Calibri" w:hAnsi="Calibri" w:cs="Calibri"/>
                          <w:color w:val="000000"/>
                          <w:sz w:val="16"/>
                          <w:szCs w:val="16"/>
                          <w:lang w:val="en-US"/>
                        </w:rPr>
                        <w:t>Sloveč</w:t>
                      </w:r>
                      <w:proofErr w:type="spellEnd"/>
                      <w:r>
                        <w:rPr>
                          <w:rFonts w:ascii="Calibri" w:hAnsi="Calibri" w:cs="Calibri"/>
                          <w:color w:val="000000"/>
                          <w:sz w:val="16"/>
                          <w:szCs w:val="16"/>
                          <w:lang w:val="en-US"/>
                        </w:rPr>
                        <w:t xml:space="preserve"> a ZAS </w:t>
                      </w:r>
                      <w:proofErr w:type="spellStart"/>
                      <w:r>
                        <w:rPr>
                          <w:rFonts w:ascii="Calibri" w:hAnsi="Calibri" w:cs="Calibri"/>
                          <w:color w:val="000000"/>
                          <w:sz w:val="16"/>
                          <w:szCs w:val="16"/>
                          <w:lang w:val="en-US"/>
                        </w:rPr>
                        <w:t>Mezihájí</w:t>
                      </w:r>
                      <w:proofErr w:type="spellEnd"/>
                      <w:r>
                        <w:rPr>
                          <w:rFonts w:ascii="Calibri" w:hAnsi="Calibri" w:cs="Calibri"/>
                          <w:color w:val="000000"/>
                          <w:sz w:val="16"/>
                          <w:szCs w:val="16"/>
                          <w:lang w:val="en-US"/>
                        </w:rPr>
                        <w:t xml:space="preserve"> </w:t>
                      </w:r>
                    </w:p>
                  </w:txbxContent>
                </v:textbox>
              </v:rect>
              <v:rect id="_x0000_s2108" style="position:absolute;left:4275;top:5022;width:3462;height:195;mso-wrap-style:none" filled="f" stroked="f">
                <v:textbox style="mso-rotate-with-shape:t;mso-fit-shape-to-text:t" inset="0,0,0,0">
                  <w:txbxContent>
                    <w:p w14:paraId="0B9C1009" w14:textId="77777777" w:rsidR="00CC4374" w:rsidRDefault="00CC4374">
                      <w:r>
                        <w:rPr>
                          <w:rFonts w:ascii="Calibri" w:hAnsi="Calibri" w:cs="Calibri"/>
                          <w:color w:val="000000"/>
                          <w:sz w:val="16"/>
                          <w:szCs w:val="16"/>
                          <w:lang w:val="en-US"/>
                        </w:rPr>
                        <w:t>(</w:t>
                      </w:r>
                      <w:proofErr w:type="spellStart"/>
                      <w:r>
                        <w:rPr>
                          <w:rFonts w:ascii="Calibri" w:hAnsi="Calibri" w:cs="Calibri"/>
                          <w:color w:val="000000"/>
                          <w:sz w:val="16"/>
                          <w:szCs w:val="16"/>
                          <w:lang w:val="en-US"/>
                        </w:rPr>
                        <w:t>zemědělských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podnikatelů</w:t>
                      </w:r>
                      <w:proofErr w:type="spellEnd"/>
                      <w:r>
                        <w:rPr>
                          <w:rFonts w:ascii="Calibri" w:hAnsi="Calibri" w:cs="Calibri"/>
                          <w:color w:val="000000"/>
                          <w:sz w:val="16"/>
                          <w:szCs w:val="16"/>
                          <w:lang w:val="en-US"/>
                        </w:rPr>
                        <w:t xml:space="preserve"> – </w:t>
                      </w:r>
                      <w:proofErr w:type="spellStart"/>
                      <w:r>
                        <w:rPr>
                          <w:rFonts w:ascii="Calibri" w:hAnsi="Calibri" w:cs="Calibri"/>
                          <w:color w:val="000000"/>
                          <w:sz w:val="16"/>
                          <w:szCs w:val="16"/>
                          <w:lang w:val="en-US"/>
                        </w:rPr>
                        <w:t>členů</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operační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skupiny</w:t>
                      </w:r>
                      <w:proofErr w:type="spellEnd"/>
                      <w:r>
                        <w:rPr>
                          <w:rFonts w:ascii="Calibri" w:hAnsi="Calibri" w:cs="Calibri"/>
                          <w:color w:val="000000"/>
                          <w:sz w:val="16"/>
                          <w:szCs w:val="16"/>
                          <w:lang w:val="en-US"/>
                        </w:rPr>
                        <w:t>)</w:t>
                      </w:r>
                    </w:p>
                  </w:txbxContent>
                </v:textbox>
              </v:rect>
              <v:rect id="_x0000_s2109" style="position:absolute;left:4275;top:5230;width:1333;height:195;mso-wrap-style:none" filled="f" stroked="f">
                <v:textbox style="mso-rotate-with-shape:t;mso-fit-shape-to-text:t" inset="0,0,0,0">
                  <w:txbxContent>
                    <w:p w14:paraId="4AC058EB" w14:textId="77777777" w:rsidR="00CC4374" w:rsidRDefault="00CC4374">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laboratorní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analýzy</w:t>
                      </w:r>
                      <w:proofErr w:type="spellEnd"/>
                    </w:p>
                  </w:txbxContent>
                </v:textbox>
              </v:rect>
              <v:rect id="_x0000_s2110" style="position:absolute;left:218;top:5989;width:82;height:195;mso-wrap-style:none" filled="f" stroked="f">
                <v:textbox style="mso-rotate-with-shape:t;mso-fit-shape-to-text:t" inset="0,0,0,0">
                  <w:txbxContent>
                    <w:p w14:paraId="7B3E898F" w14:textId="77777777" w:rsidR="00CC4374" w:rsidRDefault="00CC4374">
                      <w:r>
                        <w:rPr>
                          <w:rFonts w:ascii="Calibri" w:hAnsi="Calibri" w:cs="Calibri"/>
                          <w:color w:val="000000"/>
                          <w:sz w:val="16"/>
                          <w:szCs w:val="16"/>
                          <w:lang w:val="en-US"/>
                        </w:rPr>
                        <w:t>8</w:t>
                      </w:r>
                    </w:p>
                  </w:txbxContent>
                </v:textbox>
              </v:rect>
              <v:rect id="_x0000_s2111" style="position:absolute;left:520;top:5989;width:570;height:195;mso-wrap-style:none" filled="f" stroked="f">
                <v:textbox style="mso-rotate-with-shape:t;mso-fit-shape-to-text:t" inset="0,0,0,0">
                  <w:txbxContent>
                    <w:p w14:paraId="362A9351" w14:textId="77777777" w:rsidR="00CC4374" w:rsidRDefault="00CC4374">
                      <w:r>
                        <w:rPr>
                          <w:rFonts w:ascii="Calibri" w:hAnsi="Calibri" w:cs="Calibri"/>
                          <w:color w:val="000000"/>
                          <w:sz w:val="16"/>
                          <w:szCs w:val="16"/>
                          <w:lang w:val="en-US"/>
                        </w:rPr>
                        <w:t>Partner2</w:t>
                      </w:r>
                    </w:p>
                  </w:txbxContent>
                </v:textbox>
              </v:rect>
              <v:rect id="_x0000_s2112" style="position:absolute;left:1477;top:5989;width:263;height:195;mso-wrap-style:none" filled="f" stroked="f">
                <v:textbox style="mso-rotate-with-shape:t;mso-fit-shape-to-text:t" inset="0,0,0,0">
                  <w:txbxContent>
                    <w:p w14:paraId="4A34C751" w14:textId="77777777" w:rsidR="00CC4374" w:rsidRDefault="00CC4374">
                      <w:r>
                        <w:rPr>
                          <w:rFonts w:ascii="Calibri" w:hAnsi="Calibri" w:cs="Calibri"/>
                          <w:color w:val="000000"/>
                          <w:sz w:val="16"/>
                          <w:szCs w:val="16"/>
                          <w:lang w:val="en-US"/>
                        </w:rPr>
                        <w:t>ČZU</w:t>
                      </w:r>
                    </w:p>
                  </w:txbxContent>
                </v:textbox>
              </v:rect>
              <v:rect id="_x0000_s2113" style="position:absolute;left:2423;top:5989;width:347;height:195;mso-wrap-style:none" filled="f" stroked="f">
                <v:textbox style="mso-rotate-with-shape:t;mso-fit-shape-to-text:t" inset="0,0,0,0">
                  <w:txbxContent>
                    <w:p w14:paraId="5C6D465D" w14:textId="77777777" w:rsidR="00CC4374" w:rsidRDefault="00BF56CD">
                      <w:proofErr w:type="spellStart"/>
                      <w:r>
                        <w:rPr>
                          <w:rFonts w:ascii="Calibri" w:hAnsi="Calibri" w:cs="Calibri"/>
                          <w:color w:val="000000"/>
                          <w:sz w:val="16"/>
                          <w:szCs w:val="16"/>
                          <w:lang w:val="en-US"/>
                        </w:rPr>
                        <w:t>xxxxx</w:t>
                      </w:r>
                      <w:proofErr w:type="spellEnd"/>
                    </w:p>
                  </w:txbxContent>
                </v:textbox>
              </v:rect>
              <v:rect id="_x0000_s2114" style="position:absolute;left:4275;top:5469;width:2462;height:195;mso-wrap-style:none" filled="f" stroked="f">
                <v:textbox style="mso-rotate-with-shape:t;mso-fit-shape-to-text:t" inset="0,0,0,0">
                  <w:txbxContent>
                    <w:p w14:paraId="69F87B36" w14:textId="77777777" w:rsidR="00CC4374" w:rsidRDefault="00CC4374">
                      <w:r>
                        <w:rPr>
                          <w:rFonts w:ascii="Calibri" w:hAnsi="Calibri" w:cs="Calibri"/>
                          <w:color w:val="000000"/>
                          <w:sz w:val="16"/>
                          <w:szCs w:val="16"/>
                          <w:lang w:val="en-US"/>
                        </w:rPr>
                        <w:t xml:space="preserve"> - </w:t>
                      </w:r>
                      <w:proofErr w:type="spellStart"/>
                      <w:r>
                        <w:rPr>
                          <w:rFonts w:ascii="Calibri" w:hAnsi="Calibri" w:cs="Calibri"/>
                          <w:color w:val="000000"/>
                          <w:sz w:val="16"/>
                          <w:szCs w:val="16"/>
                          <w:lang w:val="en-US"/>
                        </w:rPr>
                        <w:t>koordinace</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výzkumné</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části</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projektu</w:t>
                      </w:r>
                      <w:proofErr w:type="spellEnd"/>
                    </w:p>
                  </w:txbxContent>
                </v:textbox>
              </v:rect>
              <v:rect id="_x0000_s2115" style="position:absolute;left:4275;top:5677;width:4308;height:195;mso-wrap-style:none" filled="f" stroked="f">
                <v:textbox style="mso-rotate-with-shape:t;mso-fit-shape-to-text:t" inset="0,0,0,0">
                  <w:txbxContent>
                    <w:p w14:paraId="7DEDE60E" w14:textId="77777777" w:rsidR="00CC4374" w:rsidRDefault="00CC4374">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zavedení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metodických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postupů</w:t>
                      </w:r>
                      <w:proofErr w:type="spellEnd"/>
                      <w:r>
                        <w:rPr>
                          <w:rFonts w:ascii="Calibri" w:hAnsi="Calibri" w:cs="Calibri"/>
                          <w:color w:val="000000"/>
                          <w:sz w:val="16"/>
                          <w:szCs w:val="16"/>
                          <w:lang w:val="en-US"/>
                        </w:rPr>
                        <w:t xml:space="preserve"> a </w:t>
                      </w:r>
                      <w:proofErr w:type="spellStart"/>
                      <w:r>
                        <w:rPr>
                          <w:rFonts w:ascii="Calibri" w:hAnsi="Calibri" w:cs="Calibri"/>
                          <w:color w:val="000000"/>
                          <w:sz w:val="16"/>
                          <w:szCs w:val="16"/>
                          <w:lang w:val="en-US"/>
                        </w:rPr>
                        <w:t>principů</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precizního</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zemědělství</w:t>
                      </w:r>
                      <w:proofErr w:type="spellEnd"/>
                    </w:p>
                  </w:txbxContent>
                </v:textbox>
              </v:rect>
              <v:rect id="_x0000_s2116" style="position:absolute;left:4275;top:5885;width:4597;height:195;mso-wrap-style:none" filled="f" stroked="f">
                <v:textbox style="mso-rotate-with-shape:t;mso-fit-shape-to-text:t" inset="0,0,0,0">
                  <w:txbxContent>
                    <w:p w14:paraId="4826E78C" w14:textId="77777777" w:rsidR="00CC4374" w:rsidRDefault="00CC4374">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hodnocení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metody</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variabilní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aplikace</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prostředků</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na</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ochranu</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rostlin</w:t>
                      </w:r>
                      <w:proofErr w:type="spellEnd"/>
                      <w:r>
                        <w:rPr>
                          <w:rFonts w:ascii="Calibri" w:hAnsi="Calibri" w:cs="Calibri"/>
                          <w:color w:val="000000"/>
                          <w:sz w:val="16"/>
                          <w:szCs w:val="16"/>
                          <w:lang w:val="en-US"/>
                        </w:rPr>
                        <w:t xml:space="preserve"> a </w:t>
                      </w:r>
                    </w:p>
                  </w:txbxContent>
                </v:textbox>
              </v:rect>
              <v:rect id="_x0000_s2117" style="position:absolute;left:4275;top:6093;width:1091;height:195;mso-wrap-style:none" filled="f" stroked="f">
                <v:textbox style="mso-rotate-with-shape:t;mso-fit-shape-to-text:t" inset="0,0,0,0">
                  <w:txbxContent>
                    <w:p w14:paraId="32597AB6" w14:textId="77777777" w:rsidR="00CC4374" w:rsidRDefault="00CC4374">
                      <w:proofErr w:type="spellStart"/>
                      <w:r>
                        <w:rPr>
                          <w:rFonts w:ascii="Calibri" w:hAnsi="Calibri" w:cs="Calibri"/>
                          <w:color w:val="000000"/>
                          <w:sz w:val="16"/>
                          <w:szCs w:val="16"/>
                          <w:lang w:val="en-US"/>
                        </w:rPr>
                        <w:t>kapalných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hnojiv</w:t>
                      </w:r>
                      <w:proofErr w:type="spellEnd"/>
                    </w:p>
                  </w:txbxContent>
                </v:textbox>
              </v:rect>
              <v:rect id="_x0000_s2118" style="position:absolute;left:4275;top:6301;width:4367;height:195;mso-wrap-style:none" filled="f" stroked="f">
                <v:textbox style="mso-rotate-with-shape:t;mso-fit-shape-to-text:t" inset="0,0,0,0">
                  <w:txbxContent>
                    <w:p w14:paraId="096CC44B" w14:textId="77777777" w:rsidR="00CC4374" w:rsidRDefault="00CC4374">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zpracování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výsledků</w:t>
                      </w:r>
                      <w:proofErr w:type="spellEnd"/>
                      <w:r>
                        <w:rPr>
                          <w:rFonts w:ascii="Calibri" w:hAnsi="Calibri" w:cs="Calibri"/>
                          <w:color w:val="000000"/>
                          <w:sz w:val="16"/>
                          <w:szCs w:val="16"/>
                          <w:lang w:val="en-US"/>
                        </w:rPr>
                        <w:t xml:space="preserve"> a </w:t>
                      </w:r>
                      <w:proofErr w:type="spellStart"/>
                      <w:r>
                        <w:rPr>
                          <w:rFonts w:ascii="Calibri" w:hAnsi="Calibri" w:cs="Calibri"/>
                          <w:color w:val="000000"/>
                          <w:sz w:val="16"/>
                          <w:szCs w:val="16"/>
                          <w:lang w:val="en-US"/>
                        </w:rPr>
                        <w:t>podkladů</w:t>
                      </w:r>
                      <w:proofErr w:type="spellEnd"/>
                      <w:r>
                        <w:rPr>
                          <w:rFonts w:ascii="Calibri" w:hAnsi="Calibri" w:cs="Calibri"/>
                          <w:color w:val="000000"/>
                          <w:sz w:val="16"/>
                          <w:szCs w:val="16"/>
                          <w:lang w:val="en-US"/>
                        </w:rPr>
                        <w:t xml:space="preserve"> pro </w:t>
                      </w:r>
                      <w:proofErr w:type="spellStart"/>
                      <w:r>
                        <w:rPr>
                          <w:rFonts w:ascii="Calibri" w:hAnsi="Calibri" w:cs="Calibri"/>
                          <w:color w:val="000000"/>
                          <w:sz w:val="16"/>
                          <w:szCs w:val="16"/>
                          <w:lang w:val="en-US"/>
                        </w:rPr>
                        <w:t>zprávy</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účast</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na</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projektových</w:t>
                      </w:r>
                      <w:proofErr w:type="spellEnd"/>
                      <w:r>
                        <w:rPr>
                          <w:rFonts w:ascii="Calibri" w:hAnsi="Calibri" w:cs="Calibri"/>
                          <w:color w:val="000000"/>
                          <w:sz w:val="16"/>
                          <w:szCs w:val="16"/>
                          <w:lang w:val="en-US"/>
                        </w:rPr>
                        <w:t xml:space="preserve"> </w:t>
                      </w:r>
                    </w:p>
                  </w:txbxContent>
                </v:textbox>
              </v:rect>
              <v:rect id="_x0000_s2119" style="position:absolute;left:4275;top:6509;width:4146;height:195;mso-wrap-style:none" filled="f" stroked="f">
                <v:textbox style="mso-rotate-with-shape:t;mso-fit-shape-to-text:t" inset="0,0,0,0">
                  <w:txbxContent>
                    <w:p w14:paraId="704F7678" w14:textId="77777777" w:rsidR="00CC4374" w:rsidRDefault="00CC4374">
                      <w:proofErr w:type="spellStart"/>
                      <w:r>
                        <w:rPr>
                          <w:rFonts w:ascii="Calibri" w:hAnsi="Calibri" w:cs="Calibri"/>
                          <w:color w:val="000000"/>
                          <w:sz w:val="16"/>
                          <w:szCs w:val="16"/>
                          <w:lang w:val="en-US"/>
                        </w:rPr>
                        <w:t>schůzkách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podklady</w:t>
                      </w:r>
                      <w:proofErr w:type="spellEnd"/>
                      <w:r>
                        <w:rPr>
                          <w:rFonts w:ascii="Calibri" w:hAnsi="Calibri" w:cs="Calibri"/>
                          <w:color w:val="000000"/>
                          <w:sz w:val="16"/>
                          <w:szCs w:val="16"/>
                          <w:lang w:val="en-US"/>
                        </w:rPr>
                        <w:t xml:space="preserve"> pro </w:t>
                      </w:r>
                      <w:proofErr w:type="spellStart"/>
                      <w:r>
                        <w:rPr>
                          <w:rFonts w:ascii="Calibri" w:hAnsi="Calibri" w:cs="Calibri"/>
                          <w:color w:val="000000"/>
                          <w:sz w:val="16"/>
                          <w:szCs w:val="16"/>
                          <w:lang w:val="en-US"/>
                        </w:rPr>
                        <w:t>inovační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deník</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organizace</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workshopu</w:t>
                      </w:r>
                      <w:proofErr w:type="spellEnd"/>
                      <w:r>
                        <w:rPr>
                          <w:rFonts w:ascii="Calibri" w:hAnsi="Calibri" w:cs="Calibri"/>
                          <w:color w:val="000000"/>
                          <w:sz w:val="16"/>
                          <w:szCs w:val="16"/>
                          <w:lang w:val="en-US"/>
                        </w:rPr>
                        <w:t>.</w:t>
                      </w:r>
                    </w:p>
                  </w:txbxContent>
                </v:textbox>
              </v:rect>
              <v:rect id="_x0000_s2120" style="position:absolute;left:218;top:7070;width:82;height:195;mso-wrap-style:none" filled="f" stroked="f">
                <v:textbox style="mso-rotate-with-shape:t;mso-fit-shape-to-text:t" inset="0,0,0,0">
                  <w:txbxContent>
                    <w:p w14:paraId="7138D88A" w14:textId="77777777" w:rsidR="00CC4374" w:rsidRDefault="00CC4374">
                      <w:r>
                        <w:rPr>
                          <w:rFonts w:ascii="Calibri" w:hAnsi="Calibri" w:cs="Calibri"/>
                          <w:color w:val="000000"/>
                          <w:sz w:val="16"/>
                          <w:szCs w:val="16"/>
                          <w:lang w:val="en-US"/>
                        </w:rPr>
                        <w:t>9</w:t>
                      </w:r>
                    </w:p>
                  </w:txbxContent>
                </v:textbox>
              </v:rect>
              <v:rect id="_x0000_s2121" style="position:absolute;left:520;top:7070;width:570;height:195;mso-wrap-style:none" filled="f" stroked="f">
                <v:textbox style="mso-rotate-with-shape:t;mso-fit-shape-to-text:t" inset="0,0,0,0">
                  <w:txbxContent>
                    <w:p w14:paraId="7B6EA11F" w14:textId="77777777" w:rsidR="00CC4374" w:rsidRDefault="00CC4374">
                      <w:r>
                        <w:rPr>
                          <w:rFonts w:ascii="Calibri" w:hAnsi="Calibri" w:cs="Calibri"/>
                          <w:color w:val="000000"/>
                          <w:sz w:val="16"/>
                          <w:szCs w:val="16"/>
                          <w:lang w:val="en-US"/>
                        </w:rPr>
                        <w:t>Partner2</w:t>
                      </w:r>
                    </w:p>
                  </w:txbxContent>
                </v:textbox>
              </v:rect>
              <v:rect id="_x0000_s2122" style="position:absolute;left:1477;top:7070;width:263;height:195;mso-wrap-style:none" filled="f" stroked="f">
                <v:textbox style="mso-rotate-with-shape:t;mso-fit-shape-to-text:t" inset="0,0,0,0">
                  <w:txbxContent>
                    <w:p w14:paraId="4340B241" w14:textId="77777777" w:rsidR="00CC4374" w:rsidRDefault="00CC4374">
                      <w:r>
                        <w:rPr>
                          <w:rFonts w:ascii="Calibri" w:hAnsi="Calibri" w:cs="Calibri"/>
                          <w:color w:val="000000"/>
                          <w:sz w:val="16"/>
                          <w:szCs w:val="16"/>
                          <w:lang w:val="en-US"/>
                        </w:rPr>
                        <w:t>ČZU</w:t>
                      </w:r>
                    </w:p>
                  </w:txbxContent>
                </v:textbox>
              </v:rect>
              <v:rect id="_x0000_s2123" style="position:absolute;left:2423;top:7070;width:347;height:195;mso-wrap-style:none" filled="f" stroked="f">
                <v:textbox style="mso-rotate-with-shape:t;mso-fit-shape-to-text:t" inset="0,0,0,0">
                  <w:txbxContent>
                    <w:p w14:paraId="29DF08BD" w14:textId="77777777" w:rsidR="00CC4374" w:rsidRDefault="00CC4374">
                      <w:proofErr w:type="spellStart"/>
                      <w:r>
                        <w:rPr>
                          <w:rFonts w:ascii="Calibri" w:hAnsi="Calibri" w:cs="Calibri"/>
                          <w:color w:val="000000"/>
                          <w:sz w:val="16"/>
                          <w:szCs w:val="16"/>
                          <w:lang w:val="en-US"/>
                        </w:rPr>
                        <w:t>xxxxx</w:t>
                      </w:r>
                      <w:proofErr w:type="spellEnd"/>
                    </w:p>
                  </w:txbxContent>
                </v:textbox>
              </v:rect>
              <v:rect id="_x0000_s2124" style="position:absolute;left:4275;top:6758;width:4896;height:195;mso-wrap-style:none" filled="f" stroked="f">
                <v:textbox style="mso-rotate-with-shape:t;mso-fit-shape-to-text:t" inset="0,0,0,0">
                  <w:txbxContent>
                    <w:p w14:paraId="15D62D5B" w14:textId="77777777" w:rsidR="00CC4374" w:rsidRDefault="00CC4374">
                      <w:r>
                        <w:rPr>
                          <w:rFonts w:ascii="Calibri" w:hAnsi="Calibri" w:cs="Calibri"/>
                          <w:color w:val="000000"/>
                          <w:sz w:val="16"/>
                          <w:szCs w:val="16"/>
                          <w:lang w:val="en-US"/>
                        </w:rPr>
                        <w:t xml:space="preserve"> - </w:t>
                      </w:r>
                      <w:proofErr w:type="spellStart"/>
                      <w:r>
                        <w:rPr>
                          <w:rFonts w:ascii="Calibri" w:hAnsi="Calibri" w:cs="Calibri"/>
                          <w:color w:val="000000"/>
                          <w:sz w:val="16"/>
                          <w:szCs w:val="16"/>
                          <w:lang w:val="en-US"/>
                        </w:rPr>
                        <w:t>doporučení</w:t>
                      </w:r>
                      <w:proofErr w:type="spellEnd"/>
                      <w:r>
                        <w:rPr>
                          <w:rFonts w:ascii="Calibri" w:hAnsi="Calibri" w:cs="Calibri"/>
                          <w:color w:val="000000"/>
                          <w:sz w:val="16"/>
                          <w:szCs w:val="16"/>
                          <w:lang w:val="en-US"/>
                        </w:rPr>
                        <w:t xml:space="preserve"> pro </w:t>
                      </w:r>
                      <w:proofErr w:type="spellStart"/>
                      <w:r>
                        <w:rPr>
                          <w:rFonts w:ascii="Calibri" w:hAnsi="Calibri" w:cs="Calibri"/>
                          <w:color w:val="000000"/>
                          <w:sz w:val="16"/>
                          <w:szCs w:val="16"/>
                          <w:lang w:val="en-US"/>
                        </w:rPr>
                        <w:t>pořízení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vhodných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strojů</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samochodný</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postřikovač</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dron</w:t>
                      </w:r>
                      <w:proofErr w:type="spellEnd"/>
                      <w:r>
                        <w:rPr>
                          <w:rFonts w:ascii="Calibri" w:hAnsi="Calibri" w:cs="Calibri"/>
                          <w:color w:val="000000"/>
                          <w:sz w:val="16"/>
                          <w:szCs w:val="16"/>
                          <w:lang w:val="en-US"/>
                        </w:rPr>
                        <w:t xml:space="preserve">, </w:t>
                      </w:r>
                    </w:p>
                  </w:txbxContent>
                </v:textbox>
              </v:rect>
              <v:rect id="_x0000_s2125" style="position:absolute;left:4275;top:6966;width:966;height:195;mso-wrap-style:none" filled="f" stroked="f">
                <v:textbox style="mso-rotate-with-shape:t;mso-fit-shape-to-text:t" inset="0,0,0,0">
                  <w:txbxContent>
                    <w:p w14:paraId="37654393" w14:textId="77777777" w:rsidR="00CC4374" w:rsidRDefault="00CC4374">
                      <w:proofErr w:type="spellStart"/>
                      <w:r>
                        <w:rPr>
                          <w:rFonts w:ascii="Calibri" w:hAnsi="Calibri" w:cs="Calibri"/>
                          <w:color w:val="000000"/>
                          <w:sz w:val="16"/>
                          <w:szCs w:val="16"/>
                          <w:lang w:val="en-US"/>
                        </w:rPr>
                        <w:t>tříosový</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tahač</w:t>
                      </w:r>
                      <w:proofErr w:type="spellEnd"/>
                      <w:r>
                        <w:rPr>
                          <w:rFonts w:ascii="Calibri" w:hAnsi="Calibri" w:cs="Calibri"/>
                          <w:color w:val="000000"/>
                          <w:sz w:val="16"/>
                          <w:szCs w:val="16"/>
                          <w:lang w:val="en-US"/>
                        </w:rPr>
                        <w:t xml:space="preserve">) </w:t>
                      </w:r>
                    </w:p>
                  </w:txbxContent>
                </v:textbox>
              </v:rect>
              <v:rect id="_x0000_s2126" style="position:absolute;left:4275;top:7174;width:4277;height:195;mso-wrap-style:none" filled="f" stroked="f">
                <v:textbox style="mso-rotate-with-shape:t;mso-fit-shape-to-text:t" inset="0,0,0,0">
                  <w:txbxContent>
                    <w:p w14:paraId="625FB159" w14:textId="77777777" w:rsidR="00CC4374" w:rsidRDefault="00CC4374">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hodnocení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účinnosti</w:t>
                      </w:r>
                      <w:proofErr w:type="spellEnd"/>
                      <w:r>
                        <w:rPr>
                          <w:rFonts w:ascii="Calibri" w:hAnsi="Calibri" w:cs="Calibri"/>
                          <w:color w:val="000000"/>
                          <w:sz w:val="16"/>
                          <w:szCs w:val="16"/>
                          <w:lang w:val="en-US"/>
                        </w:rPr>
                        <w:t xml:space="preserve"> </w:t>
                      </w:r>
                      <w:proofErr w:type="gramStart"/>
                      <w:r>
                        <w:rPr>
                          <w:rFonts w:ascii="Calibri" w:hAnsi="Calibri" w:cs="Calibri"/>
                          <w:color w:val="000000"/>
                          <w:sz w:val="16"/>
                          <w:szCs w:val="16"/>
                          <w:lang w:val="en-US"/>
                        </w:rPr>
                        <w:t>a</w:t>
                      </w:r>
                      <w:proofErr w:type="gram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inovativnosti</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pořízených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strojů</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na</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základě</w:t>
                      </w:r>
                      <w:proofErr w:type="spellEnd"/>
                      <w:r>
                        <w:rPr>
                          <w:rFonts w:ascii="Calibri" w:hAnsi="Calibri" w:cs="Calibri"/>
                          <w:color w:val="000000"/>
                          <w:sz w:val="16"/>
                          <w:szCs w:val="16"/>
                          <w:lang w:val="en-US"/>
                        </w:rPr>
                        <w:t xml:space="preserve"> </w:t>
                      </w:r>
                    </w:p>
                  </w:txbxContent>
                </v:textbox>
              </v:rect>
              <v:rect id="_x0000_s2127" style="position:absolute;left:4275;top:7382;width:1089;height:195;mso-wrap-style:none" filled="f" stroked="f">
                <v:textbox style="mso-rotate-with-shape:t;mso-fit-shape-to-text:t" inset="0,0,0,0">
                  <w:txbxContent>
                    <w:p w14:paraId="4C1DA946" w14:textId="77777777" w:rsidR="00CC4374" w:rsidRDefault="00CC4374">
                      <w:proofErr w:type="spellStart"/>
                      <w:r>
                        <w:rPr>
                          <w:rFonts w:ascii="Calibri" w:hAnsi="Calibri" w:cs="Calibri"/>
                          <w:color w:val="000000"/>
                          <w:sz w:val="16"/>
                          <w:szCs w:val="16"/>
                          <w:lang w:val="en-US"/>
                        </w:rPr>
                        <w:t>zjištěných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analýz</w:t>
                      </w:r>
                      <w:proofErr w:type="spellEnd"/>
                    </w:p>
                  </w:txbxContent>
                </v:textbox>
              </v:rect>
              <v:rect id="_x0000_s2128" style="position:absolute;left:177;top:7715;width:163;height:195;mso-wrap-style:none" filled="f" stroked="f">
                <v:textbox style="mso-rotate-with-shape:t;mso-fit-shape-to-text:t" inset="0,0,0,0">
                  <w:txbxContent>
                    <w:p w14:paraId="27514E59" w14:textId="77777777" w:rsidR="00CC4374" w:rsidRDefault="00CC4374">
                      <w:r>
                        <w:rPr>
                          <w:rFonts w:ascii="Calibri" w:hAnsi="Calibri" w:cs="Calibri"/>
                          <w:color w:val="000000"/>
                          <w:sz w:val="16"/>
                          <w:szCs w:val="16"/>
                          <w:lang w:val="en-US"/>
                        </w:rPr>
                        <w:t>10</w:t>
                      </w:r>
                    </w:p>
                  </w:txbxContent>
                </v:textbox>
              </v:rect>
              <v:rect id="_x0000_s2129" style="position:absolute;left:520;top:7715;width:570;height:195;mso-wrap-style:none" filled="f" stroked="f">
                <v:textbox style="mso-rotate-with-shape:t;mso-fit-shape-to-text:t" inset="0,0,0,0">
                  <w:txbxContent>
                    <w:p w14:paraId="69DEC8CC" w14:textId="77777777" w:rsidR="00CC4374" w:rsidRDefault="00CC4374">
                      <w:r>
                        <w:rPr>
                          <w:rFonts w:ascii="Calibri" w:hAnsi="Calibri" w:cs="Calibri"/>
                          <w:color w:val="000000"/>
                          <w:sz w:val="16"/>
                          <w:szCs w:val="16"/>
                          <w:lang w:val="en-US"/>
                        </w:rPr>
                        <w:t>Partner2</w:t>
                      </w:r>
                    </w:p>
                  </w:txbxContent>
                </v:textbox>
              </v:rect>
              <v:rect id="_x0000_s2130" style="position:absolute;left:1477;top:7715;width:263;height:195;mso-wrap-style:none" filled="f" stroked="f">
                <v:textbox style="mso-rotate-with-shape:t;mso-fit-shape-to-text:t" inset="0,0,0,0">
                  <w:txbxContent>
                    <w:p w14:paraId="4217ED26" w14:textId="77777777" w:rsidR="00CC4374" w:rsidRDefault="00CC4374">
                      <w:r>
                        <w:rPr>
                          <w:rFonts w:ascii="Calibri" w:hAnsi="Calibri" w:cs="Calibri"/>
                          <w:color w:val="000000"/>
                          <w:sz w:val="16"/>
                          <w:szCs w:val="16"/>
                          <w:lang w:val="en-US"/>
                        </w:rPr>
                        <w:t>ČZU</w:t>
                      </w:r>
                    </w:p>
                  </w:txbxContent>
                </v:textbox>
              </v:rect>
              <v:rect id="_x0000_s2131" style="position:absolute;left:2423;top:7715;width:347;height:195;mso-wrap-style:none" filled="f" stroked="f">
                <v:textbox style="mso-rotate-with-shape:t;mso-fit-shape-to-text:t" inset="0,0,0,0">
                  <w:txbxContent>
                    <w:p w14:paraId="1500CBB3" w14:textId="77777777" w:rsidR="00CC4374" w:rsidRDefault="00CC4374">
                      <w:proofErr w:type="spellStart"/>
                      <w:r>
                        <w:rPr>
                          <w:rFonts w:ascii="Calibri" w:hAnsi="Calibri" w:cs="Calibri"/>
                          <w:color w:val="000000"/>
                          <w:sz w:val="16"/>
                          <w:szCs w:val="16"/>
                          <w:lang w:val="en-US"/>
                        </w:rPr>
                        <w:t>xxxxx</w:t>
                      </w:r>
                      <w:proofErr w:type="spellEnd"/>
                      <w:r>
                        <w:rPr>
                          <w:rFonts w:ascii="Calibri" w:hAnsi="Calibri" w:cs="Calibri"/>
                          <w:color w:val="000000"/>
                          <w:sz w:val="16"/>
                          <w:szCs w:val="16"/>
                          <w:lang w:val="en-US"/>
                        </w:rPr>
                        <w:t xml:space="preserve"> </w:t>
                      </w:r>
                    </w:p>
                  </w:txbxContent>
                </v:textbox>
              </v:rect>
              <v:rect id="_x0000_s2132" style="position:absolute;left:4275;top:7611;width:3686;height:195;mso-wrap-style:none" filled="f" stroked="f">
                <v:textbox style="mso-rotate-with-shape:t;mso-fit-shape-to-text:t" inset="0,0,0,0">
                  <w:txbxContent>
                    <w:p w14:paraId="616D9A0C" w14:textId="77777777" w:rsidR="00CC4374" w:rsidRDefault="00CC4374">
                      <w:r>
                        <w:rPr>
                          <w:rFonts w:ascii="Calibri" w:hAnsi="Calibri" w:cs="Calibri"/>
                          <w:color w:val="000000"/>
                          <w:sz w:val="16"/>
                          <w:szCs w:val="16"/>
                          <w:lang w:val="en-US"/>
                        </w:rPr>
                        <w:t xml:space="preserve"> - </w:t>
                      </w:r>
                      <w:proofErr w:type="spellStart"/>
                      <w:r>
                        <w:rPr>
                          <w:rFonts w:ascii="Calibri" w:hAnsi="Calibri" w:cs="Calibri"/>
                          <w:color w:val="000000"/>
                          <w:sz w:val="16"/>
                          <w:szCs w:val="16"/>
                          <w:lang w:val="en-US"/>
                        </w:rPr>
                        <w:t>hodnocení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vegetačních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indexů</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tvorba</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aplikačních</w:t>
                      </w:r>
                      <w:proofErr w:type="spellEnd"/>
                      <w:r>
                        <w:rPr>
                          <w:rFonts w:ascii="Calibri" w:hAnsi="Calibri" w:cs="Calibri"/>
                          <w:color w:val="000000"/>
                          <w:sz w:val="16"/>
                          <w:szCs w:val="16"/>
                          <w:lang w:val="en-US"/>
                        </w:rPr>
                        <w:t xml:space="preserve"> map </w:t>
                      </w:r>
                    </w:p>
                  </w:txbxContent>
                </v:textbox>
              </v:rect>
              <v:rect id="_x0000_s2133" style="position:absolute;left:4275;top:7819;width:4251;height:195;mso-wrap-style:none" filled="f" stroked="f">
                <v:textbox style="mso-rotate-with-shape:t;mso-fit-shape-to-text:t" inset="0,0,0,0">
                  <w:txbxContent>
                    <w:p w14:paraId="6EA4CD59" w14:textId="77777777" w:rsidR="00CC4374" w:rsidRDefault="00CC4374">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vyhodnocení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retenčních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parametrů</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infiltrace</w:t>
                      </w:r>
                      <w:proofErr w:type="spellEnd"/>
                      <w:r>
                        <w:rPr>
                          <w:rFonts w:ascii="Calibri" w:hAnsi="Calibri" w:cs="Calibri"/>
                          <w:color w:val="000000"/>
                          <w:sz w:val="16"/>
                          <w:szCs w:val="16"/>
                          <w:lang w:val="en-US"/>
                        </w:rPr>
                        <w:t xml:space="preserve"> </w:t>
                      </w:r>
                      <w:proofErr w:type="gramStart"/>
                      <w:r>
                        <w:rPr>
                          <w:rFonts w:ascii="Calibri" w:hAnsi="Calibri" w:cs="Calibri"/>
                          <w:color w:val="000000"/>
                          <w:sz w:val="16"/>
                          <w:szCs w:val="16"/>
                          <w:lang w:val="en-US"/>
                        </w:rPr>
                        <w:t>a</w:t>
                      </w:r>
                      <w:proofErr w:type="gram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erozních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činitelů</w:t>
                      </w:r>
                      <w:proofErr w:type="spellEnd"/>
                    </w:p>
                  </w:txbxContent>
                </v:textbox>
              </v:rect>
              <v:rect id="_x0000_s2134" style="position:absolute;left:177;top:9223;width:163;height:195;mso-wrap-style:none" filled="f" stroked="f">
                <v:textbox style="mso-rotate-with-shape:t;mso-fit-shape-to-text:t" inset="0,0,0,0">
                  <w:txbxContent>
                    <w:p w14:paraId="587FA02C" w14:textId="77777777" w:rsidR="00CC4374" w:rsidRDefault="00CC4374">
                      <w:r>
                        <w:rPr>
                          <w:rFonts w:ascii="Calibri" w:hAnsi="Calibri" w:cs="Calibri"/>
                          <w:color w:val="000000"/>
                          <w:sz w:val="16"/>
                          <w:szCs w:val="16"/>
                          <w:lang w:val="en-US"/>
                        </w:rPr>
                        <w:t>11</w:t>
                      </w:r>
                    </w:p>
                  </w:txbxContent>
                </v:textbox>
              </v:rect>
              <v:rect id="_x0000_s2135" style="position:absolute;left:520;top:9223;width:570;height:195;mso-wrap-style:none" filled="f" stroked="f">
                <v:textbox style="mso-rotate-with-shape:t;mso-fit-shape-to-text:t" inset="0,0,0,0">
                  <w:txbxContent>
                    <w:p w14:paraId="6C341C58" w14:textId="77777777" w:rsidR="00CC4374" w:rsidRDefault="00CC4374">
                      <w:r>
                        <w:rPr>
                          <w:rFonts w:ascii="Calibri" w:hAnsi="Calibri" w:cs="Calibri"/>
                          <w:color w:val="000000"/>
                          <w:sz w:val="16"/>
                          <w:szCs w:val="16"/>
                          <w:lang w:val="en-US"/>
                        </w:rPr>
                        <w:t>Partner3</w:t>
                      </w:r>
                    </w:p>
                  </w:txbxContent>
                </v:textbox>
              </v:rect>
              <v:rect id="_x0000_s2136" style="position:absolute;left:1477;top:9223;width:830;height:195;mso-wrap-style:none" filled="f" stroked="f">
                <v:textbox style="mso-rotate-with-shape:t;mso-fit-shape-to-text:t" inset="0,0,0,0">
                  <w:txbxContent>
                    <w:p w14:paraId="25F9D06E" w14:textId="77777777" w:rsidR="00CC4374" w:rsidRDefault="00CC4374">
                      <w:r>
                        <w:rPr>
                          <w:rFonts w:ascii="Calibri" w:hAnsi="Calibri" w:cs="Calibri"/>
                          <w:color w:val="000000"/>
                          <w:sz w:val="16"/>
                          <w:szCs w:val="16"/>
                          <w:lang w:val="en-US"/>
                        </w:rPr>
                        <w:t xml:space="preserve">ZAS </w:t>
                      </w:r>
                      <w:proofErr w:type="spellStart"/>
                      <w:r>
                        <w:rPr>
                          <w:rFonts w:ascii="Calibri" w:hAnsi="Calibri" w:cs="Calibri"/>
                          <w:color w:val="000000"/>
                          <w:sz w:val="16"/>
                          <w:szCs w:val="16"/>
                          <w:lang w:val="en-US"/>
                        </w:rPr>
                        <w:t>Mezihájí</w:t>
                      </w:r>
                      <w:proofErr w:type="spellEnd"/>
                    </w:p>
                  </w:txbxContent>
                </v:textbox>
              </v:rect>
              <v:rect id="_x0000_s2137" style="position:absolute;left:2423;top:9223;width:347;height:195;mso-wrap-style:none" filled="f" stroked="f">
                <v:textbox style="mso-rotate-with-shape:t;mso-fit-shape-to-text:t" inset="0,0,0,0">
                  <w:txbxContent>
                    <w:p w14:paraId="3AB08E7D" w14:textId="77777777" w:rsidR="00CC4374" w:rsidRDefault="00CC4374">
                      <w:proofErr w:type="spellStart"/>
                      <w:r>
                        <w:rPr>
                          <w:rFonts w:ascii="Calibri" w:hAnsi="Calibri" w:cs="Calibri"/>
                          <w:color w:val="000000"/>
                          <w:sz w:val="16"/>
                          <w:szCs w:val="16"/>
                          <w:lang w:val="en-US"/>
                        </w:rPr>
                        <w:t>xxxxx</w:t>
                      </w:r>
                      <w:proofErr w:type="spellEnd"/>
                    </w:p>
                  </w:txbxContent>
                </v:textbox>
              </v:rect>
              <v:rect id="_x0000_s2138" style="position:absolute;left:4275;top:8079;width:2977;height:195;mso-wrap-style:none" filled="f" stroked="f">
                <v:textbox style="mso-rotate-with-shape:t;mso-fit-shape-to-text:t" inset="0,0,0,0">
                  <w:txbxContent>
                    <w:p w14:paraId="030C5FFB" w14:textId="77777777" w:rsidR="00CC4374" w:rsidRDefault="00CC4374">
                      <w:r>
                        <w:rPr>
                          <w:rFonts w:ascii="Calibri" w:hAnsi="Calibri" w:cs="Calibri"/>
                          <w:color w:val="000000"/>
                          <w:sz w:val="16"/>
                          <w:szCs w:val="16"/>
                          <w:lang w:val="en-US"/>
                        </w:rPr>
                        <w:t xml:space="preserve"> - </w:t>
                      </w:r>
                      <w:proofErr w:type="spellStart"/>
                      <w:r>
                        <w:rPr>
                          <w:rFonts w:ascii="Calibri" w:hAnsi="Calibri" w:cs="Calibri"/>
                          <w:color w:val="000000"/>
                          <w:sz w:val="16"/>
                          <w:szCs w:val="16"/>
                          <w:lang w:val="en-US"/>
                        </w:rPr>
                        <w:t>zapojení</w:t>
                      </w:r>
                      <w:proofErr w:type="spellEnd"/>
                      <w:r>
                        <w:rPr>
                          <w:rFonts w:ascii="Calibri" w:hAnsi="Calibri" w:cs="Calibri"/>
                          <w:color w:val="000000"/>
                          <w:sz w:val="16"/>
                          <w:szCs w:val="16"/>
                          <w:lang w:val="en-US"/>
                        </w:rPr>
                        <w:t xml:space="preserve"> do </w:t>
                      </w:r>
                      <w:proofErr w:type="spellStart"/>
                      <w:r>
                        <w:rPr>
                          <w:rFonts w:ascii="Calibri" w:hAnsi="Calibri" w:cs="Calibri"/>
                          <w:color w:val="000000"/>
                          <w:sz w:val="16"/>
                          <w:szCs w:val="16"/>
                          <w:lang w:val="en-US"/>
                        </w:rPr>
                        <w:t>systému</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precizního</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zemědělství</w:t>
                      </w:r>
                      <w:proofErr w:type="spellEnd"/>
                    </w:p>
                  </w:txbxContent>
                </v:textbox>
              </v:rect>
              <v:rect id="_x0000_s2139" style="position:absolute;left:4275;top:8287;width:4631;height:195;mso-wrap-style:none" filled="f" stroked="f">
                <v:textbox style="mso-rotate-with-shape:t;mso-fit-shape-to-text:t" inset="0,0,0,0">
                  <w:txbxContent>
                    <w:p w14:paraId="5BF8CE23" w14:textId="77777777" w:rsidR="00CC4374" w:rsidRDefault="00CC4374">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zapojení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samochodného</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postřikovače</w:t>
                      </w:r>
                      <w:proofErr w:type="spellEnd"/>
                      <w:r>
                        <w:rPr>
                          <w:rFonts w:ascii="Calibri" w:hAnsi="Calibri" w:cs="Calibri"/>
                          <w:color w:val="000000"/>
                          <w:sz w:val="16"/>
                          <w:szCs w:val="16"/>
                          <w:lang w:val="en-US"/>
                        </w:rPr>
                        <w:t xml:space="preserve"> ZS </w:t>
                      </w:r>
                      <w:proofErr w:type="spellStart"/>
                      <w:r>
                        <w:rPr>
                          <w:rFonts w:ascii="Calibri" w:hAnsi="Calibri" w:cs="Calibri"/>
                          <w:color w:val="000000"/>
                          <w:sz w:val="16"/>
                          <w:szCs w:val="16"/>
                          <w:lang w:val="en-US"/>
                        </w:rPr>
                        <w:t>Sloveč</w:t>
                      </w:r>
                      <w:proofErr w:type="spellEnd"/>
                      <w:r>
                        <w:rPr>
                          <w:rFonts w:ascii="Calibri" w:hAnsi="Calibri" w:cs="Calibri"/>
                          <w:color w:val="000000"/>
                          <w:sz w:val="16"/>
                          <w:szCs w:val="16"/>
                          <w:lang w:val="en-US"/>
                        </w:rPr>
                        <w:t xml:space="preserve"> do </w:t>
                      </w:r>
                      <w:proofErr w:type="spellStart"/>
                      <w:r>
                        <w:rPr>
                          <w:rFonts w:ascii="Calibri" w:hAnsi="Calibri" w:cs="Calibri"/>
                          <w:color w:val="000000"/>
                          <w:sz w:val="16"/>
                          <w:szCs w:val="16"/>
                          <w:lang w:val="en-US"/>
                        </w:rPr>
                        <w:t>systému</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ochrany</w:t>
                      </w:r>
                      <w:proofErr w:type="spellEnd"/>
                      <w:r>
                        <w:rPr>
                          <w:rFonts w:ascii="Calibri" w:hAnsi="Calibri" w:cs="Calibri"/>
                          <w:color w:val="000000"/>
                          <w:sz w:val="16"/>
                          <w:szCs w:val="16"/>
                          <w:lang w:val="en-US"/>
                        </w:rPr>
                        <w:t xml:space="preserve"> a </w:t>
                      </w:r>
                    </w:p>
                  </w:txbxContent>
                </v:textbox>
              </v:rect>
              <v:rect id="_x0000_s2140" style="position:absolute;left:4275;top:8495;width:4612;height:195;mso-wrap-style:none" filled="f" stroked="f">
                <v:textbox style="mso-rotate-with-shape:t;mso-fit-shape-to-text:t" inset="0,0,0,0">
                  <w:txbxContent>
                    <w:p w14:paraId="3A777EF1" w14:textId="77777777" w:rsidR="00CC4374" w:rsidRDefault="00CC4374">
                      <w:proofErr w:type="spellStart"/>
                      <w:r>
                        <w:rPr>
                          <w:rFonts w:ascii="Calibri" w:hAnsi="Calibri" w:cs="Calibri"/>
                          <w:color w:val="000000"/>
                          <w:sz w:val="16"/>
                          <w:szCs w:val="16"/>
                          <w:lang w:val="en-US"/>
                        </w:rPr>
                        <w:t>výživy</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rostlin</w:t>
                      </w:r>
                      <w:proofErr w:type="spellEnd"/>
                      <w:r>
                        <w:rPr>
                          <w:rFonts w:ascii="Calibri" w:hAnsi="Calibri" w:cs="Calibri"/>
                          <w:color w:val="000000"/>
                          <w:sz w:val="16"/>
                          <w:szCs w:val="16"/>
                          <w:lang w:val="en-US"/>
                        </w:rPr>
                        <w:t xml:space="preserve"> v </w:t>
                      </w:r>
                      <w:proofErr w:type="spellStart"/>
                      <w:r>
                        <w:rPr>
                          <w:rFonts w:ascii="Calibri" w:hAnsi="Calibri" w:cs="Calibri"/>
                          <w:color w:val="000000"/>
                          <w:sz w:val="16"/>
                          <w:szCs w:val="16"/>
                          <w:lang w:val="en-US"/>
                        </w:rPr>
                        <w:t>podniku</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na</w:t>
                      </w:r>
                      <w:proofErr w:type="spellEnd"/>
                      <w:r>
                        <w:rPr>
                          <w:rFonts w:ascii="Calibri" w:hAnsi="Calibri" w:cs="Calibri"/>
                          <w:color w:val="000000"/>
                          <w:sz w:val="16"/>
                          <w:szCs w:val="16"/>
                          <w:lang w:val="en-US"/>
                        </w:rPr>
                        <w:t xml:space="preserve"> 50-100 ha </w:t>
                      </w:r>
                      <w:proofErr w:type="spellStart"/>
                      <w:r>
                        <w:rPr>
                          <w:rFonts w:ascii="Calibri" w:hAnsi="Calibri" w:cs="Calibri"/>
                          <w:color w:val="000000"/>
                          <w:sz w:val="16"/>
                          <w:szCs w:val="16"/>
                          <w:lang w:val="en-US"/>
                        </w:rPr>
                        <w:t>výměry</w:t>
                      </w:r>
                      <w:proofErr w:type="spellEnd"/>
                      <w:r>
                        <w:rPr>
                          <w:rFonts w:ascii="Calibri" w:hAnsi="Calibri" w:cs="Calibri"/>
                          <w:color w:val="000000"/>
                          <w:sz w:val="16"/>
                          <w:szCs w:val="16"/>
                          <w:lang w:val="en-US"/>
                        </w:rPr>
                        <w:t xml:space="preserve"> ZP – </w:t>
                      </w:r>
                      <w:proofErr w:type="spellStart"/>
                      <w:r>
                        <w:rPr>
                          <w:rFonts w:ascii="Calibri" w:hAnsi="Calibri" w:cs="Calibri"/>
                          <w:color w:val="000000"/>
                          <w:sz w:val="16"/>
                          <w:szCs w:val="16"/>
                          <w:lang w:val="en-US"/>
                        </w:rPr>
                        <w:t>poloprovozní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pokusy</w:t>
                      </w:r>
                      <w:proofErr w:type="spellEnd"/>
                      <w:r>
                        <w:rPr>
                          <w:rFonts w:ascii="Calibri" w:hAnsi="Calibri" w:cs="Calibri"/>
                          <w:color w:val="000000"/>
                          <w:sz w:val="16"/>
                          <w:szCs w:val="16"/>
                          <w:lang w:val="en-US"/>
                        </w:rPr>
                        <w:t xml:space="preserve"> </w:t>
                      </w:r>
                    </w:p>
                  </w:txbxContent>
                </v:textbox>
              </v:rect>
              <v:rect id="_x0000_s2141" style="position:absolute;left:4275;top:8703;width:4892;height:195;mso-wrap-style:none" filled="f" stroked="f">
                <v:textbox style="mso-rotate-with-shape:t;mso-fit-shape-to-text:t" inset="0,0,0,0">
                  <w:txbxContent>
                    <w:p w14:paraId="62CEF258" w14:textId="77777777" w:rsidR="00CC4374" w:rsidRDefault="00CC4374">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zapojení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pořízeného</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dronu</w:t>
                      </w:r>
                      <w:proofErr w:type="spellEnd"/>
                      <w:r>
                        <w:rPr>
                          <w:rFonts w:ascii="Calibri" w:hAnsi="Calibri" w:cs="Calibri"/>
                          <w:color w:val="000000"/>
                          <w:sz w:val="16"/>
                          <w:szCs w:val="16"/>
                          <w:lang w:val="en-US"/>
                        </w:rPr>
                        <w:t xml:space="preserve"> ZS </w:t>
                      </w:r>
                      <w:proofErr w:type="spellStart"/>
                      <w:r>
                        <w:rPr>
                          <w:rFonts w:ascii="Calibri" w:hAnsi="Calibri" w:cs="Calibri"/>
                          <w:color w:val="000000"/>
                          <w:sz w:val="16"/>
                          <w:szCs w:val="16"/>
                          <w:lang w:val="en-US"/>
                        </w:rPr>
                        <w:t>Sloveč</w:t>
                      </w:r>
                      <w:proofErr w:type="spellEnd"/>
                      <w:r>
                        <w:rPr>
                          <w:rFonts w:ascii="Calibri" w:hAnsi="Calibri" w:cs="Calibri"/>
                          <w:color w:val="000000"/>
                          <w:sz w:val="16"/>
                          <w:szCs w:val="16"/>
                          <w:lang w:val="en-US"/>
                        </w:rPr>
                        <w:t xml:space="preserve"> do </w:t>
                      </w:r>
                      <w:proofErr w:type="spellStart"/>
                      <w:r>
                        <w:rPr>
                          <w:rFonts w:ascii="Calibri" w:hAnsi="Calibri" w:cs="Calibri"/>
                          <w:color w:val="000000"/>
                          <w:sz w:val="16"/>
                          <w:szCs w:val="16"/>
                          <w:lang w:val="en-US"/>
                        </w:rPr>
                        <w:t>systému</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precizního</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zemědělství</w:t>
                      </w:r>
                      <w:proofErr w:type="spellEnd"/>
                      <w:r>
                        <w:rPr>
                          <w:rFonts w:ascii="Calibri" w:hAnsi="Calibri" w:cs="Calibri"/>
                          <w:color w:val="000000"/>
                          <w:sz w:val="16"/>
                          <w:szCs w:val="16"/>
                          <w:lang w:val="en-US"/>
                        </w:rPr>
                        <w:t xml:space="preserve"> – </w:t>
                      </w:r>
                    </w:p>
                  </w:txbxContent>
                </v:textbox>
              </v:rect>
              <v:rect id="_x0000_s2142" style="position:absolute;left:4275;top:8911;width:1351;height:195;mso-wrap-style:none" filled="f" stroked="f">
                <v:textbox style="mso-rotate-with-shape:t;mso-fit-shape-to-text:t" inset="0,0,0,0">
                  <w:txbxContent>
                    <w:p w14:paraId="3CCF55DA" w14:textId="77777777" w:rsidR="00CC4374" w:rsidRDefault="00CC4374">
                      <w:proofErr w:type="spellStart"/>
                      <w:r>
                        <w:rPr>
                          <w:rFonts w:ascii="Calibri" w:hAnsi="Calibri" w:cs="Calibri"/>
                          <w:color w:val="000000"/>
                          <w:sz w:val="16"/>
                          <w:szCs w:val="16"/>
                          <w:lang w:val="en-US"/>
                        </w:rPr>
                        <w:t>poloprovozní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pokusy</w:t>
                      </w:r>
                      <w:proofErr w:type="spellEnd"/>
                    </w:p>
                  </w:txbxContent>
                </v:textbox>
              </v:rect>
              <v:rect id="_x0000_s2143" style="position:absolute;left:4275;top:9119;width:4823;height:195;mso-wrap-style:none" filled="f" stroked="f">
                <v:textbox style="mso-rotate-with-shape:t;mso-fit-shape-to-text:t" inset="0,0,0,0">
                  <w:txbxContent>
                    <w:p w14:paraId="79C32336" w14:textId="77777777" w:rsidR="00CC4374" w:rsidRDefault="00CC4374">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zajištění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výroby</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dostatečného</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množství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ošetřeného</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hnoje</w:t>
                      </w:r>
                      <w:proofErr w:type="spellEnd"/>
                      <w:r>
                        <w:rPr>
                          <w:rFonts w:ascii="Calibri" w:hAnsi="Calibri" w:cs="Calibri"/>
                          <w:color w:val="000000"/>
                          <w:sz w:val="16"/>
                          <w:szCs w:val="16"/>
                          <w:lang w:val="en-US"/>
                        </w:rPr>
                        <w:t xml:space="preserve"> (200 t </w:t>
                      </w:r>
                      <w:proofErr w:type="spellStart"/>
                      <w:r>
                        <w:rPr>
                          <w:rFonts w:ascii="Calibri" w:hAnsi="Calibri" w:cs="Calibri"/>
                          <w:color w:val="000000"/>
                          <w:sz w:val="16"/>
                          <w:szCs w:val="16"/>
                          <w:lang w:val="en-US"/>
                        </w:rPr>
                        <w:t>ročně</w:t>
                      </w:r>
                      <w:proofErr w:type="spellEnd"/>
                      <w:r>
                        <w:rPr>
                          <w:rFonts w:ascii="Calibri" w:hAnsi="Calibri" w:cs="Calibri"/>
                          <w:color w:val="000000"/>
                          <w:sz w:val="16"/>
                          <w:szCs w:val="16"/>
                          <w:lang w:val="en-US"/>
                        </w:rPr>
                        <w:t xml:space="preserve">) a </w:t>
                      </w:r>
                    </w:p>
                  </w:txbxContent>
                </v:textbox>
              </v:rect>
              <v:rect id="_x0000_s2144" style="position:absolute;left:4275;top:9327;width:2080;height:195;mso-wrap-style:none" filled="f" stroked="f">
                <v:textbox style="mso-rotate-with-shape:t;mso-fit-shape-to-text:t" inset="0,0,0,0">
                  <w:txbxContent>
                    <w:p w14:paraId="5AFCA3A8" w14:textId="77777777" w:rsidR="00CC4374" w:rsidRDefault="00CC4374">
                      <w:proofErr w:type="spellStart"/>
                      <w:r>
                        <w:rPr>
                          <w:rFonts w:ascii="Calibri" w:hAnsi="Calibri" w:cs="Calibri"/>
                          <w:color w:val="000000"/>
                          <w:sz w:val="16"/>
                          <w:szCs w:val="16"/>
                          <w:lang w:val="en-US"/>
                        </w:rPr>
                        <w:t>jeho</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aplikace</w:t>
                      </w:r>
                      <w:proofErr w:type="spellEnd"/>
                      <w:r>
                        <w:rPr>
                          <w:rFonts w:ascii="Calibri" w:hAnsi="Calibri" w:cs="Calibri"/>
                          <w:color w:val="000000"/>
                          <w:sz w:val="16"/>
                          <w:szCs w:val="16"/>
                          <w:lang w:val="en-US"/>
                        </w:rPr>
                        <w:t xml:space="preserve"> do </w:t>
                      </w:r>
                      <w:proofErr w:type="spellStart"/>
                      <w:r>
                        <w:rPr>
                          <w:rFonts w:ascii="Calibri" w:hAnsi="Calibri" w:cs="Calibri"/>
                          <w:color w:val="000000"/>
                          <w:sz w:val="16"/>
                          <w:szCs w:val="16"/>
                          <w:lang w:val="en-US"/>
                        </w:rPr>
                        <w:t>polních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pokusů</w:t>
                      </w:r>
                      <w:proofErr w:type="spellEnd"/>
                    </w:p>
                  </w:txbxContent>
                </v:textbox>
              </v:rect>
              <v:rect id="_x0000_s2145" style="position:absolute;left:4275;top:9535;width:4626;height:195;mso-wrap-style:none" filled="f" stroked="f">
                <v:textbox style="mso-rotate-with-shape:t;mso-fit-shape-to-text:t" inset="0,0,0,0">
                  <w:txbxContent>
                    <w:p w14:paraId="2F9AF9EB" w14:textId="77777777" w:rsidR="00CC4374" w:rsidRDefault="00CC4374">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spolupráce</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při</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odběrech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vzorků</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poskytování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podkladů</w:t>
                      </w:r>
                      <w:proofErr w:type="spellEnd"/>
                      <w:r>
                        <w:rPr>
                          <w:rFonts w:ascii="Calibri" w:hAnsi="Calibri" w:cs="Calibri"/>
                          <w:color w:val="000000"/>
                          <w:sz w:val="16"/>
                          <w:szCs w:val="16"/>
                          <w:lang w:val="en-US"/>
                        </w:rPr>
                        <w:t xml:space="preserve"> pro </w:t>
                      </w:r>
                      <w:proofErr w:type="spellStart"/>
                      <w:r>
                        <w:rPr>
                          <w:rFonts w:ascii="Calibri" w:hAnsi="Calibri" w:cs="Calibri"/>
                          <w:color w:val="000000"/>
                          <w:sz w:val="16"/>
                          <w:szCs w:val="16"/>
                          <w:lang w:val="en-US"/>
                        </w:rPr>
                        <w:t>hodnocení</w:t>
                      </w:r>
                      <w:proofErr w:type="spellEnd"/>
                      <w:r>
                        <w:rPr>
                          <w:rFonts w:ascii="Calibri" w:hAnsi="Calibri" w:cs="Calibri"/>
                          <w:color w:val="000000"/>
                          <w:sz w:val="16"/>
                          <w:szCs w:val="16"/>
                          <w:lang w:val="en-US"/>
                        </w:rPr>
                        <w:t xml:space="preserve"> </w:t>
                      </w:r>
                    </w:p>
                  </w:txbxContent>
                </v:textbox>
              </v:rect>
              <v:rect id="_x0000_s2146" style="position:absolute;left:4275;top:9743;width:1535;height:195;mso-wrap-style:none" filled="f" stroked="f">
                <v:textbox style="mso-rotate-with-shape:t;mso-fit-shape-to-text:t" inset="0,0,0,0">
                  <w:txbxContent>
                    <w:p w14:paraId="2B0D2B69" w14:textId="77777777" w:rsidR="00CC4374" w:rsidRDefault="00CC4374">
                      <w:proofErr w:type="spellStart"/>
                      <w:r>
                        <w:rPr>
                          <w:rFonts w:ascii="Calibri" w:hAnsi="Calibri" w:cs="Calibri"/>
                          <w:color w:val="000000"/>
                          <w:sz w:val="16"/>
                          <w:szCs w:val="16"/>
                          <w:lang w:val="en-US"/>
                        </w:rPr>
                        <w:t>sledovaných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parametrů</w:t>
                      </w:r>
                      <w:proofErr w:type="spellEnd"/>
                    </w:p>
                  </w:txbxContent>
                </v:textbox>
              </v:rect>
              <v:rect id="_x0000_s2147" style="position:absolute;left:4275;top:9951;width:4828;height:195;mso-wrap-style:none" filled="f" stroked="f">
                <v:textbox style="mso-rotate-with-shape:t;mso-fit-shape-to-text:t" inset="0,0,0,0">
                  <w:txbxContent>
                    <w:p w14:paraId="49A3C8F1" w14:textId="77777777" w:rsidR="00CC4374" w:rsidRDefault="00CC4374">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organizace</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polních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dnů</w:t>
                      </w:r>
                      <w:proofErr w:type="spellEnd"/>
                      <w:r>
                        <w:rPr>
                          <w:rFonts w:ascii="Calibri" w:hAnsi="Calibri" w:cs="Calibri"/>
                          <w:color w:val="000000"/>
                          <w:sz w:val="16"/>
                          <w:szCs w:val="16"/>
                          <w:lang w:val="en-US"/>
                        </w:rPr>
                        <w:t xml:space="preserve"> a </w:t>
                      </w:r>
                      <w:proofErr w:type="spellStart"/>
                      <w:r>
                        <w:rPr>
                          <w:rFonts w:ascii="Calibri" w:hAnsi="Calibri" w:cs="Calibri"/>
                          <w:color w:val="000000"/>
                          <w:sz w:val="16"/>
                          <w:szCs w:val="16"/>
                          <w:lang w:val="en-US"/>
                        </w:rPr>
                        <w:t>šíření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výsledků</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mezi</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spolupracujícími</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zemědělci</w:t>
                      </w:r>
                      <w:proofErr w:type="spellEnd"/>
                    </w:p>
                  </w:txbxContent>
                </v:textbox>
              </v:rect>
              <v:rect id="_x0000_s2148" style="position:absolute;left:4275;top:10158;width:4856;height:195;mso-wrap-style:none" filled="f" stroked="f">
                <v:textbox style="mso-rotate-with-shape:t;mso-fit-shape-to-text:t" inset="0,0,0,0">
                  <w:txbxContent>
                    <w:p w14:paraId="32AA89B4" w14:textId="77777777" w:rsidR="00CC4374" w:rsidRDefault="00CC4374">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účast</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na</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projektových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schůzkách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poskytování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podkladů</w:t>
                      </w:r>
                      <w:proofErr w:type="spellEnd"/>
                      <w:r>
                        <w:rPr>
                          <w:rFonts w:ascii="Calibri" w:hAnsi="Calibri" w:cs="Calibri"/>
                          <w:color w:val="000000"/>
                          <w:sz w:val="16"/>
                          <w:szCs w:val="16"/>
                          <w:lang w:val="en-US"/>
                        </w:rPr>
                        <w:t xml:space="preserve"> pro </w:t>
                      </w:r>
                      <w:proofErr w:type="spellStart"/>
                      <w:r>
                        <w:rPr>
                          <w:rFonts w:ascii="Calibri" w:hAnsi="Calibri" w:cs="Calibri"/>
                          <w:color w:val="000000"/>
                          <w:sz w:val="16"/>
                          <w:szCs w:val="16"/>
                          <w:lang w:val="en-US"/>
                        </w:rPr>
                        <w:t>zprávy</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účast</w:t>
                      </w:r>
                      <w:proofErr w:type="spellEnd"/>
                      <w:r>
                        <w:rPr>
                          <w:rFonts w:ascii="Calibri" w:hAnsi="Calibri" w:cs="Calibri"/>
                          <w:color w:val="000000"/>
                          <w:sz w:val="16"/>
                          <w:szCs w:val="16"/>
                          <w:lang w:val="en-US"/>
                        </w:rPr>
                        <w:t xml:space="preserve"> </w:t>
                      </w:r>
                    </w:p>
                  </w:txbxContent>
                </v:textbox>
              </v:rect>
              <v:rect id="_x0000_s2149" style="position:absolute;left:4275;top:10366;width:2365;height:195;mso-wrap-style:none" filled="f" stroked="f">
                <v:textbox style="mso-rotate-with-shape:t;mso-fit-shape-to-text:t" inset="0,0,0,0">
                  <w:txbxContent>
                    <w:p w14:paraId="4512A1D3" w14:textId="77777777" w:rsidR="00CC4374" w:rsidRDefault="00CC4374">
                      <w:proofErr w:type="spellStart"/>
                      <w:r>
                        <w:rPr>
                          <w:rFonts w:ascii="Calibri" w:hAnsi="Calibri" w:cs="Calibri"/>
                          <w:color w:val="000000"/>
                          <w:sz w:val="16"/>
                          <w:szCs w:val="16"/>
                          <w:lang w:val="en-US"/>
                        </w:rPr>
                        <w:t>na</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workshopu</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prezentace</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výsledků</w:t>
                      </w:r>
                      <w:proofErr w:type="spellEnd"/>
                      <w:r>
                        <w:rPr>
                          <w:rFonts w:ascii="Calibri" w:hAnsi="Calibri" w:cs="Calibri"/>
                          <w:color w:val="000000"/>
                          <w:sz w:val="16"/>
                          <w:szCs w:val="16"/>
                          <w:lang w:val="en-US"/>
                        </w:rPr>
                        <w:t>.</w:t>
                      </w:r>
                    </w:p>
                  </w:txbxContent>
                </v:textbox>
              </v:rect>
              <v:rect id="_x0000_s2150" style="position:absolute;left:177;top:10928;width:163;height:195;mso-wrap-style:none" filled="f" stroked="f">
                <v:textbox style="mso-rotate-with-shape:t;mso-fit-shape-to-text:t" inset="0,0,0,0">
                  <w:txbxContent>
                    <w:p w14:paraId="30890974" w14:textId="77777777" w:rsidR="00CC4374" w:rsidRDefault="00CC4374">
                      <w:r>
                        <w:rPr>
                          <w:rFonts w:ascii="Calibri" w:hAnsi="Calibri" w:cs="Calibri"/>
                          <w:color w:val="000000"/>
                          <w:sz w:val="16"/>
                          <w:szCs w:val="16"/>
                          <w:lang w:val="en-US"/>
                        </w:rPr>
                        <w:t>12</w:t>
                      </w:r>
                    </w:p>
                  </w:txbxContent>
                </v:textbox>
              </v:rect>
              <v:rect id="_x0000_s2151" style="position:absolute;left:520;top:10928;width:570;height:195;mso-wrap-style:none" filled="f" stroked="f">
                <v:textbox style="mso-rotate-with-shape:t;mso-fit-shape-to-text:t" inset="0,0,0,0">
                  <w:txbxContent>
                    <w:p w14:paraId="6F5DF82A" w14:textId="77777777" w:rsidR="00CC4374" w:rsidRDefault="00CC4374">
                      <w:r>
                        <w:rPr>
                          <w:rFonts w:ascii="Calibri" w:hAnsi="Calibri" w:cs="Calibri"/>
                          <w:color w:val="000000"/>
                          <w:sz w:val="16"/>
                          <w:szCs w:val="16"/>
                          <w:lang w:val="en-US"/>
                        </w:rPr>
                        <w:t>Partner4</w:t>
                      </w:r>
                    </w:p>
                  </w:txbxContent>
                </v:textbox>
              </v:rect>
              <v:rect id="_x0000_s2152" style="position:absolute;left:1477;top:10928;width:967;height:195;mso-wrap-style:none" filled="f" stroked="f">
                <v:textbox style="mso-rotate-with-shape:t;mso-fit-shape-to-text:t" inset="0,0,0,0">
                  <w:txbxContent>
                    <w:p w14:paraId="258A49FB" w14:textId="77777777" w:rsidR="00CC4374" w:rsidRDefault="00CC4374">
                      <w:r>
                        <w:rPr>
                          <w:rFonts w:ascii="Calibri" w:hAnsi="Calibri" w:cs="Calibri"/>
                          <w:color w:val="000000"/>
                          <w:sz w:val="16"/>
                          <w:szCs w:val="16"/>
                          <w:lang w:val="en-US"/>
                        </w:rPr>
                        <w:t>ZOD Sl. Dubina</w:t>
                      </w:r>
                    </w:p>
                  </w:txbxContent>
                </v:textbox>
              </v:rect>
              <v:rect id="_x0000_s2153" style="position:absolute;left:2423;top:10928;width:347;height:195;mso-wrap-style:none" filled="f" stroked="f">
                <v:textbox style="mso-rotate-with-shape:t;mso-fit-shape-to-text:t" inset="0,0,0,0">
                  <w:txbxContent>
                    <w:p w14:paraId="7F356101" w14:textId="77777777" w:rsidR="00CC4374" w:rsidRDefault="00CC4374">
                      <w:proofErr w:type="spellStart"/>
                      <w:r>
                        <w:rPr>
                          <w:rFonts w:ascii="Calibri" w:hAnsi="Calibri" w:cs="Calibri"/>
                          <w:color w:val="000000"/>
                          <w:sz w:val="16"/>
                          <w:szCs w:val="16"/>
                          <w:lang w:val="en-US"/>
                        </w:rPr>
                        <w:t>xxxxx</w:t>
                      </w:r>
                      <w:proofErr w:type="spellEnd"/>
                    </w:p>
                  </w:txbxContent>
                </v:textbox>
              </v:rect>
              <v:rect id="_x0000_s2154" style="position:absolute;left:4275;top:10616;width:4511;height:195;mso-wrap-style:none" filled="f" stroked="f">
                <v:textbox style="mso-rotate-with-shape:t;mso-fit-shape-to-text:t" inset="0,0,0,0">
                  <w:txbxContent>
                    <w:p w14:paraId="07DD686A" w14:textId="77777777" w:rsidR="00CC4374" w:rsidRDefault="00CC4374">
                      <w:r>
                        <w:rPr>
                          <w:rFonts w:ascii="Calibri" w:hAnsi="Calibri" w:cs="Calibri"/>
                          <w:color w:val="000000"/>
                          <w:sz w:val="16"/>
                          <w:szCs w:val="16"/>
                          <w:lang w:val="en-US"/>
                        </w:rPr>
                        <w:t xml:space="preserve"> - </w:t>
                      </w:r>
                      <w:proofErr w:type="spellStart"/>
                      <w:r>
                        <w:rPr>
                          <w:rFonts w:ascii="Calibri" w:hAnsi="Calibri" w:cs="Calibri"/>
                          <w:color w:val="000000"/>
                          <w:sz w:val="16"/>
                          <w:szCs w:val="16"/>
                          <w:lang w:val="en-US"/>
                        </w:rPr>
                        <w:t>zprostředkování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informací</w:t>
                      </w:r>
                      <w:proofErr w:type="spellEnd"/>
                      <w:r>
                        <w:rPr>
                          <w:rFonts w:ascii="Calibri" w:hAnsi="Calibri" w:cs="Calibri"/>
                          <w:color w:val="000000"/>
                          <w:sz w:val="16"/>
                          <w:szCs w:val="16"/>
                          <w:lang w:val="en-US"/>
                        </w:rPr>
                        <w:t xml:space="preserve"> o </w:t>
                      </w:r>
                      <w:proofErr w:type="spellStart"/>
                      <w:r>
                        <w:rPr>
                          <w:rFonts w:ascii="Calibri" w:hAnsi="Calibri" w:cs="Calibri"/>
                          <w:color w:val="000000"/>
                          <w:sz w:val="16"/>
                          <w:szCs w:val="16"/>
                          <w:lang w:val="en-US"/>
                        </w:rPr>
                        <w:t>výsledcích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projektu</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odborné</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veřejnosti</w:t>
                      </w:r>
                      <w:proofErr w:type="spellEnd"/>
                      <w:r>
                        <w:rPr>
                          <w:rFonts w:ascii="Calibri" w:hAnsi="Calibri" w:cs="Calibri"/>
                          <w:color w:val="000000"/>
                          <w:sz w:val="16"/>
                          <w:szCs w:val="16"/>
                          <w:lang w:val="en-US"/>
                        </w:rPr>
                        <w:t xml:space="preserve"> </w:t>
                      </w:r>
                    </w:p>
                  </w:txbxContent>
                </v:textbox>
              </v:rect>
              <v:rect id="_x0000_s2155" style="position:absolute;left:4275;top:10824;width:3944;height:195;mso-wrap-style:none" filled="f" stroked="f">
                <v:textbox style="mso-rotate-with-shape:t;mso-fit-shape-to-text:t" inset="0,0,0,0">
                  <w:txbxContent>
                    <w:p w14:paraId="6CB34554" w14:textId="77777777" w:rsidR="00CC4374" w:rsidRDefault="00CC4374">
                      <w:proofErr w:type="spellStart"/>
                      <w:r>
                        <w:rPr>
                          <w:rFonts w:ascii="Calibri" w:hAnsi="Calibri" w:cs="Calibri"/>
                          <w:color w:val="000000"/>
                          <w:sz w:val="16"/>
                          <w:szCs w:val="16"/>
                          <w:lang w:val="en-US"/>
                        </w:rPr>
                        <w:t>prostřednictvím</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svých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webových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stránek</w:t>
                      </w:r>
                      <w:proofErr w:type="spellEnd"/>
                      <w:r>
                        <w:rPr>
                          <w:rFonts w:ascii="Calibri" w:hAnsi="Calibri" w:cs="Calibri"/>
                          <w:color w:val="000000"/>
                          <w:sz w:val="16"/>
                          <w:szCs w:val="16"/>
                          <w:lang w:val="en-US"/>
                        </w:rPr>
                        <w:t xml:space="preserve"> </w:t>
                      </w:r>
                      <w:proofErr w:type="gramStart"/>
                      <w:r>
                        <w:rPr>
                          <w:rFonts w:ascii="Calibri" w:hAnsi="Calibri" w:cs="Calibri"/>
                          <w:color w:val="000000"/>
                          <w:sz w:val="16"/>
                          <w:szCs w:val="16"/>
                          <w:lang w:val="en-US"/>
                        </w:rPr>
                        <w:t>a</w:t>
                      </w:r>
                      <w:proofErr w:type="gram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informačních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akcí</w:t>
                      </w:r>
                      <w:proofErr w:type="spellEnd"/>
                    </w:p>
                  </w:txbxContent>
                </v:textbox>
              </v:rect>
              <v:rect id="_x0000_s2156" style="position:absolute;left:4275;top:11032;width:4637;height:195;mso-wrap-style:none" filled="f" stroked="f">
                <v:textbox style="mso-rotate-with-shape:t;mso-fit-shape-to-text:t" inset="0,0,0,0">
                  <w:txbxContent>
                    <w:p w14:paraId="6CD1B684" w14:textId="77777777" w:rsidR="00CC4374" w:rsidRDefault="00CC4374">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podpora</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při</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organizaci</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workshopů</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implementace</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výsledků</w:t>
                      </w:r>
                      <w:proofErr w:type="spellEnd"/>
                      <w:r>
                        <w:rPr>
                          <w:rFonts w:ascii="Calibri" w:hAnsi="Calibri" w:cs="Calibri"/>
                          <w:color w:val="000000"/>
                          <w:sz w:val="16"/>
                          <w:szCs w:val="16"/>
                          <w:lang w:val="en-US"/>
                        </w:rPr>
                        <w:t xml:space="preserve"> do </w:t>
                      </w:r>
                      <w:proofErr w:type="spellStart"/>
                      <w:r>
                        <w:rPr>
                          <w:rFonts w:ascii="Calibri" w:hAnsi="Calibri" w:cs="Calibri"/>
                          <w:color w:val="000000"/>
                          <w:sz w:val="16"/>
                          <w:szCs w:val="16"/>
                          <w:lang w:val="en-US"/>
                        </w:rPr>
                        <w:t>praxe</w:t>
                      </w:r>
                      <w:proofErr w:type="spellEnd"/>
                      <w:r>
                        <w:rPr>
                          <w:rFonts w:ascii="Calibri" w:hAnsi="Calibri" w:cs="Calibri"/>
                          <w:color w:val="000000"/>
                          <w:sz w:val="16"/>
                          <w:szCs w:val="16"/>
                          <w:lang w:val="en-US"/>
                        </w:rPr>
                        <w:t xml:space="preserve"> a </w:t>
                      </w:r>
                    </w:p>
                  </w:txbxContent>
                </v:textbox>
              </v:rect>
              <v:rect id="_x0000_s2157" style="position:absolute;left:4275;top:11240;width:2351;height:195;mso-wrap-style:none" filled="f" stroked="f">
                <v:textbox style="mso-rotate-with-shape:t;mso-fit-shape-to-text:t" inset="0,0,0,0">
                  <w:txbxContent>
                    <w:p w14:paraId="61F37B60" w14:textId="77777777" w:rsidR="00CC4374" w:rsidRDefault="00CC4374">
                      <w:proofErr w:type="spellStart"/>
                      <w:r>
                        <w:rPr>
                          <w:rFonts w:ascii="Calibri" w:hAnsi="Calibri" w:cs="Calibri"/>
                          <w:color w:val="000000"/>
                          <w:sz w:val="16"/>
                          <w:szCs w:val="16"/>
                          <w:lang w:val="en-US"/>
                        </w:rPr>
                        <w:t>mezi</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ostatní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členy</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operační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skupiny</w:t>
                      </w:r>
                      <w:proofErr w:type="spellEnd"/>
                      <w:r>
                        <w:rPr>
                          <w:rFonts w:ascii="Calibri" w:hAnsi="Calibri" w:cs="Calibri"/>
                          <w:color w:val="000000"/>
                          <w:sz w:val="16"/>
                          <w:szCs w:val="16"/>
                          <w:lang w:val="en-US"/>
                        </w:rPr>
                        <w:t>.</w:t>
                      </w:r>
                    </w:p>
                  </w:txbxContent>
                </v:textbox>
              </v:rect>
              <v:rect id="_x0000_s2158" style="position:absolute;left:177;top:11822;width:163;height:195;mso-wrap-style:none" filled="f" stroked="f">
                <v:textbox style="mso-rotate-with-shape:t;mso-fit-shape-to-text:t" inset="0,0,0,0">
                  <w:txbxContent>
                    <w:p w14:paraId="730002D3" w14:textId="77777777" w:rsidR="00CC4374" w:rsidRDefault="00CC4374">
                      <w:r>
                        <w:rPr>
                          <w:rFonts w:ascii="Calibri" w:hAnsi="Calibri" w:cs="Calibri"/>
                          <w:color w:val="000000"/>
                          <w:sz w:val="16"/>
                          <w:szCs w:val="16"/>
                          <w:lang w:val="en-US"/>
                        </w:rPr>
                        <w:t>13</w:t>
                      </w:r>
                    </w:p>
                  </w:txbxContent>
                </v:textbox>
              </v:rect>
              <v:rect id="_x0000_s2159" style="position:absolute;left:520;top:11822;width:570;height:195;mso-wrap-style:none" filled="f" stroked="f">
                <v:textbox style="mso-rotate-with-shape:t;mso-fit-shape-to-text:t" inset="0,0,0,0">
                  <w:txbxContent>
                    <w:p w14:paraId="61AF199F" w14:textId="77777777" w:rsidR="00CC4374" w:rsidRDefault="00CC4374">
                      <w:r>
                        <w:rPr>
                          <w:rFonts w:ascii="Calibri" w:hAnsi="Calibri" w:cs="Calibri"/>
                          <w:color w:val="000000"/>
                          <w:sz w:val="16"/>
                          <w:szCs w:val="16"/>
                          <w:lang w:val="en-US"/>
                        </w:rPr>
                        <w:t>Partner5</w:t>
                      </w:r>
                    </w:p>
                  </w:txbxContent>
                </v:textbox>
              </v:rect>
              <v:rect id="_x0000_s2160" style="position:absolute;left:1477;top:11822;width:918;height:195;mso-wrap-style:none" filled="f" stroked="f">
                <v:textbox style="mso-rotate-with-shape:t;mso-fit-shape-to-text:t" inset="0,0,0,0">
                  <w:txbxContent>
                    <w:p w14:paraId="096A703B" w14:textId="77777777" w:rsidR="00CC4374" w:rsidRDefault="00CC4374">
                      <w:r>
                        <w:rPr>
                          <w:rFonts w:ascii="Calibri" w:hAnsi="Calibri" w:cs="Calibri"/>
                          <w:color w:val="000000"/>
                          <w:sz w:val="16"/>
                          <w:szCs w:val="16"/>
                          <w:lang w:val="en-US"/>
                        </w:rPr>
                        <w:t xml:space="preserve">OAK </w:t>
                      </w:r>
                      <w:proofErr w:type="spellStart"/>
                      <w:r>
                        <w:rPr>
                          <w:rFonts w:ascii="Calibri" w:hAnsi="Calibri" w:cs="Calibri"/>
                          <w:color w:val="000000"/>
                          <w:sz w:val="16"/>
                          <w:szCs w:val="16"/>
                          <w:lang w:val="en-US"/>
                        </w:rPr>
                        <w:t>Nymburk</w:t>
                      </w:r>
                      <w:proofErr w:type="spellEnd"/>
                    </w:p>
                  </w:txbxContent>
                </v:textbox>
              </v:rect>
              <v:rect id="_x0000_s2161" style="position:absolute;left:2423;top:11822;width:387;height:195;mso-wrap-style:none" filled="f" stroked="f">
                <v:textbox style="mso-rotate-with-shape:t;mso-fit-shape-to-text:t" inset="0,0,0,0">
                  <w:txbxContent>
                    <w:p w14:paraId="2EEEA0BD" w14:textId="77777777" w:rsidR="00CC4374" w:rsidRDefault="00CC4374">
                      <w:proofErr w:type="spellStart"/>
                      <w:r>
                        <w:rPr>
                          <w:rFonts w:ascii="Calibri" w:hAnsi="Calibri" w:cs="Calibri"/>
                          <w:color w:val="000000"/>
                          <w:sz w:val="16"/>
                          <w:szCs w:val="16"/>
                          <w:lang w:val="en-US"/>
                        </w:rPr>
                        <w:t>Ixxxxx</w:t>
                      </w:r>
                      <w:proofErr w:type="spellEnd"/>
                    </w:p>
                  </w:txbxContent>
                </v:textbox>
              </v:rect>
              <v:rect id="_x0000_s2162" style="position:absolute;left:4275;top:11510;width:4462;height:195;mso-wrap-style:none" filled="f" stroked="f">
                <v:textbox style="mso-rotate-with-shape:t;mso-fit-shape-to-text:t" inset="0,0,0,0">
                  <w:txbxContent>
                    <w:p w14:paraId="796C4F70" w14:textId="77777777" w:rsidR="00CC4374" w:rsidRDefault="00CC4374">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zprostředkování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informací</w:t>
                      </w:r>
                      <w:proofErr w:type="spellEnd"/>
                      <w:r>
                        <w:rPr>
                          <w:rFonts w:ascii="Calibri" w:hAnsi="Calibri" w:cs="Calibri"/>
                          <w:color w:val="000000"/>
                          <w:sz w:val="16"/>
                          <w:szCs w:val="16"/>
                          <w:lang w:val="en-US"/>
                        </w:rPr>
                        <w:t xml:space="preserve"> o </w:t>
                      </w:r>
                      <w:proofErr w:type="spellStart"/>
                      <w:r>
                        <w:rPr>
                          <w:rFonts w:ascii="Calibri" w:hAnsi="Calibri" w:cs="Calibri"/>
                          <w:color w:val="000000"/>
                          <w:sz w:val="16"/>
                          <w:szCs w:val="16"/>
                          <w:lang w:val="en-US"/>
                        </w:rPr>
                        <w:t>výsledcích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projektu</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odborné</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veřejnosti</w:t>
                      </w:r>
                      <w:proofErr w:type="spellEnd"/>
                      <w:r>
                        <w:rPr>
                          <w:rFonts w:ascii="Calibri" w:hAnsi="Calibri" w:cs="Calibri"/>
                          <w:color w:val="000000"/>
                          <w:sz w:val="16"/>
                          <w:szCs w:val="16"/>
                          <w:lang w:val="en-US"/>
                        </w:rPr>
                        <w:t xml:space="preserve"> </w:t>
                      </w:r>
                    </w:p>
                  </w:txbxContent>
                </v:textbox>
              </v:rect>
              <v:rect id="_x0000_s2163" style="position:absolute;left:4275;top:11718;width:3944;height:195;mso-wrap-style:none" filled="f" stroked="f">
                <v:textbox style="mso-rotate-with-shape:t;mso-fit-shape-to-text:t" inset="0,0,0,0">
                  <w:txbxContent>
                    <w:p w14:paraId="1E050BE4" w14:textId="77777777" w:rsidR="00CC4374" w:rsidRDefault="00CC4374">
                      <w:proofErr w:type="spellStart"/>
                      <w:r>
                        <w:rPr>
                          <w:rFonts w:ascii="Calibri" w:hAnsi="Calibri" w:cs="Calibri"/>
                          <w:color w:val="000000"/>
                          <w:sz w:val="16"/>
                          <w:szCs w:val="16"/>
                          <w:lang w:val="en-US"/>
                        </w:rPr>
                        <w:t>prostřednictvím</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svých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webových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stránek</w:t>
                      </w:r>
                      <w:proofErr w:type="spellEnd"/>
                      <w:r>
                        <w:rPr>
                          <w:rFonts w:ascii="Calibri" w:hAnsi="Calibri" w:cs="Calibri"/>
                          <w:color w:val="000000"/>
                          <w:sz w:val="16"/>
                          <w:szCs w:val="16"/>
                          <w:lang w:val="en-US"/>
                        </w:rPr>
                        <w:t xml:space="preserve"> </w:t>
                      </w:r>
                      <w:proofErr w:type="gramStart"/>
                      <w:r>
                        <w:rPr>
                          <w:rFonts w:ascii="Calibri" w:hAnsi="Calibri" w:cs="Calibri"/>
                          <w:color w:val="000000"/>
                          <w:sz w:val="16"/>
                          <w:szCs w:val="16"/>
                          <w:lang w:val="en-US"/>
                        </w:rPr>
                        <w:t>a</w:t>
                      </w:r>
                      <w:proofErr w:type="gram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informačních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akcí</w:t>
                      </w:r>
                      <w:proofErr w:type="spellEnd"/>
                    </w:p>
                  </w:txbxContent>
                </v:textbox>
              </v:rect>
              <v:rect id="_x0000_s2164" style="position:absolute;left:4275;top:11926;width:4637;height:195;mso-wrap-style:none" filled="f" stroked="f">
                <v:textbox style="mso-rotate-with-shape:t;mso-fit-shape-to-text:t" inset="0,0,0,0">
                  <w:txbxContent>
                    <w:p w14:paraId="71F0D671" w14:textId="77777777" w:rsidR="00CC4374" w:rsidRDefault="00CC4374">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podpora</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při</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organizaci</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workshopů</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implementace</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výsledků</w:t>
                      </w:r>
                      <w:proofErr w:type="spellEnd"/>
                      <w:r>
                        <w:rPr>
                          <w:rFonts w:ascii="Calibri" w:hAnsi="Calibri" w:cs="Calibri"/>
                          <w:color w:val="000000"/>
                          <w:sz w:val="16"/>
                          <w:szCs w:val="16"/>
                          <w:lang w:val="en-US"/>
                        </w:rPr>
                        <w:t xml:space="preserve"> do </w:t>
                      </w:r>
                      <w:proofErr w:type="spellStart"/>
                      <w:r>
                        <w:rPr>
                          <w:rFonts w:ascii="Calibri" w:hAnsi="Calibri" w:cs="Calibri"/>
                          <w:color w:val="000000"/>
                          <w:sz w:val="16"/>
                          <w:szCs w:val="16"/>
                          <w:lang w:val="en-US"/>
                        </w:rPr>
                        <w:t>praxe</w:t>
                      </w:r>
                      <w:proofErr w:type="spellEnd"/>
                      <w:r>
                        <w:rPr>
                          <w:rFonts w:ascii="Calibri" w:hAnsi="Calibri" w:cs="Calibri"/>
                          <w:color w:val="000000"/>
                          <w:sz w:val="16"/>
                          <w:szCs w:val="16"/>
                          <w:lang w:val="en-US"/>
                        </w:rPr>
                        <w:t xml:space="preserve"> a </w:t>
                      </w:r>
                    </w:p>
                  </w:txbxContent>
                </v:textbox>
              </v:rect>
              <v:rect id="_x0000_s2165" style="position:absolute;left:4275;top:12134;width:2351;height:195;mso-wrap-style:none" filled="f" stroked="f">
                <v:textbox style="mso-rotate-with-shape:t;mso-fit-shape-to-text:t" inset="0,0,0,0">
                  <w:txbxContent>
                    <w:p w14:paraId="53FF4E5D" w14:textId="77777777" w:rsidR="00CC4374" w:rsidRDefault="00CC4374">
                      <w:proofErr w:type="spellStart"/>
                      <w:r>
                        <w:rPr>
                          <w:rFonts w:ascii="Calibri" w:hAnsi="Calibri" w:cs="Calibri"/>
                          <w:color w:val="000000"/>
                          <w:sz w:val="16"/>
                          <w:szCs w:val="16"/>
                          <w:lang w:val="en-US"/>
                        </w:rPr>
                        <w:t>mezi</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ostatní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členy</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operační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skupiny</w:t>
                      </w:r>
                      <w:proofErr w:type="spellEnd"/>
                      <w:r>
                        <w:rPr>
                          <w:rFonts w:ascii="Calibri" w:hAnsi="Calibri" w:cs="Calibri"/>
                          <w:color w:val="000000"/>
                          <w:sz w:val="16"/>
                          <w:szCs w:val="16"/>
                          <w:lang w:val="en-US"/>
                        </w:rPr>
                        <w:t>.</w:t>
                      </w:r>
                    </w:p>
                  </w:txbxContent>
                </v:textbox>
              </v:rect>
              <v:rect id="_x0000_s2166" style="position:absolute;left:177;top:12727;width:163;height:195;mso-wrap-style:none" filled="f" stroked="f">
                <v:textbox style="mso-rotate-with-shape:t;mso-fit-shape-to-text:t" inset="0,0,0,0">
                  <w:txbxContent>
                    <w:p w14:paraId="0FF6AC58" w14:textId="77777777" w:rsidR="00CC4374" w:rsidRDefault="00CC4374">
                      <w:r>
                        <w:rPr>
                          <w:rFonts w:ascii="Calibri" w:hAnsi="Calibri" w:cs="Calibri"/>
                          <w:color w:val="000000"/>
                          <w:sz w:val="16"/>
                          <w:szCs w:val="16"/>
                          <w:lang w:val="en-US"/>
                        </w:rPr>
                        <w:t>14</w:t>
                      </w:r>
                    </w:p>
                  </w:txbxContent>
                </v:textbox>
              </v:rect>
              <v:rect id="_x0000_s2167" style="position:absolute;left:520;top:12727;width:570;height:195;mso-wrap-style:none" filled="f" stroked="f">
                <v:textbox style="mso-rotate-with-shape:t;mso-fit-shape-to-text:t" inset="0,0,0,0">
                  <w:txbxContent>
                    <w:p w14:paraId="4492CD94" w14:textId="77777777" w:rsidR="00CC4374" w:rsidRDefault="00CC4374">
                      <w:r>
                        <w:rPr>
                          <w:rFonts w:ascii="Calibri" w:hAnsi="Calibri" w:cs="Calibri"/>
                          <w:color w:val="000000"/>
                          <w:sz w:val="16"/>
                          <w:szCs w:val="16"/>
                          <w:lang w:val="en-US"/>
                        </w:rPr>
                        <w:t>Partner6</w:t>
                      </w:r>
                    </w:p>
                  </w:txbxContent>
                </v:textbox>
              </v:rect>
              <v:rect id="_x0000_s2168" style="position:absolute;left:1477;top:12727;width:595;height:195;mso-wrap-style:none" filled="f" stroked="f">
                <v:textbox style="mso-rotate-with-shape:t;mso-fit-shape-to-text:t" inset="0,0,0,0">
                  <w:txbxContent>
                    <w:p w14:paraId="54DFB35A" w14:textId="77777777" w:rsidR="00CC4374" w:rsidRDefault="00CC4374">
                      <w:r>
                        <w:rPr>
                          <w:rFonts w:ascii="Calibri" w:hAnsi="Calibri" w:cs="Calibri"/>
                          <w:color w:val="000000"/>
                          <w:sz w:val="16"/>
                          <w:szCs w:val="16"/>
                          <w:lang w:val="en-US"/>
                        </w:rPr>
                        <w:t>SPC Čech</w:t>
                      </w:r>
                    </w:p>
                  </w:txbxContent>
                </v:textbox>
              </v:rect>
              <v:rect id="_x0000_s2169" style="position:absolute;left:2423;top:12727;width:347;height:195;mso-wrap-style:none" filled="f" stroked="f">
                <v:textbox style="mso-rotate-with-shape:t;mso-fit-shape-to-text:t" inset="0,0,0,0">
                  <w:txbxContent>
                    <w:p w14:paraId="34E4FB12" w14:textId="77777777" w:rsidR="00CC4374" w:rsidRDefault="00CC4374">
                      <w:proofErr w:type="spellStart"/>
                      <w:r>
                        <w:rPr>
                          <w:rFonts w:ascii="Calibri" w:hAnsi="Calibri" w:cs="Calibri"/>
                          <w:color w:val="000000"/>
                          <w:sz w:val="16"/>
                          <w:szCs w:val="16"/>
                          <w:lang w:val="en-US"/>
                        </w:rPr>
                        <w:t>xxxxx</w:t>
                      </w:r>
                      <w:proofErr w:type="spellEnd"/>
                    </w:p>
                  </w:txbxContent>
                </v:textbox>
              </v:rect>
              <v:rect id="_x0000_s2170" style="position:absolute;left:4275;top:12415;width:4547;height:195;mso-wrap-style:none" filled="f" stroked="f">
                <v:textbox style="mso-rotate-with-shape:t;mso-fit-shape-to-text:t" inset="0,0,0,0">
                  <w:txbxContent>
                    <w:p w14:paraId="17DAF2D6" w14:textId="77777777" w:rsidR="00CC4374" w:rsidRDefault="00CC4374">
                      <w:r>
                        <w:rPr>
                          <w:rFonts w:ascii="Calibri" w:hAnsi="Calibri" w:cs="Calibri"/>
                          <w:color w:val="000000"/>
                          <w:sz w:val="16"/>
                          <w:szCs w:val="16"/>
                          <w:lang w:val="en-US"/>
                        </w:rPr>
                        <w:t xml:space="preserve">  - </w:t>
                      </w:r>
                      <w:proofErr w:type="spellStart"/>
                      <w:r>
                        <w:rPr>
                          <w:rFonts w:ascii="Calibri" w:hAnsi="Calibri" w:cs="Calibri"/>
                          <w:color w:val="000000"/>
                          <w:sz w:val="16"/>
                          <w:szCs w:val="16"/>
                          <w:lang w:val="en-US"/>
                        </w:rPr>
                        <w:t>zprostředkování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informací</w:t>
                      </w:r>
                      <w:proofErr w:type="spellEnd"/>
                      <w:r>
                        <w:rPr>
                          <w:rFonts w:ascii="Calibri" w:hAnsi="Calibri" w:cs="Calibri"/>
                          <w:color w:val="000000"/>
                          <w:sz w:val="16"/>
                          <w:szCs w:val="16"/>
                          <w:lang w:val="en-US"/>
                        </w:rPr>
                        <w:t xml:space="preserve"> o </w:t>
                      </w:r>
                      <w:proofErr w:type="spellStart"/>
                      <w:r>
                        <w:rPr>
                          <w:rFonts w:ascii="Calibri" w:hAnsi="Calibri" w:cs="Calibri"/>
                          <w:color w:val="000000"/>
                          <w:sz w:val="16"/>
                          <w:szCs w:val="16"/>
                          <w:lang w:val="en-US"/>
                        </w:rPr>
                        <w:t>výsledcích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projektu</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odborné</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veřejnosti</w:t>
                      </w:r>
                      <w:proofErr w:type="spellEnd"/>
                      <w:r>
                        <w:rPr>
                          <w:rFonts w:ascii="Calibri" w:hAnsi="Calibri" w:cs="Calibri"/>
                          <w:color w:val="000000"/>
                          <w:sz w:val="16"/>
                          <w:szCs w:val="16"/>
                          <w:lang w:val="en-US"/>
                        </w:rPr>
                        <w:t xml:space="preserve"> </w:t>
                      </w:r>
                    </w:p>
                  </w:txbxContent>
                </v:textbox>
              </v:rect>
              <v:rect id="_x0000_s2171" style="position:absolute;left:4275;top:12623;width:3984;height:195;mso-wrap-style:none" filled="f" stroked="f">
                <v:textbox style="mso-rotate-with-shape:t;mso-fit-shape-to-text:t" inset="0,0,0,0">
                  <w:txbxContent>
                    <w:p w14:paraId="0F760E82" w14:textId="77777777" w:rsidR="00CC4374" w:rsidRDefault="00CC4374">
                      <w:proofErr w:type="spellStart"/>
                      <w:r>
                        <w:rPr>
                          <w:rFonts w:ascii="Calibri" w:hAnsi="Calibri" w:cs="Calibri"/>
                          <w:color w:val="000000"/>
                          <w:sz w:val="16"/>
                          <w:szCs w:val="16"/>
                          <w:lang w:val="en-US"/>
                        </w:rPr>
                        <w:t>prostřednictvím</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svých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webových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stránek</w:t>
                      </w:r>
                      <w:proofErr w:type="spellEnd"/>
                      <w:r>
                        <w:rPr>
                          <w:rFonts w:ascii="Calibri" w:hAnsi="Calibri" w:cs="Calibri"/>
                          <w:color w:val="000000"/>
                          <w:sz w:val="16"/>
                          <w:szCs w:val="16"/>
                          <w:lang w:val="en-US"/>
                        </w:rPr>
                        <w:t xml:space="preserve"> </w:t>
                      </w:r>
                      <w:proofErr w:type="gramStart"/>
                      <w:r>
                        <w:rPr>
                          <w:rFonts w:ascii="Calibri" w:hAnsi="Calibri" w:cs="Calibri"/>
                          <w:color w:val="000000"/>
                          <w:sz w:val="16"/>
                          <w:szCs w:val="16"/>
                          <w:lang w:val="en-US"/>
                        </w:rPr>
                        <w:t>a</w:t>
                      </w:r>
                      <w:proofErr w:type="gram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informačních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akcí</w:t>
                      </w:r>
                      <w:proofErr w:type="spellEnd"/>
                      <w:r>
                        <w:rPr>
                          <w:rFonts w:ascii="Calibri" w:hAnsi="Calibri" w:cs="Calibri"/>
                          <w:color w:val="000000"/>
                          <w:sz w:val="16"/>
                          <w:szCs w:val="16"/>
                          <w:lang w:val="en-US"/>
                        </w:rPr>
                        <w:t xml:space="preserve">.  </w:t>
                      </w:r>
                    </w:p>
                  </w:txbxContent>
                </v:textbox>
              </v:rect>
              <v:rect id="_x0000_s2172" style="position:absolute;left:4275;top:12831;width:4637;height:195;mso-wrap-style:none" filled="f" stroked="f">
                <v:textbox style="mso-rotate-with-shape:t;mso-fit-shape-to-text:t" inset="0,0,0,0">
                  <w:txbxContent>
                    <w:p w14:paraId="7A82A142" w14:textId="77777777" w:rsidR="00CC4374" w:rsidRDefault="00CC4374">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podpora</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při</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organizaci</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workshopů</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implementace</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výsledků</w:t>
                      </w:r>
                      <w:proofErr w:type="spellEnd"/>
                      <w:r>
                        <w:rPr>
                          <w:rFonts w:ascii="Calibri" w:hAnsi="Calibri" w:cs="Calibri"/>
                          <w:color w:val="000000"/>
                          <w:sz w:val="16"/>
                          <w:szCs w:val="16"/>
                          <w:lang w:val="en-US"/>
                        </w:rPr>
                        <w:t xml:space="preserve"> do </w:t>
                      </w:r>
                      <w:proofErr w:type="spellStart"/>
                      <w:r>
                        <w:rPr>
                          <w:rFonts w:ascii="Calibri" w:hAnsi="Calibri" w:cs="Calibri"/>
                          <w:color w:val="000000"/>
                          <w:sz w:val="16"/>
                          <w:szCs w:val="16"/>
                          <w:lang w:val="en-US"/>
                        </w:rPr>
                        <w:t>praxe</w:t>
                      </w:r>
                      <w:proofErr w:type="spellEnd"/>
                      <w:r>
                        <w:rPr>
                          <w:rFonts w:ascii="Calibri" w:hAnsi="Calibri" w:cs="Calibri"/>
                          <w:color w:val="000000"/>
                          <w:sz w:val="16"/>
                          <w:szCs w:val="16"/>
                          <w:lang w:val="en-US"/>
                        </w:rPr>
                        <w:t xml:space="preserve"> a </w:t>
                      </w:r>
                    </w:p>
                  </w:txbxContent>
                </v:textbox>
              </v:rect>
              <v:rect id="_x0000_s2173" style="position:absolute;left:4275;top:13039;width:2351;height:195;mso-wrap-style:none" filled="f" stroked="f">
                <v:textbox style="mso-rotate-with-shape:t;mso-fit-shape-to-text:t" inset="0,0,0,0">
                  <w:txbxContent>
                    <w:p w14:paraId="1798DFAC" w14:textId="77777777" w:rsidR="00CC4374" w:rsidRDefault="00CC4374">
                      <w:proofErr w:type="spellStart"/>
                      <w:r>
                        <w:rPr>
                          <w:rFonts w:ascii="Calibri" w:hAnsi="Calibri" w:cs="Calibri"/>
                          <w:color w:val="000000"/>
                          <w:sz w:val="16"/>
                          <w:szCs w:val="16"/>
                          <w:lang w:val="en-US"/>
                        </w:rPr>
                        <w:t>mezi</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ostatní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členy</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operační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skupiny</w:t>
                      </w:r>
                      <w:proofErr w:type="spellEnd"/>
                      <w:r>
                        <w:rPr>
                          <w:rFonts w:ascii="Calibri" w:hAnsi="Calibri" w:cs="Calibri"/>
                          <w:color w:val="000000"/>
                          <w:sz w:val="16"/>
                          <w:szCs w:val="16"/>
                          <w:lang w:val="en-US"/>
                        </w:rPr>
                        <w:t>.</w:t>
                      </w:r>
                    </w:p>
                  </w:txbxContent>
                </v:textbox>
              </v:rect>
              <v:rect id="_x0000_s2174" style="position:absolute;left:177;top:13829;width:163;height:195;mso-wrap-style:none" filled="f" stroked="f">
                <v:textbox style="mso-rotate-with-shape:t;mso-fit-shape-to-text:t" inset="0,0,0,0">
                  <w:txbxContent>
                    <w:p w14:paraId="73E859BC" w14:textId="77777777" w:rsidR="00CC4374" w:rsidRDefault="00CC4374">
                      <w:r>
                        <w:rPr>
                          <w:rFonts w:ascii="Calibri" w:hAnsi="Calibri" w:cs="Calibri"/>
                          <w:color w:val="000000"/>
                          <w:sz w:val="16"/>
                          <w:szCs w:val="16"/>
                          <w:lang w:val="en-US"/>
                        </w:rPr>
                        <w:t>15</w:t>
                      </w:r>
                    </w:p>
                  </w:txbxContent>
                </v:textbox>
              </v:rect>
              <v:rect id="_x0000_s2175" style="position:absolute;left:520;top:13829;width:570;height:195;mso-wrap-style:none" filled="f" stroked="f">
                <v:textbox style="mso-rotate-with-shape:t;mso-fit-shape-to-text:t" inset="0,0,0,0">
                  <w:txbxContent>
                    <w:p w14:paraId="063BCEA2" w14:textId="77777777" w:rsidR="00CC4374" w:rsidRDefault="00CC4374">
                      <w:r>
                        <w:rPr>
                          <w:rFonts w:ascii="Calibri" w:hAnsi="Calibri" w:cs="Calibri"/>
                          <w:color w:val="000000"/>
                          <w:sz w:val="16"/>
                          <w:szCs w:val="16"/>
                          <w:lang w:val="en-US"/>
                        </w:rPr>
                        <w:t>Partner7</w:t>
                      </w:r>
                    </w:p>
                  </w:txbxContent>
                </v:textbox>
              </v:rect>
              <v:rect id="_x0000_s2176" style="position:absolute;left:1477;top:13829;width:433;height:195;mso-wrap-style:none" filled="f" stroked="f">
                <v:textbox style="mso-rotate-with-shape:t;mso-fit-shape-to-text:t" inset="0,0,0,0">
                  <w:txbxContent>
                    <w:p w14:paraId="358077BA" w14:textId="77777777" w:rsidR="00CC4374" w:rsidRDefault="00CC4374">
                      <w:r>
                        <w:rPr>
                          <w:rFonts w:ascii="Calibri" w:hAnsi="Calibri" w:cs="Calibri"/>
                          <w:color w:val="000000"/>
                          <w:sz w:val="16"/>
                          <w:szCs w:val="16"/>
                          <w:lang w:val="en-US"/>
                        </w:rPr>
                        <w:t>broker</w:t>
                      </w:r>
                    </w:p>
                  </w:txbxContent>
                </v:textbox>
              </v:rect>
              <v:rect id="_x0000_s2177" style="position:absolute;left:2423;top:13829;width:387;height:195;mso-wrap-style:none" filled="f" stroked="f">
                <v:textbox style="mso-rotate-with-shape:t;mso-fit-shape-to-text:t" inset="0,0,0,0">
                  <w:txbxContent>
                    <w:p w14:paraId="273B9023" w14:textId="77777777" w:rsidR="00CC4374" w:rsidRDefault="00CC4374">
                      <w:proofErr w:type="spellStart"/>
                      <w:r>
                        <w:rPr>
                          <w:rFonts w:ascii="Calibri" w:hAnsi="Calibri" w:cs="Calibri"/>
                          <w:color w:val="000000"/>
                          <w:sz w:val="16"/>
                          <w:szCs w:val="16"/>
                          <w:lang w:val="en-US"/>
                        </w:rPr>
                        <w:t>xxxxx</w:t>
                      </w:r>
                      <w:proofErr w:type="spellEnd"/>
                      <w:r>
                        <w:rPr>
                          <w:rFonts w:ascii="Calibri" w:hAnsi="Calibri" w:cs="Calibri"/>
                          <w:color w:val="000000"/>
                          <w:sz w:val="16"/>
                          <w:szCs w:val="16"/>
                          <w:lang w:val="en-US"/>
                        </w:rPr>
                        <w:t>.</w:t>
                      </w:r>
                    </w:p>
                  </w:txbxContent>
                </v:textbox>
              </v:rect>
              <v:rect id="_x0000_s2178" style="position:absolute;left:4275;top:13309;width:3905;height:195;mso-wrap-style:none" filled="f" stroked="f">
                <v:textbox style="mso-rotate-with-shape:t;mso-fit-shape-to-text:t" inset="0,0,0,0">
                  <w:txbxContent>
                    <w:p w14:paraId="55001C49" w14:textId="77777777" w:rsidR="00CC4374" w:rsidRDefault="00CC4374">
                      <w:r>
                        <w:rPr>
                          <w:rFonts w:ascii="Calibri" w:hAnsi="Calibri" w:cs="Calibri"/>
                          <w:color w:val="000000"/>
                          <w:sz w:val="16"/>
                          <w:szCs w:val="16"/>
                          <w:lang w:val="en-US"/>
                        </w:rPr>
                        <w:t xml:space="preserve"> - </w:t>
                      </w:r>
                      <w:proofErr w:type="spellStart"/>
                      <w:r>
                        <w:rPr>
                          <w:rFonts w:ascii="Calibri" w:hAnsi="Calibri" w:cs="Calibri"/>
                          <w:color w:val="000000"/>
                          <w:sz w:val="16"/>
                          <w:szCs w:val="16"/>
                          <w:lang w:val="en-US"/>
                        </w:rPr>
                        <w:t>dohled</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nad</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fungováním</w:t>
                      </w:r>
                      <w:proofErr w:type="spellEnd"/>
                      <w:r>
                        <w:rPr>
                          <w:rFonts w:ascii="Calibri" w:hAnsi="Calibri" w:cs="Calibri"/>
                          <w:color w:val="000000"/>
                          <w:sz w:val="16"/>
                          <w:szCs w:val="16"/>
                          <w:lang w:val="en-US"/>
                        </w:rPr>
                        <w:t xml:space="preserve"> </w:t>
                      </w:r>
                      <w:proofErr w:type="spellStart"/>
                      <w:proofErr w:type="gramStart"/>
                      <w:r>
                        <w:rPr>
                          <w:rFonts w:ascii="Calibri" w:hAnsi="Calibri" w:cs="Calibri"/>
                          <w:color w:val="000000"/>
                          <w:sz w:val="16"/>
                          <w:szCs w:val="16"/>
                          <w:lang w:val="en-US"/>
                        </w:rPr>
                        <w:t>oper.skupiny</w:t>
                      </w:r>
                      <w:proofErr w:type="spellEnd"/>
                      <w:proofErr w:type="gramEnd"/>
                      <w:r>
                        <w:rPr>
                          <w:rFonts w:ascii="Calibri" w:hAnsi="Calibri" w:cs="Calibri"/>
                          <w:color w:val="000000"/>
                          <w:sz w:val="16"/>
                          <w:szCs w:val="16"/>
                          <w:lang w:val="en-US"/>
                        </w:rPr>
                        <w:t xml:space="preserve"> a </w:t>
                      </w:r>
                      <w:proofErr w:type="spellStart"/>
                      <w:r>
                        <w:rPr>
                          <w:rFonts w:ascii="Calibri" w:hAnsi="Calibri" w:cs="Calibri"/>
                          <w:color w:val="000000"/>
                          <w:sz w:val="16"/>
                          <w:szCs w:val="16"/>
                          <w:lang w:val="en-US"/>
                        </w:rPr>
                        <w:t>propojování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členů</w:t>
                      </w:r>
                      <w:proofErr w:type="spellEnd"/>
                      <w:r>
                        <w:rPr>
                          <w:rFonts w:ascii="Calibri" w:hAnsi="Calibri" w:cs="Calibri"/>
                          <w:color w:val="000000"/>
                          <w:sz w:val="16"/>
                          <w:szCs w:val="16"/>
                          <w:lang w:val="en-US"/>
                        </w:rPr>
                        <w:t xml:space="preserve">, </w:t>
                      </w:r>
                    </w:p>
                  </w:txbxContent>
                </v:textbox>
              </v:rect>
              <v:rect id="_x0000_s2179" style="position:absolute;left:4275;top:13517;width:2598;height:195;mso-wrap-style:none" filled="f" stroked="f">
                <v:textbox style="mso-rotate-with-shape:t;mso-fit-shape-to-text:t" inset="0,0,0,0">
                  <w:txbxContent>
                    <w:p w14:paraId="3303BBFF" w14:textId="77777777" w:rsidR="00CC4374" w:rsidRDefault="00CC4374">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vnášení</w:t>
                      </w:r>
                      <w:proofErr w:type="spellEnd"/>
                      <w:r>
                        <w:rPr>
                          <w:rFonts w:ascii="Calibri" w:hAnsi="Calibri" w:cs="Calibri"/>
                          <w:color w:val="000000"/>
                          <w:sz w:val="16"/>
                          <w:szCs w:val="16"/>
                          <w:lang w:val="en-US"/>
                        </w:rPr>
                        <w:t xml:space="preserve"> know-how (</w:t>
                      </w:r>
                      <w:proofErr w:type="spellStart"/>
                      <w:r>
                        <w:rPr>
                          <w:rFonts w:ascii="Calibri" w:hAnsi="Calibri" w:cs="Calibri"/>
                          <w:color w:val="000000"/>
                          <w:sz w:val="16"/>
                          <w:szCs w:val="16"/>
                          <w:lang w:val="en-US"/>
                        </w:rPr>
                        <w:t>metodiky</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pokusů</w:t>
                      </w:r>
                      <w:proofErr w:type="spellEnd"/>
                      <w:r>
                        <w:rPr>
                          <w:rFonts w:ascii="Calibri" w:hAnsi="Calibri" w:cs="Calibri"/>
                          <w:color w:val="000000"/>
                          <w:sz w:val="16"/>
                          <w:szCs w:val="16"/>
                          <w:lang w:val="en-US"/>
                        </w:rPr>
                        <w:t xml:space="preserve">), </w:t>
                      </w:r>
                    </w:p>
                  </w:txbxContent>
                </v:textbox>
              </v:rect>
              <v:rect id="_x0000_s2180" style="position:absolute;left:4275;top:13725;width:3826;height:195;mso-wrap-style:none" filled="f" stroked="f">
                <v:textbox style="mso-rotate-with-shape:t;mso-fit-shape-to-text:t" inset="0,0,0,0">
                  <w:txbxContent>
                    <w:p w14:paraId="63FD7767" w14:textId="77777777" w:rsidR="00CC4374" w:rsidRDefault="00CC4374">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kontrola</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inovačního</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deníku</w:t>
                      </w:r>
                      <w:proofErr w:type="spellEnd"/>
                      <w:r>
                        <w:rPr>
                          <w:rFonts w:ascii="Calibri" w:hAnsi="Calibri" w:cs="Calibri"/>
                          <w:color w:val="000000"/>
                          <w:sz w:val="16"/>
                          <w:szCs w:val="16"/>
                          <w:lang w:val="en-US"/>
                        </w:rPr>
                        <w:t xml:space="preserve"> a </w:t>
                      </w:r>
                      <w:proofErr w:type="spellStart"/>
                      <w:r>
                        <w:rPr>
                          <w:rFonts w:ascii="Calibri" w:hAnsi="Calibri" w:cs="Calibri"/>
                          <w:color w:val="000000"/>
                          <w:sz w:val="16"/>
                          <w:szCs w:val="16"/>
                          <w:lang w:val="en-US"/>
                        </w:rPr>
                        <w:t>dodržování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harmonogramu</w:t>
                      </w:r>
                      <w:proofErr w:type="spellEnd"/>
                      <w:r>
                        <w:rPr>
                          <w:rFonts w:ascii="Calibri" w:hAnsi="Calibri" w:cs="Calibri"/>
                          <w:color w:val="000000"/>
                          <w:sz w:val="16"/>
                          <w:szCs w:val="16"/>
                          <w:lang w:val="en-US"/>
                        </w:rPr>
                        <w:t>,</w:t>
                      </w:r>
                    </w:p>
                  </w:txbxContent>
                </v:textbox>
              </v:rect>
              <v:rect id="_x0000_s2181" style="position:absolute;left:4275;top:13933;width:2603;height:195;mso-wrap-style:none" filled="f" stroked="f">
                <v:textbox style="mso-rotate-with-shape:t;mso-fit-shape-to-text:t" inset="0,0,0,0">
                  <w:txbxContent>
                    <w:p w14:paraId="17F8D123" w14:textId="77777777" w:rsidR="00CC4374" w:rsidRDefault="00CC4374">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pomoc</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při</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zavádění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výsledků</w:t>
                      </w:r>
                      <w:proofErr w:type="spellEnd"/>
                      <w:r>
                        <w:rPr>
                          <w:rFonts w:ascii="Calibri" w:hAnsi="Calibri" w:cs="Calibri"/>
                          <w:color w:val="000000"/>
                          <w:sz w:val="16"/>
                          <w:szCs w:val="16"/>
                          <w:lang w:val="en-US"/>
                        </w:rPr>
                        <w:t xml:space="preserve"> do </w:t>
                      </w:r>
                      <w:proofErr w:type="spellStart"/>
                      <w:r>
                        <w:rPr>
                          <w:rFonts w:ascii="Calibri" w:hAnsi="Calibri" w:cs="Calibri"/>
                          <w:color w:val="000000"/>
                          <w:sz w:val="16"/>
                          <w:szCs w:val="16"/>
                          <w:lang w:val="en-US"/>
                        </w:rPr>
                        <w:t>praxe</w:t>
                      </w:r>
                      <w:proofErr w:type="spellEnd"/>
                      <w:r>
                        <w:rPr>
                          <w:rFonts w:ascii="Calibri" w:hAnsi="Calibri" w:cs="Calibri"/>
                          <w:color w:val="000000"/>
                          <w:sz w:val="16"/>
                          <w:szCs w:val="16"/>
                          <w:lang w:val="en-US"/>
                        </w:rPr>
                        <w:t xml:space="preserve">, </w:t>
                      </w:r>
                    </w:p>
                  </w:txbxContent>
                </v:textbox>
              </v:rect>
              <v:rect id="_x0000_s2182" style="position:absolute;left:4275;top:14141;width:4601;height:195;mso-wrap-style:none" filled="f" stroked="f">
                <v:textbox style="mso-rotate-with-shape:t;mso-fit-shape-to-text:t" inset="0,0,0,0">
                  <w:txbxContent>
                    <w:p w14:paraId="0E704980" w14:textId="77777777" w:rsidR="00CC4374" w:rsidRDefault="00CC4374">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pomoc</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při</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prezentaci</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výsledků</w:t>
                      </w:r>
                      <w:proofErr w:type="spellEnd"/>
                      <w:r>
                        <w:rPr>
                          <w:rFonts w:ascii="Calibri" w:hAnsi="Calibri" w:cs="Calibri"/>
                          <w:color w:val="000000"/>
                          <w:sz w:val="16"/>
                          <w:szCs w:val="16"/>
                          <w:lang w:val="en-US"/>
                        </w:rPr>
                        <w:t xml:space="preserve"> a </w:t>
                      </w:r>
                      <w:proofErr w:type="spellStart"/>
                      <w:r>
                        <w:rPr>
                          <w:rFonts w:ascii="Calibri" w:hAnsi="Calibri" w:cs="Calibri"/>
                          <w:color w:val="000000"/>
                          <w:sz w:val="16"/>
                          <w:szCs w:val="16"/>
                          <w:lang w:val="en-US"/>
                        </w:rPr>
                        <w:t>jejich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implementaci</w:t>
                      </w:r>
                      <w:proofErr w:type="spellEnd"/>
                      <w:r>
                        <w:rPr>
                          <w:rFonts w:ascii="Calibri" w:hAnsi="Calibri" w:cs="Calibri"/>
                          <w:color w:val="000000"/>
                          <w:sz w:val="16"/>
                          <w:szCs w:val="16"/>
                          <w:lang w:val="en-US"/>
                        </w:rPr>
                        <w:t xml:space="preserve"> do AKIS, </w:t>
                      </w:r>
                      <w:proofErr w:type="spellStart"/>
                      <w:r>
                        <w:rPr>
                          <w:rFonts w:ascii="Calibri" w:hAnsi="Calibri" w:cs="Calibri"/>
                          <w:color w:val="000000"/>
                          <w:sz w:val="16"/>
                          <w:szCs w:val="16"/>
                          <w:lang w:val="en-US"/>
                        </w:rPr>
                        <w:t>sítě</w:t>
                      </w:r>
                      <w:proofErr w:type="spellEnd"/>
                      <w:r>
                        <w:rPr>
                          <w:rFonts w:ascii="Calibri" w:hAnsi="Calibri" w:cs="Calibri"/>
                          <w:color w:val="000000"/>
                          <w:sz w:val="16"/>
                          <w:szCs w:val="16"/>
                          <w:lang w:val="en-US"/>
                        </w:rPr>
                        <w:t xml:space="preserve"> EIP, </w:t>
                      </w:r>
                    </w:p>
                  </w:txbxContent>
                </v:textbox>
              </v:rect>
              <v:rect id="_x0000_s2183" style="position:absolute;left:4275;top:14349;width:2989;height:195;mso-wrap-style:none" filled="f" stroked="f">
                <v:textbox style="mso-rotate-with-shape:t;mso-fit-shape-to-text:t" inset="0,0,0,0">
                  <w:txbxContent>
                    <w:p w14:paraId="67351438" w14:textId="77777777" w:rsidR="00CC4374" w:rsidRDefault="00CC4374">
                      <w:r>
                        <w:rPr>
                          <w:rFonts w:ascii="Calibri" w:hAnsi="Calibri" w:cs="Calibri"/>
                          <w:color w:val="000000"/>
                          <w:sz w:val="16"/>
                          <w:szCs w:val="16"/>
                          <w:lang w:val="en-US"/>
                        </w:rPr>
                        <w:t xml:space="preserve">- v </w:t>
                      </w:r>
                      <w:proofErr w:type="spellStart"/>
                      <w:r>
                        <w:rPr>
                          <w:rFonts w:ascii="Calibri" w:hAnsi="Calibri" w:cs="Calibri"/>
                          <w:color w:val="000000"/>
                          <w:sz w:val="16"/>
                          <w:szCs w:val="16"/>
                          <w:lang w:val="en-US"/>
                        </w:rPr>
                        <w:t>případě</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potřeby</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návrh</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optimalizace</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řešení</w:t>
                      </w:r>
                      <w:proofErr w:type="spellEnd"/>
                      <w:r>
                        <w:rPr>
                          <w:rFonts w:ascii="Calibri" w:hAnsi="Calibri" w:cs="Calibri"/>
                          <w:color w:val="000000"/>
                          <w:sz w:val="16"/>
                          <w:szCs w:val="16"/>
                          <w:lang w:val="en-US"/>
                        </w:rPr>
                        <w:t>.</w:t>
                      </w:r>
                    </w:p>
                  </w:txbxContent>
                </v:textbox>
              </v:rect>
              <v:rect id="_x0000_s2184" style="position:absolute;width:10;height:1" fillcolor="#d4d4d4" stroked="f"/>
              <v:rect id="_x0000_s2185" style="position:absolute;left:489;width:10;height:1" fillcolor="#d4d4d4" stroked="f"/>
              <v:rect id="_x0000_s2186" style="position:absolute;left:1446;width:10;height:1" fillcolor="#d4d4d4" stroked="f"/>
              <v:rect id="_x0000_s2187" style="position:absolute;left:2392;width:10;height:1" fillcolor="#d4d4d4" stroked="f"/>
              <v:rect id="_x0000_s2188" style="position:absolute;left:4243;width:11;height:1" fillcolor="#d4d4d4" stroked="f"/>
              <v:line id="_x0000_s2189" style="position:absolute" from="10,0" to="9142,0" strokeweight="0"/>
              <v:rect id="_x0000_s2190" style="position:absolute;left:10;width:9132;height:10" fillcolor="black" stroked="f"/>
              <v:rect id="_x0000_s2191" style="position:absolute;left:9132;width:10;height:1" fillcolor="#d4d4d4" stroked="f"/>
              <v:line id="_x0000_s2192" style="position:absolute" from="10,208" to="9142,208" strokeweight="0"/>
              <v:rect id="_x0000_s2193" style="position:absolute;left:10;top:208;width:9132;height:10" fillcolor="black" stroked="f"/>
              <v:line id="_x0000_s2194" style="position:absolute" from="10,1092" to="9142,1092" strokeweight="0"/>
              <v:rect id="_x0000_s2195" style="position:absolute;left:10;top:1092;width:9132;height:10" fillcolor="black" stroked="f"/>
              <v:line id="_x0000_s2196" style="position:absolute" from="10,2319" to="9142,2319" strokeweight="0"/>
              <v:rect id="_x0000_s2197" style="position:absolute;left:10;top:2319;width:9132;height:10" fillcolor="black" stroked="f"/>
              <v:line id="_x0000_s2198" style="position:absolute" from="10,3192" to="9142,3192" strokeweight="0"/>
              <v:rect id="_x0000_s2199" style="position:absolute;left:10;top:3192;width:9132;height:10" fillcolor="black" stroked="f"/>
              <v:line id="_x0000_s2200" style="position:absolute" from="10,4065" to="9142,4065" strokeweight="0"/>
              <v:rect id="_x0000_s2201" style="position:absolute;left:10;top:4065;width:9132;height:11" fillcolor="black" stroked="f"/>
              <v:line id="_x0000_s2202" style="position:absolute" from="10,4585" to="9142,4585" strokeweight="0"/>
              <v:rect id="_x0000_s2203" style="position:absolute;left:10;top:4585;width:9132;height:11" fillcolor="black" stroked="f"/>
              <v:line id="_x0000_s2204" style="position:absolute" from="10,4793" to="9142,4793" strokeweight="0"/>
              <v:rect id="_x0000_s2205" style="position:absolute;left:10;top:4793;width:9132;height:11" fillcolor="black" stroked="f"/>
              <v:line id="_x0000_s2206" style="position:absolute" from="10,5417" to="9142,5417" strokeweight="0"/>
              <v:rect id="_x0000_s2207" style="position:absolute;left:10;top:5417;width:9132;height:11" fillcolor="black" stroked="f"/>
              <v:line id="_x0000_s2208" style="position:absolute" from="10,6738" to="9142,6738" strokeweight="0"/>
              <v:rect id="_x0000_s2209" style="position:absolute;left:10;top:6738;width:9132;height:10" fillcolor="black" stroked="f"/>
              <v:line id="_x0000_s2210" style="position:absolute" from="10,7569" to="9142,7569" strokeweight="0"/>
              <v:rect id="_x0000_s2211" style="position:absolute;left:10;top:7569;width:9132;height:11" fillcolor="black" stroked="f"/>
              <v:line id="_x0000_s2212" style="position:absolute" from="10,8037" to="9142,8037" strokeweight="0"/>
              <v:rect id="_x0000_s2213" style="position:absolute;left:10;top:8037;width:9132;height:11" fillcolor="black" stroked="f"/>
              <v:line id="_x0000_s2214" style="position:absolute" from="10,10574" to="9142,10574" strokeweight="0"/>
              <v:rect id="_x0000_s2215" style="position:absolute;left:10;top:10574;width:9132;height:11" fillcolor="black" stroked="f"/>
              <v:line id="_x0000_s2216" style="position:absolute" from="10,11458" to="9142,11458" strokeweight="0"/>
              <v:rect id="_x0000_s2217" style="position:absolute;left:10;top:11458;width:9132;height:11" fillcolor="black" stroked="f"/>
              <v:line id="_x0000_s2218" style="position:absolute" from="10,12363" to="9142,12363" strokeweight="0"/>
              <v:rect id="_x0000_s2219" style="position:absolute;left:10;top:12363;width:9132;height:10" fillcolor="black" stroked="f"/>
              <v:line id="_x0000_s2220" style="position:absolute" from="10,13267" to="9142,13267" strokeweight="0"/>
              <v:rect id="_x0000_s2221" style="position:absolute;left:10;top:13267;width:9132;height:11" fillcolor="black" stroked="f"/>
              <v:line id="_x0000_s2222" style="position:absolute" from="0,0" to="0,14567" strokeweight="0"/>
              <v:rect id="_x0000_s2223" style="position:absolute;width:10;height:14567" fillcolor="black" stroked="f"/>
              <v:line id="_x0000_s2224" style="position:absolute" from="489,10" to="489,14567" strokeweight="0"/>
              <v:rect id="_x0000_s2225" style="position:absolute;left:489;top:10;width:10;height:14557" fillcolor="black" stroked="f"/>
              <v:line id="_x0000_s2226" style="position:absolute" from="1446,10" to="1446,14567" strokeweight="0"/>
              <v:rect id="_x0000_s2227" style="position:absolute;left:1446;top:10;width:10;height:14557" fillcolor="black" stroked="f"/>
              <v:line id="_x0000_s2228" style="position:absolute" from="2392,10" to="2392,14567" strokeweight="0"/>
              <v:rect id="_x0000_s2229" style="position:absolute;left:2392;top:10;width:10;height:14557" fillcolor="black" stroked="f"/>
              <v:line id="_x0000_s2230" style="position:absolute" from="4243,10" to="4243,14567" strokeweight="0"/>
              <v:rect id="_x0000_s2231" style="position:absolute;left:4243;top:10;width:11;height:14557" fillcolor="black" stroked="f"/>
              <v:line id="_x0000_s2232" style="position:absolute" from="10,14557" to="9142,14557" strokeweight="0"/>
              <v:rect id="_x0000_s2233" style="position:absolute;left:10;top:14557;width:9132;height:10" fillcolor="black" stroked="f"/>
              <v:line id="_x0000_s2234" style="position:absolute" from="9132,10" to="9132,14567" strokeweight="0"/>
              <v:rect id="_x0000_s2235" style="position:absolute;left:9132;top:10;width:10;height:14557" fillcolor="black" stroked="f"/>
              <v:line id="_x0000_s2236" style="position:absolute" from="0,14567" to="1,14568" strokecolor="#d4d4d4" strokeweight="0"/>
              <v:rect id="_x0000_s2237" style="position:absolute;top:14567;width:10;height:10" fillcolor="#d4d4d4" stroked="f"/>
              <v:line id="_x0000_s2238" style="position:absolute" from="489,14567" to="490,14568" strokecolor="#d4d4d4" strokeweight="0"/>
              <v:rect id="_x0000_s2239" style="position:absolute;left:489;top:14567;width:10;height:10" fillcolor="#d4d4d4" stroked="f"/>
              <v:line id="_x0000_s2240" style="position:absolute" from="1446,14567" to="1447,14568" strokecolor="#d4d4d4" strokeweight="0"/>
              <v:rect id="_x0000_s2241" style="position:absolute;left:1446;top:14567;width:10;height:10" fillcolor="#d4d4d4" stroked="f"/>
              <v:line id="_x0000_s2242" style="position:absolute" from="2392,14567" to="2393,14568" strokecolor="#d4d4d4" strokeweight="0"/>
              <v:rect id="_x0000_s2243" style="position:absolute;left:2392;top:14567;width:10;height:10" fillcolor="#d4d4d4" stroked="f"/>
              <v:line id="_x0000_s2244" style="position:absolute" from="4243,14567" to="4244,14568" strokecolor="#d4d4d4" strokeweight="0"/>
              <v:rect id="_x0000_s2245" style="position:absolute;left:4243;top:14567;width:11;height:10" fillcolor="#d4d4d4" stroked="f"/>
              <v:line id="_x0000_s2246" style="position:absolute" from="9132,14567" to="9133,14568" strokecolor="#d4d4d4" strokeweight="0"/>
              <v:rect id="_x0000_s2247" style="position:absolute;left:9132;top:14567;width:10;height:10" fillcolor="#d4d4d4" stroked="f"/>
              <v:line id="_x0000_s2248" style="position:absolute" from="9142,0" to="9143,1" strokecolor="#d4d4d4" strokeweight="0"/>
              <v:rect id="_x0000_s2249" style="position:absolute;left:9142;width:10;height:10" fillcolor="#d4d4d4" stroked="f"/>
              <v:line id="_x0000_s2250" style="position:absolute" from="9142,208" to="9143,209" strokecolor="#d4d4d4" strokeweight="0"/>
              <v:rect id="_x0000_s2251" style="position:absolute;left:9142;top:208;width:10;height:10" fillcolor="#d4d4d4" stroked="f"/>
              <v:line id="_x0000_s2252" style="position:absolute" from="9142,1092" to="9143,1093" strokecolor="#d4d4d4" strokeweight="0"/>
            </v:group>
            <v:rect id="_x0000_s2254" style="position:absolute;left:9142;top:1092;width:10;height:10" fillcolor="#d4d4d4" stroked="f"/>
            <v:line id="_x0000_s2255" style="position:absolute" from="9142,2319" to="9143,2320" strokecolor="#d4d4d4" strokeweight="0"/>
            <v:rect id="_x0000_s2256" style="position:absolute;left:9142;top:2319;width:10;height:10" fillcolor="#d4d4d4" stroked="f"/>
            <v:line id="_x0000_s2257" style="position:absolute" from="9142,3192" to="9143,3193" strokecolor="#d4d4d4" strokeweight="0"/>
            <v:rect id="_x0000_s2258" style="position:absolute;left:9142;top:3192;width:10;height:10" fillcolor="#d4d4d4" stroked="f"/>
            <v:line id="_x0000_s2259" style="position:absolute" from="9142,4065" to="9143,4066" strokecolor="#d4d4d4" strokeweight="0"/>
            <v:rect id="_x0000_s2260" style="position:absolute;left:9142;top:4065;width:10;height:11" fillcolor="#d4d4d4" stroked="f"/>
            <v:line id="_x0000_s2261" style="position:absolute" from="9142,4585" to="9143,4586" strokecolor="#d4d4d4" strokeweight="0"/>
            <v:rect id="_x0000_s2262" style="position:absolute;left:9142;top:4585;width:10;height:11" fillcolor="#d4d4d4" stroked="f"/>
            <v:line id="_x0000_s2263" style="position:absolute" from="9142,4793" to="9143,4794" strokecolor="#d4d4d4" strokeweight="0"/>
            <v:rect id="_x0000_s2264" style="position:absolute;left:9142;top:4793;width:10;height:11" fillcolor="#d4d4d4" stroked="f"/>
            <v:line id="_x0000_s2265" style="position:absolute" from="9142,5417" to="9143,5418" strokecolor="#d4d4d4" strokeweight="0"/>
            <v:rect id="_x0000_s2266" style="position:absolute;left:9142;top:5417;width:10;height:11" fillcolor="#d4d4d4" stroked="f"/>
            <v:line id="_x0000_s2267" style="position:absolute" from="9142,6738" to="9143,6739" strokecolor="#d4d4d4" strokeweight="0"/>
            <v:rect id="_x0000_s2268" style="position:absolute;left:9142;top:6738;width:10;height:10" fillcolor="#d4d4d4" stroked="f"/>
            <v:line id="_x0000_s2269" style="position:absolute" from="9142,7569" to="9143,7570" strokecolor="#d4d4d4" strokeweight="0"/>
            <v:rect id="_x0000_s2270" style="position:absolute;left:9142;top:7569;width:10;height:11" fillcolor="#d4d4d4" stroked="f"/>
            <v:line id="_x0000_s2271" style="position:absolute" from="9142,8037" to="9143,8038" strokecolor="#d4d4d4" strokeweight="0"/>
            <v:rect id="_x0000_s2272" style="position:absolute;left:9142;top:8037;width:10;height:11" fillcolor="#d4d4d4" stroked="f"/>
            <v:line id="_x0000_s2273" style="position:absolute" from="9142,10574" to="9143,10575" strokecolor="#d4d4d4" strokeweight="0"/>
            <v:rect id="_x0000_s2274" style="position:absolute;left:9142;top:10574;width:10;height:11" fillcolor="#d4d4d4" stroked="f"/>
            <v:line id="_x0000_s2275" style="position:absolute" from="9142,11458" to="9143,11459" strokecolor="#d4d4d4" strokeweight="0"/>
            <v:rect id="_x0000_s2276" style="position:absolute;left:9142;top:11458;width:10;height:11" fillcolor="#d4d4d4" stroked="f"/>
            <v:line id="_x0000_s2277" style="position:absolute" from="9142,12363" to="9143,12364" strokecolor="#d4d4d4" strokeweight="0"/>
            <v:rect id="_x0000_s2278" style="position:absolute;left:9142;top:12363;width:10;height:10" fillcolor="#d4d4d4" stroked="f"/>
            <v:line id="_x0000_s2279" style="position:absolute" from="9142,13267" to="9143,13268" strokecolor="#d4d4d4" strokeweight="0"/>
            <v:rect id="_x0000_s2280" style="position:absolute;left:9142;top:13267;width:10;height:11" fillcolor="#d4d4d4" stroked="f"/>
            <v:line id="_x0000_s2281" style="position:absolute" from="9142,14557" to="9143,14558" strokecolor="#d4d4d4" strokeweight="0"/>
            <v:rect id="_x0000_s2282" style="position:absolute;left:9142;top:14557;width:10;height:10" fillcolor="#d4d4d4" stroked="f"/>
            <w10:anchorlock/>
          </v:group>
        </w:pict>
      </w:r>
    </w:p>
    <w:p w14:paraId="6A43E4C7" w14:textId="77777777" w:rsidR="009F26BA" w:rsidRPr="00AE4678" w:rsidRDefault="009F26BA" w:rsidP="009F26BA">
      <w:pPr>
        <w:ind w:left="780" w:hanging="780"/>
        <w:jc w:val="both"/>
      </w:pPr>
    </w:p>
    <w:p w14:paraId="49AC84ED" w14:textId="77777777" w:rsidR="00EA0453" w:rsidRPr="00AE4678" w:rsidRDefault="009F26BA">
      <w:pPr>
        <w:pStyle w:val="Nadpis1"/>
        <w:numPr>
          <w:ilvl w:val="0"/>
          <w:numId w:val="2"/>
        </w:numPr>
      </w:pPr>
      <w:r w:rsidRPr="00AE4678">
        <w:t xml:space="preserve">Popis </w:t>
      </w:r>
      <w:r w:rsidR="00A041CE" w:rsidRPr="00AE4678">
        <w:t>P</w:t>
      </w:r>
      <w:r w:rsidRPr="00AE4678">
        <w:t xml:space="preserve">rojektu, </w:t>
      </w:r>
      <w:r w:rsidR="00A041CE" w:rsidRPr="00AE4678">
        <w:t>harmonogram,</w:t>
      </w:r>
      <w:r w:rsidRPr="00AE4678">
        <w:t xml:space="preserve"> organizace a řízení</w:t>
      </w:r>
    </w:p>
    <w:p w14:paraId="7A7461BE" w14:textId="77777777" w:rsidR="00EA0453" w:rsidRPr="00AE4678" w:rsidRDefault="00EA0453">
      <w:pPr>
        <w:rPr>
          <w:sz w:val="16"/>
          <w:szCs w:val="16"/>
        </w:rPr>
      </w:pPr>
    </w:p>
    <w:p w14:paraId="5DD6BA92" w14:textId="77777777" w:rsidR="000066AA" w:rsidRPr="00AE4678" w:rsidRDefault="004E468A" w:rsidP="00191B9B">
      <w:pPr>
        <w:numPr>
          <w:ilvl w:val="1"/>
          <w:numId w:val="2"/>
        </w:numPr>
        <w:tabs>
          <w:tab w:val="clear" w:pos="780"/>
        </w:tabs>
        <w:spacing w:after="240"/>
        <w:ind w:left="426" w:hanging="426"/>
        <w:jc w:val="both"/>
      </w:pPr>
      <w:r w:rsidRPr="00AE4678">
        <w:t xml:space="preserve"> </w:t>
      </w:r>
      <w:r w:rsidR="000066AA" w:rsidRPr="00AE4678">
        <w:t>Specifikace konkrétních aktivit Projektu:</w:t>
      </w:r>
    </w:p>
    <w:p w14:paraId="11C05952" w14:textId="77777777" w:rsidR="000066AA" w:rsidRPr="00AE4678" w:rsidRDefault="000066AA" w:rsidP="00191B9B">
      <w:pPr>
        <w:ind w:left="567"/>
        <w:jc w:val="both"/>
        <w:rPr>
          <w:u w:val="single"/>
        </w:rPr>
      </w:pPr>
      <w:r w:rsidRPr="00AE4678">
        <w:rPr>
          <w:u w:val="single"/>
        </w:rPr>
        <w:t>Aktivita 1 - Řízení projektu a zpracování výsledků</w:t>
      </w:r>
    </w:p>
    <w:p w14:paraId="1B2F4FF2" w14:textId="77777777" w:rsidR="000066AA" w:rsidRPr="00AE4678" w:rsidRDefault="000066AA" w:rsidP="000066AA">
      <w:pPr>
        <w:numPr>
          <w:ilvl w:val="0"/>
          <w:numId w:val="40"/>
        </w:numPr>
        <w:ind w:left="1134" w:hanging="283"/>
        <w:jc w:val="both"/>
      </w:pPr>
      <w:r w:rsidRPr="00AE4678">
        <w:t>organizace týmu, kontrola dodržování rámcového harmonogramu, organizace projektových schůzek, komunikace se SZIF, zprávy – broker, ZS Sloveč, ČZU - 2024-2027</w:t>
      </w:r>
    </w:p>
    <w:p w14:paraId="011AB063" w14:textId="77777777" w:rsidR="000066AA" w:rsidRPr="00AE4678" w:rsidRDefault="000066AA" w:rsidP="000066AA">
      <w:pPr>
        <w:numPr>
          <w:ilvl w:val="0"/>
          <w:numId w:val="40"/>
        </w:numPr>
        <w:ind w:left="1134" w:hanging="283"/>
        <w:jc w:val="both"/>
      </w:pPr>
      <w:r w:rsidRPr="00AE4678">
        <w:t xml:space="preserve">definice: vstupních parametrů;  metodických postupů pro zavedení postupů precizního zemědělství (výběr pozemků, plodiny, velikost půdního bloku); metodických postupů variabilní aplikace prostředků na ochranu rostlin a kapalných hnojiv (výběr pozemků, plodiny, management, odběr vzorků a hodnocení indexů); metodických postupů pro optimalizaci technologie v rámci vnitropodnikové dopravy (pohybu souprav, spotřeba PHM, další technické parametry); metodických postupů zvýšení využitelnosti živin ve hnoji (kvantifikace potřebného množství hnoje, plodiny, výběr pozemků, kvantifikace potřeby druhotně zpracovaných materiálů) pro jednotlivé členy operační skupiny ZS Sloveč a ZAS </w:t>
      </w:r>
      <w:proofErr w:type="spellStart"/>
      <w:r w:rsidRPr="00AE4678">
        <w:t>Mezihájí</w:t>
      </w:r>
      <w:proofErr w:type="spellEnd"/>
      <w:r w:rsidRPr="00AE4678">
        <w:t xml:space="preserve"> – broker, ČZU </w:t>
      </w:r>
      <w:proofErr w:type="spellStart"/>
      <w:r w:rsidRPr="00AE4678">
        <w:t>Agrovýzkum</w:t>
      </w:r>
      <w:proofErr w:type="spellEnd"/>
      <w:r w:rsidRPr="00AE4678">
        <w:t>, 4/2024 a dále na začátku každého roku;</w:t>
      </w:r>
    </w:p>
    <w:p w14:paraId="77ED85A7" w14:textId="77777777" w:rsidR="000066AA" w:rsidRPr="00AE4678" w:rsidRDefault="000066AA" w:rsidP="000066AA">
      <w:pPr>
        <w:numPr>
          <w:ilvl w:val="0"/>
          <w:numId w:val="40"/>
        </w:numPr>
        <w:ind w:left="1134" w:hanging="283"/>
        <w:jc w:val="both"/>
      </w:pPr>
      <w:r w:rsidRPr="00AE4678">
        <w:t xml:space="preserve">podrobný harmonogram měření půdních parametrů, kvantifikace výnosu, agrotechnické operace, výroba hnoje – ČZU, </w:t>
      </w:r>
      <w:proofErr w:type="spellStart"/>
      <w:r w:rsidRPr="00AE4678">
        <w:t>Agrovýzkum</w:t>
      </w:r>
      <w:proofErr w:type="spellEnd"/>
      <w:r w:rsidRPr="00AE4678">
        <w:t>, 4/2024 a na začátku každého dalšího roku;</w:t>
      </w:r>
    </w:p>
    <w:p w14:paraId="6E2D40A4" w14:textId="77777777" w:rsidR="000066AA" w:rsidRPr="00AE4678" w:rsidRDefault="000066AA" w:rsidP="000066AA">
      <w:pPr>
        <w:numPr>
          <w:ilvl w:val="0"/>
          <w:numId w:val="40"/>
        </w:numPr>
        <w:ind w:left="1134" w:hanging="283"/>
        <w:jc w:val="both"/>
      </w:pPr>
      <w:r w:rsidRPr="00AE4678">
        <w:t>tvorba webových stránek, prezentace výsledků (workshop, AKIS, EIP), průběžné hodnocení projektu, odborné publikace a mezinárodní konference – broker, ČZU a</w:t>
      </w:r>
      <w:r w:rsidR="0051407D" w:rsidRPr="00AE4678">
        <w:t> </w:t>
      </w:r>
      <w:proofErr w:type="spellStart"/>
      <w:r w:rsidRPr="00AE4678">
        <w:t>Agrovýzkum</w:t>
      </w:r>
      <w:proofErr w:type="spellEnd"/>
      <w:r w:rsidRPr="00AE4678">
        <w:t xml:space="preserve"> 2024-2027;</w:t>
      </w:r>
    </w:p>
    <w:p w14:paraId="5915CB63" w14:textId="77777777" w:rsidR="000066AA" w:rsidRPr="00AE4678" w:rsidRDefault="000066AA" w:rsidP="000066AA">
      <w:pPr>
        <w:numPr>
          <w:ilvl w:val="0"/>
          <w:numId w:val="40"/>
        </w:numPr>
        <w:ind w:left="1134" w:hanging="283"/>
        <w:jc w:val="both"/>
      </w:pPr>
      <w:r w:rsidRPr="00AE4678">
        <w:t xml:space="preserve">průběžné zprávy, inovační deníky a závěrečná zpráva, inovační deník -   broker, ČZU a </w:t>
      </w:r>
      <w:proofErr w:type="spellStart"/>
      <w:r w:rsidRPr="00AE4678">
        <w:t>Agrovýzkum</w:t>
      </w:r>
      <w:proofErr w:type="spellEnd"/>
      <w:r w:rsidRPr="00AE4678">
        <w:t xml:space="preserve"> 2024-2027;</w:t>
      </w:r>
    </w:p>
    <w:p w14:paraId="34287FE3" w14:textId="77777777" w:rsidR="000066AA" w:rsidRPr="00AE4678" w:rsidRDefault="000066AA" w:rsidP="000066AA">
      <w:pPr>
        <w:numPr>
          <w:ilvl w:val="0"/>
          <w:numId w:val="40"/>
        </w:numPr>
        <w:ind w:left="1134" w:hanging="283"/>
        <w:jc w:val="both"/>
      </w:pPr>
      <w:r w:rsidRPr="00AE4678">
        <w:t>zpracování a předložení žádostí o platbu – broker, ZS Sloveč – 2025-2027;</w:t>
      </w:r>
    </w:p>
    <w:p w14:paraId="10BF0906" w14:textId="77777777" w:rsidR="000066AA" w:rsidRPr="00AE4678" w:rsidRDefault="000066AA" w:rsidP="000066AA">
      <w:pPr>
        <w:numPr>
          <w:ilvl w:val="0"/>
          <w:numId w:val="40"/>
        </w:numPr>
        <w:ind w:left="1134" w:hanging="283"/>
        <w:jc w:val="both"/>
      </w:pPr>
      <w:r w:rsidRPr="00AE4678">
        <w:t>předávání výsledků a výstupů členům Agrární komory ČR, Svazu pěstitelů cukrovky Čech, ostatním zemědělcům v rámci polních dnů, seminářů a</w:t>
      </w:r>
      <w:r w:rsidR="0051407D" w:rsidRPr="00AE4678">
        <w:t> </w:t>
      </w:r>
      <w:r w:rsidRPr="00AE4678">
        <w:t>mezinárodních konferencí. Dále zemědělským poradcům a studentům spolupracujících univerzit. Prezentace výsledků na webových stránkách žadatele a</w:t>
      </w:r>
      <w:r w:rsidR="0051407D" w:rsidRPr="00AE4678">
        <w:t> </w:t>
      </w:r>
      <w:r w:rsidRPr="00AE4678">
        <w:t xml:space="preserve">spolupracujících pracovišť a také v rámci Zemědělského znalostního a inovačního systému „AKIS“ a sítě EIP. </w:t>
      </w:r>
    </w:p>
    <w:p w14:paraId="0BC9F1B1" w14:textId="77777777" w:rsidR="000066AA" w:rsidRPr="00AE4678" w:rsidRDefault="000066AA" w:rsidP="000066AA">
      <w:pPr>
        <w:ind w:left="780"/>
        <w:jc w:val="both"/>
      </w:pPr>
    </w:p>
    <w:p w14:paraId="5D49C3DA" w14:textId="77777777" w:rsidR="000066AA" w:rsidRPr="00AE4678" w:rsidRDefault="000066AA" w:rsidP="00191B9B">
      <w:pPr>
        <w:ind w:left="567"/>
        <w:jc w:val="both"/>
        <w:rPr>
          <w:u w:val="single"/>
        </w:rPr>
      </w:pPr>
      <w:r w:rsidRPr="00AE4678">
        <w:rPr>
          <w:u w:val="single"/>
        </w:rPr>
        <w:t>Aktivita 2 - Pořízení strojů a jejich využití k naplňování metodických postupů</w:t>
      </w:r>
    </w:p>
    <w:p w14:paraId="71EB7701" w14:textId="77777777" w:rsidR="000066AA" w:rsidRPr="00AE4678" w:rsidRDefault="000066AA" w:rsidP="00FE22E0">
      <w:pPr>
        <w:numPr>
          <w:ilvl w:val="0"/>
          <w:numId w:val="41"/>
        </w:numPr>
        <w:ind w:left="1134" w:hanging="283"/>
        <w:jc w:val="both"/>
      </w:pPr>
      <w:r w:rsidRPr="00AE4678">
        <w:t xml:space="preserve">doporučení parametrů strojů – ČZU, </w:t>
      </w:r>
      <w:proofErr w:type="spellStart"/>
      <w:r w:rsidRPr="00AE4678">
        <w:t>Agrovýzkum</w:t>
      </w:r>
      <w:proofErr w:type="spellEnd"/>
      <w:r w:rsidRPr="00AE4678">
        <w:t xml:space="preserve"> – 2024;</w:t>
      </w:r>
    </w:p>
    <w:p w14:paraId="71416862" w14:textId="77777777" w:rsidR="000066AA" w:rsidRPr="00AE4678" w:rsidRDefault="000066AA" w:rsidP="00FE22E0">
      <w:pPr>
        <w:numPr>
          <w:ilvl w:val="0"/>
          <w:numId w:val="41"/>
        </w:numPr>
        <w:ind w:left="1134" w:hanging="283"/>
        <w:jc w:val="both"/>
      </w:pPr>
      <w:r w:rsidRPr="00AE4678">
        <w:t>výběr dodavatele a pořízení samochodného postřikovače – ZS Sloveč, 2024/2025;</w:t>
      </w:r>
    </w:p>
    <w:p w14:paraId="754E5DBA" w14:textId="77777777" w:rsidR="000066AA" w:rsidRPr="00AE4678" w:rsidRDefault="000066AA" w:rsidP="00FE22E0">
      <w:pPr>
        <w:numPr>
          <w:ilvl w:val="0"/>
          <w:numId w:val="41"/>
        </w:numPr>
        <w:ind w:left="1134" w:hanging="283"/>
        <w:jc w:val="both"/>
      </w:pPr>
      <w:r w:rsidRPr="00AE4678">
        <w:t>výběr dodavatele a pořízení 3nápravového tahače – ZS Sloveč, 2024</w:t>
      </w:r>
    </w:p>
    <w:p w14:paraId="5A6E9896" w14:textId="77777777" w:rsidR="000066AA" w:rsidRPr="00AE4678" w:rsidRDefault="000066AA" w:rsidP="00FE22E0">
      <w:pPr>
        <w:numPr>
          <w:ilvl w:val="0"/>
          <w:numId w:val="41"/>
        </w:numPr>
        <w:ind w:left="1134" w:hanging="283"/>
        <w:jc w:val="both"/>
      </w:pPr>
      <w:r w:rsidRPr="00AE4678">
        <w:t xml:space="preserve">vyhodnocení inovačního potenciálu strojů – ČZU, </w:t>
      </w:r>
      <w:proofErr w:type="spellStart"/>
      <w:r w:rsidRPr="00AE4678">
        <w:t>Agrovýzkum</w:t>
      </w:r>
      <w:proofErr w:type="spellEnd"/>
      <w:r w:rsidRPr="00AE4678">
        <w:t>, 2024-2027</w:t>
      </w:r>
    </w:p>
    <w:p w14:paraId="5FE0A19C" w14:textId="77777777" w:rsidR="000066AA" w:rsidRPr="00AE4678" w:rsidRDefault="000066AA" w:rsidP="00FE22E0">
      <w:pPr>
        <w:ind w:left="1134"/>
        <w:jc w:val="both"/>
      </w:pPr>
      <w:r w:rsidRPr="00AE4678">
        <w:t>Hodnoceny budou tyto parametry: spotřeba pesticidů a účinných látek, hnojiv, časový rámec, plodiny v OP a jejich výnos a kvalita produkce, kvalita používané vody, jednotlivé agrotechnické operace, výnosové mapy, vegetační indexy, aplikační mapy, účinnost pořízené mechanizace, hodnocení vybraných reziduí pesticidů v půdě, pohybu souprav a trajektorie strojů, spotřeba PHM, další technické parametry a ekonomika podniku.</w:t>
      </w:r>
    </w:p>
    <w:p w14:paraId="47A4C5D2" w14:textId="77777777" w:rsidR="000066AA" w:rsidRPr="00AE4678" w:rsidRDefault="000066AA" w:rsidP="000066AA">
      <w:pPr>
        <w:ind w:left="780"/>
        <w:jc w:val="both"/>
      </w:pPr>
    </w:p>
    <w:p w14:paraId="1745F590" w14:textId="77777777" w:rsidR="000066AA" w:rsidRPr="00AE4678" w:rsidRDefault="000066AA" w:rsidP="00191B9B">
      <w:pPr>
        <w:ind w:left="567"/>
        <w:jc w:val="both"/>
        <w:rPr>
          <w:u w:val="single"/>
        </w:rPr>
      </w:pPr>
      <w:r w:rsidRPr="00AE4678">
        <w:rPr>
          <w:u w:val="single"/>
        </w:rPr>
        <w:t>Aktivita 3 – Zavedení systému precizního zemědělství</w:t>
      </w:r>
    </w:p>
    <w:p w14:paraId="71EA5AD8" w14:textId="77777777" w:rsidR="000066AA" w:rsidRPr="00AE4678" w:rsidRDefault="000066AA" w:rsidP="00FE22E0">
      <w:pPr>
        <w:numPr>
          <w:ilvl w:val="0"/>
          <w:numId w:val="42"/>
        </w:numPr>
        <w:ind w:left="1134" w:hanging="283"/>
        <w:jc w:val="both"/>
      </w:pPr>
      <w:r w:rsidRPr="00AE4678">
        <w:t xml:space="preserve">Sběr vstupní sady dat u zemědělských členů operační skupiny – ČZU, </w:t>
      </w:r>
      <w:proofErr w:type="spellStart"/>
      <w:r w:rsidRPr="00AE4678">
        <w:t>Agrovýzkum</w:t>
      </w:r>
      <w:proofErr w:type="spellEnd"/>
      <w:r w:rsidRPr="00AE4678">
        <w:t xml:space="preserve"> – 2024;</w:t>
      </w:r>
    </w:p>
    <w:p w14:paraId="46ABFFE3" w14:textId="77777777" w:rsidR="000066AA" w:rsidRPr="00AE4678" w:rsidRDefault="000066AA" w:rsidP="00FE22E0">
      <w:pPr>
        <w:numPr>
          <w:ilvl w:val="0"/>
          <w:numId w:val="42"/>
        </w:numPr>
        <w:ind w:left="1134" w:hanging="283"/>
        <w:jc w:val="both"/>
      </w:pPr>
      <w:r w:rsidRPr="00AE4678">
        <w:t>doporučení parametrů strojů (dron) – ČZU– 2024;</w:t>
      </w:r>
    </w:p>
    <w:p w14:paraId="4F848533" w14:textId="77777777" w:rsidR="000066AA" w:rsidRPr="00AE4678" w:rsidRDefault="000066AA" w:rsidP="00FE22E0">
      <w:pPr>
        <w:numPr>
          <w:ilvl w:val="0"/>
          <w:numId w:val="42"/>
        </w:numPr>
        <w:ind w:left="1134" w:hanging="283"/>
        <w:jc w:val="both"/>
      </w:pPr>
      <w:r w:rsidRPr="00AE4678">
        <w:lastRenderedPageBreak/>
        <w:t>pořízení dronu – ZS Sloveč, 2024</w:t>
      </w:r>
    </w:p>
    <w:p w14:paraId="29F6D849" w14:textId="77777777" w:rsidR="000066AA" w:rsidRPr="00AE4678" w:rsidRDefault="000066AA" w:rsidP="00FE22E0">
      <w:pPr>
        <w:numPr>
          <w:ilvl w:val="0"/>
          <w:numId w:val="42"/>
        </w:numPr>
        <w:ind w:left="1134" w:hanging="283"/>
        <w:jc w:val="both"/>
      </w:pPr>
      <w:r w:rsidRPr="00AE4678">
        <w:t xml:space="preserve">zavedení metodiky pro principy precizního zemědělství v ZS Sloveč a ZAS </w:t>
      </w:r>
      <w:proofErr w:type="spellStart"/>
      <w:r w:rsidRPr="00AE4678">
        <w:t>Mezihájí</w:t>
      </w:r>
      <w:proofErr w:type="spellEnd"/>
      <w:r w:rsidRPr="00AE4678">
        <w:t xml:space="preserve"> – ČZU, </w:t>
      </w:r>
      <w:proofErr w:type="spellStart"/>
      <w:proofErr w:type="gramStart"/>
      <w:r w:rsidRPr="00AE4678">
        <w:t>Agrovýzkum</w:t>
      </w:r>
      <w:proofErr w:type="spellEnd"/>
      <w:r w:rsidRPr="00AE4678">
        <w:t>,  2024</w:t>
      </w:r>
      <w:proofErr w:type="gramEnd"/>
      <w:r w:rsidRPr="00AE4678">
        <w:t>-2027</w:t>
      </w:r>
    </w:p>
    <w:p w14:paraId="7DD42B6D" w14:textId="77777777" w:rsidR="000066AA" w:rsidRPr="00AE4678" w:rsidRDefault="000066AA" w:rsidP="00FE22E0">
      <w:pPr>
        <w:numPr>
          <w:ilvl w:val="0"/>
          <w:numId w:val="42"/>
        </w:numPr>
        <w:ind w:left="1134" w:hanging="283"/>
        <w:jc w:val="both"/>
      </w:pPr>
      <w:r w:rsidRPr="00AE4678">
        <w:t xml:space="preserve">vyhodnocení inovačního potenciálu dronu – ČZU, </w:t>
      </w:r>
      <w:proofErr w:type="spellStart"/>
      <w:r w:rsidRPr="00AE4678">
        <w:t>Agrovýzkum</w:t>
      </w:r>
      <w:proofErr w:type="spellEnd"/>
      <w:r w:rsidRPr="00AE4678">
        <w:t>, 2024-2027</w:t>
      </w:r>
    </w:p>
    <w:p w14:paraId="4F92FCAB" w14:textId="77777777" w:rsidR="000066AA" w:rsidRPr="00AE4678" w:rsidRDefault="000066AA" w:rsidP="00FE22E0">
      <w:pPr>
        <w:numPr>
          <w:ilvl w:val="0"/>
          <w:numId w:val="42"/>
        </w:numPr>
        <w:ind w:left="1134" w:hanging="283"/>
        <w:jc w:val="both"/>
      </w:pPr>
      <w:r w:rsidRPr="00AE4678">
        <w:t xml:space="preserve">vyhodnocení inovačního potenciálu zavedených metodických postupů – ČZU, </w:t>
      </w:r>
      <w:proofErr w:type="spellStart"/>
      <w:r w:rsidRPr="00AE4678">
        <w:t>Agrovýzkum</w:t>
      </w:r>
      <w:proofErr w:type="spellEnd"/>
      <w:r w:rsidRPr="00AE4678">
        <w:t>, 2024-2027</w:t>
      </w:r>
    </w:p>
    <w:p w14:paraId="54F40090" w14:textId="77777777" w:rsidR="000066AA" w:rsidRPr="00AE4678" w:rsidRDefault="000066AA" w:rsidP="00FE22E0">
      <w:pPr>
        <w:numPr>
          <w:ilvl w:val="0"/>
          <w:numId w:val="42"/>
        </w:numPr>
        <w:ind w:left="1134" w:hanging="283"/>
        <w:jc w:val="both"/>
      </w:pPr>
      <w:r w:rsidRPr="00AE4678">
        <w:t xml:space="preserve">V letech 2024-2025 bude v ZS Sloveč pozornost věnována hlavním plodinám (pšenice ozimá, řepka ozimá, ječmen jarní a silážní kukuřice) v rámci osevního postupu na cca 50 % jejich výměry, v dalších letech řešení projektu budou postupně plochy rozšířeny o další plodiny a výměry na úrovni </w:t>
      </w:r>
      <w:proofErr w:type="spellStart"/>
      <w:r w:rsidRPr="00AE4678">
        <w:t>celofaremního</w:t>
      </w:r>
      <w:proofErr w:type="spellEnd"/>
      <w:r w:rsidRPr="00AE4678">
        <w:t xml:space="preserve"> využití. U ZAS </w:t>
      </w:r>
      <w:proofErr w:type="spellStart"/>
      <w:r w:rsidRPr="00AE4678">
        <w:t>Mezihájí</w:t>
      </w:r>
      <w:proofErr w:type="spellEnd"/>
      <w:r w:rsidRPr="00AE4678">
        <w:t>, a.s. budou stanoveny metodické postupy vybraných plodin (pšenice ozimá, řepka ozimá a silážní kukuřice) u celkové výměry 50-100 ha za celé sledované období.</w:t>
      </w:r>
    </w:p>
    <w:p w14:paraId="2FC6895A" w14:textId="77777777" w:rsidR="000066AA" w:rsidRPr="00AE4678" w:rsidRDefault="000066AA" w:rsidP="00EA7A84">
      <w:pPr>
        <w:numPr>
          <w:ilvl w:val="0"/>
          <w:numId w:val="42"/>
        </w:numPr>
        <w:spacing w:after="240"/>
        <w:ind w:left="1134" w:hanging="283"/>
        <w:jc w:val="both"/>
      </w:pPr>
      <w:r w:rsidRPr="00AE4678">
        <w:t>Hodnoceny budou např. tyto parametry: plodiny v OP a jejich výnos a kvalita produkce, jednotlivé agrotechnické, výnosové mapy, vegetační indexy – dron a</w:t>
      </w:r>
      <w:r w:rsidR="0051407D" w:rsidRPr="00AE4678">
        <w:t> </w:t>
      </w:r>
      <w:r w:rsidRPr="00AE4678">
        <w:t>družice, aplikační mapy, zaplevelenosti pozemků (chorob a škůdců), hodnocení analytických dat a porovnání se vstupními parametry.</w:t>
      </w:r>
    </w:p>
    <w:p w14:paraId="6E9010E4" w14:textId="77777777" w:rsidR="00EA7A84" w:rsidRPr="00AE4678" w:rsidRDefault="00EA7A84" w:rsidP="00EA7A84">
      <w:pPr>
        <w:ind w:left="567"/>
        <w:jc w:val="both"/>
        <w:rPr>
          <w:u w:val="single"/>
        </w:rPr>
      </w:pPr>
      <w:r w:rsidRPr="00AE4678">
        <w:rPr>
          <w:u w:val="single"/>
        </w:rPr>
        <w:t>Aktivita 4 – Zavedení metodických postupů zvýšení využitelnosti živin v hnoji s přídavkem druhotně zpracovaných materiálů</w:t>
      </w:r>
    </w:p>
    <w:p w14:paraId="27E4FACF" w14:textId="77777777" w:rsidR="00EA7A84" w:rsidRPr="00AE4678" w:rsidRDefault="00EA7A84" w:rsidP="00EA7A84">
      <w:pPr>
        <w:numPr>
          <w:ilvl w:val="0"/>
          <w:numId w:val="43"/>
        </w:numPr>
        <w:ind w:left="1134" w:hanging="283"/>
        <w:jc w:val="both"/>
      </w:pPr>
      <w:r w:rsidRPr="00AE4678">
        <w:t xml:space="preserve">Výroba hnoje dle metodického postupu (kvantifikace potřebného množství hnoje, plodiny, výběr pozemků, kvantifikace potřeby druhotně zpracovaných materiálů) pro ZS Sloveč a ZAS </w:t>
      </w:r>
      <w:proofErr w:type="spellStart"/>
      <w:r w:rsidRPr="00AE4678">
        <w:t>Mezihájí</w:t>
      </w:r>
      <w:proofErr w:type="spellEnd"/>
      <w:r w:rsidRPr="00AE4678">
        <w:t xml:space="preserve"> – broker, ČZU, </w:t>
      </w:r>
      <w:proofErr w:type="spellStart"/>
      <w:r w:rsidRPr="00AE4678">
        <w:t>Agrovýzkum</w:t>
      </w:r>
      <w:proofErr w:type="spellEnd"/>
      <w:r w:rsidRPr="00AE4678">
        <w:t>, 4/2024 a dále na</w:t>
      </w:r>
      <w:r w:rsidR="0051407D" w:rsidRPr="00AE4678">
        <w:t> </w:t>
      </w:r>
      <w:r w:rsidRPr="00AE4678">
        <w:t>začátku každého roku;</w:t>
      </w:r>
    </w:p>
    <w:p w14:paraId="167693F8" w14:textId="77777777" w:rsidR="00EA7A84" w:rsidRPr="00AE4678" w:rsidRDefault="00EA7A84" w:rsidP="00EA7A84">
      <w:pPr>
        <w:numPr>
          <w:ilvl w:val="0"/>
          <w:numId w:val="43"/>
        </w:numPr>
        <w:ind w:left="1134" w:hanging="283"/>
        <w:jc w:val="both"/>
      </w:pPr>
      <w:r w:rsidRPr="00AE4678">
        <w:t xml:space="preserve">Výroba adekvátního množství hnoje - ZS Sloveč a ZAS </w:t>
      </w:r>
      <w:proofErr w:type="spellStart"/>
      <w:proofErr w:type="gramStart"/>
      <w:r w:rsidRPr="00AE4678">
        <w:t>Mezihájí</w:t>
      </w:r>
      <w:proofErr w:type="spellEnd"/>
      <w:r w:rsidRPr="00AE4678">
        <w:t xml:space="preserve">  2024</w:t>
      </w:r>
      <w:proofErr w:type="gramEnd"/>
      <w:r w:rsidRPr="00AE4678">
        <w:t xml:space="preserve"> – 2027;</w:t>
      </w:r>
    </w:p>
    <w:p w14:paraId="5E17507B" w14:textId="77777777" w:rsidR="00EA7A84" w:rsidRPr="00AE4678" w:rsidRDefault="00EA7A84" w:rsidP="00EA7A84">
      <w:pPr>
        <w:numPr>
          <w:ilvl w:val="0"/>
          <w:numId w:val="43"/>
        </w:numPr>
        <w:ind w:left="1134" w:hanging="283"/>
        <w:jc w:val="both"/>
      </w:pPr>
      <w:r w:rsidRPr="00AE4678">
        <w:t xml:space="preserve">Aplikace druhotně zpracovaných materiálů na hnojišti v ZS Sloveč a ZAS </w:t>
      </w:r>
      <w:proofErr w:type="spellStart"/>
      <w:r w:rsidRPr="00AE4678">
        <w:t>Mezihájí</w:t>
      </w:r>
      <w:proofErr w:type="spellEnd"/>
      <w:r w:rsidRPr="00AE4678">
        <w:t xml:space="preserve"> – 2024-2027</w:t>
      </w:r>
    </w:p>
    <w:p w14:paraId="3F777226" w14:textId="77777777" w:rsidR="00EA7A84" w:rsidRPr="00AE4678" w:rsidRDefault="00EA7A84" w:rsidP="00EA7A84">
      <w:pPr>
        <w:numPr>
          <w:ilvl w:val="0"/>
          <w:numId w:val="43"/>
        </w:numPr>
        <w:ind w:left="1134" w:hanging="283"/>
        <w:jc w:val="both"/>
      </w:pPr>
      <w:r w:rsidRPr="00AE4678">
        <w:t xml:space="preserve">Monitorování parametrů (vlhkost, kvalita vstupů, chemické parametry, teplota při fermentaci, produkce volného amoniaku, ekonomika) - </w:t>
      </w:r>
      <w:proofErr w:type="spellStart"/>
      <w:r w:rsidRPr="00AE4678">
        <w:t>Agrovýzkum</w:t>
      </w:r>
      <w:proofErr w:type="spellEnd"/>
      <w:r w:rsidRPr="00AE4678">
        <w:t xml:space="preserve"> - 2024-2027</w:t>
      </w:r>
    </w:p>
    <w:p w14:paraId="6462F21F" w14:textId="77777777" w:rsidR="00EA7A84" w:rsidRPr="00AE4678" w:rsidRDefault="00EA7A84" w:rsidP="00EA7A84">
      <w:pPr>
        <w:numPr>
          <w:ilvl w:val="0"/>
          <w:numId w:val="43"/>
        </w:numPr>
        <w:ind w:left="1134" w:hanging="283"/>
        <w:jc w:val="both"/>
      </w:pPr>
      <w:r w:rsidRPr="00AE4678">
        <w:t xml:space="preserve">Založení pilotních polních pokusů, kde bude hodnocen aplikovaný hnůj na výnos, kvalita produkce a vybrané půdní parametry v ZS Sloveč a ZAS </w:t>
      </w:r>
      <w:proofErr w:type="spellStart"/>
      <w:r w:rsidRPr="00AE4678">
        <w:t>Mezihájí</w:t>
      </w:r>
      <w:proofErr w:type="spellEnd"/>
      <w:r w:rsidRPr="00AE4678">
        <w:t xml:space="preserve"> – 2024-2027</w:t>
      </w:r>
    </w:p>
    <w:p w14:paraId="42EF72B1" w14:textId="77777777" w:rsidR="00EA7A84" w:rsidRPr="00AE4678" w:rsidRDefault="00EA7A84" w:rsidP="00EA7A84">
      <w:pPr>
        <w:numPr>
          <w:ilvl w:val="0"/>
          <w:numId w:val="43"/>
        </w:numPr>
        <w:ind w:left="1134" w:hanging="283"/>
        <w:jc w:val="both"/>
      </w:pPr>
      <w:r w:rsidRPr="00AE4678">
        <w:t>Hnůj obohacený o druhotně zpracované materiály bude postupně vrstven do figury na hnojných betonových platech či polních hnojištích. Testovanými materiály jsou:</w:t>
      </w:r>
    </w:p>
    <w:p w14:paraId="770FCB8F" w14:textId="77777777" w:rsidR="00EA7A84" w:rsidRPr="00AE4678" w:rsidRDefault="00EA7A84" w:rsidP="00EA7A84">
      <w:pPr>
        <w:numPr>
          <w:ilvl w:val="0"/>
          <w:numId w:val="43"/>
        </w:numPr>
        <w:ind w:left="1134" w:hanging="283"/>
        <w:jc w:val="both"/>
      </w:pPr>
      <w:r w:rsidRPr="00AE4678">
        <w:t xml:space="preserve">Rostlinný popílek je dále využíván a zpracováván ve formě </w:t>
      </w:r>
      <w:proofErr w:type="spellStart"/>
      <w:r w:rsidRPr="00AE4678">
        <w:t>vápenato</w:t>
      </w:r>
      <w:proofErr w:type="spellEnd"/>
      <w:r w:rsidRPr="00AE4678">
        <w:t xml:space="preserve">-draselného hnojiva. Využíván je jako </w:t>
      </w:r>
      <w:proofErr w:type="spellStart"/>
      <w:r w:rsidRPr="00AE4678">
        <w:t>meliorant</w:t>
      </w:r>
      <w:proofErr w:type="spellEnd"/>
      <w:r w:rsidRPr="00AE4678">
        <w:t>, zlepšuje chemicko-biologické vlastnosti problémových půd a je zdrojem snadno dostupných rostlinných makro a</w:t>
      </w:r>
      <w:r w:rsidR="0051407D" w:rsidRPr="00AE4678">
        <w:t> </w:t>
      </w:r>
      <w:r w:rsidRPr="00AE4678">
        <w:t xml:space="preserve">mikroživin. Testována bude dávka 2 t/ha ve směsi s hnojem. </w:t>
      </w:r>
    </w:p>
    <w:p w14:paraId="3401364B" w14:textId="77777777" w:rsidR="00EA7A84" w:rsidRPr="00AE4678" w:rsidRDefault="00EA7A84" w:rsidP="00EA7A84">
      <w:pPr>
        <w:numPr>
          <w:ilvl w:val="0"/>
          <w:numId w:val="43"/>
        </w:numPr>
        <w:ind w:left="1134" w:hanging="283"/>
        <w:jc w:val="both"/>
      </w:pPr>
      <w:proofErr w:type="spellStart"/>
      <w:r w:rsidRPr="00AE4678">
        <w:t>Biouhel</w:t>
      </w:r>
      <w:proofErr w:type="spellEnd"/>
      <w:r w:rsidRPr="00AE4678">
        <w:t xml:space="preserve"> má vysokou chemickou a biologickou stabilitu, velkou povrchovou plochu a adsorpční kapacitu, vysokou kationtovou výměnou kapacitu, a také vysokou porozitu. Testována bude dávka 2/ha ve směsi s hnojem.  </w:t>
      </w:r>
    </w:p>
    <w:p w14:paraId="2D8CB323" w14:textId="77777777" w:rsidR="00EA7A84" w:rsidRPr="00AE4678" w:rsidRDefault="00EA7A84" w:rsidP="00EA7A84">
      <w:pPr>
        <w:numPr>
          <w:ilvl w:val="0"/>
          <w:numId w:val="43"/>
        </w:numPr>
        <w:ind w:left="1134" w:hanging="283"/>
        <w:jc w:val="both"/>
      </w:pPr>
      <w:r w:rsidRPr="00AE4678">
        <w:t xml:space="preserve">Dřevní štěpka má pozitivní vliv vlivu na vlhkost půdy, chemii půdy, mikrobiální aktivitu a růst rostlin. Testovaná bude dávka 10-15 t/ha štěpky ve směsi s hnojem. </w:t>
      </w:r>
    </w:p>
    <w:p w14:paraId="09C12208" w14:textId="77777777" w:rsidR="00EA7A84" w:rsidRPr="00AE4678" w:rsidRDefault="00EA7A84" w:rsidP="00EA7A84">
      <w:pPr>
        <w:numPr>
          <w:ilvl w:val="0"/>
          <w:numId w:val="43"/>
        </w:numPr>
        <w:ind w:left="1134" w:hanging="283"/>
        <w:jc w:val="both"/>
      </w:pPr>
      <w:r w:rsidRPr="00AE4678">
        <w:t>Figura bude vytvářena postupně za použití manipulátoru. Směs vyvezené chlévské mrvy a druhotně zpracovaného materiálu bude s využitím manipulátoru vrstvena do</w:t>
      </w:r>
      <w:r w:rsidR="003A73F3" w:rsidRPr="00AE4678">
        <w:t> </w:t>
      </w:r>
      <w:r w:rsidRPr="00AE4678">
        <w:t>figury a zakryta postupně plachtou.</w:t>
      </w:r>
    </w:p>
    <w:p w14:paraId="514337FD" w14:textId="77777777" w:rsidR="00EA7A84" w:rsidRPr="00AE4678" w:rsidRDefault="00EA7A84" w:rsidP="00EA7A84">
      <w:pPr>
        <w:numPr>
          <w:ilvl w:val="0"/>
          <w:numId w:val="43"/>
        </w:numPr>
        <w:ind w:left="1134" w:hanging="283"/>
        <w:jc w:val="both"/>
      </w:pPr>
      <w:r w:rsidRPr="00AE4678">
        <w:t xml:space="preserve">V rámci projektu budou hodnoceny výnosové parametry plodin, u kterých byly aplikován takto ošetřený hnůj spolu s vybranými půdními parametry, agrotechnikou a ekonomikou. V letech 2024-2027 bude v ZS Sloveč vyrobeno ročně cca 1 000 t hnoje dle výše uvedeného postupu, který bude aplikován v pilotním provoze ke silážní kukuřici a cukrovce na výměře cca 20–40 ha. U ZAS </w:t>
      </w:r>
      <w:proofErr w:type="spellStart"/>
      <w:r w:rsidRPr="00AE4678">
        <w:t>Mezihájí</w:t>
      </w:r>
      <w:proofErr w:type="spellEnd"/>
      <w:r w:rsidRPr="00AE4678">
        <w:t xml:space="preserve">, a.s. bude </w:t>
      </w:r>
      <w:r w:rsidRPr="00AE4678">
        <w:lastRenderedPageBreak/>
        <w:t xml:space="preserve">hodnoceno ročně cca 200 t hnoje, který bude vyroben dle výše uvedeného postupu a aplikován v rámci osevního postupu k silážní kukuřici a cukrovce na výměře 5–10 ha.  </w:t>
      </w:r>
    </w:p>
    <w:p w14:paraId="1AC7CFC3" w14:textId="77777777" w:rsidR="000066AA" w:rsidRPr="00AE4678" w:rsidRDefault="00EA7A84" w:rsidP="00F869B0">
      <w:pPr>
        <w:spacing w:after="240"/>
        <w:ind w:left="1134"/>
        <w:jc w:val="both"/>
      </w:pPr>
      <w:r w:rsidRPr="00AE4678">
        <w:t>Hodnoceny budou: kvalitativní a kvantitativní vstupní parametry (hnůj – chemické a biologické parametry, průběh fermentačního procesu a produkce volného amoniaku; půda – chemicko-biologické parametry, výnos a kvalitativní parametry produkce) a ekonomika.</w:t>
      </w:r>
    </w:p>
    <w:p w14:paraId="7E7A2010" w14:textId="77777777" w:rsidR="00191B9B" w:rsidRPr="00AE4678" w:rsidRDefault="00191B9B" w:rsidP="00191B9B">
      <w:pPr>
        <w:pStyle w:val="Zkladntextodsazen2"/>
        <w:numPr>
          <w:ilvl w:val="1"/>
          <w:numId w:val="2"/>
        </w:numPr>
        <w:tabs>
          <w:tab w:val="clear" w:pos="780"/>
          <w:tab w:val="num" w:pos="426"/>
        </w:tabs>
        <w:ind w:left="426" w:hanging="426"/>
      </w:pPr>
      <w:r w:rsidRPr="00AE4678">
        <w:t xml:space="preserve">Smluvní strany budou závazky z této smlouvy plnit v období duben </w:t>
      </w:r>
      <w:proofErr w:type="gramStart"/>
      <w:r w:rsidRPr="00AE4678">
        <w:t>2024 – prosinec</w:t>
      </w:r>
      <w:proofErr w:type="gramEnd"/>
      <w:r w:rsidRPr="00AE4678">
        <w:t xml:space="preserve"> 2027.  </w:t>
      </w:r>
    </w:p>
    <w:p w14:paraId="2E2CF6CE" w14:textId="77777777" w:rsidR="00191B9B" w:rsidRPr="00AE4678" w:rsidRDefault="00191B9B" w:rsidP="00191B9B">
      <w:pPr>
        <w:ind w:left="360"/>
        <w:jc w:val="both"/>
      </w:pPr>
    </w:p>
    <w:p w14:paraId="0E051362" w14:textId="77777777" w:rsidR="004E468A" w:rsidRPr="00AE4678" w:rsidRDefault="004E468A" w:rsidP="00191B9B">
      <w:pPr>
        <w:numPr>
          <w:ilvl w:val="1"/>
          <w:numId w:val="2"/>
        </w:numPr>
        <w:tabs>
          <w:tab w:val="clear" w:pos="780"/>
          <w:tab w:val="num" w:pos="360"/>
        </w:tabs>
        <w:spacing w:after="240"/>
        <w:ind w:left="360" w:hanging="360"/>
        <w:jc w:val="both"/>
      </w:pPr>
      <w:r w:rsidRPr="00AE4678">
        <w:t>Ve spolupráci smluvních stran budou</w:t>
      </w:r>
      <w:r w:rsidR="00FE3090" w:rsidRPr="00AE4678">
        <w:t xml:space="preserve"> provedeny následující činnosti ve stanoveném období</w:t>
      </w:r>
      <w:r w:rsidR="00A47B42" w:rsidRPr="00AE4678">
        <w:t xml:space="preserve">. Drobné změny harmonogramu jsou možné i bez uzavření dodatků ke smlouvě, pokud je schválí koordinátor a pokud </w:t>
      </w:r>
      <w:proofErr w:type="gramStart"/>
      <w:r w:rsidR="00A47B42" w:rsidRPr="00AE4678">
        <w:t>nenaruší</w:t>
      </w:r>
      <w:proofErr w:type="gramEnd"/>
      <w:r w:rsidR="00A47B42" w:rsidRPr="00AE4678">
        <w:t xml:space="preserve"> celkové plnění naplánovaných aktivit a</w:t>
      </w:r>
      <w:r w:rsidR="003A73F3" w:rsidRPr="00AE4678">
        <w:t> </w:t>
      </w:r>
      <w:r w:rsidR="00A47B42" w:rsidRPr="00AE4678">
        <w:t>dosažení výsledků.</w:t>
      </w:r>
    </w:p>
    <w:p w14:paraId="73C54235" w14:textId="77777777" w:rsidR="00FE3090" w:rsidRPr="00AE4678" w:rsidRDefault="00FE3090" w:rsidP="00191B9B">
      <w:pPr>
        <w:pStyle w:val="Zkladntextodsazen2"/>
        <w:ind w:hanging="474"/>
        <w:jc w:val="both"/>
        <w:rPr>
          <w:u w:val="single"/>
        </w:rPr>
      </w:pPr>
      <w:r w:rsidRPr="00AE4678">
        <w:rPr>
          <w:u w:val="single"/>
        </w:rPr>
        <w:t xml:space="preserve">Rok 2024 </w:t>
      </w:r>
    </w:p>
    <w:p w14:paraId="7189E084" w14:textId="77777777" w:rsidR="00FE3090" w:rsidRPr="00AE4678" w:rsidRDefault="00FE3090" w:rsidP="00191B9B">
      <w:pPr>
        <w:pStyle w:val="Zkladntextodsazen2"/>
        <w:ind w:hanging="474"/>
        <w:jc w:val="both"/>
      </w:pPr>
      <w:r w:rsidRPr="00AE4678">
        <w:t>4 / 2024 zahájení projektu, koordinační schůzka partnerů EIP, podrobná metodika, webové stránky projektu</w:t>
      </w:r>
    </w:p>
    <w:p w14:paraId="51770C22" w14:textId="77777777" w:rsidR="00FE3090" w:rsidRPr="00AE4678" w:rsidRDefault="00FE3090" w:rsidP="00191B9B">
      <w:pPr>
        <w:pStyle w:val="Zkladntextodsazen2"/>
        <w:ind w:hanging="474"/>
        <w:jc w:val="both"/>
      </w:pPr>
      <w:r w:rsidRPr="00AE4678">
        <w:t>4-5 / 2024 výběrové řízení na pořízení investic</w:t>
      </w:r>
    </w:p>
    <w:p w14:paraId="5F1948A5" w14:textId="77777777" w:rsidR="00FE3090" w:rsidRPr="00AE4678" w:rsidRDefault="00FE3090" w:rsidP="00191B9B">
      <w:pPr>
        <w:pStyle w:val="Zkladntextodsazen2"/>
        <w:ind w:hanging="474"/>
        <w:jc w:val="both"/>
      </w:pPr>
      <w:r w:rsidRPr="00AE4678">
        <w:t>4-12 / 2024 odběr a analýza půdních vzorků a biomasy, výroba organických hnojiv a jejich aplikace, založení polních pokusů</w:t>
      </w:r>
    </w:p>
    <w:p w14:paraId="6804C90A" w14:textId="77777777" w:rsidR="00FE3090" w:rsidRPr="00AE4678" w:rsidRDefault="00FE3090" w:rsidP="00191B9B">
      <w:pPr>
        <w:pStyle w:val="Zkladntextodsazen2"/>
        <w:ind w:hanging="474"/>
        <w:jc w:val="both"/>
      </w:pPr>
      <w:r w:rsidRPr="00AE4678">
        <w:t>4-10 / 2024 vstupní analýza podniků, hodnocení zaplevelenosti monitorovaných plodin v</w:t>
      </w:r>
      <w:r w:rsidR="00191B9B" w:rsidRPr="00AE4678">
        <w:t> </w:t>
      </w:r>
      <w:r w:rsidRPr="00AE4678">
        <w:t>osevních postupech, hodnocení vegetačních indexů (dron, družice)</w:t>
      </w:r>
    </w:p>
    <w:p w14:paraId="1AA18271" w14:textId="77777777" w:rsidR="00FE3090" w:rsidRPr="00AE4678" w:rsidRDefault="00FE3090" w:rsidP="00191B9B">
      <w:pPr>
        <w:pStyle w:val="Zkladntextodsazen2"/>
        <w:ind w:hanging="474"/>
        <w:jc w:val="both"/>
      </w:pPr>
      <w:r w:rsidRPr="00AE4678">
        <w:t xml:space="preserve">5-12 / 2024 zavedení inovativních metodických postupů v ZS Sloveč a ZAS </w:t>
      </w:r>
      <w:proofErr w:type="spellStart"/>
      <w:r w:rsidRPr="00AE4678">
        <w:t>Mezihájí</w:t>
      </w:r>
      <w:proofErr w:type="spellEnd"/>
    </w:p>
    <w:p w14:paraId="4115DB8D" w14:textId="77777777" w:rsidR="00FE3090" w:rsidRPr="00AE4678" w:rsidRDefault="00FE3090" w:rsidP="00191B9B">
      <w:pPr>
        <w:pStyle w:val="Zkladntextodsazen2"/>
        <w:ind w:hanging="474"/>
        <w:jc w:val="both"/>
      </w:pPr>
      <w:r w:rsidRPr="00AE4678">
        <w:t>9-11 / 2025 odběr půdních vzorků (hodnocení vybraných chemických a biologických parametrů)</w:t>
      </w:r>
    </w:p>
    <w:p w14:paraId="7E949A64" w14:textId="77777777" w:rsidR="00FE3090" w:rsidRPr="00AE4678" w:rsidRDefault="00FE3090" w:rsidP="00191B9B">
      <w:pPr>
        <w:pStyle w:val="Zkladntextodsazen2"/>
        <w:ind w:hanging="474"/>
        <w:jc w:val="both"/>
      </w:pPr>
      <w:r w:rsidRPr="00AE4678">
        <w:t>6-7 / 2024 dodávka dronu a tříosového tahače</w:t>
      </w:r>
    </w:p>
    <w:p w14:paraId="25F3FD4B" w14:textId="77777777" w:rsidR="00FE3090" w:rsidRPr="00AE4678" w:rsidRDefault="00FE3090" w:rsidP="00191B9B">
      <w:pPr>
        <w:pStyle w:val="Zkladntextodsazen2"/>
        <w:ind w:hanging="474"/>
        <w:jc w:val="both"/>
      </w:pPr>
      <w:r w:rsidRPr="00AE4678">
        <w:t>11-12 / 2024 dodávka inovovaného stroje (postřikovač)</w:t>
      </w:r>
    </w:p>
    <w:p w14:paraId="1C48EF9A" w14:textId="77777777" w:rsidR="00FE3090" w:rsidRPr="00AE4678" w:rsidRDefault="00FE3090" w:rsidP="00191B9B">
      <w:pPr>
        <w:pStyle w:val="Zkladntextodsazen2"/>
        <w:ind w:hanging="474"/>
        <w:jc w:val="both"/>
      </w:pPr>
      <w:r w:rsidRPr="00AE4678">
        <w:t xml:space="preserve"> </w:t>
      </w:r>
    </w:p>
    <w:p w14:paraId="351CBA1E" w14:textId="77777777" w:rsidR="00FE3090" w:rsidRPr="00AE4678" w:rsidRDefault="00FE3090" w:rsidP="00191B9B">
      <w:pPr>
        <w:pStyle w:val="Zkladntextodsazen2"/>
        <w:ind w:hanging="474"/>
        <w:jc w:val="both"/>
        <w:rPr>
          <w:u w:val="single"/>
        </w:rPr>
      </w:pPr>
      <w:r w:rsidRPr="00AE4678">
        <w:rPr>
          <w:u w:val="single"/>
        </w:rPr>
        <w:t xml:space="preserve">Rok 2025 </w:t>
      </w:r>
    </w:p>
    <w:p w14:paraId="2A1CDC34" w14:textId="77777777" w:rsidR="00FE3090" w:rsidRPr="00AE4678" w:rsidRDefault="00FE3090" w:rsidP="00191B9B">
      <w:pPr>
        <w:pStyle w:val="Zkladntextodsazen2"/>
        <w:ind w:hanging="474"/>
        <w:jc w:val="both"/>
      </w:pPr>
      <w:r w:rsidRPr="00AE4678">
        <w:t>1-2 / 2025 analýzy vybraných parametrů půdy a biomasy odebraných v roce 2024, bilance pesticidů aplikovaných v roce 2024, ekonomické zhodnocení průběhu v</w:t>
      </w:r>
      <w:r w:rsidR="003A73F3" w:rsidRPr="00AE4678">
        <w:t> </w:t>
      </w:r>
      <w:r w:rsidRPr="00AE4678">
        <w:t>1.</w:t>
      </w:r>
      <w:r w:rsidR="003A73F3" w:rsidRPr="00AE4678">
        <w:t> </w:t>
      </w:r>
      <w:r w:rsidRPr="00AE4678">
        <w:t>roce</w:t>
      </w:r>
    </w:p>
    <w:p w14:paraId="30387F6C" w14:textId="77777777" w:rsidR="00FE3090" w:rsidRPr="00AE4678" w:rsidRDefault="00FE3090" w:rsidP="00191B9B">
      <w:pPr>
        <w:pStyle w:val="Zkladntextodsazen2"/>
        <w:ind w:hanging="474"/>
        <w:jc w:val="both"/>
      </w:pPr>
      <w:r w:rsidRPr="00AE4678">
        <w:t>1-12 / 2025 hodnocení využitelnosti pořízených investic v rámci zaváděných inovativních řešení</w:t>
      </w:r>
    </w:p>
    <w:p w14:paraId="027D257C" w14:textId="77777777" w:rsidR="00FE3090" w:rsidRPr="00AE4678" w:rsidRDefault="00FE3090" w:rsidP="00191B9B">
      <w:pPr>
        <w:pStyle w:val="Zkladntextodsazen2"/>
        <w:ind w:hanging="474"/>
        <w:jc w:val="both"/>
      </w:pPr>
      <w:r w:rsidRPr="00AE4678">
        <w:t>3 / 2025 koordinační schůzka partnerů EIP, kontrola harmonogramu, plán výsledků a publicity projektu (workshop, polní den, seminář, publikace)</w:t>
      </w:r>
    </w:p>
    <w:p w14:paraId="1613B1F5" w14:textId="77777777" w:rsidR="00FE3090" w:rsidRPr="00AE4678" w:rsidRDefault="00FE3090" w:rsidP="00191B9B">
      <w:pPr>
        <w:pStyle w:val="Zkladntextodsazen2"/>
        <w:ind w:hanging="474"/>
        <w:jc w:val="both"/>
      </w:pPr>
      <w:r w:rsidRPr="00AE4678">
        <w:t>3-10 / 2025 hodnocení zaplevelenosti monitorovaných plodin v osevních postupech, hodnocení vegetačních indexů (dron, družice)</w:t>
      </w:r>
    </w:p>
    <w:p w14:paraId="0C9EC86B" w14:textId="77777777" w:rsidR="00FE3090" w:rsidRPr="00AE4678" w:rsidRDefault="00FE3090" w:rsidP="00191B9B">
      <w:pPr>
        <w:pStyle w:val="Zkladntextodsazen2"/>
        <w:ind w:hanging="474"/>
        <w:jc w:val="both"/>
      </w:pPr>
      <w:r w:rsidRPr="00AE4678">
        <w:t>3-11 / 2025 výroba a hodnocení organických hnojiv a jejich aplikace, hodnocení polních pokusů s aplikací hnoje</w:t>
      </w:r>
    </w:p>
    <w:p w14:paraId="427B7522" w14:textId="77777777" w:rsidR="00FE3090" w:rsidRPr="00AE4678" w:rsidRDefault="00FE3090" w:rsidP="00191B9B">
      <w:pPr>
        <w:pStyle w:val="Zkladntextodsazen2"/>
        <w:ind w:hanging="474"/>
        <w:jc w:val="both"/>
      </w:pPr>
      <w:r w:rsidRPr="00AE4678">
        <w:t>6 / 2025 zpracování inovačního deníku za uplynulé období</w:t>
      </w:r>
    </w:p>
    <w:p w14:paraId="15495F0A" w14:textId="77777777" w:rsidR="00FE3090" w:rsidRPr="00AE4678" w:rsidRDefault="00FE3090" w:rsidP="00191B9B">
      <w:pPr>
        <w:pStyle w:val="Zkladntextodsazen2"/>
        <w:ind w:hanging="474"/>
        <w:jc w:val="both"/>
      </w:pPr>
      <w:r w:rsidRPr="00AE4678">
        <w:t>7–9 / 2025 uspořádání polního dne s prezentací průběžných výsledků a ukázkou aplikace hnojiv/pesticidů a prezentace pokusů</w:t>
      </w:r>
    </w:p>
    <w:p w14:paraId="3ACFB343" w14:textId="77777777" w:rsidR="00FE3090" w:rsidRPr="00AE4678" w:rsidRDefault="00FE3090" w:rsidP="00191B9B">
      <w:pPr>
        <w:pStyle w:val="Zkladntextodsazen2"/>
        <w:ind w:hanging="474"/>
        <w:jc w:val="both"/>
      </w:pPr>
      <w:r w:rsidRPr="00AE4678">
        <w:t>9-11 / 2025 odběr půdních vzorků a analýza vstupů</w:t>
      </w:r>
    </w:p>
    <w:p w14:paraId="4D1CE6C2" w14:textId="77777777" w:rsidR="00FE3090" w:rsidRPr="00AE4678" w:rsidRDefault="00FE3090" w:rsidP="00191B9B">
      <w:pPr>
        <w:pStyle w:val="Zkladntextodsazen2"/>
        <w:ind w:hanging="474"/>
        <w:jc w:val="both"/>
      </w:pPr>
      <w:r w:rsidRPr="00AE4678">
        <w:t>8-12 / 2025 prezentace průběžných výsledků v rámci AKIS a sítě EIP, prezentace konference</w:t>
      </w:r>
    </w:p>
    <w:p w14:paraId="68CD7D03" w14:textId="77777777" w:rsidR="00FE3090" w:rsidRPr="00AE4678" w:rsidRDefault="00FE3090" w:rsidP="00191B9B">
      <w:pPr>
        <w:pStyle w:val="Zkladntextodsazen2"/>
        <w:ind w:hanging="474"/>
        <w:jc w:val="both"/>
      </w:pPr>
      <w:r w:rsidRPr="00AE4678">
        <w:t>11-12 / 2025 uspořádání workshopu / semináře pro odbornou veřejnost na téma využití prvků precizního zemědělství pro monitorování zaplevelení a ochraně rostlin</w:t>
      </w:r>
    </w:p>
    <w:p w14:paraId="2E41C271" w14:textId="77777777" w:rsidR="00FE3090" w:rsidRPr="00AE4678" w:rsidRDefault="00FE3090" w:rsidP="00191B9B">
      <w:pPr>
        <w:pStyle w:val="Zkladntextodsazen2"/>
        <w:ind w:hanging="474"/>
        <w:jc w:val="both"/>
      </w:pPr>
      <w:r w:rsidRPr="00AE4678">
        <w:t xml:space="preserve"> </w:t>
      </w:r>
    </w:p>
    <w:p w14:paraId="2BCD4789" w14:textId="77777777" w:rsidR="00FE3090" w:rsidRPr="00AE4678" w:rsidRDefault="00FE3090" w:rsidP="00191B9B">
      <w:pPr>
        <w:pStyle w:val="Zkladntextodsazen2"/>
        <w:ind w:hanging="474"/>
        <w:jc w:val="both"/>
        <w:rPr>
          <w:u w:val="single"/>
        </w:rPr>
      </w:pPr>
      <w:r w:rsidRPr="00AE4678">
        <w:rPr>
          <w:u w:val="single"/>
        </w:rPr>
        <w:t xml:space="preserve">Rok 2026 </w:t>
      </w:r>
    </w:p>
    <w:p w14:paraId="7D3E2E7A" w14:textId="77777777" w:rsidR="00FE3090" w:rsidRPr="00AE4678" w:rsidRDefault="00FE3090" w:rsidP="00191B9B">
      <w:pPr>
        <w:pStyle w:val="Zkladntextodsazen2"/>
        <w:ind w:hanging="474"/>
        <w:jc w:val="both"/>
      </w:pPr>
      <w:r w:rsidRPr="00AE4678">
        <w:t>1-2 / 2026 analýzy vybraných parametrů půdy a biomasy odebraných v roce 2025, bilance pesticidů aplikovaných v roce 2025, ekonomické zhodnocení průběhu ve 2. roce</w:t>
      </w:r>
    </w:p>
    <w:p w14:paraId="558A0B1C" w14:textId="77777777" w:rsidR="00FE3090" w:rsidRPr="00AE4678" w:rsidRDefault="00FE3090" w:rsidP="00191B9B">
      <w:pPr>
        <w:pStyle w:val="Zkladntextodsazen2"/>
        <w:ind w:hanging="474"/>
        <w:jc w:val="both"/>
      </w:pPr>
      <w:r w:rsidRPr="00AE4678">
        <w:lastRenderedPageBreak/>
        <w:t>1-12 / 2026 hodnocení využitelnosti pořízených investic v rámci zaváděných inovativních řešení</w:t>
      </w:r>
    </w:p>
    <w:p w14:paraId="2BD916B4" w14:textId="77777777" w:rsidR="00FE3090" w:rsidRPr="00AE4678" w:rsidRDefault="00FE3090" w:rsidP="00191B9B">
      <w:pPr>
        <w:pStyle w:val="Zkladntextodsazen2"/>
        <w:ind w:hanging="474"/>
        <w:jc w:val="both"/>
      </w:pPr>
      <w:r w:rsidRPr="00AE4678">
        <w:t>1-2 / 2026 koordinační schůzka partnerů EIP, kontrola harmonogramu, plán výsledků a publicity projektu (workshop, polní den, seminář, publikace)</w:t>
      </w:r>
    </w:p>
    <w:p w14:paraId="4248AF96" w14:textId="77777777" w:rsidR="00FE3090" w:rsidRPr="00AE4678" w:rsidRDefault="00FE3090" w:rsidP="00191B9B">
      <w:pPr>
        <w:pStyle w:val="Zkladntextodsazen2"/>
        <w:ind w:hanging="474"/>
        <w:jc w:val="both"/>
      </w:pPr>
      <w:r w:rsidRPr="00AE4678">
        <w:t>3-10 / 2026 hodnocení zaplevelenosti monitorovaných plodin v osevních postupech, ekonomika, hodnocení vegetačních indexů (dron, družice)</w:t>
      </w:r>
    </w:p>
    <w:p w14:paraId="7984F02B" w14:textId="77777777" w:rsidR="00FE3090" w:rsidRPr="00AE4678" w:rsidRDefault="00FE3090" w:rsidP="00191B9B">
      <w:pPr>
        <w:pStyle w:val="Zkladntextodsazen2"/>
        <w:ind w:hanging="474"/>
        <w:jc w:val="both"/>
      </w:pPr>
      <w:r w:rsidRPr="00AE4678">
        <w:t>3-11 / 2026 výroba a hodnocení organických hnojiv a jejich aplikace, hodnocení polních pokusů a odběr vzorků</w:t>
      </w:r>
    </w:p>
    <w:p w14:paraId="7BFEAA49" w14:textId="77777777" w:rsidR="00FE3090" w:rsidRPr="00AE4678" w:rsidRDefault="00FE3090" w:rsidP="00191B9B">
      <w:pPr>
        <w:pStyle w:val="Zkladntextodsazen2"/>
        <w:ind w:hanging="474"/>
        <w:jc w:val="both"/>
      </w:pPr>
      <w:r w:rsidRPr="00AE4678">
        <w:t>6 / 2026 zpracování inovačního deníku za uplynulé období</w:t>
      </w:r>
    </w:p>
    <w:p w14:paraId="73D7BEB5" w14:textId="77777777" w:rsidR="00FE3090" w:rsidRPr="00AE4678" w:rsidRDefault="00FE3090" w:rsidP="00191B9B">
      <w:pPr>
        <w:pStyle w:val="Zkladntextodsazen2"/>
        <w:ind w:hanging="474"/>
        <w:jc w:val="both"/>
      </w:pPr>
      <w:proofErr w:type="gramStart"/>
      <w:r w:rsidRPr="00AE4678">
        <w:t>7 - 9</w:t>
      </w:r>
      <w:proofErr w:type="gramEnd"/>
      <w:r w:rsidRPr="00AE4678">
        <w:t xml:space="preserve"> / 2026 uspořádání polního dne s prezentací průběžných výsledků a ukázkou aplikace hnojiv/pesticidů a prezentace pokusů</w:t>
      </w:r>
    </w:p>
    <w:p w14:paraId="36BC2043" w14:textId="77777777" w:rsidR="00FE3090" w:rsidRPr="00AE4678" w:rsidRDefault="00FE3090" w:rsidP="00191B9B">
      <w:pPr>
        <w:pStyle w:val="Zkladntextodsazen2"/>
        <w:ind w:hanging="474"/>
        <w:jc w:val="both"/>
      </w:pPr>
      <w:r w:rsidRPr="00AE4678">
        <w:t>8-12/2026 prezentace průběžných výsledků v rámci AKIS a sítě EIP, prezentace konference</w:t>
      </w:r>
    </w:p>
    <w:p w14:paraId="6A2E8394" w14:textId="77777777" w:rsidR="00FE3090" w:rsidRPr="00AE4678" w:rsidRDefault="00FE3090" w:rsidP="00191B9B">
      <w:pPr>
        <w:pStyle w:val="Zkladntextodsazen2"/>
        <w:ind w:hanging="474"/>
        <w:jc w:val="both"/>
      </w:pPr>
      <w:r w:rsidRPr="00AE4678">
        <w:t>9-11 / 2026 odběr půdních vzorků (hodnocení vybraných chemických a biologických parametrů)</w:t>
      </w:r>
    </w:p>
    <w:p w14:paraId="157AAB6C" w14:textId="77777777" w:rsidR="00F71CBD" w:rsidRPr="00AE4678" w:rsidRDefault="00FE3090" w:rsidP="00191B9B">
      <w:pPr>
        <w:pStyle w:val="Zkladntextodsazen2"/>
        <w:ind w:left="851" w:hanging="425"/>
        <w:jc w:val="both"/>
      </w:pPr>
      <w:r w:rsidRPr="00AE4678">
        <w:t>11-12 / 2026 uspořádání workshopu / semináře pro odbornou veřejnost na téma využití prvků precizního zemědělství pro monitorování zaplevelení a ochraně rostlin</w:t>
      </w:r>
    </w:p>
    <w:p w14:paraId="1E0EFBDE" w14:textId="77777777" w:rsidR="00FE3090" w:rsidRPr="00AE4678" w:rsidRDefault="00FE3090" w:rsidP="00191B9B">
      <w:pPr>
        <w:pStyle w:val="Zkladntextodsazen2"/>
        <w:ind w:left="0" w:hanging="474"/>
        <w:jc w:val="both"/>
      </w:pPr>
    </w:p>
    <w:p w14:paraId="3FE13EE0" w14:textId="77777777" w:rsidR="00FE3090" w:rsidRPr="00AE4678" w:rsidRDefault="00FE3090" w:rsidP="00191B9B">
      <w:pPr>
        <w:pStyle w:val="Zkladntextodsazen2"/>
        <w:ind w:hanging="474"/>
        <w:jc w:val="both"/>
        <w:rPr>
          <w:u w:val="single"/>
        </w:rPr>
      </w:pPr>
      <w:r w:rsidRPr="00AE4678">
        <w:rPr>
          <w:u w:val="single"/>
        </w:rPr>
        <w:t xml:space="preserve">Rok 2027 </w:t>
      </w:r>
    </w:p>
    <w:p w14:paraId="3F35FF4D" w14:textId="77777777" w:rsidR="00FE3090" w:rsidRPr="00AE4678" w:rsidRDefault="00FE3090" w:rsidP="00191B9B">
      <w:pPr>
        <w:pStyle w:val="Zkladntextodsazen2"/>
        <w:ind w:hanging="474"/>
        <w:jc w:val="both"/>
      </w:pPr>
      <w:r w:rsidRPr="00AE4678">
        <w:t>1-2 / 2027 analýzy vybraných parametrů půdy a biomasy odebraných v roce 2026, bilance pesticidů aplikovaných v roce 2025, ekonomické zhodnocení průběhu ve 3. roce</w:t>
      </w:r>
    </w:p>
    <w:p w14:paraId="15900458" w14:textId="77777777" w:rsidR="00FE3090" w:rsidRPr="00AE4678" w:rsidRDefault="00FE3090" w:rsidP="00191B9B">
      <w:pPr>
        <w:pStyle w:val="Zkladntextodsazen2"/>
        <w:ind w:hanging="474"/>
        <w:jc w:val="both"/>
      </w:pPr>
      <w:r w:rsidRPr="00AE4678">
        <w:t>1-12 / 2027 hodnocení využitelnosti pořízených investic v rámci zaváděných inovativních řešení</w:t>
      </w:r>
    </w:p>
    <w:p w14:paraId="51034F80" w14:textId="77777777" w:rsidR="00FE3090" w:rsidRPr="00AE4678" w:rsidRDefault="00FE3090" w:rsidP="00191B9B">
      <w:pPr>
        <w:pStyle w:val="Zkladntextodsazen2"/>
        <w:ind w:hanging="474"/>
        <w:jc w:val="both"/>
      </w:pPr>
      <w:r w:rsidRPr="00AE4678">
        <w:t>1-2 / 2027 koordinační schůzka partnerů EIP, kontrola harmonogramu, plán výsledků a</w:t>
      </w:r>
      <w:r w:rsidR="003A73F3" w:rsidRPr="00AE4678">
        <w:t> </w:t>
      </w:r>
      <w:r w:rsidRPr="00AE4678">
        <w:t>publicity projektu (workshop, polní den, seminář, publikace)</w:t>
      </w:r>
    </w:p>
    <w:p w14:paraId="070DCFCC" w14:textId="77777777" w:rsidR="00FE3090" w:rsidRPr="00AE4678" w:rsidRDefault="00FE3090" w:rsidP="00191B9B">
      <w:pPr>
        <w:pStyle w:val="Zkladntextodsazen2"/>
        <w:ind w:hanging="474"/>
        <w:jc w:val="both"/>
      </w:pPr>
      <w:r w:rsidRPr="00AE4678">
        <w:t>3-10 / 2027 hodnocení zaplevelenosti monitorovaných plodin v osevních postupech, hodnocení vegetačních indexů (dron, družice) a ekonomika</w:t>
      </w:r>
    </w:p>
    <w:p w14:paraId="37E986F9" w14:textId="77777777" w:rsidR="00FE3090" w:rsidRPr="00AE4678" w:rsidRDefault="00FE3090" w:rsidP="00191B9B">
      <w:pPr>
        <w:pStyle w:val="Zkladntextodsazen2"/>
        <w:ind w:hanging="474"/>
        <w:jc w:val="both"/>
      </w:pPr>
      <w:r w:rsidRPr="00AE4678">
        <w:t>3-11 / 2027 výroba a hodnocení organických hnojiv a jejich aplikace, hodnocení polních pokusů</w:t>
      </w:r>
    </w:p>
    <w:p w14:paraId="14EBCB56" w14:textId="77777777" w:rsidR="00FE3090" w:rsidRPr="00AE4678" w:rsidRDefault="00FE3090" w:rsidP="00191B9B">
      <w:pPr>
        <w:pStyle w:val="Zkladntextodsazen2"/>
        <w:ind w:hanging="474"/>
        <w:jc w:val="both"/>
      </w:pPr>
      <w:r w:rsidRPr="00AE4678">
        <w:t>6 / 2027 zpracování inovačního deníku za uplynulé období</w:t>
      </w:r>
    </w:p>
    <w:p w14:paraId="34E463A8" w14:textId="77777777" w:rsidR="00FE3090" w:rsidRPr="00AE4678" w:rsidRDefault="00FE3090" w:rsidP="00191B9B">
      <w:pPr>
        <w:pStyle w:val="Zkladntextodsazen2"/>
        <w:ind w:hanging="474"/>
        <w:jc w:val="both"/>
      </w:pPr>
      <w:proofErr w:type="gramStart"/>
      <w:r w:rsidRPr="00AE4678">
        <w:t>7 - 9</w:t>
      </w:r>
      <w:proofErr w:type="gramEnd"/>
      <w:r w:rsidRPr="00AE4678">
        <w:t xml:space="preserve"> / 2027 uspořádání polního dne s prezentací průběžných výsledků a ukázkou aplikace hnojiv/pesticidů a prezentace pokusů</w:t>
      </w:r>
    </w:p>
    <w:p w14:paraId="38CFED76" w14:textId="77777777" w:rsidR="00FE3090" w:rsidRPr="00AE4678" w:rsidRDefault="00FE3090" w:rsidP="00191B9B">
      <w:pPr>
        <w:pStyle w:val="Zkladntextodsazen2"/>
        <w:ind w:hanging="474"/>
        <w:jc w:val="both"/>
      </w:pPr>
      <w:r w:rsidRPr="00AE4678">
        <w:t>8-12 / 2027 prezentace průběžných výsledků v rámci AKIS a sítě EIP, prezentace konference</w:t>
      </w:r>
    </w:p>
    <w:p w14:paraId="1BD5A202" w14:textId="77777777" w:rsidR="00FE3090" w:rsidRPr="00AE4678" w:rsidRDefault="00FE3090" w:rsidP="00191B9B">
      <w:pPr>
        <w:pStyle w:val="Zkladntextodsazen2"/>
        <w:ind w:hanging="474"/>
        <w:jc w:val="both"/>
      </w:pPr>
      <w:r w:rsidRPr="00AE4678">
        <w:t>9-11 / 2027 odběr půdních vzorků (hodnocení vybraných chemických a biologických parametrů)</w:t>
      </w:r>
    </w:p>
    <w:p w14:paraId="6DB4EDE8" w14:textId="77777777" w:rsidR="00FE3090" w:rsidRPr="00AE4678" w:rsidRDefault="00FE3090" w:rsidP="00191B9B">
      <w:pPr>
        <w:pStyle w:val="Zkladntextodsazen2"/>
        <w:ind w:hanging="474"/>
        <w:jc w:val="both"/>
      </w:pPr>
      <w:r w:rsidRPr="00AE4678">
        <w:t>9-11 / 2027 analýzy vybraných parametrů půdy a biomasy odebraných v roce 2027, bilance pesticidů aplikovaných v roce 2024-2027, ekonomické zhodnocení celého průběhu projektu</w:t>
      </w:r>
    </w:p>
    <w:p w14:paraId="5117CC8D" w14:textId="77777777" w:rsidR="00FE3090" w:rsidRPr="00AE4678" w:rsidRDefault="00FE3090" w:rsidP="00191B9B">
      <w:pPr>
        <w:pStyle w:val="Zkladntextodsazen2"/>
        <w:ind w:hanging="474"/>
        <w:jc w:val="both"/>
      </w:pPr>
      <w:r w:rsidRPr="00AE4678">
        <w:t>11 / 2027 koordinační schůzka partnerů EIP, kontrola harmonogramu, pokyny k</w:t>
      </w:r>
      <w:r w:rsidR="003A73F3" w:rsidRPr="00AE4678">
        <w:t> </w:t>
      </w:r>
      <w:r w:rsidRPr="00AE4678">
        <w:t>vypracování závěrečné zprávy</w:t>
      </w:r>
    </w:p>
    <w:p w14:paraId="190F0D06" w14:textId="77777777" w:rsidR="00FE3090" w:rsidRPr="00AE4678" w:rsidRDefault="00FE3090" w:rsidP="00191B9B">
      <w:pPr>
        <w:pStyle w:val="Zkladntextodsazen2"/>
        <w:ind w:hanging="474"/>
        <w:jc w:val="both"/>
      </w:pPr>
      <w:r w:rsidRPr="00AE4678">
        <w:t>11-12 / 2027 uspořádání workshopu / semináře pro odbornou veřejnost na téma využití prvků precizního zemědělství pro monitorování zaplevelení a ochraně rostlin</w:t>
      </w:r>
    </w:p>
    <w:p w14:paraId="717363D0" w14:textId="77777777" w:rsidR="00FE3090" w:rsidRPr="00AE4678" w:rsidRDefault="00FE3090" w:rsidP="00191B9B">
      <w:pPr>
        <w:pStyle w:val="Zkladntextodsazen2"/>
        <w:ind w:hanging="474"/>
        <w:jc w:val="both"/>
      </w:pPr>
      <w:r w:rsidRPr="00AE4678">
        <w:t>11-12 / 2027 hodnocení využitelnosti pořízených investic v rámci zaváděných inovativních řešení</w:t>
      </w:r>
    </w:p>
    <w:p w14:paraId="72C90B16" w14:textId="77777777" w:rsidR="00FE3090" w:rsidRPr="00AE4678" w:rsidRDefault="00FE3090" w:rsidP="00191B9B">
      <w:pPr>
        <w:pStyle w:val="Zkladntextodsazen2"/>
        <w:ind w:hanging="474"/>
        <w:jc w:val="both"/>
      </w:pPr>
      <w:r w:rsidRPr="00AE4678">
        <w:t>11-12 / 2027 závěrečná zpráva a zhodnocení projektu</w:t>
      </w:r>
    </w:p>
    <w:p w14:paraId="25BB33D2" w14:textId="77777777" w:rsidR="00FE3090" w:rsidRPr="00AE4678" w:rsidRDefault="00FE3090" w:rsidP="00191B9B">
      <w:pPr>
        <w:pStyle w:val="Zkladntextodsazen2"/>
        <w:ind w:hanging="474"/>
        <w:jc w:val="both"/>
      </w:pPr>
      <w:r w:rsidRPr="00AE4678">
        <w:t>1-12 / 2027 publikace, prezentace a diseminace výsledků</w:t>
      </w:r>
    </w:p>
    <w:p w14:paraId="19BFB743" w14:textId="77777777" w:rsidR="00FE3090" w:rsidRPr="00AE4678" w:rsidRDefault="00FE3090" w:rsidP="00F41E27">
      <w:pPr>
        <w:pStyle w:val="Zkladntextodsazen2"/>
        <w:ind w:left="851" w:hanging="425"/>
        <w:jc w:val="both"/>
      </w:pPr>
      <w:r w:rsidRPr="00AE4678">
        <w:t>12 / 2027 podání žádosti o dotaci</w:t>
      </w:r>
      <w:r w:rsidR="00A041CE" w:rsidRPr="00AE4678">
        <w:t>.</w:t>
      </w:r>
    </w:p>
    <w:p w14:paraId="6AE6531D" w14:textId="77777777" w:rsidR="00FE3090" w:rsidRPr="00AE4678" w:rsidRDefault="00FE3090" w:rsidP="00191B9B">
      <w:pPr>
        <w:pStyle w:val="Zkladntextodsazen2"/>
        <w:ind w:left="0" w:hanging="474"/>
        <w:jc w:val="both"/>
      </w:pPr>
    </w:p>
    <w:p w14:paraId="210F6E35" w14:textId="77777777" w:rsidR="00F41E27" w:rsidRPr="00AE4678" w:rsidRDefault="00BF336F" w:rsidP="00F41E27">
      <w:pPr>
        <w:numPr>
          <w:ilvl w:val="1"/>
          <w:numId w:val="2"/>
        </w:numPr>
        <w:tabs>
          <w:tab w:val="clear" w:pos="780"/>
          <w:tab w:val="num" w:pos="426"/>
        </w:tabs>
        <w:spacing w:after="240"/>
        <w:ind w:left="426" w:hanging="426"/>
        <w:jc w:val="both"/>
      </w:pPr>
      <w:r w:rsidRPr="00AE4678">
        <w:t>Řízení projektu zajišťuje žadatel, který koordinuje práci celé operační skupiny, svolává projektové schůzky, vede inovační deníky a odpovídá za řešení poskytovateli dotace.</w:t>
      </w:r>
    </w:p>
    <w:p w14:paraId="6803A5AB" w14:textId="77777777" w:rsidR="00BF336F" w:rsidRPr="00AE4678" w:rsidRDefault="00BF336F" w:rsidP="00F41E27">
      <w:pPr>
        <w:numPr>
          <w:ilvl w:val="1"/>
          <w:numId w:val="2"/>
        </w:numPr>
        <w:tabs>
          <w:tab w:val="clear" w:pos="780"/>
          <w:tab w:val="num" w:pos="426"/>
        </w:tabs>
        <w:spacing w:after="240"/>
        <w:ind w:left="426" w:hanging="426"/>
        <w:jc w:val="both"/>
      </w:pPr>
      <w:r w:rsidRPr="00AE4678">
        <w:lastRenderedPageBreak/>
        <w:t>Vedení výzkumné části Projektu a dosažení naplánovaných výsledků a výstupů zajišťuje Partner2.</w:t>
      </w:r>
    </w:p>
    <w:p w14:paraId="6EF776B9" w14:textId="77777777" w:rsidR="00A47B42" w:rsidRPr="00AE4678" w:rsidRDefault="00A47B42" w:rsidP="00F41E27">
      <w:pPr>
        <w:numPr>
          <w:ilvl w:val="1"/>
          <w:numId w:val="2"/>
        </w:numPr>
        <w:tabs>
          <w:tab w:val="clear" w:pos="780"/>
          <w:tab w:val="num" w:pos="426"/>
        </w:tabs>
        <w:spacing w:after="240"/>
        <w:ind w:left="426" w:hanging="426"/>
        <w:jc w:val="both"/>
      </w:pPr>
      <w:r w:rsidRPr="00AE4678">
        <w:t>Komunikace mezi smluvními stranami probíhá přednostně elektronickou poštou na</w:t>
      </w:r>
      <w:r w:rsidR="003A73F3" w:rsidRPr="00AE4678">
        <w:t> </w:t>
      </w:r>
      <w:r w:rsidRPr="00AE4678">
        <w:t xml:space="preserve">kontaktní adresy uvedené v čl. </w:t>
      </w:r>
      <w:r w:rsidR="00BB40BF" w:rsidRPr="00AE4678">
        <w:t>I</w:t>
      </w:r>
      <w:r w:rsidRPr="00AE4678">
        <w:t>. Úpravy smlouvy jsou možné jen formou písemných číslovaných dodatků s podpisem oprávněných zástupců všech smluvních stran.</w:t>
      </w:r>
    </w:p>
    <w:p w14:paraId="26927CBD" w14:textId="77777777" w:rsidR="00BB40BF" w:rsidRPr="00AE4678" w:rsidRDefault="00BB40BF" w:rsidP="00F41E27">
      <w:pPr>
        <w:numPr>
          <w:ilvl w:val="1"/>
          <w:numId w:val="2"/>
        </w:numPr>
        <w:tabs>
          <w:tab w:val="clear" w:pos="780"/>
          <w:tab w:val="num" w:pos="426"/>
        </w:tabs>
        <w:spacing w:after="240"/>
        <w:ind w:left="426" w:hanging="426"/>
        <w:jc w:val="both"/>
      </w:pPr>
      <w:r w:rsidRPr="00AE4678">
        <w:t xml:space="preserve">Komunikace uvnitř týmu bude probíhat transparentně, tj. vždy na vědomí všem smluvním stranám, kterých se konkrétní problematika týká. Každá smluvní strana si také </w:t>
      </w:r>
      <w:proofErr w:type="gramStart"/>
      <w:r w:rsidRPr="00AE4678">
        <w:t>určí</w:t>
      </w:r>
      <w:proofErr w:type="gramEnd"/>
      <w:r w:rsidRPr="00AE4678">
        <w:t xml:space="preserve"> zastupující kontaktní osobu, která bude zajišťovat komunikaci v případě déletrvající nepřítomnosti kontaktní osoby uvedené v čl. I.</w:t>
      </w:r>
    </w:p>
    <w:p w14:paraId="5CC816EE" w14:textId="77777777" w:rsidR="00734FB5" w:rsidRPr="00AE4678" w:rsidRDefault="00734FB5" w:rsidP="00B33720">
      <w:pPr>
        <w:numPr>
          <w:ilvl w:val="1"/>
          <w:numId w:val="2"/>
        </w:numPr>
        <w:tabs>
          <w:tab w:val="clear" w:pos="780"/>
          <w:tab w:val="num" w:pos="426"/>
        </w:tabs>
        <w:ind w:left="426" w:hanging="426"/>
        <w:jc w:val="both"/>
      </w:pPr>
      <w:r w:rsidRPr="00AE4678">
        <w:t>Smluvní strany budou během spolupráce postupovat tak, aby se vyvarovaly vzniku střetu zájmů. Pokud stře</w:t>
      </w:r>
      <w:r w:rsidR="000A643A" w:rsidRPr="00AE4678">
        <w:t>t</w:t>
      </w:r>
      <w:r w:rsidRPr="00AE4678">
        <w:t xml:space="preserve"> zájmů u některého partnera nastane, ihned o tom písemnou formou uvědomí koordinátora a ten v případě nemožnosti nápravy informuje o vzniklé situaci a</w:t>
      </w:r>
      <w:r w:rsidR="003A73F3" w:rsidRPr="00AE4678">
        <w:t> </w:t>
      </w:r>
      <w:r w:rsidRPr="00AE4678">
        <w:t>návrhu řešení poskytovatele dotace.</w:t>
      </w:r>
    </w:p>
    <w:p w14:paraId="0324921D" w14:textId="77777777" w:rsidR="00B33720" w:rsidRPr="00AE4678" w:rsidRDefault="00B33720" w:rsidP="00B33720">
      <w:pPr>
        <w:spacing w:after="240"/>
        <w:ind w:left="426"/>
        <w:jc w:val="both"/>
      </w:pPr>
    </w:p>
    <w:p w14:paraId="2D061A5C" w14:textId="77777777" w:rsidR="00F41E27" w:rsidRPr="00AE4678" w:rsidRDefault="00F41E27" w:rsidP="003C671A">
      <w:pPr>
        <w:pStyle w:val="Nadpis2"/>
      </w:pPr>
      <w:r w:rsidRPr="00AE4678">
        <w:t>Výsledky</w:t>
      </w:r>
      <w:r w:rsidR="00AA0A50" w:rsidRPr="00AE4678">
        <w:t xml:space="preserve"> Projektu</w:t>
      </w:r>
      <w:r w:rsidR="003C671A" w:rsidRPr="00AE4678">
        <w:t>, duševní vlastnictví</w:t>
      </w:r>
      <w:r w:rsidRPr="00AE4678">
        <w:t xml:space="preserve"> a </w:t>
      </w:r>
      <w:r w:rsidR="003C671A" w:rsidRPr="00AE4678">
        <w:t xml:space="preserve">související </w:t>
      </w:r>
      <w:r w:rsidRPr="00AE4678">
        <w:t xml:space="preserve">práva </w:t>
      </w:r>
      <w:r w:rsidR="003C671A" w:rsidRPr="00AE4678">
        <w:t xml:space="preserve">a povinnosti </w:t>
      </w:r>
    </w:p>
    <w:p w14:paraId="5E2DFB43" w14:textId="77777777" w:rsidR="00F41E27" w:rsidRPr="00AE4678" w:rsidRDefault="00F41E27" w:rsidP="00F41E27"/>
    <w:p w14:paraId="250D20E5" w14:textId="77777777" w:rsidR="003C671A" w:rsidRPr="00AE4678" w:rsidRDefault="003C671A" w:rsidP="003C671A">
      <w:pPr>
        <w:numPr>
          <w:ilvl w:val="1"/>
          <w:numId w:val="2"/>
        </w:numPr>
        <w:tabs>
          <w:tab w:val="clear" w:pos="780"/>
          <w:tab w:val="num" w:pos="426"/>
        </w:tabs>
        <w:spacing w:after="240"/>
        <w:ind w:left="426" w:hanging="426"/>
      </w:pPr>
      <w:r w:rsidRPr="00AE4678">
        <w:t>Vlastníkem hmotného majetku pořízeného v Projektu je ta smluvní strana, která jej pořídila.</w:t>
      </w:r>
      <w:r w:rsidR="00230016" w:rsidRPr="00AE4678">
        <w:t xml:space="preserve"> </w:t>
      </w:r>
    </w:p>
    <w:p w14:paraId="03B3A5B8" w14:textId="77777777" w:rsidR="00230016" w:rsidRPr="00AE4678" w:rsidRDefault="003C671A" w:rsidP="00630B5A">
      <w:pPr>
        <w:numPr>
          <w:ilvl w:val="1"/>
          <w:numId w:val="2"/>
        </w:numPr>
        <w:tabs>
          <w:tab w:val="clear" w:pos="780"/>
          <w:tab w:val="num" w:pos="426"/>
        </w:tabs>
        <w:ind w:left="426" w:right="1" w:hanging="426"/>
      </w:pPr>
      <w:r w:rsidRPr="00AE4678">
        <w:t>V</w:t>
      </w:r>
      <w:r w:rsidR="00230016" w:rsidRPr="00AE4678">
        <w:t>ýstupem</w:t>
      </w:r>
      <w:r w:rsidRPr="00AE4678">
        <w:t xml:space="preserve"> Projektu</w:t>
      </w:r>
      <w:r w:rsidR="00230016" w:rsidRPr="00AE4678">
        <w:t xml:space="preserve"> kromě pořízených inovativních strojů budou do praxe zavedené a osvojené inovované </w:t>
      </w:r>
      <w:proofErr w:type="spellStart"/>
      <w:r w:rsidR="00230016" w:rsidRPr="00AE4678">
        <w:t>agrotechnologické</w:t>
      </w:r>
      <w:proofErr w:type="spellEnd"/>
      <w:r w:rsidR="00230016" w:rsidRPr="00AE4678">
        <w:t xml:space="preserve"> postupy u </w:t>
      </w:r>
      <w:r w:rsidR="00630B5A" w:rsidRPr="00AE4678">
        <w:t xml:space="preserve">žadatele a </w:t>
      </w:r>
      <w:r w:rsidR="00AE4678">
        <w:t>P</w:t>
      </w:r>
      <w:r w:rsidR="00AE4678" w:rsidRPr="00AE4678">
        <w:t>artnera3</w:t>
      </w:r>
      <w:r w:rsidR="00230016" w:rsidRPr="00AE4678">
        <w:t>, a to konkrétně:</w:t>
      </w:r>
    </w:p>
    <w:p w14:paraId="1DE943FC" w14:textId="77777777" w:rsidR="00230016" w:rsidRPr="00AE4678" w:rsidRDefault="00230016" w:rsidP="003C671A">
      <w:pPr>
        <w:numPr>
          <w:ilvl w:val="0"/>
          <w:numId w:val="46"/>
        </w:numPr>
        <w:ind w:left="1276" w:hanging="850"/>
        <w:jc w:val="both"/>
      </w:pPr>
      <w:r w:rsidRPr="00AE4678">
        <w:t>agrotechnické postupy při aplikaci přípravků na ochranu rostlin a tekutých hnojiv</w:t>
      </w:r>
    </w:p>
    <w:p w14:paraId="18E1E09C" w14:textId="77777777" w:rsidR="00230016" w:rsidRPr="00AE4678" w:rsidRDefault="00230016" w:rsidP="00230016">
      <w:pPr>
        <w:numPr>
          <w:ilvl w:val="0"/>
          <w:numId w:val="46"/>
        </w:numPr>
        <w:ind w:left="1276" w:hanging="850"/>
      </w:pPr>
      <w:r w:rsidRPr="00AE4678">
        <w:t>zavedení principů precizního zemědělství</w:t>
      </w:r>
    </w:p>
    <w:p w14:paraId="2C726DC8" w14:textId="77777777" w:rsidR="00230016" w:rsidRPr="00AE4678" w:rsidRDefault="00230016" w:rsidP="00230016">
      <w:pPr>
        <w:numPr>
          <w:ilvl w:val="0"/>
          <w:numId w:val="46"/>
        </w:numPr>
        <w:ind w:left="1276" w:hanging="850"/>
      </w:pPr>
      <w:r w:rsidRPr="00AE4678">
        <w:t>postupy při řízení vnitropodnikové dopravy</w:t>
      </w:r>
    </w:p>
    <w:p w14:paraId="3CEA5278" w14:textId="77777777" w:rsidR="00F41E27" w:rsidRPr="00AE4678" w:rsidRDefault="00230016" w:rsidP="00230016">
      <w:pPr>
        <w:numPr>
          <w:ilvl w:val="0"/>
          <w:numId w:val="46"/>
        </w:numPr>
        <w:spacing w:after="240"/>
        <w:ind w:left="1276" w:hanging="850"/>
      </w:pPr>
      <w:r w:rsidRPr="00AE4678">
        <w:t>agrotechnické postupy při výrobě a skladování obohaceného hnoje.</w:t>
      </w:r>
    </w:p>
    <w:p w14:paraId="046AA402" w14:textId="77777777" w:rsidR="00230016" w:rsidRPr="00AE4678" w:rsidRDefault="00230016" w:rsidP="003C671A">
      <w:pPr>
        <w:ind w:left="426"/>
        <w:jc w:val="both"/>
      </w:pPr>
      <w:r w:rsidRPr="00AE4678">
        <w:t xml:space="preserve">Tyto výstupy </w:t>
      </w:r>
      <w:proofErr w:type="gramStart"/>
      <w:r w:rsidRPr="00AE4678">
        <w:t>patří</w:t>
      </w:r>
      <w:proofErr w:type="gramEnd"/>
      <w:r w:rsidRPr="00AE4678">
        <w:t xml:space="preserve"> </w:t>
      </w:r>
      <w:r w:rsidR="003C671A" w:rsidRPr="00AE4678">
        <w:t>té smluvní straně, u níž se postupy zavedly</w:t>
      </w:r>
      <w:r w:rsidRPr="00AE4678">
        <w:t>.</w:t>
      </w:r>
    </w:p>
    <w:p w14:paraId="0A228F1C" w14:textId="77777777" w:rsidR="00230016" w:rsidRPr="00AE4678" w:rsidRDefault="00230016" w:rsidP="00230016"/>
    <w:p w14:paraId="6AD8E95B" w14:textId="77777777" w:rsidR="003C671A" w:rsidRPr="00AE4678" w:rsidRDefault="003C671A" w:rsidP="003C671A">
      <w:pPr>
        <w:numPr>
          <w:ilvl w:val="1"/>
          <w:numId w:val="2"/>
        </w:numPr>
        <w:tabs>
          <w:tab w:val="clear" w:pos="780"/>
          <w:tab w:val="num" w:pos="426"/>
        </w:tabs>
        <w:spacing w:after="240"/>
        <w:ind w:left="426" w:hanging="426"/>
        <w:jc w:val="both"/>
      </w:pPr>
      <w:r w:rsidRPr="00AE4678">
        <w:t>Smluvní strany se zavazují dodržovat mlčenlivost o skutečnostech, které se týkají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Smluvní strany se dále zavazují, že duševní vlastnictví vzniklé při řešení Projektu nepoužijí v rozporu s jeho účelem, s účelem vzájemné spolupráce určeným touto smlouvou o spolupráci, ve prospěch třetích osob jinak než podle této smlouvy, ani pro vlastní potřebu, která nemá vztah k předmětu spolupráce, nebude-li dohodnuto jinak.</w:t>
      </w:r>
    </w:p>
    <w:p w14:paraId="1E7D2D24" w14:textId="77777777" w:rsidR="003C671A" w:rsidRPr="00AE4678" w:rsidRDefault="003C671A" w:rsidP="00C5531A">
      <w:pPr>
        <w:numPr>
          <w:ilvl w:val="1"/>
          <w:numId w:val="2"/>
        </w:numPr>
        <w:tabs>
          <w:tab w:val="clear" w:pos="780"/>
          <w:tab w:val="num" w:pos="426"/>
        </w:tabs>
        <w:spacing w:after="240"/>
        <w:ind w:left="426" w:hanging="426"/>
        <w:jc w:val="both"/>
      </w:pPr>
      <w:r w:rsidRPr="00AE4678">
        <w:t>Vznikne-li</w:t>
      </w:r>
      <w:r w:rsidR="00AA0A50" w:rsidRPr="00AE4678">
        <w:t xml:space="preserve"> v souvislosti s realizací Projektu</w:t>
      </w:r>
      <w:r w:rsidRPr="00AE4678">
        <w:t xml:space="preserve"> nové duševní vlastnictví za přispění více smluvních stran, je takové duševní vlastnictví ve spoluvlastnictví více smluvních stran</w:t>
      </w:r>
      <w:r w:rsidR="00AA0A50" w:rsidRPr="00AE4678">
        <w:t xml:space="preserve">. </w:t>
      </w:r>
      <w:r w:rsidRPr="00AE4678">
        <w:t xml:space="preserve"> Poměr podílů bude určen písemnou dohodou, v pochybnostech nebo při neexistenci dohody jsou podíly rovné. 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r w:rsidRPr="007C73DA">
        <w:rPr>
          <w:szCs w:val="14"/>
        </w:rPr>
        <w:t> </w:t>
      </w:r>
      <w:r w:rsidRPr="00AE4678">
        <w:t xml:space="preserve">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w:t>
      </w:r>
      <w:r w:rsidRPr="00AE4678">
        <w:lastRenderedPageBreak/>
        <w:t>vyplývajícími ze smlouvy.</w:t>
      </w:r>
      <w:r w:rsidR="00D0085A" w:rsidRPr="00AE4678">
        <w:t xml:space="preserve"> </w:t>
      </w:r>
      <w:r w:rsidRPr="00AE4678">
        <w:t>Převede-li smluvní strana vlastnictví k novému duševnímu vlastnictví nebo spoluvlastnictví na třetí osobu, je povinna zajistit prostřednictvím odpovídajících opatření nebo smluv, aby povinnosti vyplývající z této smlouvy přešly na nového vlastníka práv.</w:t>
      </w:r>
    </w:p>
    <w:p w14:paraId="433972E7" w14:textId="77777777" w:rsidR="00C5531A" w:rsidRPr="00AE4678" w:rsidRDefault="00C5531A" w:rsidP="00D0085A">
      <w:pPr>
        <w:numPr>
          <w:ilvl w:val="1"/>
          <w:numId w:val="2"/>
        </w:numPr>
        <w:tabs>
          <w:tab w:val="clear" w:pos="780"/>
          <w:tab w:val="num" w:pos="426"/>
        </w:tabs>
        <w:ind w:left="426" w:hanging="426"/>
        <w:jc w:val="both"/>
      </w:pPr>
      <w:r w:rsidRPr="00AE4678">
        <w:t>Výzkumní partneři mají právo na uveřejňování výsledků v informačním systému výzkumu, vývoje a inovací RIV.</w:t>
      </w:r>
    </w:p>
    <w:p w14:paraId="0DF9E3EF" w14:textId="77777777" w:rsidR="003C671A" w:rsidRPr="00AE4678" w:rsidRDefault="003C671A" w:rsidP="00230016">
      <w:r w:rsidRPr="00AE4678">
        <w:t xml:space="preserve"> </w:t>
      </w:r>
    </w:p>
    <w:p w14:paraId="46A9FD66" w14:textId="77777777" w:rsidR="00B33720" w:rsidRPr="00AE4678" w:rsidRDefault="00B33720" w:rsidP="00230016">
      <w:pPr>
        <w:rPr>
          <w:sz w:val="16"/>
          <w:szCs w:val="16"/>
        </w:rPr>
      </w:pPr>
    </w:p>
    <w:p w14:paraId="026B0707" w14:textId="77777777" w:rsidR="00F41E27" w:rsidRPr="00AE4678" w:rsidRDefault="00F41E27" w:rsidP="00F41E27">
      <w:pPr>
        <w:pStyle w:val="Zkladntextodsazen2"/>
        <w:numPr>
          <w:ilvl w:val="0"/>
          <w:numId w:val="2"/>
        </w:numPr>
        <w:ind w:hanging="780"/>
        <w:jc w:val="center"/>
        <w:rPr>
          <w:b/>
          <w:bCs/>
        </w:rPr>
      </w:pPr>
      <w:r w:rsidRPr="00AE4678">
        <w:rPr>
          <w:b/>
          <w:bCs/>
        </w:rPr>
        <w:t>Rozpočet a zdroje financování</w:t>
      </w:r>
    </w:p>
    <w:p w14:paraId="5EF94A45" w14:textId="77777777" w:rsidR="00F41E27" w:rsidRPr="00AE4678" w:rsidRDefault="00F41E27" w:rsidP="00F41E27">
      <w:pPr>
        <w:pStyle w:val="Zkladntextodsazen2"/>
        <w:ind w:left="1080" w:firstLine="0"/>
        <w:rPr>
          <w:b/>
          <w:bCs/>
          <w:sz w:val="16"/>
          <w:szCs w:val="16"/>
        </w:rPr>
      </w:pPr>
    </w:p>
    <w:p w14:paraId="1CA311C9" w14:textId="77777777" w:rsidR="0059216B" w:rsidRPr="00AE4678" w:rsidRDefault="000066AA" w:rsidP="00367DF4">
      <w:pPr>
        <w:pStyle w:val="Zkladntextodsazen2"/>
        <w:numPr>
          <w:ilvl w:val="1"/>
          <w:numId w:val="2"/>
        </w:numPr>
        <w:tabs>
          <w:tab w:val="clear" w:pos="780"/>
          <w:tab w:val="num" w:pos="426"/>
        </w:tabs>
        <w:spacing w:after="240"/>
        <w:ind w:left="426" w:hanging="426"/>
        <w:jc w:val="both"/>
      </w:pPr>
      <w:r w:rsidRPr="00AE4678">
        <w:t>R</w:t>
      </w:r>
      <w:r w:rsidR="0059216B" w:rsidRPr="00AE4678">
        <w:t>ozpočet projektu byl sestaven s ohledem na čtyřletou dobu řešení a odpovídá časové návaznosti jednotlivých aktivit. V prvním roce budou pořízeny inovativní investice. Osobní náklady a další náklady spolupráce jsou rovnoměrně rozvrženy na celé období.</w:t>
      </w:r>
    </w:p>
    <w:p w14:paraId="36EE18E6" w14:textId="77777777" w:rsidR="00CB5976" w:rsidRPr="00AE4678" w:rsidRDefault="00CB5976" w:rsidP="00367DF4">
      <w:pPr>
        <w:pStyle w:val="Zkladntextodsazen2"/>
        <w:numPr>
          <w:ilvl w:val="1"/>
          <w:numId w:val="2"/>
        </w:numPr>
        <w:tabs>
          <w:tab w:val="clear" w:pos="780"/>
          <w:tab w:val="num" w:pos="426"/>
        </w:tabs>
        <w:spacing w:after="240"/>
        <w:ind w:left="426" w:hanging="426"/>
        <w:jc w:val="both"/>
      </w:pPr>
      <w:r w:rsidRPr="00AE4678">
        <w:t>Způsobilé výdaje celkem jsou</w:t>
      </w:r>
      <w:r w:rsidR="008737D0" w:rsidRPr="00AE4678">
        <w:t xml:space="preserve"> naplánovány ve výši</w:t>
      </w:r>
      <w:r w:rsidRPr="00AE4678">
        <w:t xml:space="preserve"> 29.854.600 Kč. Dotace bude činit maximálně 21.744.050 Kč. Výdaje nad rámec dotace si smluvní strany uhradí z jiných zdrojů. </w:t>
      </w:r>
      <w:r w:rsidR="00611695" w:rsidRPr="00AE4678">
        <w:t>Způsobilé náklady a očekávaná výše dotace je v tabulce níže.</w:t>
      </w:r>
    </w:p>
    <w:tbl>
      <w:tblPr>
        <w:tblW w:w="9048" w:type="dxa"/>
        <w:tblInd w:w="80" w:type="dxa"/>
        <w:tblCellMar>
          <w:left w:w="70" w:type="dxa"/>
          <w:right w:w="70" w:type="dxa"/>
        </w:tblCellMar>
        <w:tblLook w:val="04A0" w:firstRow="1" w:lastRow="0" w:firstColumn="1" w:lastColumn="0" w:noHBand="0" w:noVBand="1"/>
      </w:tblPr>
      <w:tblGrid>
        <w:gridCol w:w="840"/>
        <w:gridCol w:w="3238"/>
        <w:gridCol w:w="1260"/>
        <w:gridCol w:w="1050"/>
        <w:gridCol w:w="1365"/>
        <w:gridCol w:w="1295"/>
      </w:tblGrid>
      <w:tr w:rsidR="00D232CB" w:rsidRPr="00AE4678" w14:paraId="499050C1" w14:textId="77777777" w:rsidTr="00D232CB">
        <w:trPr>
          <w:trHeight w:val="282"/>
        </w:trPr>
        <w:tc>
          <w:tcPr>
            <w:tcW w:w="8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73DF0F7" w14:textId="77777777" w:rsidR="00D232CB" w:rsidRPr="007C73DA" w:rsidRDefault="00D232CB" w:rsidP="00D232CB">
            <w:pPr>
              <w:jc w:val="center"/>
              <w:rPr>
                <w:color w:val="000000"/>
                <w:sz w:val="22"/>
                <w:szCs w:val="22"/>
              </w:rPr>
            </w:pPr>
            <w:r w:rsidRPr="007C73DA">
              <w:rPr>
                <w:color w:val="000000"/>
                <w:sz w:val="22"/>
                <w:szCs w:val="22"/>
              </w:rPr>
              <w:t>partner</w:t>
            </w:r>
          </w:p>
        </w:tc>
        <w:tc>
          <w:tcPr>
            <w:tcW w:w="3238" w:type="dxa"/>
            <w:tcBorders>
              <w:top w:val="single" w:sz="8" w:space="0" w:color="auto"/>
              <w:left w:val="nil"/>
              <w:bottom w:val="single" w:sz="8" w:space="0" w:color="auto"/>
              <w:right w:val="nil"/>
            </w:tcBorders>
            <w:shd w:val="clear" w:color="auto" w:fill="auto"/>
            <w:noWrap/>
            <w:vAlign w:val="bottom"/>
            <w:hideMark/>
          </w:tcPr>
          <w:p w14:paraId="4E522386" w14:textId="77777777" w:rsidR="00D232CB" w:rsidRPr="007C73DA" w:rsidRDefault="00D232CB" w:rsidP="00D232CB">
            <w:pPr>
              <w:jc w:val="center"/>
              <w:rPr>
                <w:color w:val="000000"/>
                <w:sz w:val="22"/>
                <w:szCs w:val="22"/>
              </w:rPr>
            </w:pPr>
            <w:r w:rsidRPr="007C73DA">
              <w:rPr>
                <w:color w:val="000000"/>
                <w:sz w:val="22"/>
                <w:szCs w:val="22"/>
              </w:rPr>
              <w:t>výdaje, ze kterých je stanovena dotace</w:t>
            </w:r>
          </w:p>
        </w:tc>
        <w:tc>
          <w:tcPr>
            <w:tcW w:w="12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029A5D2" w14:textId="77777777" w:rsidR="00D232CB" w:rsidRPr="007C73DA" w:rsidRDefault="00D232CB" w:rsidP="00D232CB">
            <w:pPr>
              <w:jc w:val="center"/>
              <w:rPr>
                <w:color w:val="000000"/>
                <w:sz w:val="22"/>
                <w:szCs w:val="22"/>
              </w:rPr>
            </w:pPr>
            <w:r w:rsidRPr="007C73DA">
              <w:rPr>
                <w:color w:val="000000"/>
                <w:sz w:val="22"/>
                <w:szCs w:val="22"/>
              </w:rPr>
              <w:t>Kč</w:t>
            </w:r>
          </w:p>
        </w:tc>
        <w:tc>
          <w:tcPr>
            <w:tcW w:w="1050" w:type="dxa"/>
            <w:tcBorders>
              <w:top w:val="single" w:sz="8" w:space="0" w:color="auto"/>
              <w:left w:val="nil"/>
              <w:bottom w:val="single" w:sz="8" w:space="0" w:color="auto"/>
              <w:right w:val="single" w:sz="4" w:space="0" w:color="auto"/>
            </w:tcBorders>
            <w:shd w:val="clear" w:color="auto" w:fill="auto"/>
            <w:noWrap/>
            <w:vAlign w:val="bottom"/>
            <w:hideMark/>
          </w:tcPr>
          <w:p w14:paraId="18CB3079" w14:textId="77777777" w:rsidR="00D232CB" w:rsidRPr="007C73DA" w:rsidRDefault="00D232CB" w:rsidP="00D232CB">
            <w:pPr>
              <w:jc w:val="center"/>
              <w:rPr>
                <w:color w:val="000000"/>
                <w:sz w:val="22"/>
                <w:szCs w:val="22"/>
              </w:rPr>
            </w:pPr>
            <w:r w:rsidRPr="007C73DA">
              <w:rPr>
                <w:color w:val="000000"/>
                <w:sz w:val="22"/>
                <w:szCs w:val="22"/>
              </w:rPr>
              <w:t>podíl na ZV</w:t>
            </w:r>
          </w:p>
        </w:tc>
        <w:tc>
          <w:tcPr>
            <w:tcW w:w="1365" w:type="dxa"/>
            <w:tcBorders>
              <w:top w:val="single" w:sz="8" w:space="0" w:color="auto"/>
              <w:left w:val="nil"/>
              <w:bottom w:val="single" w:sz="8" w:space="0" w:color="auto"/>
              <w:right w:val="single" w:sz="4" w:space="0" w:color="auto"/>
            </w:tcBorders>
            <w:shd w:val="clear" w:color="auto" w:fill="auto"/>
            <w:noWrap/>
            <w:vAlign w:val="bottom"/>
            <w:hideMark/>
          </w:tcPr>
          <w:p w14:paraId="460F5ADD" w14:textId="77777777" w:rsidR="00D232CB" w:rsidRPr="007C73DA" w:rsidRDefault="00D232CB" w:rsidP="00D232CB">
            <w:pPr>
              <w:jc w:val="center"/>
              <w:rPr>
                <w:color w:val="000000"/>
                <w:sz w:val="22"/>
                <w:szCs w:val="22"/>
              </w:rPr>
            </w:pPr>
            <w:r w:rsidRPr="007C73DA">
              <w:rPr>
                <w:color w:val="000000"/>
                <w:sz w:val="22"/>
                <w:szCs w:val="22"/>
              </w:rPr>
              <w:t>z toho dotace %</w:t>
            </w:r>
          </w:p>
        </w:tc>
        <w:tc>
          <w:tcPr>
            <w:tcW w:w="1295" w:type="dxa"/>
            <w:tcBorders>
              <w:top w:val="single" w:sz="8" w:space="0" w:color="auto"/>
              <w:left w:val="nil"/>
              <w:bottom w:val="single" w:sz="8" w:space="0" w:color="auto"/>
              <w:right w:val="single" w:sz="8" w:space="0" w:color="auto"/>
            </w:tcBorders>
            <w:shd w:val="clear" w:color="auto" w:fill="auto"/>
            <w:noWrap/>
            <w:vAlign w:val="bottom"/>
            <w:hideMark/>
          </w:tcPr>
          <w:p w14:paraId="561DA002" w14:textId="77777777" w:rsidR="00D232CB" w:rsidRPr="007C73DA" w:rsidRDefault="00D232CB" w:rsidP="00D232CB">
            <w:pPr>
              <w:jc w:val="center"/>
              <w:rPr>
                <w:color w:val="000000"/>
                <w:sz w:val="22"/>
                <w:szCs w:val="22"/>
              </w:rPr>
            </w:pPr>
            <w:r w:rsidRPr="007C73DA">
              <w:rPr>
                <w:color w:val="000000"/>
                <w:sz w:val="22"/>
                <w:szCs w:val="22"/>
              </w:rPr>
              <w:t>dotace v Kč</w:t>
            </w:r>
          </w:p>
        </w:tc>
      </w:tr>
      <w:tr w:rsidR="00D232CB" w:rsidRPr="00AE4678" w14:paraId="4A665395" w14:textId="77777777" w:rsidTr="00D232CB">
        <w:trPr>
          <w:trHeight w:val="269"/>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14:paraId="4076E8C2" w14:textId="77777777" w:rsidR="00D232CB" w:rsidRPr="007C73DA" w:rsidRDefault="00D232CB">
            <w:pPr>
              <w:rPr>
                <w:color w:val="000000"/>
                <w:sz w:val="22"/>
                <w:szCs w:val="22"/>
              </w:rPr>
            </w:pPr>
            <w:r w:rsidRPr="007C73DA">
              <w:rPr>
                <w:color w:val="000000"/>
                <w:sz w:val="22"/>
                <w:szCs w:val="22"/>
              </w:rPr>
              <w:t>ZS Sloveč</w:t>
            </w:r>
          </w:p>
        </w:tc>
        <w:tc>
          <w:tcPr>
            <w:tcW w:w="3238" w:type="dxa"/>
            <w:tcBorders>
              <w:top w:val="nil"/>
              <w:left w:val="nil"/>
              <w:bottom w:val="single" w:sz="4" w:space="0" w:color="auto"/>
              <w:right w:val="single" w:sz="4" w:space="0" w:color="auto"/>
            </w:tcBorders>
            <w:shd w:val="clear" w:color="auto" w:fill="auto"/>
            <w:noWrap/>
            <w:vAlign w:val="bottom"/>
            <w:hideMark/>
          </w:tcPr>
          <w:p w14:paraId="2CCC42DA" w14:textId="77777777" w:rsidR="00D232CB" w:rsidRPr="007C73DA" w:rsidRDefault="00D232CB">
            <w:pPr>
              <w:rPr>
                <w:b/>
                <w:bCs/>
                <w:color w:val="000000"/>
                <w:sz w:val="22"/>
                <w:szCs w:val="22"/>
              </w:rPr>
            </w:pPr>
            <w:r w:rsidRPr="007C73DA">
              <w:rPr>
                <w:b/>
                <w:bCs/>
                <w:color w:val="000000"/>
                <w:sz w:val="22"/>
                <w:szCs w:val="22"/>
              </w:rPr>
              <w:t>004 investice celkem</w:t>
            </w:r>
          </w:p>
        </w:tc>
        <w:tc>
          <w:tcPr>
            <w:tcW w:w="1260" w:type="dxa"/>
            <w:tcBorders>
              <w:top w:val="nil"/>
              <w:left w:val="nil"/>
              <w:bottom w:val="single" w:sz="4" w:space="0" w:color="auto"/>
              <w:right w:val="single" w:sz="4" w:space="0" w:color="auto"/>
            </w:tcBorders>
            <w:shd w:val="clear" w:color="auto" w:fill="auto"/>
            <w:noWrap/>
            <w:vAlign w:val="bottom"/>
            <w:hideMark/>
          </w:tcPr>
          <w:p w14:paraId="332D8002" w14:textId="77777777" w:rsidR="00D232CB" w:rsidRPr="007C73DA" w:rsidRDefault="00D232CB">
            <w:pPr>
              <w:jc w:val="right"/>
              <w:rPr>
                <w:b/>
                <w:bCs/>
                <w:color w:val="000000"/>
                <w:sz w:val="22"/>
                <w:szCs w:val="22"/>
              </w:rPr>
            </w:pPr>
            <w:r w:rsidRPr="007C73DA">
              <w:rPr>
                <w:b/>
                <w:bCs/>
                <w:color w:val="000000"/>
                <w:sz w:val="22"/>
                <w:szCs w:val="22"/>
              </w:rPr>
              <w:t>22 000 000</w:t>
            </w:r>
          </w:p>
        </w:tc>
        <w:tc>
          <w:tcPr>
            <w:tcW w:w="1050" w:type="dxa"/>
            <w:tcBorders>
              <w:top w:val="nil"/>
              <w:left w:val="nil"/>
              <w:bottom w:val="single" w:sz="4" w:space="0" w:color="auto"/>
              <w:right w:val="single" w:sz="4" w:space="0" w:color="auto"/>
            </w:tcBorders>
            <w:shd w:val="clear" w:color="auto" w:fill="auto"/>
            <w:noWrap/>
            <w:vAlign w:val="bottom"/>
            <w:hideMark/>
          </w:tcPr>
          <w:p w14:paraId="7394AC42" w14:textId="77777777" w:rsidR="00D232CB" w:rsidRPr="007C73DA" w:rsidRDefault="00D232CB">
            <w:pPr>
              <w:jc w:val="right"/>
              <w:rPr>
                <w:color w:val="000000"/>
                <w:sz w:val="22"/>
                <w:szCs w:val="22"/>
              </w:rPr>
            </w:pPr>
            <w:proofErr w:type="gramStart"/>
            <w:r w:rsidRPr="007C73DA">
              <w:rPr>
                <w:color w:val="000000"/>
                <w:sz w:val="22"/>
                <w:szCs w:val="22"/>
              </w:rPr>
              <w:t>73,69%</w:t>
            </w:r>
            <w:proofErr w:type="gramEnd"/>
          </w:p>
        </w:tc>
        <w:tc>
          <w:tcPr>
            <w:tcW w:w="1365" w:type="dxa"/>
            <w:tcBorders>
              <w:top w:val="nil"/>
              <w:left w:val="nil"/>
              <w:bottom w:val="single" w:sz="4" w:space="0" w:color="auto"/>
              <w:right w:val="single" w:sz="4" w:space="0" w:color="auto"/>
            </w:tcBorders>
            <w:shd w:val="clear" w:color="auto" w:fill="auto"/>
            <w:noWrap/>
            <w:vAlign w:val="bottom"/>
            <w:hideMark/>
          </w:tcPr>
          <w:p w14:paraId="29A15085" w14:textId="77777777" w:rsidR="00D232CB" w:rsidRPr="007C73DA" w:rsidRDefault="00D232CB" w:rsidP="00D232CB">
            <w:pPr>
              <w:jc w:val="center"/>
              <w:rPr>
                <w:color w:val="000000"/>
                <w:sz w:val="22"/>
                <w:szCs w:val="22"/>
              </w:rPr>
            </w:pPr>
            <w:r w:rsidRPr="007C73DA">
              <w:rPr>
                <w:color w:val="000000"/>
                <w:sz w:val="22"/>
                <w:szCs w:val="22"/>
              </w:rPr>
              <w:t>65</w:t>
            </w:r>
          </w:p>
        </w:tc>
        <w:tc>
          <w:tcPr>
            <w:tcW w:w="1295" w:type="dxa"/>
            <w:tcBorders>
              <w:top w:val="nil"/>
              <w:left w:val="nil"/>
              <w:bottom w:val="single" w:sz="4" w:space="0" w:color="auto"/>
              <w:right w:val="single" w:sz="8" w:space="0" w:color="auto"/>
            </w:tcBorders>
            <w:shd w:val="clear" w:color="auto" w:fill="auto"/>
            <w:noWrap/>
            <w:vAlign w:val="bottom"/>
            <w:hideMark/>
          </w:tcPr>
          <w:p w14:paraId="2C9AD190" w14:textId="77777777" w:rsidR="00D232CB" w:rsidRPr="007C73DA" w:rsidRDefault="00D232CB">
            <w:pPr>
              <w:jc w:val="right"/>
              <w:rPr>
                <w:color w:val="000000"/>
                <w:sz w:val="22"/>
                <w:szCs w:val="22"/>
              </w:rPr>
            </w:pPr>
            <w:r w:rsidRPr="007C73DA">
              <w:rPr>
                <w:color w:val="000000"/>
                <w:sz w:val="22"/>
                <w:szCs w:val="22"/>
              </w:rPr>
              <w:t>14 300 000</w:t>
            </w:r>
          </w:p>
        </w:tc>
      </w:tr>
      <w:tr w:rsidR="00D232CB" w:rsidRPr="00AE4678" w14:paraId="3FC7775F" w14:textId="77777777" w:rsidTr="00D232CB">
        <w:trPr>
          <w:trHeight w:val="269"/>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14:paraId="52A165E7" w14:textId="77777777" w:rsidR="00D232CB" w:rsidRPr="007C73DA" w:rsidRDefault="00D232CB">
            <w:pPr>
              <w:rPr>
                <w:color w:val="000000"/>
                <w:sz w:val="22"/>
                <w:szCs w:val="22"/>
              </w:rPr>
            </w:pPr>
            <w:r w:rsidRPr="007C73DA">
              <w:rPr>
                <w:color w:val="000000"/>
                <w:sz w:val="22"/>
                <w:szCs w:val="22"/>
              </w:rPr>
              <w:t> </w:t>
            </w:r>
          </w:p>
        </w:tc>
        <w:tc>
          <w:tcPr>
            <w:tcW w:w="3238" w:type="dxa"/>
            <w:tcBorders>
              <w:top w:val="nil"/>
              <w:left w:val="nil"/>
              <w:bottom w:val="single" w:sz="4" w:space="0" w:color="auto"/>
              <w:right w:val="single" w:sz="4" w:space="0" w:color="auto"/>
            </w:tcBorders>
            <w:shd w:val="clear" w:color="auto" w:fill="auto"/>
            <w:noWrap/>
            <w:vAlign w:val="bottom"/>
            <w:hideMark/>
          </w:tcPr>
          <w:p w14:paraId="14CF228A" w14:textId="77777777" w:rsidR="00D232CB" w:rsidRPr="007C73DA" w:rsidRDefault="00D232CB">
            <w:pPr>
              <w:rPr>
                <w:color w:val="000000"/>
                <w:sz w:val="22"/>
                <w:szCs w:val="22"/>
              </w:rPr>
            </w:pPr>
            <w:r w:rsidRPr="007C73DA">
              <w:rPr>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696CD6E1" w14:textId="77777777" w:rsidR="00D232CB" w:rsidRPr="007C73DA" w:rsidRDefault="00D232CB">
            <w:pPr>
              <w:rPr>
                <w:color w:val="000000"/>
                <w:sz w:val="22"/>
                <w:szCs w:val="22"/>
              </w:rPr>
            </w:pPr>
            <w:r w:rsidRPr="007C73DA">
              <w:rPr>
                <w:color w:val="000000"/>
                <w:sz w:val="22"/>
                <w:szCs w:val="22"/>
              </w:rPr>
              <w:t> </w:t>
            </w:r>
          </w:p>
        </w:tc>
        <w:tc>
          <w:tcPr>
            <w:tcW w:w="1050" w:type="dxa"/>
            <w:tcBorders>
              <w:top w:val="nil"/>
              <w:left w:val="nil"/>
              <w:bottom w:val="single" w:sz="4" w:space="0" w:color="auto"/>
              <w:right w:val="single" w:sz="4" w:space="0" w:color="auto"/>
            </w:tcBorders>
            <w:shd w:val="clear" w:color="auto" w:fill="auto"/>
            <w:noWrap/>
            <w:vAlign w:val="bottom"/>
            <w:hideMark/>
          </w:tcPr>
          <w:p w14:paraId="0F7C7246" w14:textId="77777777" w:rsidR="00D232CB" w:rsidRPr="007C73DA" w:rsidRDefault="00D232CB">
            <w:pPr>
              <w:rPr>
                <w:color w:val="000000"/>
                <w:sz w:val="22"/>
                <w:szCs w:val="22"/>
              </w:rPr>
            </w:pPr>
            <w:r w:rsidRPr="007C73DA">
              <w:rPr>
                <w:color w:val="000000"/>
                <w:sz w:val="22"/>
                <w:szCs w:val="22"/>
              </w:rPr>
              <w:t> </w:t>
            </w:r>
          </w:p>
        </w:tc>
        <w:tc>
          <w:tcPr>
            <w:tcW w:w="1365" w:type="dxa"/>
            <w:tcBorders>
              <w:top w:val="nil"/>
              <w:left w:val="nil"/>
              <w:bottom w:val="single" w:sz="4" w:space="0" w:color="auto"/>
              <w:right w:val="single" w:sz="4" w:space="0" w:color="auto"/>
            </w:tcBorders>
            <w:shd w:val="clear" w:color="auto" w:fill="auto"/>
            <w:noWrap/>
            <w:vAlign w:val="bottom"/>
            <w:hideMark/>
          </w:tcPr>
          <w:p w14:paraId="34389690" w14:textId="77777777" w:rsidR="00D232CB" w:rsidRPr="007C73DA" w:rsidRDefault="00D232CB" w:rsidP="00D232CB">
            <w:pPr>
              <w:jc w:val="center"/>
              <w:rPr>
                <w:color w:val="000000"/>
                <w:sz w:val="22"/>
                <w:szCs w:val="22"/>
              </w:rPr>
            </w:pPr>
          </w:p>
        </w:tc>
        <w:tc>
          <w:tcPr>
            <w:tcW w:w="1295" w:type="dxa"/>
            <w:tcBorders>
              <w:top w:val="nil"/>
              <w:left w:val="nil"/>
              <w:bottom w:val="single" w:sz="4" w:space="0" w:color="auto"/>
              <w:right w:val="single" w:sz="8" w:space="0" w:color="auto"/>
            </w:tcBorders>
            <w:shd w:val="clear" w:color="auto" w:fill="auto"/>
            <w:noWrap/>
            <w:vAlign w:val="bottom"/>
            <w:hideMark/>
          </w:tcPr>
          <w:p w14:paraId="79F4CF73" w14:textId="77777777" w:rsidR="00D232CB" w:rsidRPr="007C73DA" w:rsidRDefault="00D232CB">
            <w:pPr>
              <w:rPr>
                <w:color w:val="000000"/>
                <w:sz w:val="22"/>
                <w:szCs w:val="22"/>
              </w:rPr>
            </w:pPr>
            <w:r w:rsidRPr="007C73DA">
              <w:rPr>
                <w:color w:val="000000"/>
                <w:sz w:val="22"/>
                <w:szCs w:val="22"/>
              </w:rPr>
              <w:t> </w:t>
            </w:r>
          </w:p>
        </w:tc>
      </w:tr>
      <w:tr w:rsidR="00D232CB" w:rsidRPr="00AE4678" w14:paraId="25240BB6" w14:textId="77777777" w:rsidTr="00D232CB">
        <w:trPr>
          <w:trHeight w:val="269"/>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14:paraId="623B5672" w14:textId="77777777" w:rsidR="00D232CB" w:rsidRPr="007C73DA" w:rsidRDefault="00D232CB">
            <w:pPr>
              <w:rPr>
                <w:color w:val="000000"/>
                <w:sz w:val="22"/>
                <w:szCs w:val="22"/>
              </w:rPr>
            </w:pPr>
            <w:r w:rsidRPr="007C73DA">
              <w:rPr>
                <w:color w:val="000000"/>
                <w:sz w:val="22"/>
                <w:szCs w:val="22"/>
              </w:rPr>
              <w:t>ČZU</w:t>
            </w:r>
          </w:p>
        </w:tc>
        <w:tc>
          <w:tcPr>
            <w:tcW w:w="3238" w:type="dxa"/>
            <w:tcBorders>
              <w:top w:val="nil"/>
              <w:left w:val="nil"/>
              <w:bottom w:val="single" w:sz="4" w:space="0" w:color="auto"/>
              <w:right w:val="single" w:sz="4" w:space="0" w:color="auto"/>
            </w:tcBorders>
            <w:shd w:val="clear" w:color="auto" w:fill="auto"/>
            <w:noWrap/>
            <w:vAlign w:val="bottom"/>
            <w:hideMark/>
          </w:tcPr>
          <w:p w14:paraId="19703293" w14:textId="77777777" w:rsidR="00D232CB" w:rsidRPr="007C73DA" w:rsidRDefault="00D232CB">
            <w:pPr>
              <w:rPr>
                <w:color w:val="000000"/>
                <w:sz w:val="22"/>
                <w:szCs w:val="22"/>
              </w:rPr>
            </w:pPr>
            <w:r w:rsidRPr="007C73DA">
              <w:rPr>
                <w:color w:val="000000"/>
                <w:sz w:val="22"/>
                <w:szCs w:val="22"/>
              </w:rPr>
              <w:t xml:space="preserve">    náklady spolupráce - </w:t>
            </w:r>
            <w:proofErr w:type="spellStart"/>
            <w:proofErr w:type="gramStart"/>
            <w:r w:rsidRPr="007C73DA">
              <w:rPr>
                <w:color w:val="000000"/>
                <w:sz w:val="22"/>
                <w:szCs w:val="22"/>
              </w:rPr>
              <w:t>os.náklady</w:t>
            </w:r>
            <w:proofErr w:type="spellEnd"/>
            <w:proofErr w:type="gramEnd"/>
          </w:p>
        </w:tc>
        <w:tc>
          <w:tcPr>
            <w:tcW w:w="1260" w:type="dxa"/>
            <w:tcBorders>
              <w:top w:val="nil"/>
              <w:left w:val="nil"/>
              <w:bottom w:val="single" w:sz="4" w:space="0" w:color="auto"/>
              <w:right w:val="single" w:sz="4" w:space="0" w:color="auto"/>
            </w:tcBorders>
            <w:shd w:val="clear" w:color="auto" w:fill="auto"/>
            <w:noWrap/>
            <w:vAlign w:val="bottom"/>
            <w:hideMark/>
          </w:tcPr>
          <w:p w14:paraId="0050FF1B" w14:textId="77777777" w:rsidR="00D232CB" w:rsidRPr="007C73DA" w:rsidRDefault="00D232CB">
            <w:pPr>
              <w:jc w:val="right"/>
              <w:rPr>
                <w:color w:val="000000"/>
                <w:sz w:val="22"/>
                <w:szCs w:val="22"/>
              </w:rPr>
            </w:pPr>
            <w:r w:rsidRPr="007C73DA">
              <w:rPr>
                <w:color w:val="000000"/>
                <w:sz w:val="22"/>
                <w:szCs w:val="22"/>
              </w:rPr>
              <w:t>2 262 400</w:t>
            </w:r>
          </w:p>
        </w:tc>
        <w:tc>
          <w:tcPr>
            <w:tcW w:w="1050" w:type="dxa"/>
            <w:tcBorders>
              <w:top w:val="nil"/>
              <w:left w:val="nil"/>
              <w:bottom w:val="single" w:sz="4" w:space="0" w:color="auto"/>
              <w:right w:val="single" w:sz="4" w:space="0" w:color="auto"/>
            </w:tcBorders>
            <w:shd w:val="clear" w:color="auto" w:fill="auto"/>
            <w:noWrap/>
            <w:vAlign w:val="bottom"/>
            <w:hideMark/>
          </w:tcPr>
          <w:p w14:paraId="3E577026" w14:textId="77777777" w:rsidR="00D232CB" w:rsidRPr="007C73DA" w:rsidRDefault="00D232CB">
            <w:pPr>
              <w:rPr>
                <w:color w:val="000000"/>
                <w:sz w:val="22"/>
                <w:szCs w:val="22"/>
              </w:rPr>
            </w:pPr>
            <w:r w:rsidRPr="007C73DA">
              <w:rPr>
                <w:color w:val="000000"/>
                <w:sz w:val="22"/>
                <w:szCs w:val="22"/>
              </w:rPr>
              <w:t> </w:t>
            </w:r>
          </w:p>
        </w:tc>
        <w:tc>
          <w:tcPr>
            <w:tcW w:w="1365" w:type="dxa"/>
            <w:tcBorders>
              <w:top w:val="nil"/>
              <w:left w:val="nil"/>
              <w:bottom w:val="single" w:sz="4" w:space="0" w:color="auto"/>
              <w:right w:val="single" w:sz="4" w:space="0" w:color="auto"/>
            </w:tcBorders>
            <w:shd w:val="clear" w:color="auto" w:fill="auto"/>
            <w:noWrap/>
            <w:vAlign w:val="bottom"/>
            <w:hideMark/>
          </w:tcPr>
          <w:p w14:paraId="3B762445" w14:textId="77777777" w:rsidR="00D232CB" w:rsidRPr="007C73DA" w:rsidRDefault="00D232CB" w:rsidP="00D232CB">
            <w:pPr>
              <w:jc w:val="center"/>
              <w:rPr>
                <w:color w:val="000000"/>
                <w:sz w:val="22"/>
                <w:szCs w:val="22"/>
              </w:rPr>
            </w:pPr>
            <w:r w:rsidRPr="007C73DA">
              <w:rPr>
                <w:color w:val="000000"/>
                <w:sz w:val="22"/>
                <w:szCs w:val="22"/>
              </w:rPr>
              <w:t>100</w:t>
            </w:r>
          </w:p>
        </w:tc>
        <w:tc>
          <w:tcPr>
            <w:tcW w:w="1295" w:type="dxa"/>
            <w:tcBorders>
              <w:top w:val="nil"/>
              <w:left w:val="nil"/>
              <w:bottom w:val="single" w:sz="4" w:space="0" w:color="auto"/>
              <w:right w:val="single" w:sz="8" w:space="0" w:color="auto"/>
            </w:tcBorders>
            <w:shd w:val="clear" w:color="auto" w:fill="auto"/>
            <w:noWrap/>
            <w:vAlign w:val="bottom"/>
            <w:hideMark/>
          </w:tcPr>
          <w:p w14:paraId="3E5A3159" w14:textId="77777777" w:rsidR="00D232CB" w:rsidRPr="007C73DA" w:rsidRDefault="00D232CB">
            <w:pPr>
              <w:jc w:val="right"/>
              <w:rPr>
                <w:color w:val="000000"/>
                <w:sz w:val="22"/>
                <w:szCs w:val="22"/>
              </w:rPr>
            </w:pPr>
            <w:r w:rsidRPr="007C73DA">
              <w:rPr>
                <w:color w:val="000000"/>
                <w:sz w:val="22"/>
                <w:szCs w:val="22"/>
              </w:rPr>
              <w:t>2 262 400</w:t>
            </w:r>
          </w:p>
        </w:tc>
      </w:tr>
      <w:tr w:rsidR="00D232CB" w:rsidRPr="00AE4678" w14:paraId="0B866878" w14:textId="77777777" w:rsidTr="00D232CB">
        <w:trPr>
          <w:trHeight w:val="269"/>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14:paraId="72E1F990" w14:textId="77777777" w:rsidR="00D232CB" w:rsidRPr="007C73DA" w:rsidRDefault="00D232CB">
            <w:pPr>
              <w:rPr>
                <w:color w:val="000000"/>
                <w:sz w:val="22"/>
                <w:szCs w:val="22"/>
              </w:rPr>
            </w:pPr>
            <w:r w:rsidRPr="007C73DA">
              <w:rPr>
                <w:color w:val="000000"/>
                <w:sz w:val="22"/>
                <w:szCs w:val="22"/>
              </w:rPr>
              <w:t>AGV</w:t>
            </w:r>
          </w:p>
        </w:tc>
        <w:tc>
          <w:tcPr>
            <w:tcW w:w="3238" w:type="dxa"/>
            <w:tcBorders>
              <w:top w:val="nil"/>
              <w:left w:val="nil"/>
              <w:bottom w:val="single" w:sz="4" w:space="0" w:color="auto"/>
              <w:right w:val="single" w:sz="4" w:space="0" w:color="auto"/>
            </w:tcBorders>
            <w:shd w:val="clear" w:color="auto" w:fill="auto"/>
            <w:noWrap/>
            <w:vAlign w:val="bottom"/>
            <w:hideMark/>
          </w:tcPr>
          <w:p w14:paraId="62300F35" w14:textId="77777777" w:rsidR="00D232CB" w:rsidRPr="007C73DA" w:rsidRDefault="00D232CB">
            <w:pPr>
              <w:rPr>
                <w:color w:val="000000"/>
                <w:sz w:val="22"/>
                <w:szCs w:val="22"/>
              </w:rPr>
            </w:pPr>
            <w:r w:rsidRPr="007C73DA">
              <w:rPr>
                <w:color w:val="000000"/>
                <w:sz w:val="22"/>
                <w:szCs w:val="22"/>
              </w:rPr>
              <w:t xml:space="preserve">    náklady spolupráce - </w:t>
            </w:r>
            <w:proofErr w:type="spellStart"/>
            <w:proofErr w:type="gramStart"/>
            <w:r w:rsidRPr="007C73DA">
              <w:rPr>
                <w:color w:val="000000"/>
                <w:sz w:val="22"/>
                <w:szCs w:val="22"/>
              </w:rPr>
              <w:t>os.náklady</w:t>
            </w:r>
            <w:proofErr w:type="spellEnd"/>
            <w:proofErr w:type="gramEnd"/>
          </w:p>
        </w:tc>
        <w:tc>
          <w:tcPr>
            <w:tcW w:w="1260" w:type="dxa"/>
            <w:tcBorders>
              <w:top w:val="nil"/>
              <w:left w:val="nil"/>
              <w:bottom w:val="single" w:sz="4" w:space="0" w:color="auto"/>
              <w:right w:val="single" w:sz="4" w:space="0" w:color="auto"/>
            </w:tcBorders>
            <w:shd w:val="clear" w:color="auto" w:fill="auto"/>
            <w:noWrap/>
            <w:vAlign w:val="bottom"/>
            <w:hideMark/>
          </w:tcPr>
          <w:p w14:paraId="68C454DE" w14:textId="77777777" w:rsidR="00D232CB" w:rsidRPr="007C73DA" w:rsidRDefault="00D232CB">
            <w:pPr>
              <w:jc w:val="right"/>
              <w:rPr>
                <w:color w:val="000000"/>
                <w:sz w:val="22"/>
                <w:szCs w:val="22"/>
              </w:rPr>
            </w:pPr>
            <w:r w:rsidRPr="007C73DA">
              <w:rPr>
                <w:color w:val="000000"/>
                <w:sz w:val="22"/>
                <w:szCs w:val="22"/>
              </w:rPr>
              <w:t>4 096 000</w:t>
            </w:r>
          </w:p>
        </w:tc>
        <w:tc>
          <w:tcPr>
            <w:tcW w:w="1050" w:type="dxa"/>
            <w:tcBorders>
              <w:top w:val="nil"/>
              <w:left w:val="nil"/>
              <w:bottom w:val="single" w:sz="4" w:space="0" w:color="auto"/>
              <w:right w:val="single" w:sz="4" w:space="0" w:color="auto"/>
            </w:tcBorders>
            <w:shd w:val="clear" w:color="auto" w:fill="auto"/>
            <w:noWrap/>
            <w:vAlign w:val="bottom"/>
            <w:hideMark/>
          </w:tcPr>
          <w:p w14:paraId="4EF8C913" w14:textId="77777777" w:rsidR="00D232CB" w:rsidRPr="007C73DA" w:rsidRDefault="00D232CB">
            <w:pPr>
              <w:rPr>
                <w:color w:val="000000"/>
                <w:sz w:val="22"/>
                <w:szCs w:val="22"/>
              </w:rPr>
            </w:pPr>
            <w:r w:rsidRPr="007C73DA">
              <w:rPr>
                <w:color w:val="000000"/>
                <w:sz w:val="22"/>
                <w:szCs w:val="22"/>
              </w:rPr>
              <w:t> </w:t>
            </w:r>
          </w:p>
        </w:tc>
        <w:tc>
          <w:tcPr>
            <w:tcW w:w="1365" w:type="dxa"/>
            <w:tcBorders>
              <w:top w:val="nil"/>
              <w:left w:val="nil"/>
              <w:bottom w:val="single" w:sz="4" w:space="0" w:color="auto"/>
              <w:right w:val="single" w:sz="4" w:space="0" w:color="auto"/>
            </w:tcBorders>
            <w:shd w:val="clear" w:color="auto" w:fill="auto"/>
            <w:noWrap/>
            <w:vAlign w:val="bottom"/>
            <w:hideMark/>
          </w:tcPr>
          <w:p w14:paraId="3946C47B" w14:textId="77777777" w:rsidR="00D232CB" w:rsidRPr="007C73DA" w:rsidRDefault="00D232CB" w:rsidP="00D232CB">
            <w:pPr>
              <w:jc w:val="center"/>
              <w:rPr>
                <w:color w:val="000000"/>
                <w:sz w:val="22"/>
                <w:szCs w:val="22"/>
              </w:rPr>
            </w:pPr>
            <w:r w:rsidRPr="007C73DA">
              <w:rPr>
                <w:color w:val="000000"/>
                <w:sz w:val="22"/>
                <w:szCs w:val="22"/>
              </w:rPr>
              <w:t>100</w:t>
            </w:r>
          </w:p>
        </w:tc>
        <w:tc>
          <w:tcPr>
            <w:tcW w:w="1295" w:type="dxa"/>
            <w:tcBorders>
              <w:top w:val="nil"/>
              <w:left w:val="nil"/>
              <w:bottom w:val="single" w:sz="4" w:space="0" w:color="auto"/>
              <w:right w:val="single" w:sz="8" w:space="0" w:color="auto"/>
            </w:tcBorders>
            <w:shd w:val="clear" w:color="auto" w:fill="auto"/>
            <w:noWrap/>
            <w:vAlign w:val="bottom"/>
            <w:hideMark/>
          </w:tcPr>
          <w:p w14:paraId="6AEC6FB5" w14:textId="77777777" w:rsidR="00D232CB" w:rsidRPr="007C73DA" w:rsidRDefault="00D232CB">
            <w:pPr>
              <w:jc w:val="right"/>
              <w:rPr>
                <w:color w:val="000000"/>
                <w:sz w:val="22"/>
                <w:szCs w:val="22"/>
              </w:rPr>
            </w:pPr>
            <w:r w:rsidRPr="007C73DA">
              <w:rPr>
                <w:color w:val="000000"/>
                <w:sz w:val="22"/>
                <w:szCs w:val="22"/>
              </w:rPr>
              <w:t>4 096 000</w:t>
            </w:r>
          </w:p>
        </w:tc>
      </w:tr>
      <w:tr w:rsidR="00D232CB" w:rsidRPr="00AE4678" w14:paraId="6F73656C" w14:textId="77777777" w:rsidTr="00D232CB">
        <w:trPr>
          <w:trHeight w:val="269"/>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14:paraId="3E6284DB" w14:textId="77777777" w:rsidR="00D232CB" w:rsidRPr="007C73DA" w:rsidRDefault="00D232CB">
            <w:pPr>
              <w:rPr>
                <w:color w:val="000000"/>
                <w:sz w:val="22"/>
                <w:szCs w:val="22"/>
              </w:rPr>
            </w:pPr>
            <w:r w:rsidRPr="007C73DA">
              <w:rPr>
                <w:color w:val="000000"/>
                <w:sz w:val="22"/>
                <w:szCs w:val="22"/>
              </w:rPr>
              <w:t>broker</w:t>
            </w:r>
          </w:p>
        </w:tc>
        <w:tc>
          <w:tcPr>
            <w:tcW w:w="3238" w:type="dxa"/>
            <w:tcBorders>
              <w:top w:val="nil"/>
              <w:left w:val="nil"/>
              <w:bottom w:val="single" w:sz="4" w:space="0" w:color="auto"/>
              <w:right w:val="single" w:sz="4" w:space="0" w:color="auto"/>
            </w:tcBorders>
            <w:shd w:val="clear" w:color="auto" w:fill="auto"/>
            <w:noWrap/>
            <w:vAlign w:val="bottom"/>
            <w:hideMark/>
          </w:tcPr>
          <w:p w14:paraId="648FA76A" w14:textId="77777777" w:rsidR="00D232CB" w:rsidRPr="007C73DA" w:rsidRDefault="00D232CB">
            <w:pPr>
              <w:rPr>
                <w:color w:val="000000"/>
                <w:sz w:val="22"/>
                <w:szCs w:val="22"/>
              </w:rPr>
            </w:pPr>
            <w:r w:rsidRPr="007C73DA">
              <w:rPr>
                <w:color w:val="000000"/>
                <w:sz w:val="22"/>
                <w:szCs w:val="22"/>
              </w:rPr>
              <w:t xml:space="preserve">    náklady spolupráce - </w:t>
            </w:r>
            <w:proofErr w:type="spellStart"/>
            <w:proofErr w:type="gramStart"/>
            <w:r w:rsidRPr="007C73DA">
              <w:rPr>
                <w:color w:val="000000"/>
                <w:sz w:val="22"/>
                <w:szCs w:val="22"/>
              </w:rPr>
              <w:t>os.náklady</w:t>
            </w:r>
            <w:proofErr w:type="spellEnd"/>
            <w:proofErr w:type="gramEnd"/>
          </w:p>
        </w:tc>
        <w:tc>
          <w:tcPr>
            <w:tcW w:w="1260" w:type="dxa"/>
            <w:tcBorders>
              <w:top w:val="nil"/>
              <w:left w:val="nil"/>
              <w:bottom w:val="single" w:sz="4" w:space="0" w:color="auto"/>
              <w:right w:val="single" w:sz="4" w:space="0" w:color="auto"/>
            </w:tcBorders>
            <w:shd w:val="clear" w:color="auto" w:fill="auto"/>
            <w:noWrap/>
            <w:vAlign w:val="bottom"/>
            <w:hideMark/>
          </w:tcPr>
          <w:p w14:paraId="76166FE3" w14:textId="77777777" w:rsidR="00D232CB" w:rsidRPr="007C73DA" w:rsidRDefault="00D232CB">
            <w:pPr>
              <w:jc w:val="right"/>
              <w:rPr>
                <w:color w:val="000000"/>
                <w:sz w:val="22"/>
                <w:szCs w:val="22"/>
              </w:rPr>
            </w:pPr>
            <w:r w:rsidRPr="007C73DA">
              <w:rPr>
                <w:color w:val="000000"/>
                <w:sz w:val="22"/>
                <w:szCs w:val="22"/>
              </w:rPr>
              <w:t>323 200</w:t>
            </w:r>
          </w:p>
        </w:tc>
        <w:tc>
          <w:tcPr>
            <w:tcW w:w="1050" w:type="dxa"/>
            <w:tcBorders>
              <w:top w:val="nil"/>
              <w:left w:val="nil"/>
              <w:bottom w:val="single" w:sz="4" w:space="0" w:color="auto"/>
              <w:right w:val="single" w:sz="4" w:space="0" w:color="auto"/>
            </w:tcBorders>
            <w:shd w:val="clear" w:color="auto" w:fill="auto"/>
            <w:noWrap/>
            <w:vAlign w:val="bottom"/>
            <w:hideMark/>
          </w:tcPr>
          <w:p w14:paraId="55CF4442" w14:textId="77777777" w:rsidR="00D232CB" w:rsidRPr="007C73DA" w:rsidRDefault="00D232CB">
            <w:pPr>
              <w:rPr>
                <w:color w:val="000000"/>
                <w:sz w:val="22"/>
                <w:szCs w:val="22"/>
              </w:rPr>
            </w:pPr>
            <w:r w:rsidRPr="007C73DA">
              <w:rPr>
                <w:color w:val="000000"/>
                <w:sz w:val="22"/>
                <w:szCs w:val="22"/>
              </w:rPr>
              <w:t> </w:t>
            </w:r>
          </w:p>
        </w:tc>
        <w:tc>
          <w:tcPr>
            <w:tcW w:w="1365" w:type="dxa"/>
            <w:tcBorders>
              <w:top w:val="nil"/>
              <w:left w:val="nil"/>
              <w:bottom w:val="single" w:sz="4" w:space="0" w:color="auto"/>
              <w:right w:val="single" w:sz="4" w:space="0" w:color="auto"/>
            </w:tcBorders>
            <w:shd w:val="clear" w:color="auto" w:fill="auto"/>
            <w:noWrap/>
            <w:vAlign w:val="bottom"/>
            <w:hideMark/>
          </w:tcPr>
          <w:p w14:paraId="0B7A8E4B" w14:textId="77777777" w:rsidR="00D232CB" w:rsidRPr="007C73DA" w:rsidRDefault="00D232CB" w:rsidP="00D232CB">
            <w:pPr>
              <w:jc w:val="center"/>
              <w:rPr>
                <w:color w:val="000000"/>
                <w:sz w:val="22"/>
                <w:szCs w:val="22"/>
              </w:rPr>
            </w:pPr>
            <w:r w:rsidRPr="007C73DA">
              <w:rPr>
                <w:color w:val="000000"/>
                <w:sz w:val="22"/>
                <w:szCs w:val="22"/>
              </w:rPr>
              <w:t>100</w:t>
            </w:r>
          </w:p>
        </w:tc>
        <w:tc>
          <w:tcPr>
            <w:tcW w:w="1295" w:type="dxa"/>
            <w:tcBorders>
              <w:top w:val="nil"/>
              <w:left w:val="nil"/>
              <w:bottom w:val="single" w:sz="4" w:space="0" w:color="auto"/>
              <w:right w:val="single" w:sz="8" w:space="0" w:color="auto"/>
            </w:tcBorders>
            <w:shd w:val="clear" w:color="auto" w:fill="auto"/>
            <w:noWrap/>
            <w:vAlign w:val="bottom"/>
            <w:hideMark/>
          </w:tcPr>
          <w:p w14:paraId="77B17F73" w14:textId="77777777" w:rsidR="00D232CB" w:rsidRPr="007C73DA" w:rsidRDefault="00D232CB">
            <w:pPr>
              <w:jc w:val="right"/>
              <w:rPr>
                <w:color w:val="000000"/>
                <w:sz w:val="22"/>
                <w:szCs w:val="22"/>
              </w:rPr>
            </w:pPr>
            <w:r w:rsidRPr="007C73DA">
              <w:rPr>
                <w:color w:val="000000"/>
                <w:sz w:val="22"/>
                <w:szCs w:val="22"/>
              </w:rPr>
              <w:t>323 200</w:t>
            </w:r>
          </w:p>
        </w:tc>
      </w:tr>
      <w:tr w:rsidR="00D232CB" w:rsidRPr="00AE4678" w14:paraId="43F58785" w14:textId="77777777" w:rsidTr="00D232CB">
        <w:trPr>
          <w:trHeight w:val="269"/>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14:paraId="3906C9CF" w14:textId="77777777" w:rsidR="00D232CB" w:rsidRPr="007C73DA" w:rsidRDefault="00D232CB">
            <w:pPr>
              <w:rPr>
                <w:b/>
                <w:bCs/>
                <w:color w:val="000000"/>
                <w:sz w:val="22"/>
                <w:szCs w:val="22"/>
              </w:rPr>
            </w:pPr>
            <w:r w:rsidRPr="007C73DA">
              <w:rPr>
                <w:b/>
                <w:bCs/>
                <w:color w:val="000000"/>
                <w:sz w:val="22"/>
                <w:szCs w:val="22"/>
              </w:rPr>
              <w:t>celkem</w:t>
            </w:r>
          </w:p>
        </w:tc>
        <w:tc>
          <w:tcPr>
            <w:tcW w:w="3238" w:type="dxa"/>
            <w:tcBorders>
              <w:top w:val="nil"/>
              <w:left w:val="nil"/>
              <w:bottom w:val="single" w:sz="4" w:space="0" w:color="auto"/>
              <w:right w:val="single" w:sz="4" w:space="0" w:color="auto"/>
            </w:tcBorders>
            <w:shd w:val="clear" w:color="auto" w:fill="auto"/>
            <w:noWrap/>
            <w:vAlign w:val="bottom"/>
            <w:hideMark/>
          </w:tcPr>
          <w:p w14:paraId="5478E17D" w14:textId="77777777" w:rsidR="00D232CB" w:rsidRPr="007C73DA" w:rsidRDefault="00D232CB">
            <w:pPr>
              <w:rPr>
                <w:b/>
                <w:bCs/>
                <w:color w:val="000000"/>
                <w:sz w:val="22"/>
                <w:szCs w:val="22"/>
              </w:rPr>
            </w:pPr>
            <w:r w:rsidRPr="007C73DA">
              <w:rPr>
                <w:b/>
                <w:bCs/>
                <w:color w:val="000000"/>
                <w:sz w:val="22"/>
                <w:szCs w:val="22"/>
              </w:rPr>
              <w:t>001 náklady spolupráce</w:t>
            </w:r>
          </w:p>
        </w:tc>
        <w:tc>
          <w:tcPr>
            <w:tcW w:w="1260" w:type="dxa"/>
            <w:tcBorders>
              <w:top w:val="nil"/>
              <w:left w:val="nil"/>
              <w:bottom w:val="single" w:sz="4" w:space="0" w:color="auto"/>
              <w:right w:val="single" w:sz="4" w:space="0" w:color="auto"/>
            </w:tcBorders>
            <w:shd w:val="clear" w:color="auto" w:fill="auto"/>
            <w:noWrap/>
            <w:vAlign w:val="bottom"/>
            <w:hideMark/>
          </w:tcPr>
          <w:p w14:paraId="3C6F69B4" w14:textId="77777777" w:rsidR="00D232CB" w:rsidRPr="007C73DA" w:rsidRDefault="00D232CB">
            <w:pPr>
              <w:jc w:val="right"/>
              <w:rPr>
                <w:b/>
                <w:bCs/>
                <w:color w:val="000000"/>
                <w:sz w:val="22"/>
                <w:szCs w:val="22"/>
              </w:rPr>
            </w:pPr>
            <w:r w:rsidRPr="007C73DA">
              <w:rPr>
                <w:b/>
                <w:bCs/>
                <w:color w:val="000000"/>
                <w:sz w:val="22"/>
                <w:szCs w:val="22"/>
              </w:rPr>
              <w:t>6 681 600</w:t>
            </w:r>
          </w:p>
        </w:tc>
        <w:tc>
          <w:tcPr>
            <w:tcW w:w="1050" w:type="dxa"/>
            <w:tcBorders>
              <w:top w:val="nil"/>
              <w:left w:val="nil"/>
              <w:bottom w:val="single" w:sz="4" w:space="0" w:color="auto"/>
              <w:right w:val="single" w:sz="4" w:space="0" w:color="auto"/>
            </w:tcBorders>
            <w:shd w:val="clear" w:color="auto" w:fill="auto"/>
            <w:noWrap/>
            <w:vAlign w:val="bottom"/>
            <w:hideMark/>
          </w:tcPr>
          <w:p w14:paraId="1936EA72" w14:textId="77777777" w:rsidR="00D232CB" w:rsidRPr="007C73DA" w:rsidRDefault="00D232CB">
            <w:pPr>
              <w:jc w:val="right"/>
              <w:rPr>
                <w:color w:val="000000"/>
                <w:sz w:val="22"/>
                <w:szCs w:val="22"/>
              </w:rPr>
            </w:pPr>
            <w:proofErr w:type="gramStart"/>
            <w:r w:rsidRPr="007C73DA">
              <w:rPr>
                <w:color w:val="000000"/>
                <w:sz w:val="22"/>
                <w:szCs w:val="22"/>
              </w:rPr>
              <w:t>22,38%</w:t>
            </w:r>
            <w:proofErr w:type="gramEnd"/>
          </w:p>
        </w:tc>
        <w:tc>
          <w:tcPr>
            <w:tcW w:w="1365" w:type="dxa"/>
            <w:tcBorders>
              <w:top w:val="nil"/>
              <w:left w:val="nil"/>
              <w:bottom w:val="single" w:sz="4" w:space="0" w:color="auto"/>
              <w:right w:val="single" w:sz="4" w:space="0" w:color="auto"/>
            </w:tcBorders>
            <w:shd w:val="clear" w:color="auto" w:fill="auto"/>
            <w:noWrap/>
            <w:vAlign w:val="bottom"/>
            <w:hideMark/>
          </w:tcPr>
          <w:p w14:paraId="6ACCD8E6" w14:textId="77777777" w:rsidR="00D232CB" w:rsidRPr="007C73DA" w:rsidRDefault="00D232CB" w:rsidP="00D232CB">
            <w:pPr>
              <w:jc w:val="center"/>
              <w:rPr>
                <w:color w:val="000000"/>
                <w:sz w:val="22"/>
                <w:szCs w:val="22"/>
              </w:rPr>
            </w:pPr>
            <w:r w:rsidRPr="007C73DA">
              <w:rPr>
                <w:color w:val="000000"/>
                <w:sz w:val="22"/>
                <w:szCs w:val="22"/>
              </w:rPr>
              <w:t>100</w:t>
            </w:r>
          </w:p>
        </w:tc>
        <w:tc>
          <w:tcPr>
            <w:tcW w:w="1295" w:type="dxa"/>
            <w:tcBorders>
              <w:top w:val="nil"/>
              <w:left w:val="nil"/>
              <w:bottom w:val="single" w:sz="4" w:space="0" w:color="auto"/>
              <w:right w:val="single" w:sz="8" w:space="0" w:color="auto"/>
            </w:tcBorders>
            <w:shd w:val="clear" w:color="auto" w:fill="auto"/>
            <w:noWrap/>
            <w:vAlign w:val="bottom"/>
            <w:hideMark/>
          </w:tcPr>
          <w:p w14:paraId="4FA9E651" w14:textId="77777777" w:rsidR="00D232CB" w:rsidRPr="007C73DA" w:rsidRDefault="00D232CB">
            <w:pPr>
              <w:jc w:val="right"/>
              <w:rPr>
                <w:color w:val="000000"/>
                <w:sz w:val="22"/>
                <w:szCs w:val="22"/>
              </w:rPr>
            </w:pPr>
            <w:r w:rsidRPr="007C73DA">
              <w:rPr>
                <w:color w:val="000000"/>
                <w:sz w:val="22"/>
                <w:szCs w:val="22"/>
              </w:rPr>
              <w:t>6 681 600</w:t>
            </w:r>
          </w:p>
        </w:tc>
      </w:tr>
      <w:tr w:rsidR="00D232CB" w:rsidRPr="00AE4678" w14:paraId="0FFECFD5" w14:textId="77777777" w:rsidTr="00D232CB">
        <w:trPr>
          <w:trHeight w:val="269"/>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14:paraId="3D5CC7D7" w14:textId="77777777" w:rsidR="00D232CB" w:rsidRPr="007C73DA" w:rsidRDefault="00D232CB">
            <w:pPr>
              <w:rPr>
                <w:color w:val="000000"/>
                <w:sz w:val="22"/>
                <w:szCs w:val="22"/>
              </w:rPr>
            </w:pPr>
            <w:r w:rsidRPr="007C73DA">
              <w:rPr>
                <w:color w:val="000000"/>
                <w:sz w:val="22"/>
                <w:szCs w:val="22"/>
              </w:rPr>
              <w:t> </w:t>
            </w:r>
          </w:p>
        </w:tc>
        <w:tc>
          <w:tcPr>
            <w:tcW w:w="3238" w:type="dxa"/>
            <w:tcBorders>
              <w:top w:val="nil"/>
              <w:left w:val="nil"/>
              <w:bottom w:val="single" w:sz="4" w:space="0" w:color="auto"/>
              <w:right w:val="single" w:sz="4" w:space="0" w:color="auto"/>
            </w:tcBorders>
            <w:shd w:val="clear" w:color="auto" w:fill="auto"/>
            <w:noWrap/>
            <w:vAlign w:val="bottom"/>
            <w:hideMark/>
          </w:tcPr>
          <w:p w14:paraId="2B6B6ABC" w14:textId="77777777" w:rsidR="00D232CB" w:rsidRPr="007C73DA" w:rsidRDefault="00D232CB">
            <w:pPr>
              <w:rPr>
                <w:color w:val="000000"/>
                <w:sz w:val="22"/>
                <w:szCs w:val="22"/>
              </w:rPr>
            </w:pPr>
            <w:r w:rsidRPr="007C73DA">
              <w:rPr>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52EA69CA" w14:textId="77777777" w:rsidR="00D232CB" w:rsidRPr="007C73DA" w:rsidRDefault="00D232CB">
            <w:pPr>
              <w:rPr>
                <w:color w:val="000000"/>
                <w:sz w:val="22"/>
                <w:szCs w:val="22"/>
              </w:rPr>
            </w:pPr>
            <w:r w:rsidRPr="007C73DA">
              <w:rPr>
                <w:color w:val="000000"/>
                <w:sz w:val="22"/>
                <w:szCs w:val="22"/>
              </w:rPr>
              <w:t> </w:t>
            </w:r>
          </w:p>
        </w:tc>
        <w:tc>
          <w:tcPr>
            <w:tcW w:w="1050" w:type="dxa"/>
            <w:tcBorders>
              <w:top w:val="nil"/>
              <w:left w:val="nil"/>
              <w:bottom w:val="single" w:sz="4" w:space="0" w:color="auto"/>
              <w:right w:val="single" w:sz="4" w:space="0" w:color="auto"/>
            </w:tcBorders>
            <w:shd w:val="clear" w:color="auto" w:fill="auto"/>
            <w:noWrap/>
            <w:vAlign w:val="bottom"/>
            <w:hideMark/>
          </w:tcPr>
          <w:p w14:paraId="05E94CC4" w14:textId="77777777" w:rsidR="00D232CB" w:rsidRPr="007C73DA" w:rsidRDefault="00D232CB">
            <w:pPr>
              <w:rPr>
                <w:color w:val="000000"/>
                <w:sz w:val="22"/>
                <w:szCs w:val="22"/>
              </w:rPr>
            </w:pPr>
            <w:r w:rsidRPr="007C73DA">
              <w:rPr>
                <w:color w:val="000000"/>
                <w:sz w:val="22"/>
                <w:szCs w:val="22"/>
              </w:rPr>
              <w:t> </w:t>
            </w:r>
          </w:p>
        </w:tc>
        <w:tc>
          <w:tcPr>
            <w:tcW w:w="1365" w:type="dxa"/>
            <w:tcBorders>
              <w:top w:val="nil"/>
              <w:left w:val="nil"/>
              <w:bottom w:val="single" w:sz="4" w:space="0" w:color="auto"/>
              <w:right w:val="single" w:sz="4" w:space="0" w:color="auto"/>
            </w:tcBorders>
            <w:shd w:val="clear" w:color="auto" w:fill="auto"/>
            <w:noWrap/>
            <w:vAlign w:val="bottom"/>
            <w:hideMark/>
          </w:tcPr>
          <w:p w14:paraId="6232C1A2" w14:textId="77777777" w:rsidR="00D232CB" w:rsidRPr="007C73DA" w:rsidRDefault="00D232CB" w:rsidP="00D232CB">
            <w:pPr>
              <w:jc w:val="center"/>
              <w:rPr>
                <w:color w:val="000000"/>
                <w:sz w:val="22"/>
                <w:szCs w:val="22"/>
              </w:rPr>
            </w:pPr>
          </w:p>
        </w:tc>
        <w:tc>
          <w:tcPr>
            <w:tcW w:w="1295" w:type="dxa"/>
            <w:tcBorders>
              <w:top w:val="nil"/>
              <w:left w:val="nil"/>
              <w:bottom w:val="single" w:sz="4" w:space="0" w:color="auto"/>
              <w:right w:val="single" w:sz="8" w:space="0" w:color="auto"/>
            </w:tcBorders>
            <w:shd w:val="clear" w:color="auto" w:fill="auto"/>
            <w:noWrap/>
            <w:vAlign w:val="bottom"/>
            <w:hideMark/>
          </w:tcPr>
          <w:p w14:paraId="503B5A2A" w14:textId="77777777" w:rsidR="00D232CB" w:rsidRPr="007C73DA" w:rsidRDefault="00D232CB">
            <w:pPr>
              <w:rPr>
                <w:color w:val="000000"/>
                <w:sz w:val="22"/>
                <w:szCs w:val="22"/>
              </w:rPr>
            </w:pPr>
            <w:r w:rsidRPr="007C73DA">
              <w:rPr>
                <w:color w:val="000000"/>
                <w:sz w:val="22"/>
                <w:szCs w:val="22"/>
              </w:rPr>
              <w:t> </w:t>
            </w:r>
          </w:p>
        </w:tc>
      </w:tr>
      <w:tr w:rsidR="00D232CB" w:rsidRPr="00AE4678" w14:paraId="4757B7A4" w14:textId="77777777" w:rsidTr="00D232CB">
        <w:trPr>
          <w:trHeight w:val="269"/>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14:paraId="3D77D84D" w14:textId="77777777" w:rsidR="00D232CB" w:rsidRPr="007C73DA" w:rsidRDefault="00D232CB">
            <w:pPr>
              <w:rPr>
                <w:color w:val="000000"/>
                <w:sz w:val="22"/>
                <w:szCs w:val="22"/>
              </w:rPr>
            </w:pPr>
            <w:r w:rsidRPr="007C73DA">
              <w:rPr>
                <w:color w:val="000000"/>
                <w:sz w:val="22"/>
                <w:szCs w:val="22"/>
              </w:rPr>
              <w:t>ZS Sloveč</w:t>
            </w:r>
          </w:p>
        </w:tc>
        <w:tc>
          <w:tcPr>
            <w:tcW w:w="3238" w:type="dxa"/>
            <w:tcBorders>
              <w:top w:val="nil"/>
              <w:left w:val="nil"/>
              <w:bottom w:val="single" w:sz="4" w:space="0" w:color="auto"/>
              <w:right w:val="single" w:sz="4" w:space="0" w:color="auto"/>
            </w:tcBorders>
            <w:shd w:val="clear" w:color="auto" w:fill="auto"/>
            <w:noWrap/>
            <w:vAlign w:val="bottom"/>
            <w:hideMark/>
          </w:tcPr>
          <w:p w14:paraId="39B1C51C" w14:textId="77777777" w:rsidR="00D232CB" w:rsidRPr="007C73DA" w:rsidRDefault="00D232CB">
            <w:pPr>
              <w:rPr>
                <w:color w:val="000000"/>
                <w:sz w:val="22"/>
                <w:szCs w:val="22"/>
              </w:rPr>
            </w:pPr>
            <w:r w:rsidRPr="007C73DA">
              <w:rPr>
                <w:color w:val="000000"/>
                <w:sz w:val="22"/>
                <w:szCs w:val="22"/>
              </w:rPr>
              <w:t xml:space="preserve">    materiál </w:t>
            </w:r>
          </w:p>
        </w:tc>
        <w:tc>
          <w:tcPr>
            <w:tcW w:w="1260" w:type="dxa"/>
            <w:tcBorders>
              <w:top w:val="nil"/>
              <w:left w:val="nil"/>
              <w:bottom w:val="single" w:sz="4" w:space="0" w:color="auto"/>
              <w:right w:val="single" w:sz="4" w:space="0" w:color="auto"/>
            </w:tcBorders>
            <w:shd w:val="clear" w:color="auto" w:fill="auto"/>
            <w:noWrap/>
            <w:vAlign w:val="bottom"/>
            <w:hideMark/>
          </w:tcPr>
          <w:p w14:paraId="73E3936B" w14:textId="77777777" w:rsidR="00D232CB" w:rsidRPr="007C73DA" w:rsidRDefault="00D232CB">
            <w:pPr>
              <w:jc w:val="right"/>
              <w:rPr>
                <w:color w:val="000000"/>
                <w:sz w:val="22"/>
                <w:szCs w:val="22"/>
              </w:rPr>
            </w:pPr>
            <w:r w:rsidRPr="007C73DA">
              <w:rPr>
                <w:color w:val="000000"/>
                <w:sz w:val="22"/>
                <w:szCs w:val="22"/>
              </w:rPr>
              <w:t>653 000</w:t>
            </w:r>
          </w:p>
        </w:tc>
        <w:tc>
          <w:tcPr>
            <w:tcW w:w="1050" w:type="dxa"/>
            <w:tcBorders>
              <w:top w:val="nil"/>
              <w:left w:val="nil"/>
              <w:bottom w:val="single" w:sz="4" w:space="0" w:color="auto"/>
              <w:right w:val="single" w:sz="4" w:space="0" w:color="auto"/>
            </w:tcBorders>
            <w:shd w:val="clear" w:color="auto" w:fill="auto"/>
            <w:noWrap/>
            <w:vAlign w:val="bottom"/>
            <w:hideMark/>
          </w:tcPr>
          <w:p w14:paraId="7C9B5E50" w14:textId="77777777" w:rsidR="00D232CB" w:rsidRPr="007C73DA" w:rsidRDefault="00D232CB">
            <w:pPr>
              <w:rPr>
                <w:color w:val="000000"/>
                <w:sz w:val="22"/>
                <w:szCs w:val="22"/>
              </w:rPr>
            </w:pPr>
            <w:r w:rsidRPr="007C73DA">
              <w:rPr>
                <w:color w:val="000000"/>
                <w:sz w:val="22"/>
                <w:szCs w:val="22"/>
              </w:rPr>
              <w:t> </w:t>
            </w:r>
          </w:p>
        </w:tc>
        <w:tc>
          <w:tcPr>
            <w:tcW w:w="1365" w:type="dxa"/>
            <w:tcBorders>
              <w:top w:val="nil"/>
              <w:left w:val="nil"/>
              <w:bottom w:val="single" w:sz="4" w:space="0" w:color="auto"/>
              <w:right w:val="single" w:sz="4" w:space="0" w:color="auto"/>
            </w:tcBorders>
            <w:shd w:val="clear" w:color="auto" w:fill="auto"/>
            <w:noWrap/>
            <w:vAlign w:val="bottom"/>
            <w:hideMark/>
          </w:tcPr>
          <w:p w14:paraId="6F7E195F" w14:textId="77777777" w:rsidR="00D232CB" w:rsidRPr="007C73DA" w:rsidRDefault="00D232CB" w:rsidP="00D232CB">
            <w:pPr>
              <w:jc w:val="center"/>
              <w:rPr>
                <w:color w:val="000000"/>
                <w:sz w:val="22"/>
                <w:szCs w:val="22"/>
              </w:rPr>
            </w:pPr>
            <w:r w:rsidRPr="007C73DA">
              <w:rPr>
                <w:color w:val="000000"/>
                <w:sz w:val="22"/>
                <w:szCs w:val="22"/>
              </w:rPr>
              <w:t>65</w:t>
            </w:r>
          </w:p>
        </w:tc>
        <w:tc>
          <w:tcPr>
            <w:tcW w:w="1295" w:type="dxa"/>
            <w:tcBorders>
              <w:top w:val="nil"/>
              <w:left w:val="nil"/>
              <w:bottom w:val="single" w:sz="4" w:space="0" w:color="auto"/>
              <w:right w:val="single" w:sz="8" w:space="0" w:color="auto"/>
            </w:tcBorders>
            <w:shd w:val="clear" w:color="auto" w:fill="auto"/>
            <w:noWrap/>
            <w:vAlign w:val="bottom"/>
            <w:hideMark/>
          </w:tcPr>
          <w:p w14:paraId="53A04A85" w14:textId="77777777" w:rsidR="00D232CB" w:rsidRPr="007C73DA" w:rsidRDefault="00D232CB">
            <w:pPr>
              <w:jc w:val="right"/>
              <w:rPr>
                <w:color w:val="000000"/>
                <w:sz w:val="22"/>
                <w:szCs w:val="22"/>
              </w:rPr>
            </w:pPr>
            <w:r w:rsidRPr="007C73DA">
              <w:rPr>
                <w:color w:val="000000"/>
                <w:sz w:val="22"/>
                <w:szCs w:val="22"/>
              </w:rPr>
              <w:t>424 450</w:t>
            </w:r>
          </w:p>
        </w:tc>
      </w:tr>
      <w:tr w:rsidR="00D232CB" w:rsidRPr="00AE4678" w14:paraId="04A910DA" w14:textId="77777777" w:rsidTr="00D232CB">
        <w:trPr>
          <w:trHeight w:val="269"/>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14:paraId="0B2CFAEE" w14:textId="77777777" w:rsidR="00D232CB" w:rsidRPr="007C73DA" w:rsidRDefault="00D232CB">
            <w:pPr>
              <w:rPr>
                <w:color w:val="000000"/>
                <w:sz w:val="22"/>
                <w:szCs w:val="22"/>
              </w:rPr>
            </w:pPr>
            <w:r w:rsidRPr="007C73DA">
              <w:rPr>
                <w:color w:val="000000"/>
                <w:sz w:val="22"/>
                <w:szCs w:val="22"/>
              </w:rPr>
              <w:t>AGV</w:t>
            </w:r>
          </w:p>
        </w:tc>
        <w:tc>
          <w:tcPr>
            <w:tcW w:w="3238" w:type="dxa"/>
            <w:tcBorders>
              <w:top w:val="nil"/>
              <w:left w:val="nil"/>
              <w:bottom w:val="single" w:sz="4" w:space="0" w:color="auto"/>
              <w:right w:val="single" w:sz="4" w:space="0" w:color="auto"/>
            </w:tcBorders>
            <w:shd w:val="clear" w:color="auto" w:fill="auto"/>
            <w:noWrap/>
            <w:vAlign w:val="bottom"/>
            <w:hideMark/>
          </w:tcPr>
          <w:p w14:paraId="57A32299" w14:textId="77777777" w:rsidR="00D232CB" w:rsidRPr="007C73DA" w:rsidRDefault="00D232CB">
            <w:pPr>
              <w:rPr>
                <w:color w:val="000000"/>
                <w:sz w:val="22"/>
                <w:szCs w:val="22"/>
              </w:rPr>
            </w:pPr>
            <w:r w:rsidRPr="007C73DA">
              <w:rPr>
                <w:color w:val="000000"/>
                <w:sz w:val="22"/>
                <w:szCs w:val="22"/>
              </w:rPr>
              <w:t xml:space="preserve">    materiál </w:t>
            </w:r>
          </w:p>
        </w:tc>
        <w:tc>
          <w:tcPr>
            <w:tcW w:w="1260" w:type="dxa"/>
            <w:tcBorders>
              <w:top w:val="nil"/>
              <w:left w:val="nil"/>
              <w:bottom w:val="single" w:sz="4" w:space="0" w:color="auto"/>
              <w:right w:val="single" w:sz="4" w:space="0" w:color="auto"/>
            </w:tcBorders>
            <w:shd w:val="clear" w:color="auto" w:fill="auto"/>
            <w:noWrap/>
            <w:vAlign w:val="bottom"/>
            <w:hideMark/>
          </w:tcPr>
          <w:p w14:paraId="287332E2" w14:textId="77777777" w:rsidR="00D232CB" w:rsidRPr="007C73DA" w:rsidRDefault="00D232CB">
            <w:pPr>
              <w:jc w:val="right"/>
              <w:rPr>
                <w:color w:val="000000"/>
                <w:sz w:val="22"/>
                <w:szCs w:val="22"/>
              </w:rPr>
            </w:pPr>
            <w:r w:rsidRPr="007C73DA">
              <w:rPr>
                <w:color w:val="000000"/>
                <w:sz w:val="22"/>
                <w:szCs w:val="22"/>
              </w:rPr>
              <w:t>320 000</w:t>
            </w:r>
          </w:p>
        </w:tc>
        <w:tc>
          <w:tcPr>
            <w:tcW w:w="1050" w:type="dxa"/>
            <w:tcBorders>
              <w:top w:val="nil"/>
              <w:left w:val="nil"/>
              <w:bottom w:val="single" w:sz="4" w:space="0" w:color="auto"/>
              <w:right w:val="single" w:sz="4" w:space="0" w:color="auto"/>
            </w:tcBorders>
            <w:shd w:val="clear" w:color="auto" w:fill="auto"/>
            <w:noWrap/>
            <w:vAlign w:val="bottom"/>
            <w:hideMark/>
          </w:tcPr>
          <w:p w14:paraId="6673BFC5" w14:textId="77777777" w:rsidR="00D232CB" w:rsidRPr="007C73DA" w:rsidRDefault="00D232CB">
            <w:pPr>
              <w:rPr>
                <w:color w:val="000000"/>
                <w:sz w:val="22"/>
                <w:szCs w:val="22"/>
              </w:rPr>
            </w:pPr>
            <w:r w:rsidRPr="007C73DA">
              <w:rPr>
                <w:color w:val="000000"/>
                <w:sz w:val="22"/>
                <w:szCs w:val="22"/>
              </w:rPr>
              <w:t> </w:t>
            </w:r>
          </w:p>
        </w:tc>
        <w:tc>
          <w:tcPr>
            <w:tcW w:w="1365" w:type="dxa"/>
            <w:tcBorders>
              <w:top w:val="nil"/>
              <w:left w:val="nil"/>
              <w:bottom w:val="single" w:sz="4" w:space="0" w:color="auto"/>
              <w:right w:val="single" w:sz="4" w:space="0" w:color="auto"/>
            </w:tcBorders>
            <w:shd w:val="clear" w:color="auto" w:fill="auto"/>
            <w:noWrap/>
            <w:vAlign w:val="bottom"/>
            <w:hideMark/>
          </w:tcPr>
          <w:p w14:paraId="0190E733" w14:textId="77777777" w:rsidR="00D232CB" w:rsidRPr="007C73DA" w:rsidRDefault="00D232CB" w:rsidP="00D232CB">
            <w:pPr>
              <w:jc w:val="center"/>
              <w:rPr>
                <w:color w:val="000000"/>
                <w:sz w:val="22"/>
                <w:szCs w:val="22"/>
              </w:rPr>
            </w:pPr>
            <w:r w:rsidRPr="007C73DA">
              <w:rPr>
                <w:color w:val="000000"/>
                <w:sz w:val="22"/>
                <w:szCs w:val="22"/>
              </w:rPr>
              <w:t>65</w:t>
            </w:r>
          </w:p>
        </w:tc>
        <w:tc>
          <w:tcPr>
            <w:tcW w:w="1295" w:type="dxa"/>
            <w:tcBorders>
              <w:top w:val="nil"/>
              <w:left w:val="nil"/>
              <w:bottom w:val="single" w:sz="4" w:space="0" w:color="auto"/>
              <w:right w:val="single" w:sz="8" w:space="0" w:color="auto"/>
            </w:tcBorders>
            <w:shd w:val="clear" w:color="auto" w:fill="auto"/>
            <w:noWrap/>
            <w:vAlign w:val="bottom"/>
            <w:hideMark/>
          </w:tcPr>
          <w:p w14:paraId="2F0241F5" w14:textId="77777777" w:rsidR="00D232CB" w:rsidRPr="007C73DA" w:rsidRDefault="00D232CB">
            <w:pPr>
              <w:jc w:val="right"/>
              <w:rPr>
                <w:color w:val="000000"/>
                <w:sz w:val="22"/>
                <w:szCs w:val="22"/>
              </w:rPr>
            </w:pPr>
            <w:r w:rsidRPr="007C73DA">
              <w:rPr>
                <w:color w:val="000000"/>
                <w:sz w:val="22"/>
                <w:szCs w:val="22"/>
              </w:rPr>
              <w:t>208 000</w:t>
            </w:r>
          </w:p>
        </w:tc>
      </w:tr>
      <w:tr w:rsidR="00D232CB" w:rsidRPr="00AE4678" w14:paraId="45E4FAE9" w14:textId="77777777" w:rsidTr="00D232CB">
        <w:trPr>
          <w:trHeight w:val="269"/>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14:paraId="64F826B0" w14:textId="77777777" w:rsidR="00D232CB" w:rsidRPr="007C73DA" w:rsidRDefault="00D232CB">
            <w:pPr>
              <w:rPr>
                <w:color w:val="000000"/>
                <w:sz w:val="22"/>
                <w:szCs w:val="22"/>
              </w:rPr>
            </w:pPr>
            <w:r w:rsidRPr="007C73DA">
              <w:rPr>
                <w:color w:val="000000"/>
                <w:sz w:val="22"/>
                <w:szCs w:val="22"/>
              </w:rPr>
              <w:t>ČZU</w:t>
            </w:r>
          </w:p>
        </w:tc>
        <w:tc>
          <w:tcPr>
            <w:tcW w:w="3238" w:type="dxa"/>
            <w:tcBorders>
              <w:top w:val="nil"/>
              <w:left w:val="nil"/>
              <w:bottom w:val="single" w:sz="4" w:space="0" w:color="auto"/>
              <w:right w:val="single" w:sz="4" w:space="0" w:color="auto"/>
            </w:tcBorders>
            <w:shd w:val="clear" w:color="auto" w:fill="auto"/>
            <w:noWrap/>
            <w:vAlign w:val="bottom"/>
            <w:hideMark/>
          </w:tcPr>
          <w:p w14:paraId="1EF12BEF" w14:textId="77777777" w:rsidR="00D232CB" w:rsidRPr="007C73DA" w:rsidRDefault="00D232CB">
            <w:pPr>
              <w:rPr>
                <w:color w:val="000000"/>
                <w:sz w:val="22"/>
                <w:szCs w:val="22"/>
              </w:rPr>
            </w:pPr>
            <w:r w:rsidRPr="007C73DA">
              <w:rPr>
                <w:color w:val="000000"/>
                <w:sz w:val="22"/>
                <w:szCs w:val="22"/>
              </w:rPr>
              <w:t xml:space="preserve">    materiál </w:t>
            </w:r>
          </w:p>
        </w:tc>
        <w:tc>
          <w:tcPr>
            <w:tcW w:w="1260" w:type="dxa"/>
            <w:tcBorders>
              <w:top w:val="nil"/>
              <w:left w:val="nil"/>
              <w:bottom w:val="single" w:sz="4" w:space="0" w:color="auto"/>
              <w:right w:val="single" w:sz="4" w:space="0" w:color="auto"/>
            </w:tcBorders>
            <w:shd w:val="clear" w:color="auto" w:fill="auto"/>
            <w:noWrap/>
            <w:vAlign w:val="bottom"/>
            <w:hideMark/>
          </w:tcPr>
          <w:p w14:paraId="252F2088" w14:textId="77777777" w:rsidR="00D232CB" w:rsidRPr="007C73DA" w:rsidRDefault="00D232CB">
            <w:pPr>
              <w:jc w:val="right"/>
              <w:rPr>
                <w:color w:val="000000"/>
                <w:sz w:val="22"/>
                <w:szCs w:val="22"/>
              </w:rPr>
            </w:pPr>
            <w:r w:rsidRPr="007C73DA">
              <w:rPr>
                <w:color w:val="000000"/>
                <w:sz w:val="22"/>
                <w:szCs w:val="22"/>
              </w:rPr>
              <w:t>200 000</w:t>
            </w:r>
          </w:p>
        </w:tc>
        <w:tc>
          <w:tcPr>
            <w:tcW w:w="1050" w:type="dxa"/>
            <w:tcBorders>
              <w:top w:val="nil"/>
              <w:left w:val="nil"/>
              <w:bottom w:val="single" w:sz="4" w:space="0" w:color="auto"/>
              <w:right w:val="single" w:sz="4" w:space="0" w:color="auto"/>
            </w:tcBorders>
            <w:shd w:val="clear" w:color="auto" w:fill="auto"/>
            <w:noWrap/>
            <w:vAlign w:val="bottom"/>
            <w:hideMark/>
          </w:tcPr>
          <w:p w14:paraId="1BFFB76F" w14:textId="77777777" w:rsidR="00D232CB" w:rsidRPr="007C73DA" w:rsidRDefault="00D232CB">
            <w:pPr>
              <w:rPr>
                <w:color w:val="000000"/>
                <w:sz w:val="22"/>
                <w:szCs w:val="22"/>
              </w:rPr>
            </w:pPr>
            <w:r w:rsidRPr="007C73DA">
              <w:rPr>
                <w:color w:val="000000"/>
                <w:sz w:val="22"/>
                <w:szCs w:val="22"/>
              </w:rPr>
              <w:t> </w:t>
            </w:r>
          </w:p>
        </w:tc>
        <w:tc>
          <w:tcPr>
            <w:tcW w:w="1365" w:type="dxa"/>
            <w:tcBorders>
              <w:top w:val="nil"/>
              <w:left w:val="nil"/>
              <w:bottom w:val="single" w:sz="4" w:space="0" w:color="auto"/>
              <w:right w:val="single" w:sz="4" w:space="0" w:color="auto"/>
            </w:tcBorders>
            <w:shd w:val="clear" w:color="auto" w:fill="auto"/>
            <w:noWrap/>
            <w:vAlign w:val="bottom"/>
            <w:hideMark/>
          </w:tcPr>
          <w:p w14:paraId="3C2CCF60" w14:textId="77777777" w:rsidR="00D232CB" w:rsidRPr="007C73DA" w:rsidRDefault="00D232CB" w:rsidP="00D232CB">
            <w:pPr>
              <w:jc w:val="center"/>
              <w:rPr>
                <w:color w:val="000000"/>
                <w:sz w:val="22"/>
                <w:szCs w:val="22"/>
              </w:rPr>
            </w:pPr>
            <w:r w:rsidRPr="007C73DA">
              <w:rPr>
                <w:color w:val="000000"/>
                <w:sz w:val="22"/>
                <w:szCs w:val="22"/>
              </w:rPr>
              <w:t>65</w:t>
            </w:r>
          </w:p>
        </w:tc>
        <w:tc>
          <w:tcPr>
            <w:tcW w:w="1295" w:type="dxa"/>
            <w:tcBorders>
              <w:top w:val="nil"/>
              <w:left w:val="nil"/>
              <w:bottom w:val="single" w:sz="4" w:space="0" w:color="auto"/>
              <w:right w:val="single" w:sz="8" w:space="0" w:color="auto"/>
            </w:tcBorders>
            <w:shd w:val="clear" w:color="auto" w:fill="auto"/>
            <w:noWrap/>
            <w:vAlign w:val="bottom"/>
            <w:hideMark/>
          </w:tcPr>
          <w:p w14:paraId="1E1C7C9B" w14:textId="77777777" w:rsidR="00D232CB" w:rsidRPr="007C73DA" w:rsidRDefault="00D232CB">
            <w:pPr>
              <w:jc w:val="right"/>
              <w:rPr>
                <w:color w:val="000000"/>
                <w:sz w:val="22"/>
                <w:szCs w:val="22"/>
              </w:rPr>
            </w:pPr>
            <w:r w:rsidRPr="007C73DA">
              <w:rPr>
                <w:color w:val="000000"/>
                <w:sz w:val="22"/>
                <w:szCs w:val="22"/>
              </w:rPr>
              <w:t>130 000</w:t>
            </w:r>
          </w:p>
        </w:tc>
      </w:tr>
      <w:tr w:rsidR="00D232CB" w:rsidRPr="00AE4678" w14:paraId="78A9D02C" w14:textId="77777777" w:rsidTr="00D232CB">
        <w:trPr>
          <w:trHeight w:val="282"/>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14:paraId="7C7A83C0" w14:textId="77777777" w:rsidR="00D232CB" w:rsidRPr="007C73DA" w:rsidRDefault="00D232CB">
            <w:pPr>
              <w:rPr>
                <w:b/>
                <w:bCs/>
                <w:color w:val="000000"/>
                <w:sz w:val="22"/>
                <w:szCs w:val="22"/>
              </w:rPr>
            </w:pPr>
            <w:r w:rsidRPr="007C73DA">
              <w:rPr>
                <w:b/>
                <w:bCs/>
                <w:color w:val="000000"/>
                <w:sz w:val="22"/>
                <w:szCs w:val="22"/>
              </w:rPr>
              <w:t>celkem</w:t>
            </w:r>
          </w:p>
        </w:tc>
        <w:tc>
          <w:tcPr>
            <w:tcW w:w="3238" w:type="dxa"/>
            <w:tcBorders>
              <w:top w:val="nil"/>
              <w:left w:val="nil"/>
              <w:bottom w:val="nil"/>
              <w:right w:val="single" w:sz="4" w:space="0" w:color="auto"/>
            </w:tcBorders>
            <w:shd w:val="clear" w:color="auto" w:fill="auto"/>
            <w:noWrap/>
            <w:vAlign w:val="bottom"/>
            <w:hideMark/>
          </w:tcPr>
          <w:p w14:paraId="031D450E" w14:textId="77777777" w:rsidR="00D232CB" w:rsidRPr="007C73DA" w:rsidRDefault="00D232CB">
            <w:pPr>
              <w:rPr>
                <w:b/>
                <w:bCs/>
                <w:color w:val="000000"/>
                <w:sz w:val="22"/>
                <w:szCs w:val="22"/>
              </w:rPr>
            </w:pPr>
            <w:r w:rsidRPr="007C73DA">
              <w:rPr>
                <w:b/>
                <w:bCs/>
                <w:color w:val="000000"/>
                <w:sz w:val="22"/>
                <w:szCs w:val="22"/>
              </w:rPr>
              <w:t xml:space="preserve">002 ostatní náklady na spolupráci </w:t>
            </w:r>
          </w:p>
        </w:tc>
        <w:tc>
          <w:tcPr>
            <w:tcW w:w="1260" w:type="dxa"/>
            <w:tcBorders>
              <w:top w:val="nil"/>
              <w:left w:val="nil"/>
              <w:bottom w:val="nil"/>
              <w:right w:val="single" w:sz="4" w:space="0" w:color="auto"/>
            </w:tcBorders>
            <w:shd w:val="clear" w:color="auto" w:fill="auto"/>
            <w:noWrap/>
            <w:vAlign w:val="bottom"/>
            <w:hideMark/>
          </w:tcPr>
          <w:p w14:paraId="14EED792" w14:textId="77777777" w:rsidR="00D232CB" w:rsidRPr="007C73DA" w:rsidRDefault="00D232CB">
            <w:pPr>
              <w:jc w:val="right"/>
              <w:rPr>
                <w:b/>
                <w:bCs/>
                <w:color w:val="000000"/>
                <w:sz w:val="22"/>
                <w:szCs w:val="22"/>
              </w:rPr>
            </w:pPr>
            <w:r w:rsidRPr="007C73DA">
              <w:rPr>
                <w:b/>
                <w:bCs/>
                <w:color w:val="000000"/>
                <w:sz w:val="22"/>
                <w:szCs w:val="22"/>
              </w:rPr>
              <w:t>1 173 000</w:t>
            </w:r>
          </w:p>
        </w:tc>
        <w:tc>
          <w:tcPr>
            <w:tcW w:w="1050" w:type="dxa"/>
            <w:tcBorders>
              <w:top w:val="nil"/>
              <w:left w:val="nil"/>
              <w:bottom w:val="single" w:sz="4" w:space="0" w:color="auto"/>
              <w:right w:val="single" w:sz="4" w:space="0" w:color="auto"/>
            </w:tcBorders>
            <w:shd w:val="clear" w:color="auto" w:fill="auto"/>
            <w:noWrap/>
            <w:vAlign w:val="bottom"/>
            <w:hideMark/>
          </w:tcPr>
          <w:p w14:paraId="29D0B956" w14:textId="77777777" w:rsidR="00D232CB" w:rsidRPr="007C73DA" w:rsidRDefault="00D232CB">
            <w:pPr>
              <w:jc w:val="right"/>
              <w:rPr>
                <w:color w:val="000000"/>
                <w:sz w:val="22"/>
                <w:szCs w:val="22"/>
              </w:rPr>
            </w:pPr>
            <w:proofErr w:type="gramStart"/>
            <w:r w:rsidRPr="007C73DA">
              <w:rPr>
                <w:color w:val="000000"/>
                <w:sz w:val="22"/>
                <w:szCs w:val="22"/>
              </w:rPr>
              <w:t>3,93%</w:t>
            </w:r>
            <w:proofErr w:type="gramEnd"/>
          </w:p>
        </w:tc>
        <w:tc>
          <w:tcPr>
            <w:tcW w:w="1365" w:type="dxa"/>
            <w:tcBorders>
              <w:top w:val="nil"/>
              <w:left w:val="nil"/>
              <w:bottom w:val="nil"/>
              <w:right w:val="single" w:sz="4" w:space="0" w:color="auto"/>
            </w:tcBorders>
            <w:shd w:val="clear" w:color="auto" w:fill="auto"/>
            <w:noWrap/>
            <w:vAlign w:val="bottom"/>
            <w:hideMark/>
          </w:tcPr>
          <w:p w14:paraId="4762D2B0" w14:textId="77777777" w:rsidR="00D232CB" w:rsidRPr="007C73DA" w:rsidRDefault="00D232CB" w:rsidP="00D232CB">
            <w:pPr>
              <w:jc w:val="center"/>
              <w:rPr>
                <w:color w:val="000000"/>
                <w:sz w:val="22"/>
                <w:szCs w:val="22"/>
              </w:rPr>
            </w:pPr>
            <w:r w:rsidRPr="007C73DA">
              <w:rPr>
                <w:color w:val="000000"/>
                <w:sz w:val="22"/>
                <w:szCs w:val="22"/>
              </w:rPr>
              <w:t>65</w:t>
            </w:r>
          </w:p>
        </w:tc>
        <w:tc>
          <w:tcPr>
            <w:tcW w:w="1295" w:type="dxa"/>
            <w:tcBorders>
              <w:top w:val="nil"/>
              <w:left w:val="nil"/>
              <w:bottom w:val="single" w:sz="4" w:space="0" w:color="auto"/>
              <w:right w:val="single" w:sz="8" w:space="0" w:color="auto"/>
            </w:tcBorders>
            <w:shd w:val="clear" w:color="auto" w:fill="auto"/>
            <w:noWrap/>
            <w:vAlign w:val="bottom"/>
            <w:hideMark/>
          </w:tcPr>
          <w:p w14:paraId="3539777D" w14:textId="77777777" w:rsidR="00D232CB" w:rsidRPr="007C73DA" w:rsidRDefault="00D232CB">
            <w:pPr>
              <w:jc w:val="right"/>
              <w:rPr>
                <w:color w:val="000000"/>
                <w:sz w:val="22"/>
                <w:szCs w:val="22"/>
              </w:rPr>
            </w:pPr>
            <w:r w:rsidRPr="007C73DA">
              <w:rPr>
                <w:color w:val="000000"/>
                <w:sz w:val="22"/>
                <w:szCs w:val="22"/>
              </w:rPr>
              <w:t>762 450</w:t>
            </w:r>
          </w:p>
        </w:tc>
      </w:tr>
      <w:tr w:rsidR="00D232CB" w:rsidRPr="00AE4678" w14:paraId="72BF0287" w14:textId="77777777" w:rsidTr="00D232CB">
        <w:trPr>
          <w:trHeight w:val="282"/>
        </w:trPr>
        <w:tc>
          <w:tcPr>
            <w:tcW w:w="8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5A4190E" w14:textId="77777777" w:rsidR="00D232CB" w:rsidRPr="007C73DA" w:rsidRDefault="00D232CB">
            <w:pPr>
              <w:rPr>
                <w:color w:val="000000"/>
                <w:sz w:val="22"/>
                <w:szCs w:val="22"/>
              </w:rPr>
            </w:pPr>
            <w:r w:rsidRPr="007C73DA">
              <w:rPr>
                <w:color w:val="000000"/>
                <w:sz w:val="22"/>
                <w:szCs w:val="22"/>
              </w:rPr>
              <w:t>celkem</w:t>
            </w:r>
          </w:p>
        </w:tc>
        <w:tc>
          <w:tcPr>
            <w:tcW w:w="3238" w:type="dxa"/>
            <w:tcBorders>
              <w:top w:val="single" w:sz="8" w:space="0" w:color="auto"/>
              <w:left w:val="nil"/>
              <w:bottom w:val="single" w:sz="8" w:space="0" w:color="auto"/>
              <w:right w:val="single" w:sz="4" w:space="0" w:color="auto"/>
            </w:tcBorders>
            <w:shd w:val="clear" w:color="auto" w:fill="auto"/>
            <w:noWrap/>
            <w:vAlign w:val="bottom"/>
            <w:hideMark/>
          </w:tcPr>
          <w:p w14:paraId="2361E54F" w14:textId="77777777" w:rsidR="00D232CB" w:rsidRPr="007C73DA" w:rsidRDefault="00D232CB">
            <w:pPr>
              <w:rPr>
                <w:color w:val="000000"/>
                <w:sz w:val="22"/>
                <w:szCs w:val="22"/>
              </w:rPr>
            </w:pPr>
            <w:r w:rsidRPr="007C73DA">
              <w:rPr>
                <w:color w:val="000000"/>
                <w:sz w:val="22"/>
                <w:szCs w:val="22"/>
              </w:rPr>
              <w:t>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14:paraId="7DA6DC84" w14:textId="77777777" w:rsidR="00D232CB" w:rsidRPr="007C73DA" w:rsidRDefault="00D232CB">
            <w:pPr>
              <w:jc w:val="right"/>
              <w:rPr>
                <w:color w:val="000000"/>
                <w:sz w:val="22"/>
                <w:szCs w:val="22"/>
              </w:rPr>
            </w:pPr>
            <w:r w:rsidRPr="007C73DA">
              <w:rPr>
                <w:color w:val="000000"/>
                <w:sz w:val="22"/>
                <w:szCs w:val="22"/>
              </w:rPr>
              <w:t>29 854 600</w:t>
            </w:r>
          </w:p>
        </w:tc>
        <w:tc>
          <w:tcPr>
            <w:tcW w:w="1050" w:type="dxa"/>
            <w:tcBorders>
              <w:top w:val="single" w:sz="8" w:space="0" w:color="auto"/>
              <w:left w:val="nil"/>
              <w:bottom w:val="single" w:sz="8" w:space="0" w:color="auto"/>
              <w:right w:val="single" w:sz="4" w:space="0" w:color="auto"/>
            </w:tcBorders>
            <w:shd w:val="clear" w:color="auto" w:fill="auto"/>
            <w:noWrap/>
            <w:vAlign w:val="bottom"/>
            <w:hideMark/>
          </w:tcPr>
          <w:p w14:paraId="0566A579" w14:textId="77777777" w:rsidR="00D232CB" w:rsidRPr="007C73DA" w:rsidRDefault="00D232CB">
            <w:pPr>
              <w:jc w:val="right"/>
              <w:rPr>
                <w:color w:val="000000"/>
                <w:sz w:val="22"/>
                <w:szCs w:val="22"/>
              </w:rPr>
            </w:pPr>
            <w:proofErr w:type="gramStart"/>
            <w:r w:rsidRPr="007C73DA">
              <w:rPr>
                <w:color w:val="000000"/>
                <w:sz w:val="22"/>
                <w:szCs w:val="22"/>
              </w:rPr>
              <w:t>100,00%</w:t>
            </w:r>
            <w:proofErr w:type="gramEnd"/>
          </w:p>
        </w:tc>
        <w:tc>
          <w:tcPr>
            <w:tcW w:w="1365" w:type="dxa"/>
            <w:tcBorders>
              <w:top w:val="single" w:sz="8" w:space="0" w:color="auto"/>
              <w:left w:val="nil"/>
              <w:bottom w:val="single" w:sz="8" w:space="0" w:color="auto"/>
              <w:right w:val="single" w:sz="4" w:space="0" w:color="auto"/>
            </w:tcBorders>
            <w:shd w:val="clear" w:color="auto" w:fill="auto"/>
            <w:noWrap/>
            <w:vAlign w:val="bottom"/>
            <w:hideMark/>
          </w:tcPr>
          <w:p w14:paraId="4DE6CDA0" w14:textId="77777777" w:rsidR="00D232CB" w:rsidRPr="007C73DA" w:rsidRDefault="00D232CB" w:rsidP="00D232CB">
            <w:pPr>
              <w:jc w:val="center"/>
              <w:rPr>
                <w:color w:val="000000"/>
                <w:sz w:val="22"/>
                <w:szCs w:val="22"/>
              </w:rPr>
            </w:pPr>
          </w:p>
        </w:tc>
        <w:tc>
          <w:tcPr>
            <w:tcW w:w="1295" w:type="dxa"/>
            <w:tcBorders>
              <w:top w:val="single" w:sz="8" w:space="0" w:color="auto"/>
              <w:left w:val="nil"/>
              <w:bottom w:val="single" w:sz="8" w:space="0" w:color="auto"/>
              <w:right w:val="single" w:sz="8" w:space="0" w:color="auto"/>
            </w:tcBorders>
            <w:shd w:val="clear" w:color="auto" w:fill="auto"/>
            <w:noWrap/>
            <w:vAlign w:val="bottom"/>
            <w:hideMark/>
          </w:tcPr>
          <w:p w14:paraId="2A6B5595" w14:textId="77777777" w:rsidR="00D232CB" w:rsidRPr="007C73DA" w:rsidRDefault="00D232CB">
            <w:pPr>
              <w:jc w:val="right"/>
              <w:rPr>
                <w:color w:val="000000"/>
                <w:sz w:val="22"/>
                <w:szCs w:val="22"/>
              </w:rPr>
            </w:pPr>
            <w:r w:rsidRPr="007C73DA">
              <w:rPr>
                <w:color w:val="000000"/>
                <w:sz w:val="22"/>
                <w:szCs w:val="22"/>
              </w:rPr>
              <w:t>21 744 050</w:t>
            </w:r>
          </w:p>
        </w:tc>
      </w:tr>
    </w:tbl>
    <w:p w14:paraId="24D0E73C" w14:textId="77777777" w:rsidR="00D232CB" w:rsidRPr="00AE4678" w:rsidRDefault="00D232CB" w:rsidP="00D232CB">
      <w:pPr>
        <w:pStyle w:val="Zkladntextodsazen2"/>
        <w:spacing w:after="240"/>
        <w:ind w:left="284" w:hanging="284"/>
        <w:jc w:val="both"/>
        <w:rPr>
          <w:sz w:val="4"/>
          <w:szCs w:val="4"/>
        </w:rPr>
      </w:pPr>
    </w:p>
    <w:p w14:paraId="7D43BBBD" w14:textId="77777777" w:rsidR="00CB5976" w:rsidRPr="00AE4678" w:rsidRDefault="00CB5976" w:rsidP="00CB5976">
      <w:pPr>
        <w:pStyle w:val="Zkladntextodsazen2"/>
        <w:numPr>
          <w:ilvl w:val="1"/>
          <w:numId w:val="2"/>
        </w:numPr>
        <w:tabs>
          <w:tab w:val="clear" w:pos="780"/>
        </w:tabs>
        <w:spacing w:after="240"/>
        <w:ind w:left="426" w:hanging="426"/>
        <w:jc w:val="both"/>
      </w:pPr>
      <w:r w:rsidRPr="00AE4678">
        <w:t>Dotace bude poskytována podle Pravidel pro poskytování dotace na projekty rozvoje venkova v rámci Strategického plánu SZP na období 2023–2027. Financování výdajů na realizaci projektu před proplacením dotace si zajistí smluvní strany.</w:t>
      </w:r>
    </w:p>
    <w:p w14:paraId="2A8644C9" w14:textId="77777777" w:rsidR="00CB5976" w:rsidRPr="00AE4678" w:rsidRDefault="00CB5976" w:rsidP="00CB5976">
      <w:pPr>
        <w:pStyle w:val="Zkladntextodsazen2"/>
        <w:numPr>
          <w:ilvl w:val="1"/>
          <w:numId w:val="2"/>
        </w:numPr>
        <w:tabs>
          <w:tab w:val="clear" w:pos="780"/>
        </w:tabs>
        <w:spacing w:after="240"/>
        <w:ind w:left="426" w:hanging="426"/>
        <w:jc w:val="both"/>
      </w:pPr>
      <w:r w:rsidRPr="00AE4678">
        <w:t>Poskytnutou dotaci v adekvátní výši je žadatel povinen poskytnout partnerům s finančním příspěvkem nejdéle do čtrnácti dnů od jejího obdržení, na účty uvedené v čl. I. Zaslání bude předcházet avízo na e-mailové adresy uvedené v čl. I.</w:t>
      </w:r>
    </w:p>
    <w:p w14:paraId="7C09A80F" w14:textId="77777777" w:rsidR="0059216B" w:rsidRPr="00AE4678" w:rsidRDefault="0059216B" w:rsidP="000066AA">
      <w:pPr>
        <w:pStyle w:val="Zkladntextodsazen2"/>
        <w:numPr>
          <w:ilvl w:val="1"/>
          <w:numId w:val="2"/>
        </w:numPr>
        <w:tabs>
          <w:tab w:val="clear" w:pos="780"/>
          <w:tab w:val="num" w:pos="426"/>
        </w:tabs>
        <w:ind w:left="426" w:hanging="426"/>
        <w:jc w:val="both"/>
      </w:pPr>
      <w:r w:rsidRPr="00AE4678">
        <w:t>Specifikace nákladových položek u jednotlivých partnerů s finančním příspěvkem:</w:t>
      </w:r>
    </w:p>
    <w:p w14:paraId="19814DE0" w14:textId="77777777" w:rsidR="0059216B" w:rsidRPr="00AE4678" w:rsidRDefault="00367DF4" w:rsidP="0059216B">
      <w:pPr>
        <w:pStyle w:val="Zkladntextodsazen2"/>
        <w:jc w:val="both"/>
        <w:rPr>
          <w:u w:val="single"/>
        </w:rPr>
      </w:pPr>
      <w:r w:rsidRPr="00AE4678">
        <w:rPr>
          <w:u w:val="single"/>
        </w:rPr>
        <w:t>Žadatel</w:t>
      </w:r>
      <w:r w:rsidR="0059216B" w:rsidRPr="00AE4678">
        <w:rPr>
          <w:u w:val="single"/>
        </w:rPr>
        <w:t>:</w:t>
      </w:r>
    </w:p>
    <w:p w14:paraId="109538C2" w14:textId="77777777" w:rsidR="0059216B" w:rsidRPr="00AE4678" w:rsidRDefault="0059216B" w:rsidP="0059216B">
      <w:pPr>
        <w:pStyle w:val="Zkladntextodsazen2"/>
        <w:jc w:val="both"/>
      </w:pPr>
      <w:r w:rsidRPr="00AE4678">
        <w:t xml:space="preserve">• Náklady na materiál  </w:t>
      </w:r>
    </w:p>
    <w:p w14:paraId="47AF2EA9" w14:textId="77777777" w:rsidR="0059216B" w:rsidRPr="00AE4678" w:rsidRDefault="0059216B" w:rsidP="0059216B">
      <w:pPr>
        <w:pStyle w:val="Zkladntextodsazen2"/>
        <w:jc w:val="both"/>
      </w:pPr>
      <w:r w:rsidRPr="00AE4678">
        <w:t xml:space="preserve">  - nákup testovaných pesticidů (80 tis. Kč/4 roky)</w:t>
      </w:r>
    </w:p>
    <w:p w14:paraId="269DEE7A" w14:textId="77777777" w:rsidR="0059216B" w:rsidRPr="00AE4678" w:rsidRDefault="0059216B" w:rsidP="0059216B">
      <w:pPr>
        <w:pStyle w:val="Zkladntextodsazen2"/>
        <w:jc w:val="both"/>
      </w:pPr>
      <w:r w:rsidRPr="00AE4678">
        <w:t xml:space="preserve">  - nákup druhotně zpracovaných materiálů jako přídavek do hnoje: </w:t>
      </w:r>
    </w:p>
    <w:p w14:paraId="13D27313" w14:textId="77777777" w:rsidR="0059216B" w:rsidRPr="00AE4678" w:rsidRDefault="0059216B" w:rsidP="0059216B">
      <w:pPr>
        <w:pStyle w:val="Zkladntextodsazen2"/>
        <w:jc w:val="both"/>
      </w:pPr>
      <w:r w:rsidRPr="00AE4678">
        <w:t xml:space="preserve">      - popílek (70 tis. Kč/4 roky) </w:t>
      </w:r>
    </w:p>
    <w:p w14:paraId="0B954E96" w14:textId="77777777" w:rsidR="0059216B" w:rsidRPr="00AE4678" w:rsidRDefault="0059216B" w:rsidP="0059216B">
      <w:pPr>
        <w:pStyle w:val="Zkladntextodsazen2"/>
        <w:jc w:val="both"/>
      </w:pPr>
      <w:r w:rsidRPr="00AE4678">
        <w:t xml:space="preserve">      - </w:t>
      </w:r>
      <w:proofErr w:type="spellStart"/>
      <w:r w:rsidRPr="00AE4678">
        <w:t>biouhel</w:t>
      </w:r>
      <w:proofErr w:type="spellEnd"/>
      <w:r w:rsidRPr="00AE4678">
        <w:t xml:space="preserve"> (350 tis. Kč/4 roky)</w:t>
      </w:r>
    </w:p>
    <w:p w14:paraId="79F48A2F" w14:textId="77777777" w:rsidR="0059216B" w:rsidRPr="00AE4678" w:rsidRDefault="0059216B" w:rsidP="0059216B">
      <w:pPr>
        <w:pStyle w:val="Zkladntextodsazen2"/>
        <w:jc w:val="both"/>
      </w:pPr>
      <w:r w:rsidRPr="00AE4678">
        <w:t xml:space="preserve">      - štěpka (100 tis. Kč/4 roky)</w:t>
      </w:r>
    </w:p>
    <w:p w14:paraId="35662808" w14:textId="77777777" w:rsidR="0059216B" w:rsidRPr="00AE4678" w:rsidRDefault="0059216B" w:rsidP="0059216B">
      <w:pPr>
        <w:pStyle w:val="Zkladntextodsazen2"/>
        <w:jc w:val="both"/>
      </w:pPr>
      <w:r w:rsidRPr="00AE4678">
        <w:lastRenderedPageBreak/>
        <w:t>• Odpisy investic (samochodný postřikovač, dron, tříosový tahač) celkem 22.000 tis. Kč.</w:t>
      </w:r>
    </w:p>
    <w:p w14:paraId="2B1A9798" w14:textId="77777777" w:rsidR="0059216B" w:rsidRPr="00AE4678" w:rsidRDefault="0059216B" w:rsidP="0059216B">
      <w:pPr>
        <w:pStyle w:val="Zkladntextodsazen2"/>
        <w:jc w:val="both"/>
      </w:pPr>
      <w:r w:rsidRPr="00AE4678">
        <w:t>• Tisk informačních materiálů (53 tis. Kč/4 roky)</w:t>
      </w:r>
    </w:p>
    <w:p w14:paraId="36367025" w14:textId="77777777" w:rsidR="0059216B" w:rsidRPr="00AE4678" w:rsidRDefault="0059216B" w:rsidP="0059216B">
      <w:pPr>
        <w:pStyle w:val="Zkladntextodsazen2"/>
        <w:jc w:val="both"/>
      </w:pPr>
      <w:r w:rsidRPr="00AE4678">
        <w:t>• Náklady nad rámec projektu (tis. Kč): zaškolení uživatelů techniky (30), osivo, OOPP, vlastní mechanizace (600), 3x uspořádání polního dne (500), osobní náklady nad rámec projektu (650).</w:t>
      </w:r>
    </w:p>
    <w:p w14:paraId="617911AF" w14:textId="77777777" w:rsidR="0059216B" w:rsidRPr="00AE4678" w:rsidRDefault="0059216B" w:rsidP="0059216B">
      <w:pPr>
        <w:pStyle w:val="Zkladntextodsazen2"/>
        <w:jc w:val="both"/>
      </w:pPr>
    </w:p>
    <w:p w14:paraId="7CA84308" w14:textId="77777777" w:rsidR="0059216B" w:rsidRPr="00AE4678" w:rsidRDefault="0059216B" w:rsidP="0059216B">
      <w:pPr>
        <w:pStyle w:val="Zkladntextodsazen2"/>
        <w:jc w:val="both"/>
        <w:rPr>
          <w:u w:val="single"/>
        </w:rPr>
      </w:pPr>
      <w:r w:rsidRPr="00AE4678">
        <w:rPr>
          <w:u w:val="single"/>
        </w:rPr>
        <w:t>Výzkumn</w:t>
      </w:r>
      <w:r w:rsidR="000066AA" w:rsidRPr="00AE4678">
        <w:rPr>
          <w:u w:val="single"/>
        </w:rPr>
        <w:t>í</w:t>
      </w:r>
      <w:r w:rsidRPr="00AE4678">
        <w:rPr>
          <w:u w:val="single"/>
        </w:rPr>
        <w:t xml:space="preserve"> </w:t>
      </w:r>
      <w:r w:rsidR="000066AA" w:rsidRPr="00AE4678">
        <w:rPr>
          <w:u w:val="single"/>
        </w:rPr>
        <w:t>partneři</w:t>
      </w:r>
      <w:r w:rsidRPr="00AE4678">
        <w:rPr>
          <w:u w:val="single"/>
        </w:rPr>
        <w:t xml:space="preserve"> + broker:</w:t>
      </w:r>
    </w:p>
    <w:p w14:paraId="5E208FA7" w14:textId="77777777" w:rsidR="0059216B" w:rsidRPr="00AE4678" w:rsidRDefault="0059216B" w:rsidP="0059216B">
      <w:pPr>
        <w:pStyle w:val="Zkladntextodsazen2"/>
        <w:jc w:val="both"/>
      </w:pPr>
      <w:r w:rsidRPr="00AE4678">
        <w:t xml:space="preserve">• Osobní náklady úvazek 6681,6 tis. Kč/4 roky za 9600 odpracovaných hodin. Osobní náklady jsou podrobně rozepsány níže v </w:t>
      </w:r>
      <w:r w:rsidR="00B33720" w:rsidRPr="00AE4678">
        <w:t>tabulce</w:t>
      </w:r>
      <w:r w:rsidRPr="00AE4678">
        <w:t>.</w:t>
      </w:r>
    </w:p>
    <w:p w14:paraId="2233DC5A" w14:textId="77777777" w:rsidR="009251FC" w:rsidRPr="00AE4678" w:rsidRDefault="009251FC" w:rsidP="0059216B">
      <w:pPr>
        <w:pStyle w:val="Zkladntextodsazen2"/>
        <w:jc w:val="both"/>
      </w:pPr>
    </w:p>
    <w:p w14:paraId="3A9924A3" w14:textId="77777777" w:rsidR="00A33664" w:rsidRPr="00AE4678" w:rsidRDefault="00F43EC7" w:rsidP="009251FC">
      <w:pPr>
        <w:pStyle w:val="Zkladntextodsazen2"/>
        <w:ind w:firstLine="660"/>
        <w:jc w:val="both"/>
      </w:pPr>
      <w:r>
        <w:rPr>
          <w:noProof/>
        </w:rPr>
      </w:r>
      <w:r>
        <w:pict w14:anchorId="428213D3">
          <v:group id="_x0000_s2285" editas="canvas" style="width:310.95pt;height:229.85pt;mso-position-horizontal-relative:char;mso-position-vertical-relative:line" coordsize="6219,4597">
            <o:lock v:ext="edit" aspectratio="t"/>
            <v:shape id="_x0000_s2284" type="#_x0000_t75" style="position:absolute;width:6219;height:4597" o:preferrelative="f">
              <v:fill o:detectmouseclick="t"/>
              <v:path o:extrusionok="t" o:connecttype="none"/>
              <o:lock v:ext="edit" text="t"/>
            </v:shape>
            <v:rect id="_x0000_s2286" style="position:absolute;left:45;top:30;width:1342;height:269;mso-wrap-style:none" filled="f" stroked="f">
              <v:textbox style="mso-rotate-with-shape:t;mso-fit-shape-to-text:t" inset="0,0,0,0">
                <w:txbxContent>
                  <w:p w14:paraId="406F9437" w14:textId="77777777" w:rsidR="00F43EC7" w:rsidRDefault="00F43EC7">
                    <w:proofErr w:type="spellStart"/>
                    <w:r>
                      <w:rPr>
                        <w:rFonts w:ascii="Calibri" w:hAnsi="Calibri" w:cs="Calibri"/>
                        <w:color w:val="000000"/>
                        <w:sz w:val="22"/>
                        <w:szCs w:val="22"/>
                        <w:lang w:val="en-US"/>
                      </w:rPr>
                      <w:t>osobní</w:t>
                    </w:r>
                    <w:proofErr w:type="spellEnd"/>
                    <w:r>
                      <w:rPr>
                        <w:rFonts w:ascii="Calibri" w:hAnsi="Calibri" w:cs="Calibri"/>
                        <w:color w:val="000000"/>
                        <w:sz w:val="22"/>
                        <w:szCs w:val="22"/>
                        <w:lang w:val="en-US"/>
                      </w:rPr>
                      <w:t xml:space="preserve"> </w:t>
                    </w:r>
                    <w:proofErr w:type="spellStart"/>
                    <w:r>
                      <w:rPr>
                        <w:rFonts w:ascii="Calibri" w:hAnsi="Calibri" w:cs="Calibri"/>
                        <w:color w:val="000000"/>
                        <w:sz w:val="22"/>
                        <w:szCs w:val="22"/>
                        <w:lang w:val="en-US"/>
                      </w:rPr>
                      <w:t>náklady</w:t>
                    </w:r>
                    <w:proofErr w:type="spellEnd"/>
                  </w:p>
                </w:txbxContent>
              </v:textbox>
            </v:rect>
            <v:rect id="_x0000_s2287" style="position:absolute;left:2727;top:30;width:961;height:269;mso-wrap-style:none" filled="f" stroked="f">
              <v:textbox style="mso-rotate-with-shape:t;mso-fit-shape-to-text:t" inset="0,0,0,0">
                <w:txbxContent>
                  <w:p w14:paraId="78E50486" w14:textId="77777777" w:rsidR="00F43EC7" w:rsidRDefault="00F43EC7">
                    <w:proofErr w:type="spellStart"/>
                    <w:r>
                      <w:rPr>
                        <w:rFonts w:ascii="Calibri" w:hAnsi="Calibri" w:cs="Calibri"/>
                        <w:color w:val="000000"/>
                        <w:sz w:val="22"/>
                        <w:szCs w:val="22"/>
                        <w:lang w:val="en-US"/>
                      </w:rPr>
                      <w:t>počet</w:t>
                    </w:r>
                    <w:proofErr w:type="spellEnd"/>
                    <w:r>
                      <w:rPr>
                        <w:rFonts w:ascii="Calibri" w:hAnsi="Calibri" w:cs="Calibri"/>
                        <w:color w:val="000000"/>
                        <w:sz w:val="22"/>
                        <w:szCs w:val="22"/>
                        <w:lang w:val="en-US"/>
                      </w:rPr>
                      <w:t xml:space="preserve"> hod.</w:t>
                    </w:r>
                  </w:p>
                </w:txbxContent>
              </v:textbox>
            </v:rect>
            <v:rect id="_x0000_s2288" style="position:absolute;left:3746;top:30;width:1042;height:269;mso-wrap-style:none" filled="f" stroked="f">
              <v:textbox style="mso-rotate-with-shape:t;mso-fit-shape-to-text:t" inset="0,0,0,0">
                <w:txbxContent>
                  <w:p w14:paraId="5B0616D0" w14:textId="77777777" w:rsidR="00F43EC7" w:rsidRDefault="00F43EC7">
                    <w:proofErr w:type="spellStart"/>
                    <w:proofErr w:type="gramStart"/>
                    <w:r>
                      <w:rPr>
                        <w:rFonts w:ascii="Calibri" w:hAnsi="Calibri" w:cs="Calibri"/>
                        <w:color w:val="000000"/>
                        <w:sz w:val="22"/>
                        <w:szCs w:val="22"/>
                        <w:lang w:val="en-US"/>
                      </w:rPr>
                      <w:t>jedn.náklad</w:t>
                    </w:r>
                    <w:proofErr w:type="spellEnd"/>
                    <w:proofErr w:type="gramEnd"/>
                  </w:p>
                </w:txbxContent>
              </v:textbox>
            </v:rect>
            <v:rect id="_x0000_s2289" style="position:absolute;left:4975;top:30;width:896;height:269;mso-wrap-style:none" filled="f" stroked="f">
              <v:textbox style="mso-rotate-with-shape:t;mso-fit-shape-to-text:t" inset="0,0,0,0">
                <w:txbxContent>
                  <w:p w14:paraId="64A66386" w14:textId="77777777" w:rsidR="00F43EC7" w:rsidRDefault="00F43EC7">
                    <w:proofErr w:type="spellStart"/>
                    <w:r>
                      <w:rPr>
                        <w:rFonts w:ascii="Calibri" w:hAnsi="Calibri" w:cs="Calibri"/>
                        <w:color w:val="000000"/>
                        <w:sz w:val="22"/>
                        <w:szCs w:val="22"/>
                        <w:lang w:val="en-US"/>
                      </w:rPr>
                      <w:t>Kč</w:t>
                    </w:r>
                    <w:proofErr w:type="spellEnd"/>
                    <w:r>
                      <w:rPr>
                        <w:rFonts w:ascii="Calibri" w:hAnsi="Calibri" w:cs="Calibri"/>
                        <w:color w:val="000000"/>
                        <w:sz w:val="22"/>
                        <w:szCs w:val="22"/>
                        <w:lang w:val="en-US"/>
                      </w:rPr>
                      <w:t xml:space="preserve"> </w:t>
                    </w:r>
                    <w:proofErr w:type="spellStart"/>
                    <w:r>
                      <w:rPr>
                        <w:rFonts w:ascii="Calibri" w:hAnsi="Calibri" w:cs="Calibri"/>
                        <w:color w:val="000000"/>
                        <w:sz w:val="22"/>
                        <w:szCs w:val="22"/>
                        <w:lang w:val="en-US"/>
                      </w:rPr>
                      <w:t>celkem</w:t>
                    </w:r>
                    <w:proofErr w:type="spellEnd"/>
                  </w:p>
                </w:txbxContent>
              </v:textbox>
            </v:rect>
            <v:rect id="_x0000_s2290" style="position:absolute;left:45;top:344;width:403;height:269;mso-wrap-style:none" filled="f" stroked="f">
              <v:textbox style="mso-rotate-with-shape:t;mso-fit-shape-to-text:t" inset="0,0,0,0">
                <w:txbxContent>
                  <w:p w14:paraId="195E94DB" w14:textId="77777777" w:rsidR="00F43EC7" w:rsidRDefault="00F43EC7">
                    <w:proofErr w:type="spellStart"/>
                    <w:r>
                      <w:rPr>
                        <w:rFonts w:ascii="Calibri" w:hAnsi="Calibri" w:cs="Calibri"/>
                        <w:color w:val="000000"/>
                        <w:sz w:val="16"/>
                        <w:szCs w:val="16"/>
                        <w:lang w:val="en-US"/>
                      </w:rPr>
                      <w:t>xxxxx</w:t>
                    </w:r>
                    <w:proofErr w:type="spellEnd"/>
                    <w:r>
                      <w:rPr>
                        <w:rFonts w:ascii="Calibri" w:hAnsi="Calibri" w:cs="Calibri"/>
                        <w:color w:val="000000"/>
                        <w:sz w:val="22"/>
                        <w:szCs w:val="22"/>
                        <w:lang w:val="en-US"/>
                      </w:rPr>
                      <w:t>.</w:t>
                    </w:r>
                  </w:p>
                </w:txbxContent>
              </v:textbox>
            </v:rect>
            <v:rect id="_x0000_s2291" style="position:absolute;left:3252;top:344;width:447;height:269;mso-wrap-style:none" filled="f" stroked="f">
              <v:textbox style="mso-rotate-with-shape:t;mso-fit-shape-to-text:t" inset="0,0,0,0">
                <w:txbxContent>
                  <w:p w14:paraId="67124D7B" w14:textId="77777777" w:rsidR="00F43EC7" w:rsidRDefault="00F43EC7">
                    <w:r>
                      <w:rPr>
                        <w:rFonts w:ascii="Calibri" w:hAnsi="Calibri" w:cs="Calibri"/>
                        <w:color w:val="000000"/>
                        <w:sz w:val="22"/>
                        <w:szCs w:val="22"/>
                        <w:lang w:val="en-US"/>
                      </w:rPr>
                      <w:t>1600</w:t>
                    </w:r>
                  </w:p>
                </w:txbxContent>
              </v:textbox>
            </v:rect>
            <v:rect id="_x0000_s2292" style="position:absolute;left:4585;top:344;width:335;height:269;mso-wrap-style:none" filled="f" stroked="f">
              <v:textbox style="mso-rotate-with-shape:t;mso-fit-shape-to-text:t" inset="0,0,0,0">
                <w:txbxContent>
                  <w:p w14:paraId="02D7A4A2" w14:textId="77777777" w:rsidR="00F43EC7" w:rsidRDefault="00F43EC7">
                    <w:r>
                      <w:rPr>
                        <w:rFonts w:ascii="Calibri" w:hAnsi="Calibri" w:cs="Calibri"/>
                        <w:color w:val="000000"/>
                        <w:sz w:val="22"/>
                        <w:szCs w:val="22"/>
                        <w:lang w:val="en-US"/>
                      </w:rPr>
                      <w:t>808</w:t>
                    </w:r>
                  </w:p>
                </w:txbxContent>
              </v:textbox>
            </v:rect>
            <v:rect id="_x0000_s2293" style="position:absolute;left:5125;top:344;width:881;height:269;mso-wrap-style:none" filled="f" stroked="f">
              <v:textbox style="mso-rotate-with-shape:t;mso-fit-shape-to-text:t" inset="0,0,0,0">
                <w:txbxContent>
                  <w:p w14:paraId="3F642590" w14:textId="77777777" w:rsidR="00F43EC7" w:rsidRDefault="00F43EC7">
                    <w:r>
                      <w:rPr>
                        <w:rFonts w:ascii="Calibri" w:hAnsi="Calibri" w:cs="Calibri"/>
                        <w:color w:val="000000"/>
                        <w:sz w:val="22"/>
                        <w:szCs w:val="22"/>
                        <w:lang w:val="en-US"/>
                      </w:rPr>
                      <w:t>1 292 800</w:t>
                    </w:r>
                  </w:p>
                </w:txbxContent>
              </v:textbox>
            </v:rect>
            <v:rect id="_x0000_s2294" style="position:absolute;left:45;top:659;width:361;height:195;mso-wrap-style:none" filled="f" stroked="f">
              <v:textbox style="mso-rotate-with-shape:t;mso-fit-shape-to-text:t" inset="0,0,0,0">
                <w:txbxContent>
                  <w:p w14:paraId="61313FFA" w14:textId="77777777" w:rsidR="00F43EC7" w:rsidRDefault="00F43EC7">
                    <w:proofErr w:type="spellStart"/>
                    <w:r>
                      <w:rPr>
                        <w:rFonts w:ascii="Calibri" w:hAnsi="Calibri" w:cs="Calibri"/>
                        <w:color w:val="000000"/>
                        <w:sz w:val="16"/>
                        <w:szCs w:val="16"/>
                        <w:lang w:val="en-US"/>
                      </w:rPr>
                      <w:t>xxxxX</w:t>
                    </w:r>
                    <w:proofErr w:type="spellEnd"/>
                  </w:p>
                </w:txbxContent>
              </v:textbox>
            </v:rect>
            <v:rect id="_x0000_s2295" style="position:absolute;left:3356;top:659;width:335;height:269;mso-wrap-style:none" filled="f" stroked="f">
              <v:textbox style="mso-rotate-with-shape:t;mso-fit-shape-to-text:t" inset="0,0,0,0">
                <w:txbxContent>
                  <w:p w14:paraId="2593BF37" w14:textId="77777777" w:rsidR="00F43EC7" w:rsidRDefault="00F43EC7">
                    <w:r>
                      <w:rPr>
                        <w:rFonts w:ascii="Calibri" w:hAnsi="Calibri" w:cs="Calibri"/>
                        <w:color w:val="000000"/>
                        <w:sz w:val="22"/>
                        <w:szCs w:val="22"/>
                        <w:lang w:val="en-US"/>
                      </w:rPr>
                      <w:t>400</w:t>
                    </w:r>
                  </w:p>
                </w:txbxContent>
              </v:textbox>
            </v:rect>
            <v:rect id="_x0000_s2296" style="position:absolute;left:4585;top:659;width:335;height:269;mso-wrap-style:none" filled="f" stroked="f">
              <v:textbox style="mso-rotate-with-shape:t;mso-fit-shape-to-text:t" inset="0,0,0,0">
                <w:txbxContent>
                  <w:p w14:paraId="283E07BB" w14:textId="77777777" w:rsidR="00F43EC7" w:rsidRDefault="00F43EC7">
                    <w:r>
                      <w:rPr>
                        <w:rFonts w:ascii="Calibri" w:hAnsi="Calibri" w:cs="Calibri"/>
                        <w:color w:val="000000"/>
                        <w:sz w:val="22"/>
                        <w:szCs w:val="22"/>
                        <w:lang w:val="en-US"/>
                      </w:rPr>
                      <w:t>808</w:t>
                    </w:r>
                  </w:p>
                </w:txbxContent>
              </v:textbox>
            </v:rect>
            <v:rect id="_x0000_s2297" style="position:absolute;left:5274;top:659;width:719;height:269;mso-wrap-style:none" filled="f" stroked="f">
              <v:textbox style="mso-rotate-with-shape:t;mso-fit-shape-to-text:t" inset="0,0,0,0">
                <w:txbxContent>
                  <w:p w14:paraId="25A02F40" w14:textId="77777777" w:rsidR="00F43EC7" w:rsidRDefault="00F43EC7">
                    <w:r>
                      <w:rPr>
                        <w:rFonts w:ascii="Calibri" w:hAnsi="Calibri" w:cs="Calibri"/>
                        <w:color w:val="000000"/>
                        <w:sz w:val="22"/>
                        <w:szCs w:val="22"/>
                        <w:lang w:val="en-US"/>
                      </w:rPr>
                      <w:t>323 200</w:t>
                    </w:r>
                  </w:p>
                </w:txbxContent>
              </v:textbox>
            </v:rect>
            <v:rect id="_x0000_s2298" style="position:absolute;left:45;top:958;width:403;height:269;mso-wrap-style:none" filled="f" stroked="f">
              <v:textbox style="mso-rotate-with-shape:t;mso-fit-shape-to-text:t" inset="0,0,0,0">
                <w:txbxContent>
                  <w:p w14:paraId="2563F8CE" w14:textId="77777777" w:rsidR="00F43EC7" w:rsidRDefault="00F43EC7">
                    <w:proofErr w:type="spellStart"/>
                    <w:r>
                      <w:rPr>
                        <w:rFonts w:ascii="Calibri" w:hAnsi="Calibri" w:cs="Calibri"/>
                        <w:color w:val="000000"/>
                        <w:sz w:val="16"/>
                        <w:szCs w:val="16"/>
                        <w:lang w:val="en-US"/>
                      </w:rPr>
                      <w:t>xxxxx</w:t>
                    </w:r>
                    <w:proofErr w:type="spellEnd"/>
                    <w:r>
                      <w:rPr>
                        <w:rFonts w:ascii="Calibri" w:hAnsi="Calibri" w:cs="Calibri"/>
                        <w:color w:val="000000"/>
                        <w:sz w:val="22"/>
                        <w:szCs w:val="22"/>
                        <w:lang w:val="en-US"/>
                      </w:rPr>
                      <w:t xml:space="preserve">. </w:t>
                    </w:r>
                  </w:p>
                </w:txbxContent>
              </v:textbox>
            </v:rect>
            <v:rect id="_x0000_s2299" style="position:absolute;left:3356;top:958;width:335;height:269;mso-wrap-style:none" filled="f" stroked="f">
              <v:textbox style="mso-rotate-with-shape:t;mso-fit-shape-to-text:t" inset="0,0,0,0">
                <w:txbxContent>
                  <w:p w14:paraId="26D1E6D6" w14:textId="77777777" w:rsidR="00F43EC7" w:rsidRDefault="00F43EC7">
                    <w:r>
                      <w:rPr>
                        <w:rFonts w:ascii="Calibri" w:hAnsi="Calibri" w:cs="Calibri"/>
                        <w:color w:val="000000"/>
                        <w:sz w:val="22"/>
                        <w:szCs w:val="22"/>
                        <w:lang w:val="en-US"/>
                      </w:rPr>
                      <w:t>800</w:t>
                    </w:r>
                  </w:p>
                </w:txbxContent>
              </v:textbox>
            </v:rect>
            <v:rect id="_x0000_s2300" style="position:absolute;left:4585;top:958;width:335;height:269;mso-wrap-style:none" filled="f" stroked="f">
              <v:textbox style="mso-rotate-with-shape:t;mso-fit-shape-to-text:t" inset="0,0,0,0">
                <w:txbxContent>
                  <w:p w14:paraId="2C4090DC" w14:textId="77777777" w:rsidR="00F43EC7" w:rsidRDefault="00F43EC7">
                    <w:r>
                      <w:rPr>
                        <w:rFonts w:ascii="Calibri" w:hAnsi="Calibri" w:cs="Calibri"/>
                        <w:color w:val="000000"/>
                        <w:sz w:val="22"/>
                        <w:szCs w:val="22"/>
                        <w:lang w:val="en-US"/>
                      </w:rPr>
                      <w:t>808</w:t>
                    </w:r>
                  </w:p>
                </w:txbxContent>
              </v:textbox>
            </v:rect>
            <v:rect id="_x0000_s2301" style="position:absolute;left:5274;top:958;width:719;height:269;mso-wrap-style:none" filled="f" stroked="f">
              <v:textbox style="mso-rotate-with-shape:t;mso-fit-shape-to-text:t" inset="0,0,0,0">
                <w:txbxContent>
                  <w:p w14:paraId="20350EC2" w14:textId="77777777" w:rsidR="00F43EC7" w:rsidRDefault="00F43EC7">
                    <w:r>
                      <w:rPr>
                        <w:rFonts w:ascii="Calibri" w:hAnsi="Calibri" w:cs="Calibri"/>
                        <w:color w:val="000000"/>
                        <w:sz w:val="22"/>
                        <w:szCs w:val="22"/>
                        <w:lang w:val="en-US"/>
                      </w:rPr>
                      <w:t>646 400</w:t>
                    </w:r>
                  </w:p>
                </w:txbxContent>
              </v:textbox>
            </v:rect>
            <v:rect id="_x0000_s2302" style="position:absolute;left:45;top:1258;width:1117;height:269;mso-wrap-style:none" filled="f" stroked="f">
              <v:textbox style="mso-rotate-with-shape:t;mso-fit-shape-to-text:t" inset="0,0,0,0">
                <w:txbxContent>
                  <w:p w14:paraId="139FB10F" w14:textId="77777777" w:rsidR="00F43EC7" w:rsidRDefault="00F43EC7">
                    <w:r>
                      <w:rPr>
                        <w:rFonts w:ascii="Calibri" w:hAnsi="Calibri" w:cs="Calibri"/>
                        <w:b/>
                        <w:bCs/>
                        <w:color w:val="000000"/>
                        <w:sz w:val="22"/>
                        <w:szCs w:val="22"/>
                        <w:lang w:val="en-US"/>
                      </w:rPr>
                      <w:t xml:space="preserve"> </w:t>
                    </w:r>
                    <w:proofErr w:type="spellStart"/>
                    <w:r>
                      <w:rPr>
                        <w:rFonts w:ascii="Calibri" w:hAnsi="Calibri" w:cs="Calibri"/>
                        <w:b/>
                        <w:bCs/>
                        <w:color w:val="000000"/>
                        <w:sz w:val="22"/>
                        <w:szCs w:val="22"/>
                        <w:lang w:val="en-US"/>
                      </w:rPr>
                      <w:t>celkem</w:t>
                    </w:r>
                    <w:proofErr w:type="spellEnd"/>
                    <w:r>
                      <w:rPr>
                        <w:rFonts w:ascii="Calibri" w:hAnsi="Calibri" w:cs="Calibri"/>
                        <w:b/>
                        <w:bCs/>
                        <w:color w:val="000000"/>
                        <w:sz w:val="22"/>
                        <w:szCs w:val="22"/>
                        <w:lang w:val="en-US"/>
                      </w:rPr>
                      <w:t xml:space="preserve"> ČZU</w:t>
                    </w:r>
                  </w:p>
                </w:txbxContent>
              </v:textbox>
            </v:rect>
            <v:rect id="_x0000_s2303" style="position:absolute;left:5125;top:1258;width:881;height:269;mso-wrap-style:none" filled="f" stroked="f">
              <v:textbox style="mso-rotate-with-shape:t;mso-fit-shape-to-text:t" inset="0,0,0,0">
                <w:txbxContent>
                  <w:p w14:paraId="034BC7C6" w14:textId="77777777" w:rsidR="00F43EC7" w:rsidRDefault="00F43EC7">
                    <w:r>
                      <w:rPr>
                        <w:rFonts w:ascii="Calibri" w:hAnsi="Calibri" w:cs="Calibri"/>
                        <w:b/>
                        <w:bCs/>
                        <w:color w:val="000000"/>
                        <w:sz w:val="22"/>
                        <w:szCs w:val="22"/>
                        <w:lang w:val="en-US"/>
                      </w:rPr>
                      <w:t>2 262 400</w:t>
                    </w:r>
                  </w:p>
                </w:txbxContent>
              </v:textbox>
            </v:rect>
            <v:rect id="_x0000_s2304" style="position:absolute;left:45;top:1857;width:416;height:269;mso-wrap-style:none" filled="f" stroked="f">
              <v:textbox style="mso-rotate-with-shape:t;mso-fit-shape-to-text:t" inset="0,0,0,0">
                <w:txbxContent>
                  <w:p w14:paraId="47A00B74" w14:textId="77777777" w:rsidR="00F43EC7" w:rsidRDefault="00F43EC7">
                    <w:proofErr w:type="spellStart"/>
                    <w:r>
                      <w:rPr>
                        <w:rFonts w:ascii="Calibri" w:hAnsi="Calibri" w:cs="Calibri"/>
                        <w:color w:val="000000"/>
                        <w:sz w:val="16"/>
                        <w:szCs w:val="16"/>
                        <w:lang w:val="en-US"/>
                      </w:rPr>
                      <w:t>xxxxX</w:t>
                    </w:r>
                    <w:proofErr w:type="spellEnd"/>
                    <w:r>
                      <w:rPr>
                        <w:rFonts w:ascii="Calibri" w:hAnsi="Calibri" w:cs="Calibri"/>
                        <w:color w:val="000000"/>
                        <w:sz w:val="22"/>
                        <w:szCs w:val="22"/>
                        <w:lang w:val="en-US"/>
                      </w:rPr>
                      <w:t>.</w:t>
                    </w:r>
                  </w:p>
                </w:txbxContent>
              </v:textbox>
            </v:rect>
            <v:rect id="_x0000_s2305" style="position:absolute;left:3252;top:1857;width:447;height:269;mso-wrap-style:none" filled="f" stroked="f">
              <v:textbox style="mso-rotate-with-shape:t;mso-fit-shape-to-text:t" inset="0,0,0,0">
                <w:txbxContent>
                  <w:p w14:paraId="09CB9AF6" w14:textId="77777777" w:rsidR="00F43EC7" w:rsidRDefault="00F43EC7">
                    <w:r>
                      <w:rPr>
                        <w:rFonts w:ascii="Calibri" w:hAnsi="Calibri" w:cs="Calibri"/>
                        <w:color w:val="000000"/>
                        <w:sz w:val="22"/>
                        <w:szCs w:val="22"/>
                        <w:lang w:val="en-US"/>
                      </w:rPr>
                      <w:t>1400</w:t>
                    </w:r>
                  </w:p>
                </w:txbxContent>
              </v:textbox>
            </v:rect>
            <v:rect id="_x0000_s2306" style="position:absolute;left:4585;top:1857;width:335;height:269;mso-wrap-style:none" filled="f" stroked="f">
              <v:textbox style="mso-rotate-with-shape:t;mso-fit-shape-to-text:t" inset="0,0,0,0">
                <w:txbxContent>
                  <w:p w14:paraId="40D9F618" w14:textId="77777777" w:rsidR="00F43EC7" w:rsidRDefault="00F43EC7">
                    <w:r>
                      <w:rPr>
                        <w:rFonts w:ascii="Calibri" w:hAnsi="Calibri" w:cs="Calibri"/>
                        <w:color w:val="000000"/>
                        <w:sz w:val="22"/>
                        <w:szCs w:val="22"/>
                        <w:lang w:val="en-US"/>
                      </w:rPr>
                      <w:t>808</w:t>
                    </w:r>
                  </w:p>
                </w:txbxContent>
              </v:textbox>
            </v:rect>
            <v:rect id="_x0000_s2307" style="position:absolute;left:5125;top:1857;width:881;height:269;mso-wrap-style:none" filled="f" stroked="f">
              <v:textbox style="mso-rotate-with-shape:t;mso-fit-shape-to-text:t" inset="0,0,0,0">
                <w:txbxContent>
                  <w:p w14:paraId="42B9193F" w14:textId="77777777" w:rsidR="00F43EC7" w:rsidRDefault="00F43EC7">
                    <w:r>
                      <w:rPr>
                        <w:rFonts w:ascii="Calibri" w:hAnsi="Calibri" w:cs="Calibri"/>
                        <w:color w:val="000000"/>
                        <w:sz w:val="22"/>
                        <w:szCs w:val="22"/>
                        <w:lang w:val="en-US"/>
                      </w:rPr>
                      <w:t>1 131 200</w:t>
                    </w:r>
                  </w:p>
                </w:txbxContent>
              </v:textbox>
            </v:rect>
            <v:rect id="_x0000_s2308" style="position:absolute;left:45;top:2157;width:403;height:269;mso-wrap-style:none" filled="f" stroked="f">
              <v:textbox style="mso-rotate-with-shape:t;mso-fit-shape-to-text:t" inset="0,0,0,0">
                <w:txbxContent>
                  <w:p w14:paraId="755A3978" w14:textId="77777777" w:rsidR="00F43EC7" w:rsidRDefault="00F43EC7">
                    <w:proofErr w:type="spellStart"/>
                    <w:r>
                      <w:rPr>
                        <w:rFonts w:ascii="Calibri" w:hAnsi="Calibri" w:cs="Calibri"/>
                        <w:color w:val="000000"/>
                        <w:sz w:val="16"/>
                        <w:szCs w:val="16"/>
                        <w:lang w:val="en-US"/>
                      </w:rPr>
                      <w:t>xxxxx</w:t>
                    </w:r>
                    <w:proofErr w:type="spellEnd"/>
                    <w:r>
                      <w:rPr>
                        <w:rFonts w:ascii="Calibri" w:hAnsi="Calibri" w:cs="Calibri"/>
                        <w:color w:val="000000"/>
                        <w:sz w:val="22"/>
                        <w:szCs w:val="22"/>
                        <w:lang w:val="en-US"/>
                      </w:rPr>
                      <w:t>.</w:t>
                    </w:r>
                  </w:p>
                </w:txbxContent>
              </v:textbox>
            </v:rect>
            <v:rect id="_x0000_s2309" style="position:absolute;left:3252;top:2157;width:447;height:269;mso-wrap-style:none" filled="f" stroked="f">
              <v:textbox style="mso-rotate-with-shape:t;mso-fit-shape-to-text:t" inset="0,0,0,0">
                <w:txbxContent>
                  <w:p w14:paraId="542D4434" w14:textId="77777777" w:rsidR="00F43EC7" w:rsidRDefault="00F43EC7">
                    <w:r>
                      <w:rPr>
                        <w:rFonts w:ascii="Calibri" w:hAnsi="Calibri" w:cs="Calibri"/>
                        <w:color w:val="000000"/>
                        <w:sz w:val="22"/>
                        <w:szCs w:val="22"/>
                        <w:lang w:val="en-US"/>
                      </w:rPr>
                      <w:t>1400</w:t>
                    </w:r>
                  </w:p>
                </w:txbxContent>
              </v:textbox>
            </v:rect>
            <v:rect id="_x0000_s2310" style="position:absolute;left:4585;top:2157;width:335;height:269;mso-wrap-style:none" filled="f" stroked="f">
              <v:textbox style="mso-rotate-with-shape:t;mso-fit-shape-to-text:t" inset="0,0,0,0">
                <w:txbxContent>
                  <w:p w14:paraId="445F45D5" w14:textId="77777777" w:rsidR="00F43EC7" w:rsidRDefault="00F43EC7">
                    <w:r>
                      <w:rPr>
                        <w:rFonts w:ascii="Calibri" w:hAnsi="Calibri" w:cs="Calibri"/>
                        <w:color w:val="000000"/>
                        <w:sz w:val="22"/>
                        <w:szCs w:val="22"/>
                        <w:lang w:val="en-US"/>
                      </w:rPr>
                      <w:t>808</w:t>
                    </w:r>
                  </w:p>
                </w:txbxContent>
              </v:textbox>
            </v:rect>
            <v:rect id="_x0000_s2311" style="position:absolute;left:5125;top:2157;width:881;height:269;mso-wrap-style:none" filled="f" stroked="f">
              <v:textbox style="mso-rotate-with-shape:t;mso-fit-shape-to-text:t" inset="0,0,0,0">
                <w:txbxContent>
                  <w:p w14:paraId="210140C0" w14:textId="77777777" w:rsidR="00F43EC7" w:rsidRDefault="00F43EC7">
                    <w:r>
                      <w:rPr>
                        <w:rFonts w:ascii="Calibri" w:hAnsi="Calibri" w:cs="Calibri"/>
                        <w:color w:val="000000"/>
                        <w:sz w:val="22"/>
                        <w:szCs w:val="22"/>
                        <w:lang w:val="en-US"/>
                      </w:rPr>
                      <w:t>1 131 200</w:t>
                    </w:r>
                  </w:p>
                </w:txbxContent>
              </v:textbox>
            </v:rect>
            <v:rect id="_x0000_s2312" style="position:absolute;left:45;top:2456;width:361;height:195;mso-wrap-style:none" filled="f" stroked="f">
              <v:textbox style="mso-rotate-with-shape:t;mso-fit-shape-to-text:t" inset="0,0,0,0">
                <w:txbxContent>
                  <w:p w14:paraId="373DD8E8" w14:textId="77777777" w:rsidR="00F43EC7" w:rsidRDefault="00F43EC7">
                    <w:proofErr w:type="spellStart"/>
                    <w:r>
                      <w:rPr>
                        <w:rFonts w:ascii="Calibri" w:hAnsi="Calibri" w:cs="Calibri"/>
                        <w:color w:val="000000"/>
                        <w:sz w:val="16"/>
                        <w:szCs w:val="16"/>
                        <w:lang w:val="en-US"/>
                      </w:rPr>
                      <w:t>xxxxX</w:t>
                    </w:r>
                    <w:proofErr w:type="spellEnd"/>
                  </w:p>
                </w:txbxContent>
              </v:textbox>
            </v:rect>
            <v:rect id="_x0000_s2313" style="position:absolute;left:3252;top:2456;width:447;height:269;mso-wrap-style:none" filled="f" stroked="f">
              <v:textbox style="mso-rotate-with-shape:t;mso-fit-shape-to-text:t" inset="0,0,0,0">
                <w:txbxContent>
                  <w:p w14:paraId="3C9657E9" w14:textId="77777777" w:rsidR="00F43EC7" w:rsidRDefault="00F43EC7">
                    <w:r>
                      <w:rPr>
                        <w:rFonts w:ascii="Calibri" w:hAnsi="Calibri" w:cs="Calibri"/>
                        <w:color w:val="000000"/>
                        <w:sz w:val="22"/>
                        <w:szCs w:val="22"/>
                        <w:lang w:val="en-US"/>
                      </w:rPr>
                      <w:t>1200</w:t>
                    </w:r>
                  </w:p>
                </w:txbxContent>
              </v:textbox>
            </v:rect>
            <v:rect id="_x0000_s2314" style="position:absolute;left:4585;top:2456;width:335;height:269;mso-wrap-style:none" filled="f" stroked="f">
              <v:textbox style="mso-rotate-with-shape:t;mso-fit-shape-to-text:t" inset="0,0,0,0">
                <w:txbxContent>
                  <w:p w14:paraId="08BAAD8C" w14:textId="77777777" w:rsidR="00F43EC7" w:rsidRDefault="00F43EC7">
                    <w:r>
                      <w:rPr>
                        <w:rFonts w:ascii="Calibri" w:hAnsi="Calibri" w:cs="Calibri"/>
                        <w:color w:val="000000"/>
                        <w:sz w:val="22"/>
                        <w:szCs w:val="22"/>
                        <w:lang w:val="en-US"/>
                      </w:rPr>
                      <w:t>808</w:t>
                    </w:r>
                  </w:p>
                </w:txbxContent>
              </v:textbox>
            </v:rect>
            <v:rect id="_x0000_s2315" style="position:absolute;left:5274;top:2456;width:719;height:269;mso-wrap-style:none" filled="f" stroked="f">
              <v:textbox style="mso-rotate-with-shape:t;mso-fit-shape-to-text:t" inset="0,0,0,0">
                <w:txbxContent>
                  <w:p w14:paraId="33FF10BA" w14:textId="77777777" w:rsidR="00F43EC7" w:rsidRDefault="00F43EC7">
                    <w:r>
                      <w:rPr>
                        <w:rFonts w:ascii="Calibri" w:hAnsi="Calibri" w:cs="Calibri"/>
                        <w:color w:val="000000"/>
                        <w:sz w:val="22"/>
                        <w:szCs w:val="22"/>
                        <w:lang w:val="en-US"/>
                      </w:rPr>
                      <w:t>969 600</w:t>
                    </w:r>
                  </w:p>
                </w:txbxContent>
              </v:textbox>
            </v:rect>
            <v:rect id="_x0000_s2316" style="position:absolute;left:45;top:2756;width:361;height:195;mso-wrap-style:none" filled="f" stroked="f">
              <v:textbox style="mso-rotate-with-shape:t;mso-fit-shape-to-text:t" inset="0,0,0,0">
                <w:txbxContent>
                  <w:p w14:paraId="162C55EC" w14:textId="77777777" w:rsidR="00F43EC7" w:rsidRDefault="00F43EC7">
                    <w:proofErr w:type="spellStart"/>
                    <w:r>
                      <w:rPr>
                        <w:rFonts w:ascii="Calibri" w:hAnsi="Calibri" w:cs="Calibri"/>
                        <w:color w:val="000000"/>
                        <w:sz w:val="16"/>
                        <w:szCs w:val="16"/>
                        <w:lang w:val="en-US"/>
                      </w:rPr>
                      <w:t>xxxxX</w:t>
                    </w:r>
                    <w:proofErr w:type="spellEnd"/>
                  </w:p>
                </w:txbxContent>
              </v:textbox>
            </v:rect>
            <v:rect id="_x0000_s2317" style="position:absolute;left:3252;top:2756;width:447;height:269;mso-wrap-style:none" filled="f" stroked="f">
              <v:textbox style="mso-rotate-with-shape:t;mso-fit-shape-to-text:t" inset="0,0,0,0">
                <w:txbxContent>
                  <w:p w14:paraId="2FE26DC9" w14:textId="77777777" w:rsidR="00F43EC7" w:rsidRDefault="00F43EC7">
                    <w:r>
                      <w:rPr>
                        <w:rFonts w:ascii="Calibri" w:hAnsi="Calibri" w:cs="Calibri"/>
                        <w:color w:val="000000"/>
                        <w:sz w:val="22"/>
                        <w:szCs w:val="22"/>
                        <w:lang w:val="en-US"/>
                      </w:rPr>
                      <w:t>2400</w:t>
                    </w:r>
                  </w:p>
                </w:txbxContent>
              </v:textbox>
            </v:rect>
            <v:rect id="_x0000_s2318" style="position:absolute;left:4585;top:2756;width:335;height:269;mso-wrap-style:none" filled="f" stroked="f">
              <v:textbox style="mso-rotate-with-shape:t;mso-fit-shape-to-text:t" inset="0,0,0,0">
                <w:txbxContent>
                  <w:p w14:paraId="6FE90174" w14:textId="77777777" w:rsidR="00F43EC7" w:rsidRDefault="00F43EC7">
                    <w:r>
                      <w:rPr>
                        <w:rFonts w:ascii="Calibri" w:hAnsi="Calibri" w:cs="Calibri"/>
                        <w:color w:val="000000"/>
                        <w:sz w:val="22"/>
                        <w:szCs w:val="22"/>
                        <w:lang w:val="en-US"/>
                      </w:rPr>
                      <w:t>360</w:t>
                    </w:r>
                  </w:p>
                </w:txbxContent>
              </v:textbox>
            </v:rect>
            <v:rect id="_x0000_s2319" style="position:absolute;left:5274;top:2756;width:719;height:269;mso-wrap-style:none" filled="f" stroked="f">
              <v:textbox style="mso-rotate-with-shape:t;mso-fit-shape-to-text:t" inset="0,0,0,0">
                <w:txbxContent>
                  <w:p w14:paraId="1A6FA3F1" w14:textId="77777777" w:rsidR="00F43EC7" w:rsidRDefault="00F43EC7">
                    <w:r>
                      <w:rPr>
                        <w:rFonts w:ascii="Calibri" w:hAnsi="Calibri" w:cs="Calibri"/>
                        <w:color w:val="000000"/>
                        <w:sz w:val="22"/>
                        <w:szCs w:val="22"/>
                        <w:lang w:val="en-US"/>
                      </w:rPr>
                      <w:t>864 000</w:t>
                    </w:r>
                  </w:p>
                </w:txbxContent>
              </v:textbox>
            </v:rect>
            <v:rect id="_x0000_s2320" style="position:absolute;left:45;top:3055;width:1885;height:269;mso-wrap-style:none" filled="f" stroked="f">
              <v:textbox style="mso-rotate-with-shape:t;mso-fit-shape-to-text:t" inset="0,0,0,0">
                <w:txbxContent>
                  <w:p w14:paraId="07D3036E" w14:textId="77777777" w:rsidR="00F43EC7" w:rsidRDefault="00F43EC7">
                    <w:r>
                      <w:rPr>
                        <w:rFonts w:ascii="Calibri" w:hAnsi="Calibri" w:cs="Calibri"/>
                        <w:b/>
                        <w:bCs/>
                        <w:color w:val="000000"/>
                        <w:sz w:val="22"/>
                        <w:szCs w:val="22"/>
                        <w:lang w:val="en-US"/>
                      </w:rPr>
                      <w:t xml:space="preserve"> </w:t>
                    </w:r>
                    <w:proofErr w:type="spellStart"/>
                    <w:r>
                      <w:rPr>
                        <w:rFonts w:ascii="Calibri" w:hAnsi="Calibri" w:cs="Calibri"/>
                        <w:b/>
                        <w:bCs/>
                        <w:color w:val="000000"/>
                        <w:sz w:val="22"/>
                        <w:szCs w:val="22"/>
                        <w:lang w:val="en-US"/>
                      </w:rPr>
                      <w:t>celkem</w:t>
                    </w:r>
                    <w:proofErr w:type="spellEnd"/>
                    <w:r>
                      <w:rPr>
                        <w:rFonts w:ascii="Calibri" w:hAnsi="Calibri" w:cs="Calibri"/>
                        <w:b/>
                        <w:bCs/>
                        <w:color w:val="000000"/>
                        <w:sz w:val="22"/>
                        <w:szCs w:val="22"/>
                        <w:lang w:val="en-US"/>
                      </w:rPr>
                      <w:t xml:space="preserve"> </w:t>
                    </w:r>
                    <w:proofErr w:type="spellStart"/>
                    <w:r>
                      <w:rPr>
                        <w:rFonts w:ascii="Calibri" w:hAnsi="Calibri" w:cs="Calibri"/>
                        <w:b/>
                        <w:bCs/>
                        <w:color w:val="000000"/>
                        <w:sz w:val="22"/>
                        <w:szCs w:val="22"/>
                        <w:lang w:val="en-US"/>
                      </w:rPr>
                      <w:t>Agrovýzkum</w:t>
                    </w:r>
                    <w:proofErr w:type="spellEnd"/>
                  </w:p>
                </w:txbxContent>
              </v:textbox>
            </v:rect>
            <v:rect id="_x0000_s2321" style="position:absolute;left:5125;top:3055;width:881;height:269;mso-wrap-style:none" filled="f" stroked="f">
              <v:textbox style="mso-rotate-with-shape:t;mso-fit-shape-to-text:t" inset="0,0,0,0">
                <w:txbxContent>
                  <w:p w14:paraId="751D2247" w14:textId="77777777" w:rsidR="00F43EC7" w:rsidRDefault="00F43EC7">
                    <w:r>
                      <w:rPr>
                        <w:rFonts w:ascii="Calibri" w:hAnsi="Calibri" w:cs="Calibri"/>
                        <w:b/>
                        <w:bCs/>
                        <w:color w:val="000000"/>
                        <w:sz w:val="22"/>
                        <w:szCs w:val="22"/>
                        <w:lang w:val="en-US"/>
                      </w:rPr>
                      <w:t>4 096 000</w:t>
                    </w:r>
                  </w:p>
                </w:txbxContent>
              </v:textbox>
            </v:rect>
            <v:rect id="_x0000_s2322" style="position:absolute;left:45;top:3654;width:361;height:195;mso-wrap-style:none" filled="f" stroked="f">
              <v:textbox style="mso-rotate-with-shape:t;mso-fit-shape-to-text:t" inset="0,0,0,0">
                <w:txbxContent>
                  <w:p w14:paraId="489BD551" w14:textId="77777777" w:rsidR="00F43EC7" w:rsidRDefault="00F43EC7">
                    <w:proofErr w:type="spellStart"/>
                    <w:r>
                      <w:rPr>
                        <w:rFonts w:ascii="Calibri" w:hAnsi="Calibri" w:cs="Calibri"/>
                        <w:color w:val="000000"/>
                        <w:sz w:val="16"/>
                        <w:szCs w:val="16"/>
                        <w:lang w:val="en-US"/>
                      </w:rPr>
                      <w:t>xxxxX</w:t>
                    </w:r>
                    <w:proofErr w:type="spellEnd"/>
                  </w:p>
                </w:txbxContent>
              </v:textbox>
            </v:rect>
            <v:rect id="_x0000_s2323" style="position:absolute;left:3356;top:3654;width:335;height:269;mso-wrap-style:none" filled="f" stroked="f">
              <v:textbox style="mso-rotate-with-shape:t;mso-fit-shape-to-text:t" inset="0,0,0,0">
                <w:txbxContent>
                  <w:p w14:paraId="242B932B" w14:textId="77777777" w:rsidR="00F43EC7" w:rsidRDefault="00F43EC7">
                    <w:r>
                      <w:rPr>
                        <w:rFonts w:ascii="Calibri" w:hAnsi="Calibri" w:cs="Calibri"/>
                        <w:color w:val="000000"/>
                        <w:sz w:val="22"/>
                        <w:szCs w:val="22"/>
                        <w:lang w:val="en-US"/>
                      </w:rPr>
                      <w:t>400</w:t>
                    </w:r>
                  </w:p>
                </w:txbxContent>
              </v:textbox>
            </v:rect>
            <v:rect id="_x0000_s2324" style="position:absolute;left:4585;top:3654;width:335;height:269;mso-wrap-style:none" filled="f" stroked="f">
              <v:textbox style="mso-rotate-with-shape:t;mso-fit-shape-to-text:t" inset="0,0,0,0">
                <w:txbxContent>
                  <w:p w14:paraId="09629430" w14:textId="77777777" w:rsidR="00F43EC7" w:rsidRDefault="00F43EC7">
                    <w:r>
                      <w:rPr>
                        <w:rFonts w:ascii="Calibri" w:hAnsi="Calibri" w:cs="Calibri"/>
                        <w:color w:val="000000"/>
                        <w:sz w:val="22"/>
                        <w:szCs w:val="22"/>
                        <w:lang w:val="en-US"/>
                      </w:rPr>
                      <w:t>808</w:t>
                    </w:r>
                  </w:p>
                </w:txbxContent>
              </v:textbox>
            </v:rect>
            <v:rect id="_x0000_s2325" style="position:absolute;left:5274;top:3654;width:719;height:269;mso-wrap-style:none" filled="f" stroked="f">
              <v:textbox style="mso-rotate-with-shape:t;mso-fit-shape-to-text:t" inset="0,0,0,0">
                <w:txbxContent>
                  <w:p w14:paraId="747F069C" w14:textId="77777777" w:rsidR="00F43EC7" w:rsidRDefault="00F43EC7">
                    <w:r>
                      <w:rPr>
                        <w:rFonts w:ascii="Calibri" w:hAnsi="Calibri" w:cs="Calibri"/>
                        <w:b/>
                        <w:bCs/>
                        <w:color w:val="000000"/>
                        <w:sz w:val="22"/>
                        <w:szCs w:val="22"/>
                        <w:lang w:val="en-US"/>
                      </w:rPr>
                      <w:t>323 200</w:t>
                    </w:r>
                  </w:p>
                </w:txbxContent>
              </v:textbox>
            </v:rect>
            <v:rect id="_x0000_s2326" style="position:absolute;left:45;top:4253;width:901;height:269;mso-wrap-style:none" filled="f" stroked="f">
              <v:textbox style="mso-rotate-with-shape:t;mso-fit-shape-to-text:t" inset="0,0,0,0">
                <w:txbxContent>
                  <w:p w14:paraId="17E8AC73" w14:textId="77777777" w:rsidR="00F43EC7" w:rsidRDefault="00F43EC7">
                    <w:r>
                      <w:rPr>
                        <w:rFonts w:ascii="Calibri" w:hAnsi="Calibri" w:cs="Calibri"/>
                        <w:b/>
                        <w:bCs/>
                        <w:color w:val="000000"/>
                        <w:sz w:val="22"/>
                        <w:szCs w:val="22"/>
                        <w:lang w:val="en-US"/>
                      </w:rPr>
                      <w:t>c e l k e m</w:t>
                    </w:r>
                  </w:p>
                </w:txbxContent>
              </v:textbox>
            </v:rect>
            <v:rect id="_x0000_s2327" style="position:absolute;left:5125;top:4253;width:881;height:269;mso-wrap-style:none" filled="f" stroked="f">
              <v:textbox style="mso-rotate-with-shape:t;mso-fit-shape-to-text:t" inset="0,0,0,0">
                <w:txbxContent>
                  <w:p w14:paraId="4ACD23BD" w14:textId="77777777" w:rsidR="00F43EC7" w:rsidRDefault="00F43EC7">
                    <w:r>
                      <w:rPr>
                        <w:rFonts w:ascii="Calibri" w:hAnsi="Calibri" w:cs="Calibri"/>
                        <w:b/>
                        <w:bCs/>
                        <w:color w:val="000000"/>
                        <w:sz w:val="22"/>
                        <w:szCs w:val="22"/>
                        <w:lang w:val="en-US"/>
                      </w:rPr>
                      <w:t>6 681 600</w:t>
                    </w:r>
                  </w:p>
                </w:txbxContent>
              </v:textbox>
            </v:rect>
            <v:rect id="_x0000_s2328" style="position:absolute;width:15;height:1" fillcolor="#d4d4d4" stroked="f"/>
            <v:rect id="_x0000_s2329" style="position:absolute;left:2682;width:15;height:1" fillcolor="#d4d4d4" stroked="f"/>
            <v:rect id="_x0000_s2330" style="position:absolute;left:3701;width:15;height:1" fillcolor="#d4d4d4" stroked="f"/>
            <v:rect id="_x0000_s2331" style="position:absolute;left:4930;width:15;height:1" fillcolor="#d4d4d4" stroked="f"/>
            <v:line id="_x0000_s2332" style="position:absolute" from="15,0" to="5994,0" strokeweight="0"/>
            <v:rect id="_x0000_s2333" style="position:absolute;left:15;width:5979;height:15" fillcolor="black" stroked="f"/>
            <v:rect id="_x0000_s2334" style="position:absolute;left:5979;width:15;height:1" fillcolor="#d4d4d4" stroked="f"/>
            <v:line id="_x0000_s2335" style="position:absolute" from="15,314" to="5994,314" strokeweight="0"/>
            <v:rect id="_x0000_s2336" style="position:absolute;left:15;top:314;width:5979;height:15" fillcolor="black" stroked="f"/>
            <v:line id="_x0000_s2337" style="position:absolute" from="15,629" to="5994,629" strokeweight="0"/>
            <v:rect id="_x0000_s2338" style="position:absolute;left:15;top:629;width:5979;height:15" fillcolor="black" stroked="f"/>
            <v:line id="_x0000_s2339" style="position:absolute" from="15,929" to="5994,929" strokeweight="0"/>
            <v:rect id="_x0000_s2340" style="position:absolute;left:15;top:929;width:5979;height:14" fillcolor="black" stroked="f"/>
            <v:line id="_x0000_s2341" style="position:absolute" from="15,1228" to="5994,1228" strokeweight="0"/>
            <v:rect id="_x0000_s2342" style="position:absolute;left:15;top:1228;width:5979;height:15" fillcolor="black" stroked="f"/>
            <v:line id="_x0000_s2343" style="position:absolute" from="15,1528" to="5994,1528" strokeweight="0"/>
            <v:rect id="_x0000_s2344" style="position:absolute;left:15;top:1528;width:5979;height:15" fillcolor="black" stroked="f"/>
            <v:line id="_x0000_s2345" style="position:absolute" from="15,1827" to="5994,1827" strokeweight="0"/>
            <v:rect id="_x0000_s2346" style="position:absolute;left:15;top:1827;width:5979;height:15" fillcolor="black" stroked="f"/>
            <v:line id="_x0000_s2347" style="position:absolute" from="15,2127" to="5994,2127" strokeweight="0"/>
            <v:rect id="_x0000_s2348" style="position:absolute;left:15;top:2127;width:5979;height:15" fillcolor="black" stroked="f"/>
            <v:line id="_x0000_s2349" style="position:absolute" from="15,2426" to="5994,2426" strokeweight="0"/>
            <v:rect id="_x0000_s2350" style="position:absolute;left:15;top:2426;width:5979;height:15" fillcolor="black" stroked="f"/>
            <v:line id="_x0000_s2351" style="position:absolute" from="15,2726" to="5994,2726" strokeweight="0"/>
            <v:rect id="_x0000_s2352" style="position:absolute;left:15;top:2726;width:5979;height:15" fillcolor="black" stroked="f"/>
            <v:line id="_x0000_s2353" style="position:absolute" from="15,3025" to="5994,3025" strokeweight="0"/>
            <v:rect id="_x0000_s2354" style="position:absolute;left:15;top:3025;width:5979;height:15" fillcolor="black" stroked="f"/>
            <v:line id="_x0000_s2355" style="position:absolute" from="15,3325" to="5994,3325" strokeweight="0"/>
            <v:rect id="_x0000_s2356" style="position:absolute;left:15;top:3325;width:5979;height:15" fillcolor="black" stroked="f"/>
            <v:line id="_x0000_s2357" style="position:absolute" from="15,3624" to="5994,3624" strokeweight="0"/>
            <v:rect id="_x0000_s2358" style="position:absolute;left:15;top:3624;width:5979;height:15" fillcolor="black" stroked="f"/>
            <v:line id="_x0000_s2359" style="position:absolute" from="15,3924" to="5994,3924" strokeweight="0"/>
            <v:rect id="_x0000_s2360" style="position:absolute;left:15;top:3924;width:5979;height:15" fillcolor="black" stroked="f"/>
            <v:line id="_x0000_s2361" style="position:absolute" from="15,4223" to="5994,4223" strokeweight="0"/>
            <v:rect id="_x0000_s2362" style="position:absolute;left:15;top:4223;width:5979;height:15" fillcolor="black" stroked="f"/>
            <v:line id="_x0000_s2363" style="position:absolute" from="0,0" to="0,4538" strokeweight="0"/>
            <v:rect id="_x0000_s2364" style="position:absolute;width:15;height:4538" fillcolor="black" stroked="f"/>
            <v:line id="_x0000_s2365" style="position:absolute" from="2682,15" to="2682,4538" strokeweight="0"/>
            <v:rect id="_x0000_s2366" style="position:absolute;left:2682;top:15;width:15;height:4523" fillcolor="black" stroked="f"/>
            <v:line id="_x0000_s2367" style="position:absolute" from="3701,15" to="3701,4538" strokeweight="0"/>
            <v:rect id="_x0000_s2368" style="position:absolute;left:3701;top:15;width:15;height:4523" fillcolor="black" stroked="f"/>
            <v:line id="_x0000_s2369" style="position:absolute" from="4930,15" to="4930,4538" strokeweight="0"/>
            <v:rect id="_x0000_s2370" style="position:absolute;left:4930;top:15;width:15;height:4523" fillcolor="black" stroked="f"/>
            <v:line id="_x0000_s2371" style="position:absolute" from="15,4523" to="5994,4523" strokeweight="0"/>
            <v:rect id="_x0000_s2372" style="position:absolute;left:15;top:4523;width:5979;height:15" fillcolor="black" stroked="f"/>
            <v:line id="_x0000_s2373" style="position:absolute" from="5979,15" to="5979,4538" strokeweight="0"/>
            <v:rect id="_x0000_s2374" style="position:absolute;left:5979;top:15;width:15;height:4523" fillcolor="black" stroked="f"/>
            <v:line id="_x0000_s2375" style="position:absolute" from="0,4538" to="1,4539" strokecolor="#d4d4d4" strokeweight="0"/>
            <v:rect id="_x0000_s2376" style="position:absolute;top:4538;width:15;height:15" fillcolor="#d4d4d4" stroked="f"/>
            <v:line id="_x0000_s2377" style="position:absolute" from="2682,4538" to="2683,4539" strokecolor="#d4d4d4" strokeweight="0"/>
            <v:rect id="_x0000_s2378" style="position:absolute;left:2682;top:4538;width:15;height:15" fillcolor="#d4d4d4" stroked="f"/>
            <v:line id="_x0000_s2379" style="position:absolute" from="3701,4538" to="3702,4539" strokecolor="#d4d4d4" strokeweight="0"/>
            <v:rect id="_x0000_s2380" style="position:absolute;left:3701;top:4538;width:15;height:15" fillcolor="#d4d4d4" stroked="f"/>
            <v:line id="_x0000_s2381" style="position:absolute" from="4930,4538" to="4931,4539" strokecolor="#d4d4d4" strokeweight="0"/>
            <v:rect id="_x0000_s2382" style="position:absolute;left:4930;top:4538;width:15;height:15" fillcolor="#d4d4d4" stroked="f"/>
            <v:line id="_x0000_s2383" style="position:absolute" from="5979,4538" to="5980,4539" strokecolor="#d4d4d4" strokeweight="0"/>
            <v:rect id="_x0000_s2384" style="position:absolute;left:5979;top:4538;width:15;height:15" fillcolor="#d4d4d4" stroked="f"/>
            <v:line id="_x0000_s2385" style="position:absolute" from="5994,0" to="5995,1" strokecolor="#d4d4d4" strokeweight="0"/>
            <v:rect id="_x0000_s2386" style="position:absolute;left:5994;width:15;height:15" fillcolor="#d4d4d4" stroked="f"/>
            <v:line id="_x0000_s2387" style="position:absolute" from="5994,314" to="5995,315" strokecolor="#d4d4d4" strokeweight="0"/>
            <v:rect id="_x0000_s2388" style="position:absolute;left:5994;top:314;width:15;height:15" fillcolor="#d4d4d4" stroked="f"/>
            <v:line id="_x0000_s2389" style="position:absolute" from="5994,629" to="5995,630" strokecolor="#d4d4d4" strokeweight="0"/>
            <v:rect id="_x0000_s2390" style="position:absolute;left:5994;top:629;width:15;height:15" fillcolor="#d4d4d4" stroked="f"/>
            <v:line id="_x0000_s2391" style="position:absolute" from="5994,929" to="5995,930" strokecolor="#d4d4d4" strokeweight="0"/>
            <v:rect id="_x0000_s2392" style="position:absolute;left:5994;top:929;width:15;height:14" fillcolor="#d4d4d4" stroked="f"/>
            <v:line id="_x0000_s2393" style="position:absolute" from="5994,1228" to="5995,1229" strokecolor="#d4d4d4" strokeweight="0"/>
            <v:rect id="_x0000_s2394" style="position:absolute;left:5994;top:1228;width:15;height:15" fillcolor="#d4d4d4" stroked="f"/>
            <v:line id="_x0000_s2395" style="position:absolute" from="5994,1528" to="5995,1529" strokecolor="#d4d4d4" strokeweight="0"/>
            <v:rect id="_x0000_s2396" style="position:absolute;left:5994;top:1528;width:15;height:15" fillcolor="#d4d4d4" stroked="f"/>
            <v:line id="_x0000_s2397" style="position:absolute" from="5994,1827" to="5995,1828" strokecolor="#d4d4d4" strokeweight="0"/>
            <v:rect id="_x0000_s2398" style="position:absolute;left:5994;top:1827;width:15;height:15" fillcolor="#d4d4d4" stroked="f"/>
            <v:line id="_x0000_s2399" style="position:absolute" from="5994,2127" to="5995,2128" strokecolor="#d4d4d4" strokeweight="0"/>
            <v:rect id="_x0000_s2400" style="position:absolute;left:5994;top:2127;width:15;height:15" fillcolor="#d4d4d4" stroked="f"/>
            <v:line id="_x0000_s2401" style="position:absolute" from="5994,2426" to="5995,2427" strokecolor="#d4d4d4" strokeweight="0"/>
            <v:rect id="_x0000_s2402" style="position:absolute;left:5994;top:2426;width:15;height:15" fillcolor="#d4d4d4" stroked="f"/>
            <v:line id="_x0000_s2403" style="position:absolute" from="5994,2726" to="5995,2727" strokecolor="#d4d4d4" strokeweight="0"/>
            <v:rect id="_x0000_s2404" style="position:absolute;left:5994;top:2726;width:15;height:15" fillcolor="#d4d4d4" stroked="f"/>
            <v:line id="_x0000_s2405" style="position:absolute" from="5994,3025" to="5995,3026" strokecolor="#d4d4d4" strokeweight="0"/>
            <v:rect id="_x0000_s2406" style="position:absolute;left:5994;top:3025;width:15;height:15" fillcolor="#d4d4d4" stroked="f"/>
            <v:line id="_x0000_s2407" style="position:absolute" from="5994,3325" to="5995,3326" strokecolor="#d4d4d4" strokeweight="0"/>
            <v:rect id="_x0000_s2408" style="position:absolute;left:5994;top:3325;width:15;height:15" fillcolor="#d4d4d4" stroked="f"/>
            <v:line id="_x0000_s2409" style="position:absolute" from="5994,3624" to="5995,3625" strokecolor="#d4d4d4" strokeweight="0"/>
            <v:rect id="_x0000_s2410" style="position:absolute;left:5994;top:3624;width:15;height:15" fillcolor="#d4d4d4" stroked="f"/>
            <v:line id="_x0000_s2411" style="position:absolute" from="5994,3924" to="5995,3925" strokecolor="#d4d4d4" strokeweight="0"/>
            <v:rect id="_x0000_s2412" style="position:absolute;left:5994;top:3924;width:15;height:15" fillcolor="#d4d4d4" stroked="f"/>
            <v:line id="_x0000_s2413" style="position:absolute" from="5994,4223" to="5995,4224" strokecolor="#d4d4d4" strokeweight="0"/>
            <v:rect id="_x0000_s2414" style="position:absolute;left:5994;top:4223;width:15;height:15" fillcolor="#d4d4d4" stroked="f"/>
            <v:line id="_x0000_s2415" style="position:absolute" from="5994,4523" to="5995,4524" strokecolor="#d4d4d4" strokeweight="0"/>
            <v:rect id="_x0000_s2416" style="position:absolute;left:5994;top:4523;width:15;height:15" fillcolor="#d4d4d4" stroked="f"/>
            <w10:anchorlock/>
          </v:group>
        </w:pict>
      </w:r>
    </w:p>
    <w:p w14:paraId="201F670B" w14:textId="77777777" w:rsidR="009251FC" w:rsidRPr="00AE4678" w:rsidRDefault="009251FC" w:rsidP="009251FC">
      <w:pPr>
        <w:pStyle w:val="Zkladntextodsazen2"/>
        <w:ind w:firstLine="660"/>
        <w:jc w:val="both"/>
      </w:pPr>
    </w:p>
    <w:p w14:paraId="6FC0E510" w14:textId="77777777" w:rsidR="0059216B" w:rsidRPr="00AE4678" w:rsidRDefault="0059216B" w:rsidP="0059216B">
      <w:pPr>
        <w:pStyle w:val="Zkladntextodsazen2"/>
        <w:jc w:val="both"/>
      </w:pPr>
      <w:r w:rsidRPr="00AE4678">
        <w:t xml:space="preserve">• Náklady na materiál 1173 tis. Kč/4 roky (laboratorní materiál, odběrové </w:t>
      </w:r>
      <w:proofErr w:type="gramStart"/>
      <w:r w:rsidRPr="00AE4678">
        <w:t>sáčky,</w:t>
      </w:r>
      <w:proofErr w:type="gramEnd"/>
      <w:r w:rsidRPr="00AE4678">
        <w:t xml:space="preserve"> atd.). </w:t>
      </w:r>
    </w:p>
    <w:p w14:paraId="56208F5F" w14:textId="77777777" w:rsidR="0059216B" w:rsidRPr="00AE4678" w:rsidRDefault="0059216B" w:rsidP="0059216B">
      <w:pPr>
        <w:pStyle w:val="Zkladntextodsazen2"/>
        <w:jc w:val="both"/>
      </w:pPr>
      <w:r w:rsidRPr="00AE4678">
        <w:t xml:space="preserve">• Náklady nad rámec </w:t>
      </w:r>
      <w:r w:rsidR="00A33664" w:rsidRPr="00AE4678">
        <w:t>P</w:t>
      </w:r>
      <w:r w:rsidRPr="00AE4678">
        <w:t>rojektu (tis. Kč):</w:t>
      </w:r>
    </w:p>
    <w:p w14:paraId="3A291364" w14:textId="77777777" w:rsidR="0059216B" w:rsidRPr="00AE4678" w:rsidRDefault="0059216B" w:rsidP="0059216B">
      <w:pPr>
        <w:pStyle w:val="Zkladntextodsazen2"/>
        <w:jc w:val="both"/>
      </w:pPr>
      <w:r w:rsidRPr="00AE4678">
        <w:t xml:space="preserve">   - </w:t>
      </w:r>
      <w:r w:rsidR="000066AA" w:rsidRPr="00AE4678">
        <w:t>Partner2</w:t>
      </w:r>
      <w:r w:rsidRPr="00AE4678">
        <w:t xml:space="preserve"> – cestovné (60), náklady na účast na konferencích a publikace výsledků (60), náklady na publikace článků (40)</w:t>
      </w:r>
    </w:p>
    <w:p w14:paraId="54D9C209" w14:textId="77777777" w:rsidR="0059216B" w:rsidRPr="00AE4678" w:rsidRDefault="0059216B" w:rsidP="0059216B">
      <w:pPr>
        <w:pStyle w:val="Zkladntextodsazen2"/>
        <w:jc w:val="both"/>
      </w:pPr>
      <w:r w:rsidRPr="00AE4678">
        <w:t xml:space="preserve">   - </w:t>
      </w:r>
      <w:r w:rsidR="000066AA" w:rsidRPr="00AE4678">
        <w:t xml:space="preserve">Partner1 </w:t>
      </w:r>
      <w:r w:rsidRPr="00AE4678">
        <w:t>– cestovné (160), náklady na účast na konferencích a publikace výsledků (60), náklady na publikace článků (40).</w:t>
      </w:r>
    </w:p>
    <w:p w14:paraId="40F5C3E3" w14:textId="77777777" w:rsidR="0059216B" w:rsidRPr="00AE4678" w:rsidRDefault="0059216B" w:rsidP="0059216B">
      <w:pPr>
        <w:pStyle w:val="Zkladntextodsazen2"/>
        <w:jc w:val="both"/>
      </w:pPr>
    </w:p>
    <w:p w14:paraId="2F68B588" w14:textId="77777777" w:rsidR="0059216B" w:rsidRPr="00AE4678" w:rsidRDefault="0059216B" w:rsidP="000066AA">
      <w:pPr>
        <w:pStyle w:val="Zkladntextodsazen2"/>
        <w:jc w:val="both"/>
      </w:pPr>
      <w:r w:rsidRPr="00AE4678">
        <w:t xml:space="preserve">Projekt počítá s vlastními zdroji ve výši 12.976,9 tis. Kč. </w:t>
      </w:r>
    </w:p>
    <w:p w14:paraId="5F08E29E" w14:textId="77777777" w:rsidR="00191B9B" w:rsidRPr="00AE4678" w:rsidRDefault="00191B9B" w:rsidP="000066AA">
      <w:pPr>
        <w:pStyle w:val="Zkladntextodsazen2"/>
        <w:ind w:left="360" w:firstLine="0"/>
        <w:jc w:val="center"/>
        <w:rPr>
          <w:b/>
          <w:bCs/>
        </w:rPr>
      </w:pPr>
    </w:p>
    <w:p w14:paraId="72EABAC9" w14:textId="77777777" w:rsidR="00EA0453" w:rsidRPr="00AE4678" w:rsidRDefault="00EA0453">
      <w:pPr>
        <w:pStyle w:val="Zkladntextodsazen2"/>
        <w:ind w:left="0" w:firstLine="0"/>
        <w:jc w:val="center"/>
        <w:rPr>
          <w:b/>
          <w:bCs/>
        </w:rPr>
      </w:pPr>
      <w:r w:rsidRPr="00AE4678">
        <w:rPr>
          <w:b/>
          <w:bCs/>
        </w:rPr>
        <w:t xml:space="preserve">   </w:t>
      </w:r>
    </w:p>
    <w:p w14:paraId="320CA6BC" w14:textId="77777777" w:rsidR="00D0085A" w:rsidRPr="00AE4678" w:rsidRDefault="00D0085A" w:rsidP="00D0085A">
      <w:pPr>
        <w:pStyle w:val="Nadpis2"/>
      </w:pPr>
      <w:r w:rsidRPr="00AE4678">
        <w:t>Řešení sporů</w:t>
      </w:r>
    </w:p>
    <w:p w14:paraId="2A653B90" w14:textId="77777777" w:rsidR="00D0085A" w:rsidRPr="007C73DA" w:rsidRDefault="00D0085A" w:rsidP="00D0085A">
      <w:pPr>
        <w:jc w:val="center"/>
        <w:rPr>
          <w:b/>
          <w:bCs/>
          <w:sz w:val="16"/>
          <w:szCs w:val="16"/>
        </w:rPr>
      </w:pPr>
    </w:p>
    <w:p w14:paraId="08AABECF" w14:textId="77777777" w:rsidR="00D0085A" w:rsidRPr="00AE4678" w:rsidRDefault="00D0085A" w:rsidP="00D0085A">
      <w:pPr>
        <w:numPr>
          <w:ilvl w:val="1"/>
          <w:numId w:val="2"/>
        </w:numPr>
        <w:tabs>
          <w:tab w:val="clear" w:pos="780"/>
          <w:tab w:val="num" w:pos="426"/>
        </w:tabs>
        <w:ind w:left="426" w:hanging="426"/>
        <w:jc w:val="both"/>
      </w:pPr>
      <w:r w:rsidRPr="00AE4678">
        <w:t>Veškeré spory mezi smluvními stranami vyplývající nebo související s ustanoveními této smlouvy budou řešeny vždy nejprve smírně vzájemnou dohodou. Nebude-li smírného řešení dosaženo ve lhůtě 3 měsíců, bude mít kterákoliv ze smluvních stran právo předložit spornou záležitost k rozhodnutí místně příslušnému soudu. V souladu s § 84 zák. č. 99/1963 Sb., občanský soudní řád, ve znění pozdějších předpisů, se za místně příslušný soud k projednávání sporů z této smlouvy považuje příslušný obecný soud účastníka, proti němuž návrh směřuje (žalovaného).</w:t>
      </w:r>
    </w:p>
    <w:p w14:paraId="1966C738" w14:textId="77777777" w:rsidR="00874F61" w:rsidRPr="00AE4678" w:rsidRDefault="00874F61">
      <w:pPr>
        <w:pStyle w:val="Zkladntextodsazen2"/>
        <w:ind w:left="360" w:firstLine="0"/>
        <w:rPr>
          <w:sz w:val="16"/>
          <w:szCs w:val="16"/>
        </w:rPr>
      </w:pPr>
    </w:p>
    <w:p w14:paraId="16F575C7" w14:textId="77777777" w:rsidR="00191B9B" w:rsidRPr="00AE4678" w:rsidRDefault="00191B9B" w:rsidP="00191B9B"/>
    <w:p w14:paraId="61B4233D" w14:textId="77777777" w:rsidR="003D0046" w:rsidRPr="00AE4678" w:rsidRDefault="003D0046" w:rsidP="003D0046">
      <w:pPr>
        <w:pStyle w:val="Nadpis2"/>
      </w:pPr>
      <w:r w:rsidRPr="00AE4678">
        <w:t>Závěrečná ustanovení</w:t>
      </w:r>
    </w:p>
    <w:p w14:paraId="56B8D418" w14:textId="77777777" w:rsidR="00EA0453" w:rsidRPr="00AE4678" w:rsidRDefault="00EA0453">
      <w:pPr>
        <w:pStyle w:val="Zkladntextodsazen2"/>
        <w:ind w:left="360" w:firstLine="0"/>
        <w:jc w:val="center"/>
        <w:rPr>
          <w:b/>
          <w:bCs/>
          <w:sz w:val="16"/>
          <w:szCs w:val="12"/>
        </w:rPr>
      </w:pPr>
    </w:p>
    <w:p w14:paraId="0BAD7D01" w14:textId="77777777" w:rsidR="006E6D1E" w:rsidRPr="006E6D1E" w:rsidRDefault="00CB470C" w:rsidP="006E6D1E">
      <w:pPr>
        <w:pStyle w:val="Zkladntextodsazen2"/>
        <w:spacing w:after="240"/>
        <w:ind w:left="426" w:hanging="426"/>
        <w:jc w:val="both"/>
        <w:rPr>
          <w:b/>
          <w:bCs/>
          <w:i/>
          <w:iCs/>
        </w:rPr>
      </w:pPr>
      <w:r>
        <w:t>8</w:t>
      </w:r>
      <w:r w:rsidR="00327D87" w:rsidRPr="0002536E">
        <w:t>.1</w:t>
      </w:r>
      <w:r w:rsidR="0002536E" w:rsidRPr="0002536E">
        <w:t>.</w:t>
      </w:r>
      <w:r w:rsidR="0002536E">
        <w:tab/>
      </w:r>
      <w:bookmarkStart w:id="0" w:name="_Hlk153891150"/>
      <w:r w:rsidR="00F40985" w:rsidRPr="007C73DA">
        <w:rPr>
          <w:bCs/>
        </w:rPr>
        <w:t xml:space="preserve">Tato Smlouva nabývá platnosti dnem jejího podpisu oprávněnými zástupci </w:t>
      </w:r>
      <w:r w:rsidR="0002536E" w:rsidRPr="007C73DA">
        <w:rPr>
          <w:bCs/>
        </w:rPr>
        <w:t>žadatele a všech partnerů</w:t>
      </w:r>
      <w:r w:rsidR="00F40985" w:rsidRPr="007C73DA">
        <w:rPr>
          <w:bCs/>
        </w:rPr>
        <w:t xml:space="preserve"> a účinnosti v souladu se zákonem č. 340/2015 Sb., o registru smluv, ve </w:t>
      </w:r>
      <w:r w:rsidR="00F40985" w:rsidRPr="007C73DA">
        <w:rPr>
          <w:bCs/>
        </w:rPr>
        <w:lastRenderedPageBreak/>
        <w:t>znění pozdějších předpisů.</w:t>
      </w:r>
      <w:r w:rsidR="0002536E">
        <w:rPr>
          <w:bCs/>
        </w:rPr>
        <w:t xml:space="preserve"> </w:t>
      </w:r>
      <w:r w:rsidR="0002536E" w:rsidRPr="0002536E">
        <w:rPr>
          <w:bCs/>
        </w:rPr>
        <w:t>Žadatel a partneři tímto souhlasí s uveřejněním celého obsahu smlouvy v registru smluv dle zákona č. 340/2015 Sb., o registru smluv, ve znění pozdějších předpisů.</w:t>
      </w:r>
      <w:bookmarkEnd w:id="0"/>
      <w:r w:rsidR="006E6D1E" w:rsidRPr="002906C6">
        <w:rPr>
          <w:rFonts w:ascii="Calibri" w:eastAsia="Calibri" w:hAnsi="Calibri" w:cs="Calibri"/>
          <w:b/>
          <w:bCs/>
          <w:i/>
          <w:iCs/>
          <w:sz w:val="22"/>
          <w:szCs w:val="22"/>
          <w:lang w:eastAsia="en-US"/>
        </w:rPr>
        <w:t xml:space="preserve"> </w:t>
      </w:r>
      <w:r w:rsidR="006E6D1E" w:rsidRPr="007C73DA">
        <w:t>Smlouva s okamžitou účinností zanikne v případě, že žádost o poskytnutí dotace na Projekt bude zamítnuta nebo nebude smlouva na poskytnutí dotace mezi žadatelem a poskytovatele</w:t>
      </w:r>
      <w:r w:rsidR="006E6D1E">
        <w:t>m</w:t>
      </w:r>
      <w:r w:rsidR="006E6D1E" w:rsidRPr="007C73DA">
        <w:t xml:space="preserve"> uzavřena.</w:t>
      </w:r>
      <w:r w:rsidR="006E6D1E" w:rsidRPr="006E6D1E">
        <w:rPr>
          <w:b/>
          <w:bCs/>
          <w:i/>
          <w:iCs/>
        </w:rPr>
        <w:t xml:space="preserve"> </w:t>
      </w:r>
    </w:p>
    <w:p w14:paraId="19A15280" w14:textId="77777777" w:rsidR="0002536E" w:rsidRPr="0002536E" w:rsidRDefault="0002536E" w:rsidP="007C73DA">
      <w:pPr>
        <w:pStyle w:val="Zkladntextodsazen2"/>
        <w:spacing w:after="240"/>
        <w:ind w:left="426" w:hanging="426"/>
        <w:jc w:val="both"/>
        <w:rPr>
          <w:bCs/>
        </w:rPr>
      </w:pPr>
    </w:p>
    <w:p w14:paraId="5CE6C8BF" w14:textId="77777777" w:rsidR="00327D87" w:rsidRPr="00AE4678" w:rsidRDefault="00CB470C" w:rsidP="00F40985">
      <w:pPr>
        <w:pStyle w:val="Zkladntextodsazen2"/>
        <w:spacing w:after="240"/>
        <w:ind w:left="426" w:hanging="426"/>
        <w:jc w:val="both"/>
      </w:pPr>
      <w:r>
        <w:t>8</w:t>
      </w:r>
      <w:r w:rsidR="00F40985">
        <w:t>.2.</w:t>
      </w:r>
      <w:r w:rsidR="00F40985">
        <w:tab/>
      </w:r>
      <w:r w:rsidR="00EA0453" w:rsidRPr="00AE4678">
        <w:t xml:space="preserve">Dojde-li v průběhu plnění smlouvy k podstatné změně, budou v souladu s touto změnou upraveny smluvní závazky, a to formou písemného </w:t>
      </w:r>
      <w:r w:rsidR="00327D87" w:rsidRPr="00AE4678">
        <w:t xml:space="preserve">číslovaného </w:t>
      </w:r>
      <w:r w:rsidR="00EA0453" w:rsidRPr="00AE4678">
        <w:t>dodatku k</w:t>
      </w:r>
      <w:r w:rsidR="00150E27" w:rsidRPr="00AE4678">
        <w:t>e</w:t>
      </w:r>
      <w:r w:rsidR="00EA0453" w:rsidRPr="00AE4678">
        <w:t xml:space="preserve"> smlouvě, potvrzeného </w:t>
      </w:r>
      <w:r w:rsidR="00327D87" w:rsidRPr="00AE4678">
        <w:t>všemi</w:t>
      </w:r>
      <w:r w:rsidR="00EA0453" w:rsidRPr="00AE4678">
        <w:t xml:space="preserve"> smluvními stranami.</w:t>
      </w:r>
    </w:p>
    <w:p w14:paraId="1CB035D5" w14:textId="77777777" w:rsidR="00EA0453" w:rsidRDefault="00CB470C" w:rsidP="00327D87">
      <w:pPr>
        <w:pStyle w:val="Zkladntextodsazen2"/>
        <w:ind w:left="426" w:hanging="426"/>
        <w:jc w:val="both"/>
      </w:pPr>
      <w:r>
        <w:t>8</w:t>
      </w:r>
      <w:r w:rsidR="00327D87" w:rsidRPr="00AE4678">
        <w:t>.</w:t>
      </w:r>
      <w:r w:rsidR="00F40985">
        <w:t>3</w:t>
      </w:r>
      <w:r w:rsidR="00327D87" w:rsidRPr="00AE4678">
        <w:t xml:space="preserve">. </w:t>
      </w:r>
      <w:r w:rsidR="00EA0453" w:rsidRPr="00AE4678">
        <w:t>Pokud není v</w:t>
      </w:r>
      <w:r w:rsidR="00150E27" w:rsidRPr="00AE4678">
        <w:t>e</w:t>
      </w:r>
      <w:r w:rsidR="00EA0453" w:rsidRPr="00AE4678">
        <w:t> smlouvě dohodnuto jinak, platí pro tento smluvní vztah příslušná ustanovení Ob</w:t>
      </w:r>
      <w:r w:rsidR="000C374D" w:rsidRPr="00AE4678">
        <w:t>čanského</w:t>
      </w:r>
      <w:r w:rsidR="00EA0453" w:rsidRPr="00AE4678">
        <w:t xml:space="preserve"> zákoníku.</w:t>
      </w:r>
    </w:p>
    <w:p w14:paraId="2F0DFC2E" w14:textId="77777777" w:rsidR="00F40985" w:rsidRDefault="00F40985" w:rsidP="00327D87">
      <w:pPr>
        <w:pStyle w:val="Zkladntextodsazen2"/>
        <w:ind w:left="426" w:hanging="426"/>
        <w:jc w:val="both"/>
      </w:pPr>
    </w:p>
    <w:p w14:paraId="46903558" w14:textId="77777777" w:rsidR="00EA0453" w:rsidRPr="00AE4678" w:rsidRDefault="00CB470C" w:rsidP="007C73DA">
      <w:pPr>
        <w:pStyle w:val="Zkladntextodsazen2"/>
        <w:ind w:left="425" w:hanging="425"/>
        <w:jc w:val="both"/>
        <w:rPr>
          <w:color w:val="000000"/>
        </w:rPr>
      </w:pPr>
      <w:r>
        <w:t>8</w:t>
      </w:r>
      <w:r w:rsidR="00F40985">
        <w:t>.4.</w:t>
      </w:r>
      <w:r w:rsidR="00150E27" w:rsidRPr="00AE4678">
        <w:rPr>
          <w:color w:val="000000"/>
        </w:rPr>
        <w:t>S</w:t>
      </w:r>
      <w:r w:rsidR="00EA0453" w:rsidRPr="00AE4678">
        <w:rPr>
          <w:color w:val="000000"/>
        </w:rPr>
        <w:t>mlouva je vyhotovena v</w:t>
      </w:r>
      <w:r w:rsidR="00327D87" w:rsidRPr="00AE4678">
        <w:rPr>
          <w:color w:val="000000"/>
        </w:rPr>
        <w:t xml:space="preserve"> osmi</w:t>
      </w:r>
      <w:r w:rsidR="000C374D" w:rsidRPr="00AE4678">
        <w:rPr>
          <w:color w:val="000000"/>
        </w:rPr>
        <w:t xml:space="preserve"> shodných</w:t>
      </w:r>
      <w:r w:rsidR="00EA0453" w:rsidRPr="00AE4678">
        <w:rPr>
          <w:color w:val="000000"/>
        </w:rPr>
        <w:t xml:space="preserve"> </w:t>
      </w:r>
      <w:r w:rsidR="006A22A3" w:rsidRPr="00AE4678">
        <w:rPr>
          <w:color w:val="000000"/>
        </w:rPr>
        <w:t>výtiscích</w:t>
      </w:r>
      <w:r w:rsidR="00EA0453" w:rsidRPr="00AE4678">
        <w:rPr>
          <w:color w:val="000000"/>
        </w:rPr>
        <w:t xml:space="preserve">, </w:t>
      </w:r>
      <w:r w:rsidR="00EB6E8E" w:rsidRPr="00AE4678">
        <w:rPr>
          <w:color w:val="000000"/>
        </w:rPr>
        <w:t xml:space="preserve">jeden je pro </w:t>
      </w:r>
      <w:r w:rsidR="00B369DB" w:rsidRPr="00AE4678">
        <w:rPr>
          <w:color w:val="000000"/>
        </w:rPr>
        <w:t>každou smluvní stranu</w:t>
      </w:r>
      <w:r w:rsidR="00EA0453" w:rsidRPr="00AE4678">
        <w:rPr>
          <w:color w:val="000000"/>
        </w:rPr>
        <w:t xml:space="preserve">. </w:t>
      </w:r>
    </w:p>
    <w:p w14:paraId="255B597F" w14:textId="77777777" w:rsidR="00A2585D" w:rsidRPr="00AE4678" w:rsidRDefault="00A2585D" w:rsidP="00A2585D">
      <w:pPr>
        <w:pStyle w:val="Zkladntextodsazen2"/>
        <w:tabs>
          <w:tab w:val="left" w:pos="540"/>
        </w:tabs>
        <w:ind w:left="540" w:firstLine="0"/>
        <w:jc w:val="both"/>
        <w:rPr>
          <w:color w:val="000000"/>
          <w:sz w:val="16"/>
          <w:szCs w:val="16"/>
        </w:rPr>
      </w:pPr>
    </w:p>
    <w:p w14:paraId="3C851F86" w14:textId="77777777" w:rsidR="00A2585D" w:rsidRPr="00AE4678" w:rsidRDefault="00CB470C" w:rsidP="007C73DA">
      <w:pPr>
        <w:pStyle w:val="Zkladntextodsazen2"/>
        <w:tabs>
          <w:tab w:val="left" w:pos="426"/>
        </w:tabs>
        <w:ind w:left="425" w:hanging="425"/>
        <w:jc w:val="both"/>
        <w:rPr>
          <w:color w:val="000000"/>
        </w:rPr>
      </w:pPr>
      <w:r>
        <w:t>8</w:t>
      </w:r>
      <w:r w:rsidR="00F40985">
        <w:t>.5.</w:t>
      </w:r>
      <w:r w:rsidR="00F40985">
        <w:tab/>
      </w:r>
      <w:r w:rsidR="00B369DB" w:rsidRPr="00AE4678">
        <w:t>Smluvní strany</w:t>
      </w:r>
      <w:r w:rsidR="007F6D2F" w:rsidRPr="00AE4678">
        <w:t xml:space="preserve"> ber</w:t>
      </w:r>
      <w:r w:rsidR="00B369DB" w:rsidRPr="00AE4678">
        <w:t>ou</w:t>
      </w:r>
      <w:r w:rsidR="007F6D2F" w:rsidRPr="00AE4678">
        <w:t xml:space="preserve"> na vědomí, že </w:t>
      </w:r>
      <w:r w:rsidR="00B369DB" w:rsidRPr="00AE4678">
        <w:t>Projekt</w:t>
      </w:r>
      <w:r w:rsidR="00B33720" w:rsidRPr="00AE4678">
        <w:t xml:space="preserve"> je </w:t>
      </w:r>
      <w:r w:rsidR="007F6D2F" w:rsidRPr="00AE4678">
        <w:t>podpořen z Programu rozvoje venkova na</w:t>
      </w:r>
      <w:r w:rsidR="00216D54" w:rsidRPr="00AE4678">
        <w:t> </w:t>
      </w:r>
      <w:r w:rsidR="007F6D2F" w:rsidRPr="00AE4678">
        <w:t>období 20</w:t>
      </w:r>
      <w:r w:rsidR="00B369DB" w:rsidRPr="00AE4678">
        <w:t>23</w:t>
      </w:r>
      <w:r w:rsidR="007F6D2F" w:rsidRPr="00AE4678">
        <w:t>-202</w:t>
      </w:r>
      <w:r w:rsidR="00B369DB" w:rsidRPr="00AE4678">
        <w:t>7</w:t>
      </w:r>
      <w:r w:rsidR="007F6D2F" w:rsidRPr="00AE4678">
        <w:t xml:space="preserve">. Dle § 2e zákona č. 320/2001 Sb., o finanční kontrole ve veřejné správě </w:t>
      </w:r>
      <w:r w:rsidR="00B369DB" w:rsidRPr="00AE4678">
        <w:t xml:space="preserve">jsou proto </w:t>
      </w:r>
      <w:r w:rsidR="007F6D2F" w:rsidRPr="00AE4678">
        <w:t>osobou povinnou spolupůsobit při výkonu finanční kontroly</w:t>
      </w:r>
      <w:r w:rsidR="00A2585D" w:rsidRPr="00AE4678">
        <w:t xml:space="preserve">. </w:t>
      </w:r>
    </w:p>
    <w:p w14:paraId="5A172EF8" w14:textId="77777777" w:rsidR="00876076" w:rsidRPr="00AE4678" w:rsidRDefault="00876076" w:rsidP="00876076">
      <w:pPr>
        <w:pStyle w:val="Odstavecseseznamem"/>
        <w:rPr>
          <w:sz w:val="16"/>
          <w:szCs w:val="16"/>
        </w:rPr>
      </w:pPr>
    </w:p>
    <w:p w14:paraId="4671D163" w14:textId="77777777" w:rsidR="00876076" w:rsidRPr="00AE4678" w:rsidRDefault="00876076" w:rsidP="00876076">
      <w:pPr>
        <w:ind w:left="426"/>
        <w:jc w:val="both"/>
        <w:rPr>
          <w:sz w:val="16"/>
          <w:szCs w:val="16"/>
        </w:rPr>
      </w:pPr>
    </w:p>
    <w:p w14:paraId="177A8F05" w14:textId="77777777" w:rsidR="00161237" w:rsidRPr="00AE4678" w:rsidRDefault="000C374D" w:rsidP="003A73F3">
      <w:pPr>
        <w:pStyle w:val="Zkladntextodsazen2"/>
        <w:ind w:left="0" w:firstLine="0"/>
        <w:rPr>
          <w:sz w:val="16"/>
          <w:szCs w:val="16"/>
        </w:rPr>
      </w:pPr>
      <w:r w:rsidRPr="00AE4678">
        <w:t xml:space="preserve"> </w:t>
      </w:r>
    </w:p>
    <w:p w14:paraId="53CD744E" w14:textId="77777777" w:rsidR="00EA0453" w:rsidRPr="00AE4678" w:rsidRDefault="00EA0453" w:rsidP="003175B7">
      <w:pPr>
        <w:pStyle w:val="Zkladntextodsazen2"/>
        <w:ind w:left="0" w:firstLine="0"/>
      </w:pPr>
      <w:r w:rsidRPr="00AE4678">
        <w:t xml:space="preserve">Za </w:t>
      </w:r>
      <w:r w:rsidR="00630B5A" w:rsidRPr="00AE4678">
        <w:t>žadat</w:t>
      </w:r>
      <w:r w:rsidR="000F27FE" w:rsidRPr="00AE4678">
        <w:t>el</w:t>
      </w:r>
      <w:r w:rsidRPr="00AE4678">
        <w:t>e:</w:t>
      </w:r>
      <w:r w:rsidRPr="00AE4678">
        <w:tab/>
      </w:r>
      <w:r w:rsidRPr="00AE4678">
        <w:tab/>
      </w:r>
      <w:r w:rsidRPr="00AE4678">
        <w:tab/>
      </w:r>
      <w:r w:rsidRPr="00AE4678">
        <w:tab/>
      </w:r>
      <w:r w:rsidRPr="00AE4678">
        <w:tab/>
      </w:r>
      <w:r w:rsidR="000C374D" w:rsidRPr="00AE4678">
        <w:t xml:space="preserve">      </w:t>
      </w:r>
    </w:p>
    <w:p w14:paraId="0BF3A4BD" w14:textId="77777777" w:rsidR="00EA0453" w:rsidRPr="00AE4678" w:rsidRDefault="0098096E">
      <w:pPr>
        <w:pStyle w:val="Zkladntextodsazen2"/>
        <w:ind w:left="0" w:firstLine="0"/>
      </w:pPr>
      <w:r w:rsidRPr="00AE4678">
        <w:t>V ...............</w:t>
      </w:r>
      <w:r w:rsidR="007C73DA">
        <w:t>.............</w:t>
      </w:r>
      <w:r w:rsidRPr="00AE4678">
        <w:t xml:space="preserve"> </w:t>
      </w:r>
      <w:proofErr w:type="gramStart"/>
      <w:r w:rsidRPr="00AE4678">
        <w:t>dne  ....................</w:t>
      </w:r>
      <w:proofErr w:type="gramEnd"/>
    </w:p>
    <w:p w14:paraId="1D039651" w14:textId="77777777" w:rsidR="00DC2E3B" w:rsidRPr="00AE4678" w:rsidRDefault="00DC2E3B">
      <w:pPr>
        <w:pStyle w:val="Zkladntextodsazen2"/>
        <w:ind w:left="0" w:firstLine="0"/>
      </w:pPr>
    </w:p>
    <w:p w14:paraId="2DAA68FC" w14:textId="77777777" w:rsidR="00F8033F" w:rsidRPr="00AE4678" w:rsidRDefault="00F8033F">
      <w:pPr>
        <w:pStyle w:val="Zkladntextodsazen2"/>
        <w:ind w:left="0" w:firstLine="0"/>
      </w:pPr>
    </w:p>
    <w:p w14:paraId="7D8A50ED" w14:textId="77777777" w:rsidR="009251FC" w:rsidRPr="00AE4678" w:rsidRDefault="009251FC">
      <w:pPr>
        <w:pStyle w:val="Zkladntextodsazen2"/>
        <w:ind w:left="0" w:firstLine="0"/>
      </w:pPr>
    </w:p>
    <w:p w14:paraId="3E4F9BF1" w14:textId="77777777" w:rsidR="0098096E" w:rsidRPr="00AE4678" w:rsidRDefault="0098096E">
      <w:pPr>
        <w:pStyle w:val="Zkladntextodsazen2"/>
        <w:ind w:left="0" w:firstLine="0"/>
      </w:pPr>
    </w:p>
    <w:p w14:paraId="0F1E5288" w14:textId="77777777" w:rsidR="00EA0453" w:rsidRPr="00AE4678" w:rsidRDefault="00EA0453" w:rsidP="0098096E">
      <w:pPr>
        <w:pStyle w:val="Zkladntextodsazen2"/>
        <w:ind w:left="0" w:firstLine="0"/>
      </w:pPr>
      <w:r w:rsidRPr="00AE4678">
        <w:t>………………………………..</w:t>
      </w:r>
      <w:r w:rsidRPr="00AE4678">
        <w:tab/>
      </w:r>
      <w:r w:rsidRPr="00AE4678">
        <w:tab/>
      </w:r>
      <w:r w:rsidRPr="00AE4678">
        <w:tab/>
      </w:r>
    </w:p>
    <w:p w14:paraId="1950E70D" w14:textId="77777777" w:rsidR="00630B5A" w:rsidRPr="00AE4678" w:rsidRDefault="0098096E" w:rsidP="0098096E">
      <w:pPr>
        <w:pStyle w:val="Zkladntextodsazen2"/>
        <w:ind w:left="0" w:firstLine="0"/>
      </w:pPr>
      <w:r w:rsidRPr="00AE4678">
        <w:t>Ing. Jiří Sobota, místopředseda představenstva</w:t>
      </w:r>
    </w:p>
    <w:p w14:paraId="4FBCA7AD" w14:textId="77777777" w:rsidR="003A73F3" w:rsidRPr="00AE4678" w:rsidRDefault="003A73F3" w:rsidP="0098096E">
      <w:pPr>
        <w:pStyle w:val="Zkladntextodsazen2"/>
        <w:ind w:left="0" w:firstLine="0"/>
      </w:pPr>
    </w:p>
    <w:p w14:paraId="13797C68" w14:textId="77777777" w:rsidR="003A73F3" w:rsidRPr="00AE4678" w:rsidRDefault="003A73F3" w:rsidP="0098096E">
      <w:pPr>
        <w:pStyle w:val="Zkladntextodsazen2"/>
        <w:ind w:left="0" w:firstLine="0"/>
      </w:pPr>
    </w:p>
    <w:p w14:paraId="36A64C1E" w14:textId="77777777" w:rsidR="003A73F3" w:rsidRPr="00AE4678" w:rsidRDefault="003A73F3" w:rsidP="0098096E">
      <w:pPr>
        <w:pStyle w:val="Zkladntextodsazen2"/>
        <w:ind w:left="0" w:firstLine="0"/>
      </w:pPr>
      <w:r w:rsidRPr="00AE4678">
        <w:t>Za partnera1:</w:t>
      </w:r>
    </w:p>
    <w:p w14:paraId="24C2E66E" w14:textId="77777777" w:rsidR="003A73F3" w:rsidRPr="00AE4678" w:rsidRDefault="003A73F3" w:rsidP="003A73F3">
      <w:pPr>
        <w:pStyle w:val="Zkladntextodsazen2"/>
        <w:ind w:left="0" w:firstLine="0"/>
      </w:pPr>
      <w:r w:rsidRPr="00AE4678">
        <w:t>V ...............</w:t>
      </w:r>
      <w:r w:rsidR="007C73DA">
        <w:t>.............</w:t>
      </w:r>
      <w:r w:rsidRPr="00AE4678">
        <w:t xml:space="preserve"> </w:t>
      </w:r>
      <w:proofErr w:type="gramStart"/>
      <w:r w:rsidRPr="00AE4678">
        <w:t>dne  ....................</w:t>
      </w:r>
      <w:proofErr w:type="gramEnd"/>
    </w:p>
    <w:p w14:paraId="640EC108" w14:textId="77777777" w:rsidR="003A73F3" w:rsidRPr="00AE4678" w:rsidRDefault="003A73F3" w:rsidP="003A73F3">
      <w:pPr>
        <w:pStyle w:val="Zkladntextodsazen2"/>
        <w:ind w:left="0" w:firstLine="0"/>
      </w:pPr>
    </w:p>
    <w:p w14:paraId="25103D27" w14:textId="77777777" w:rsidR="009251FC" w:rsidRPr="00AE4678" w:rsidRDefault="009251FC" w:rsidP="003A73F3">
      <w:pPr>
        <w:pStyle w:val="Zkladntextodsazen2"/>
        <w:ind w:left="0" w:firstLine="0"/>
      </w:pPr>
    </w:p>
    <w:p w14:paraId="7B06D48F" w14:textId="77777777" w:rsidR="003A73F3" w:rsidRPr="00AE4678" w:rsidRDefault="003A73F3" w:rsidP="003A73F3">
      <w:pPr>
        <w:pStyle w:val="Zkladntextodsazen2"/>
        <w:ind w:left="0" w:firstLine="0"/>
      </w:pPr>
    </w:p>
    <w:p w14:paraId="50157885" w14:textId="77777777" w:rsidR="003A73F3" w:rsidRPr="00AE4678" w:rsidRDefault="003A73F3" w:rsidP="003A73F3">
      <w:pPr>
        <w:pStyle w:val="Zkladntextodsazen2"/>
        <w:ind w:left="0" w:firstLine="0"/>
      </w:pPr>
    </w:p>
    <w:p w14:paraId="62BD68D8" w14:textId="77777777" w:rsidR="003A73F3" w:rsidRPr="00AE4678" w:rsidRDefault="003A73F3" w:rsidP="003A73F3">
      <w:pPr>
        <w:pStyle w:val="Zkladntextodsazen2"/>
        <w:ind w:left="0" w:firstLine="0"/>
      </w:pPr>
      <w:r w:rsidRPr="00AE4678">
        <w:t>………………………………..</w:t>
      </w:r>
      <w:r w:rsidRPr="00AE4678">
        <w:tab/>
      </w:r>
      <w:r w:rsidRPr="00AE4678">
        <w:tab/>
      </w:r>
      <w:r w:rsidRPr="00AE4678">
        <w:tab/>
      </w:r>
    </w:p>
    <w:p w14:paraId="176C2134" w14:textId="77777777" w:rsidR="003A73F3" w:rsidRPr="00AE4678" w:rsidRDefault="003A73F3" w:rsidP="003A73F3">
      <w:pPr>
        <w:pStyle w:val="Zkladntextodsazen2"/>
        <w:ind w:left="0" w:firstLine="0"/>
      </w:pPr>
      <w:r w:rsidRPr="00AE4678">
        <w:t>Bc. Jiří Bálek, jednatel</w:t>
      </w:r>
    </w:p>
    <w:p w14:paraId="2A428F99" w14:textId="77777777" w:rsidR="003A73F3" w:rsidRPr="00AE4678" w:rsidRDefault="003A73F3" w:rsidP="003A73F3">
      <w:pPr>
        <w:pStyle w:val="Zkladntextodsazen2"/>
        <w:ind w:left="0" w:firstLine="0"/>
      </w:pPr>
    </w:p>
    <w:p w14:paraId="568BB3E7" w14:textId="77777777" w:rsidR="003A73F3" w:rsidRPr="00AE4678" w:rsidRDefault="003A73F3" w:rsidP="003A73F3">
      <w:pPr>
        <w:pStyle w:val="Zkladntextodsazen2"/>
        <w:ind w:left="0" w:firstLine="0"/>
      </w:pPr>
    </w:p>
    <w:p w14:paraId="48817E28" w14:textId="77777777" w:rsidR="003A73F3" w:rsidRPr="00AE4678" w:rsidRDefault="003A73F3" w:rsidP="003A73F3">
      <w:pPr>
        <w:pStyle w:val="Zkladntextodsazen2"/>
        <w:ind w:left="0" w:firstLine="0"/>
      </w:pPr>
      <w:r w:rsidRPr="00AE4678">
        <w:t>Za partnera2:</w:t>
      </w:r>
    </w:p>
    <w:p w14:paraId="2AD1AB2F" w14:textId="77777777" w:rsidR="003A73F3" w:rsidRPr="00AE4678" w:rsidRDefault="003A73F3" w:rsidP="003A73F3">
      <w:pPr>
        <w:pStyle w:val="Zkladntextodsazen2"/>
        <w:ind w:left="0" w:firstLine="0"/>
      </w:pPr>
      <w:r w:rsidRPr="00AE4678">
        <w:t>V</w:t>
      </w:r>
      <w:r w:rsidR="00695499">
        <w:t> Praze,</w:t>
      </w:r>
      <w:r w:rsidRPr="00AE4678">
        <w:t xml:space="preserve"> </w:t>
      </w:r>
      <w:proofErr w:type="gramStart"/>
      <w:r w:rsidRPr="00AE4678">
        <w:t>dne  ....................</w:t>
      </w:r>
      <w:proofErr w:type="gramEnd"/>
    </w:p>
    <w:p w14:paraId="48A0FE12" w14:textId="77777777" w:rsidR="003A73F3" w:rsidRPr="00AE4678" w:rsidRDefault="003A73F3" w:rsidP="003A73F3">
      <w:pPr>
        <w:pStyle w:val="Zkladntextodsazen2"/>
        <w:ind w:left="0" w:firstLine="0"/>
      </w:pPr>
    </w:p>
    <w:p w14:paraId="633FC3C4" w14:textId="77777777" w:rsidR="003A73F3" w:rsidRPr="00AE4678" w:rsidRDefault="003A73F3" w:rsidP="003A73F3">
      <w:pPr>
        <w:pStyle w:val="Zkladntextodsazen2"/>
        <w:ind w:left="0" w:firstLine="0"/>
      </w:pPr>
    </w:p>
    <w:p w14:paraId="20461E22" w14:textId="77777777" w:rsidR="009251FC" w:rsidRPr="00AE4678" w:rsidRDefault="009251FC" w:rsidP="003A73F3">
      <w:pPr>
        <w:pStyle w:val="Zkladntextodsazen2"/>
        <w:ind w:left="0" w:firstLine="0"/>
      </w:pPr>
    </w:p>
    <w:p w14:paraId="3CFEAF5B" w14:textId="77777777" w:rsidR="003A73F3" w:rsidRPr="00AE4678" w:rsidRDefault="003A73F3" w:rsidP="003A73F3">
      <w:pPr>
        <w:pStyle w:val="Zkladntextodsazen2"/>
        <w:ind w:left="0" w:firstLine="0"/>
      </w:pPr>
    </w:p>
    <w:p w14:paraId="119A07F5" w14:textId="77777777" w:rsidR="003A73F3" w:rsidRPr="00AE4678" w:rsidRDefault="003A73F3" w:rsidP="003A73F3">
      <w:pPr>
        <w:pStyle w:val="Zkladntextodsazen2"/>
        <w:ind w:left="0" w:firstLine="0"/>
      </w:pPr>
      <w:r w:rsidRPr="00AE4678">
        <w:t>………………………………..</w:t>
      </w:r>
      <w:r w:rsidRPr="00AE4678">
        <w:tab/>
      </w:r>
      <w:r w:rsidRPr="00AE4678">
        <w:tab/>
      </w:r>
      <w:r w:rsidRPr="00AE4678">
        <w:tab/>
      </w:r>
    </w:p>
    <w:p w14:paraId="5D3009EF" w14:textId="77777777" w:rsidR="003A73F3" w:rsidRPr="00AE4678" w:rsidRDefault="003A73F3" w:rsidP="003A73F3">
      <w:pPr>
        <w:pStyle w:val="Zkladntextodsazen2"/>
        <w:ind w:left="0" w:firstLine="0"/>
      </w:pPr>
      <w:r w:rsidRPr="00AE4678">
        <w:t>prof. Ing. Petr Sklenička, CSc., rektor</w:t>
      </w:r>
    </w:p>
    <w:p w14:paraId="16F9FE0D" w14:textId="77777777" w:rsidR="003A73F3" w:rsidRPr="00AE4678" w:rsidRDefault="003A73F3" w:rsidP="003A73F3">
      <w:pPr>
        <w:pStyle w:val="Zkladntextodsazen2"/>
        <w:ind w:left="0" w:firstLine="0"/>
      </w:pPr>
    </w:p>
    <w:p w14:paraId="0F94059A" w14:textId="77777777" w:rsidR="003A73F3" w:rsidRPr="00AE4678" w:rsidRDefault="003A73F3" w:rsidP="003A73F3">
      <w:pPr>
        <w:pStyle w:val="Zkladntextodsazen2"/>
        <w:ind w:left="0" w:firstLine="0"/>
      </w:pPr>
    </w:p>
    <w:p w14:paraId="3CA7A65C" w14:textId="77777777" w:rsidR="003A73F3" w:rsidRPr="00AE4678" w:rsidRDefault="003A73F3" w:rsidP="003A73F3">
      <w:pPr>
        <w:pStyle w:val="Zkladntextodsazen2"/>
        <w:ind w:left="0" w:firstLine="0"/>
      </w:pPr>
    </w:p>
    <w:p w14:paraId="06A5E0DB" w14:textId="77777777" w:rsidR="003A73F3" w:rsidRPr="00AE4678" w:rsidRDefault="003A73F3" w:rsidP="003A73F3">
      <w:pPr>
        <w:pStyle w:val="Zkladntextodsazen2"/>
        <w:ind w:left="0" w:firstLine="0"/>
      </w:pPr>
      <w:r w:rsidRPr="00AE4678">
        <w:lastRenderedPageBreak/>
        <w:t>Za partnera3:</w:t>
      </w:r>
    </w:p>
    <w:p w14:paraId="24AFE556" w14:textId="77777777" w:rsidR="003A73F3" w:rsidRPr="00AE4678" w:rsidRDefault="003A73F3" w:rsidP="003A73F3">
      <w:pPr>
        <w:pStyle w:val="Zkladntextodsazen2"/>
        <w:ind w:left="0" w:firstLine="0"/>
      </w:pPr>
      <w:r w:rsidRPr="00AE4678">
        <w:t>V ...............</w:t>
      </w:r>
      <w:r w:rsidR="007C73DA">
        <w:t>..........</w:t>
      </w:r>
      <w:r w:rsidRPr="00AE4678">
        <w:t xml:space="preserve"> </w:t>
      </w:r>
      <w:proofErr w:type="gramStart"/>
      <w:r w:rsidRPr="00AE4678">
        <w:t>dne  ....................</w:t>
      </w:r>
      <w:proofErr w:type="gramEnd"/>
    </w:p>
    <w:p w14:paraId="0AFDDB6D" w14:textId="77777777" w:rsidR="003A73F3" w:rsidRPr="00AE4678" w:rsidRDefault="003A73F3" w:rsidP="003A73F3">
      <w:pPr>
        <w:pStyle w:val="Zkladntextodsazen2"/>
        <w:ind w:left="0" w:firstLine="0"/>
      </w:pPr>
    </w:p>
    <w:p w14:paraId="47D7AD81" w14:textId="77777777" w:rsidR="003A73F3" w:rsidRPr="00AE4678" w:rsidRDefault="003A73F3" w:rsidP="003A73F3">
      <w:pPr>
        <w:pStyle w:val="Zkladntextodsazen2"/>
        <w:ind w:left="0" w:firstLine="0"/>
      </w:pPr>
    </w:p>
    <w:p w14:paraId="3827FD96" w14:textId="77777777" w:rsidR="009251FC" w:rsidRPr="00AE4678" w:rsidRDefault="009251FC" w:rsidP="003A73F3">
      <w:pPr>
        <w:pStyle w:val="Zkladntextodsazen2"/>
        <w:ind w:left="0" w:firstLine="0"/>
      </w:pPr>
    </w:p>
    <w:p w14:paraId="71384785" w14:textId="77777777" w:rsidR="003A73F3" w:rsidRPr="00AE4678" w:rsidRDefault="003A73F3" w:rsidP="003A73F3">
      <w:pPr>
        <w:pStyle w:val="Zkladntextodsazen2"/>
        <w:ind w:left="0" w:firstLine="0"/>
      </w:pPr>
    </w:p>
    <w:p w14:paraId="171CA5F7" w14:textId="77777777" w:rsidR="003A73F3" w:rsidRPr="00AE4678" w:rsidRDefault="003A73F3" w:rsidP="003A73F3">
      <w:pPr>
        <w:pStyle w:val="Zkladntextodsazen2"/>
        <w:ind w:left="0" w:firstLine="0"/>
      </w:pPr>
      <w:r w:rsidRPr="00AE4678">
        <w:t>………………………………..</w:t>
      </w:r>
      <w:r w:rsidRPr="00AE4678">
        <w:tab/>
      </w:r>
      <w:r w:rsidRPr="00AE4678">
        <w:tab/>
      </w:r>
      <w:r w:rsidRPr="00AE4678">
        <w:tab/>
      </w:r>
    </w:p>
    <w:p w14:paraId="4117B6E4" w14:textId="77777777" w:rsidR="003A73F3" w:rsidRPr="00AE4678" w:rsidRDefault="003A73F3" w:rsidP="003A73F3">
      <w:pPr>
        <w:pStyle w:val="Zkladntextodsazen2"/>
        <w:ind w:left="0" w:firstLine="0"/>
      </w:pPr>
      <w:r w:rsidRPr="00AE4678">
        <w:t>Václav Šejn, předseda představenstva</w:t>
      </w:r>
    </w:p>
    <w:p w14:paraId="45D03194" w14:textId="77777777" w:rsidR="003A73F3" w:rsidRPr="00AE4678" w:rsidRDefault="003A73F3" w:rsidP="003A73F3">
      <w:pPr>
        <w:pStyle w:val="Zkladntextodsazen2"/>
        <w:ind w:left="0" w:firstLine="0"/>
      </w:pPr>
    </w:p>
    <w:p w14:paraId="5F0AD20E" w14:textId="77777777" w:rsidR="003A73F3" w:rsidRPr="00AE4678" w:rsidRDefault="003A73F3" w:rsidP="003A73F3">
      <w:pPr>
        <w:pStyle w:val="Zkladntextodsazen2"/>
        <w:ind w:left="0" w:firstLine="0"/>
      </w:pPr>
    </w:p>
    <w:p w14:paraId="3D295461" w14:textId="77777777" w:rsidR="003A73F3" w:rsidRPr="00AE4678" w:rsidRDefault="003A73F3" w:rsidP="003A73F3">
      <w:pPr>
        <w:pStyle w:val="Zkladntextodsazen2"/>
        <w:ind w:left="0" w:firstLine="0"/>
      </w:pPr>
    </w:p>
    <w:p w14:paraId="7596D94A" w14:textId="77777777" w:rsidR="009251FC" w:rsidRPr="00AE4678" w:rsidRDefault="009251FC" w:rsidP="003A73F3">
      <w:pPr>
        <w:pStyle w:val="Zkladntextodsazen2"/>
        <w:ind w:left="0" w:firstLine="0"/>
      </w:pPr>
    </w:p>
    <w:p w14:paraId="371AD3BC" w14:textId="77777777" w:rsidR="003A73F3" w:rsidRPr="00AE4678" w:rsidRDefault="003A73F3" w:rsidP="003A73F3">
      <w:pPr>
        <w:pStyle w:val="Zkladntextodsazen2"/>
        <w:ind w:left="0" w:firstLine="0"/>
      </w:pPr>
      <w:r w:rsidRPr="00AE4678">
        <w:t>Za partnera4:</w:t>
      </w:r>
    </w:p>
    <w:p w14:paraId="1B39A3D9" w14:textId="77777777" w:rsidR="003A73F3" w:rsidRPr="00AE4678" w:rsidRDefault="003A73F3" w:rsidP="003A73F3">
      <w:pPr>
        <w:pStyle w:val="Zkladntextodsazen2"/>
        <w:ind w:left="0" w:firstLine="0"/>
      </w:pPr>
      <w:r w:rsidRPr="00AE4678">
        <w:t>V ...............</w:t>
      </w:r>
      <w:r w:rsidR="007C73DA">
        <w:t>.........</w:t>
      </w:r>
      <w:r w:rsidRPr="00AE4678">
        <w:t xml:space="preserve"> </w:t>
      </w:r>
      <w:proofErr w:type="gramStart"/>
      <w:r w:rsidRPr="00AE4678">
        <w:t>dne  ....................</w:t>
      </w:r>
      <w:proofErr w:type="gramEnd"/>
    </w:p>
    <w:p w14:paraId="0D4F796D" w14:textId="77777777" w:rsidR="003A73F3" w:rsidRPr="00AE4678" w:rsidRDefault="003A73F3" w:rsidP="003A73F3">
      <w:pPr>
        <w:pStyle w:val="Zkladntextodsazen2"/>
        <w:ind w:left="0" w:firstLine="0"/>
      </w:pPr>
    </w:p>
    <w:p w14:paraId="3CF209EA" w14:textId="77777777" w:rsidR="003A73F3" w:rsidRPr="00AE4678" w:rsidRDefault="003A73F3" w:rsidP="003A73F3">
      <w:pPr>
        <w:pStyle w:val="Zkladntextodsazen2"/>
        <w:ind w:left="0" w:firstLine="0"/>
      </w:pPr>
    </w:p>
    <w:p w14:paraId="2C731C24" w14:textId="77777777" w:rsidR="009251FC" w:rsidRPr="00AE4678" w:rsidRDefault="009251FC" w:rsidP="003A73F3">
      <w:pPr>
        <w:pStyle w:val="Zkladntextodsazen2"/>
        <w:ind w:left="0" w:firstLine="0"/>
      </w:pPr>
    </w:p>
    <w:p w14:paraId="570B6B84" w14:textId="77777777" w:rsidR="003A73F3" w:rsidRPr="00AE4678" w:rsidRDefault="003A73F3" w:rsidP="003A73F3">
      <w:pPr>
        <w:pStyle w:val="Zkladntextodsazen2"/>
        <w:ind w:left="0" w:firstLine="0"/>
      </w:pPr>
    </w:p>
    <w:p w14:paraId="6C288A02" w14:textId="77777777" w:rsidR="003A73F3" w:rsidRPr="00AE4678" w:rsidRDefault="003A73F3" w:rsidP="003A73F3">
      <w:pPr>
        <w:pStyle w:val="Zkladntextodsazen2"/>
        <w:ind w:left="0" w:firstLine="0"/>
      </w:pPr>
      <w:r w:rsidRPr="00AE4678">
        <w:t>………………………………..</w:t>
      </w:r>
      <w:r w:rsidRPr="00AE4678">
        <w:tab/>
      </w:r>
      <w:r w:rsidRPr="00AE4678">
        <w:tab/>
      </w:r>
      <w:r w:rsidRPr="00AE4678">
        <w:tab/>
      </w:r>
    </w:p>
    <w:p w14:paraId="6A434D82" w14:textId="77777777" w:rsidR="003A73F3" w:rsidRPr="00AE4678" w:rsidRDefault="003A73F3" w:rsidP="003A73F3">
      <w:pPr>
        <w:pStyle w:val="Zkladntextodsazen2"/>
        <w:ind w:left="0" w:firstLine="0"/>
      </w:pPr>
      <w:r w:rsidRPr="00AE4678">
        <w:t>Ing. František Hellebrand, předseda představenstva</w:t>
      </w:r>
    </w:p>
    <w:p w14:paraId="33016BE3" w14:textId="77777777" w:rsidR="003A73F3" w:rsidRPr="00AE4678" w:rsidRDefault="003A73F3" w:rsidP="003A73F3">
      <w:pPr>
        <w:pStyle w:val="Zkladntextodsazen2"/>
        <w:ind w:left="0" w:firstLine="0"/>
      </w:pPr>
    </w:p>
    <w:p w14:paraId="5894C060" w14:textId="77777777" w:rsidR="003A73F3" w:rsidRPr="00AE4678" w:rsidRDefault="003A73F3" w:rsidP="003A73F3">
      <w:pPr>
        <w:pStyle w:val="Zkladntextodsazen2"/>
        <w:ind w:left="0" w:firstLine="0"/>
      </w:pPr>
    </w:p>
    <w:p w14:paraId="5DA505B4" w14:textId="77777777" w:rsidR="003A73F3" w:rsidRPr="00AE4678" w:rsidRDefault="003A73F3" w:rsidP="003A73F3">
      <w:pPr>
        <w:pStyle w:val="Zkladntextodsazen2"/>
        <w:ind w:left="0" w:firstLine="0"/>
      </w:pPr>
    </w:p>
    <w:p w14:paraId="1ED8BAA3" w14:textId="77777777" w:rsidR="003A73F3" w:rsidRPr="00AE4678" w:rsidRDefault="003A73F3" w:rsidP="003A73F3">
      <w:pPr>
        <w:pStyle w:val="Zkladntextodsazen2"/>
        <w:ind w:left="0" w:firstLine="0"/>
      </w:pPr>
      <w:r w:rsidRPr="00AE4678">
        <w:t>Za partnera5:</w:t>
      </w:r>
    </w:p>
    <w:p w14:paraId="7B7CB66F" w14:textId="77777777" w:rsidR="003A73F3" w:rsidRPr="00AE4678" w:rsidRDefault="003A73F3" w:rsidP="003A73F3">
      <w:pPr>
        <w:pStyle w:val="Zkladntextodsazen2"/>
        <w:ind w:left="0" w:firstLine="0"/>
      </w:pPr>
      <w:r w:rsidRPr="00AE4678">
        <w:t>V ...............</w:t>
      </w:r>
      <w:r w:rsidR="007C73DA">
        <w:t>.........</w:t>
      </w:r>
      <w:r w:rsidRPr="00AE4678">
        <w:t xml:space="preserve"> </w:t>
      </w:r>
      <w:proofErr w:type="gramStart"/>
      <w:r w:rsidRPr="00AE4678">
        <w:t>dne  ....................</w:t>
      </w:r>
      <w:proofErr w:type="gramEnd"/>
    </w:p>
    <w:p w14:paraId="7A6FBB81" w14:textId="77777777" w:rsidR="003A73F3" w:rsidRPr="00AE4678" w:rsidRDefault="003A73F3" w:rsidP="003A73F3">
      <w:pPr>
        <w:pStyle w:val="Zkladntextodsazen2"/>
        <w:ind w:left="0" w:firstLine="0"/>
      </w:pPr>
    </w:p>
    <w:p w14:paraId="2B793562" w14:textId="77777777" w:rsidR="003A73F3" w:rsidRPr="00AE4678" w:rsidRDefault="003A73F3" w:rsidP="003A73F3">
      <w:pPr>
        <w:pStyle w:val="Zkladntextodsazen2"/>
        <w:ind w:left="0" w:firstLine="0"/>
      </w:pPr>
    </w:p>
    <w:p w14:paraId="6401AB45" w14:textId="77777777" w:rsidR="003A73F3" w:rsidRPr="00AE4678" w:rsidRDefault="003A73F3" w:rsidP="003A73F3">
      <w:pPr>
        <w:pStyle w:val="Zkladntextodsazen2"/>
        <w:ind w:left="0" w:firstLine="0"/>
      </w:pPr>
    </w:p>
    <w:p w14:paraId="2F145886" w14:textId="77777777" w:rsidR="009251FC" w:rsidRPr="00AE4678" w:rsidRDefault="009251FC" w:rsidP="003A73F3">
      <w:pPr>
        <w:pStyle w:val="Zkladntextodsazen2"/>
        <w:ind w:left="0" w:firstLine="0"/>
      </w:pPr>
    </w:p>
    <w:p w14:paraId="3A94DA15" w14:textId="77777777" w:rsidR="003A73F3" w:rsidRPr="00AE4678" w:rsidRDefault="003A73F3" w:rsidP="003A73F3">
      <w:pPr>
        <w:pStyle w:val="Zkladntextodsazen2"/>
        <w:ind w:left="0" w:firstLine="0"/>
      </w:pPr>
      <w:r w:rsidRPr="00AE4678">
        <w:t>………………………………..</w:t>
      </w:r>
      <w:r w:rsidRPr="00AE4678">
        <w:tab/>
      </w:r>
      <w:r w:rsidRPr="00AE4678">
        <w:tab/>
      </w:r>
      <w:r w:rsidRPr="00AE4678">
        <w:tab/>
      </w:r>
    </w:p>
    <w:p w14:paraId="7B7F2374" w14:textId="77777777" w:rsidR="000C374D" w:rsidRPr="00AE4678" w:rsidRDefault="003A73F3" w:rsidP="003A73F3">
      <w:pPr>
        <w:pStyle w:val="Zkladntextodsazen2"/>
        <w:ind w:left="0" w:firstLine="0"/>
      </w:pPr>
      <w:r w:rsidRPr="00AE4678">
        <w:t>Ing. Luboš Pokorný, MBA, předseda představenstva</w:t>
      </w:r>
      <w:r w:rsidR="00EA0453" w:rsidRPr="00AE4678">
        <w:tab/>
      </w:r>
    </w:p>
    <w:p w14:paraId="57801273" w14:textId="77777777" w:rsidR="003A73F3" w:rsidRPr="00AE4678" w:rsidRDefault="003A73F3" w:rsidP="003A73F3">
      <w:pPr>
        <w:pStyle w:val="Zkladntextodsazen2"/>
        <w:ind w:left="0" w:firstLine="0"/>
      </w:pPr>
    </w:p>
    <w:p w14:paraId="6750A29D" w14:textId="77777777" w:rsidR="003A73F3" w:rsidRPr="00AE4678" w:rsidRDefault="003A73F3" w:rsidP="003A73F3">
      <w:pPr>
        <w:pStyle w:val="Zkladntextodsazen2"/>
        <w:ind w:left="0" w:firstLine="0"/>
      </w:pPr>
    </w:p>
    <w:p w14:paraId="1B7B3CE6" w14:textId="77777777" w:rsidR="003A73F3" w:rsidRPr="00AE4678" w:rsidRDefault="003A73F3" w:rsidP="003A73F3">
      <w:pPr>
        <w:pStyle w:val="Zkladntextodsazen2"/>
        <w:ind w:left="0" w:firstLine="0"/>
      </w:pPr>
    </w:p>
    <w:p w14:paraId="61DC118E" w14:textId="77777777" w:rsidR="003A73F3" w:rsidRPr="00AE4678" w:rsidRDefault="003A73F3" w:rsidP="003A73F3">
      <w:pPr>
        <w:pStyle w:val="Zkladntextodsazen2"/>
        <w:ind w:left="0" w:firstLine="0"/>
      </w:pPr>
      <w:r w:rsidRPr="00AE4678">
        <w:t>Za partnera6:</w:t>
      </w:r>
    </w:p>
    <w:p w14:paraId="529A51CC" w14:textId="77777777" w:rsidR="003A73F3" w:rsidRPr="00AE4678" w:rsidRDefault="003A73F3" w:rsidP="003A73F3">
      <w:pPr>
        <w:pStyle w:val="Zkladntextodsazen2"/>
        <w:ind w:left="0" w:firstLine="0"/>
      </w:pPr>
      <w:r w:rsidRPr="00AE4678">
        <w:t>V ...............</w:t>
      </w:r>
      <w:r w:rsidR="007C73DA">
        <w:t>.........</w:t>
      </w:r>
      <w:r w:rsidRPr="00AE4678">
        <w:t xml:space="preserve"> </w:t>
      </w:r>
      <w:proofErr w:type="gramStart"/>
      <w:r w:rsidRPr="00AE4678">
        <w:t>dne  ....................</w:t>
      </w:r>
      <w:proofErr w:type="gramEnd"/>
    </w:p>
    <w:p w14:paraId="0540D774" w14:textId="77777777" w:rsidR="003A73F3" w:rsidRPr="00AE4678" w:rsidRDefault="003A73F3" w:rsidP="003A73F3">
      <w:pPr>
        <w:pStyle w:val="Zkladntextodsazen2"/>
        <w:ind w:left="0" w:firstLine="0"/>
      </w:pPr>
    </w:p>
    <w:p w14:paraId="2396368A" w14:textId="77777777" w:rsidR="009251FC" w:rsidRPr="00AE4678" w:rsidRDefault="009251FC" w:rsidP="003A73F3">
      <w:pPr>
        <w:pStyle w:val="Zkladntextodsazen2"/>
        <w:ind w:left="0" w:firstLine="0"/>
      </w:pPr>
    </w:p>
    <w:p w14:paraId="54B704DA" w14:textId="77777777" w:rsidR="003A73F3" w:rsidRPr="00AE4678" w:rsidRDefault="003A73F3" w:rsidP="003A73F3">
      <w:pPr>
        <w:pStyle w:val="Zkladntextodsazen2"/>
        <w:ind w:left="0" w:firstLine="0"/>
      </w:pPr>
    </w:p>
    <w:p w14:paraId="0C420C4B" w14:textId="77777777" w:rsidR="003A73F3" w:rsidRPr="00AE4678" w:rsidRDefault="003A73F3" w:rsidP="003A73F3">
      <w:pPr>
        <w:pStyle w:val="Zkladntextodsazen2"/>
        <w:ind w:left="0" w:firstLine="0"/>
      </w:pPr>
    </w:p>
    <w:p w14:paraId="5CDE5EB4" w14:textId="77777777" w:rsidR="003A73F3" w:rsidRPr="00AE4678" w:rsidRDefault="003A73F3" w:rsidP="003A73F3">
      <w:pPr>
        <w:pStyle w:val="Zkladntextodsazen2"/>
        <w:ind w:left="0" w:firstLine="0"/>
      </w:pPr>
      <w:r w:rsidRPr="00AE4678">
        <w:t>………………………………..</w:t>
      </w:r>
      <w:r w:rsidRPr="00AE4678">
        <w:tab/>
      </w:r>
      <w:r w:rsidRPr="00AE4678">
        <w:tab/>
      </w:r>
      <w:r w:rsidRPr="00AE4678">
        <w:tab/>
      </w:r>
    </w:p>
    <w:p w14:paraId="59E407D7" w14:textId="77777777" w:rsidR="003A73F3" w:rsidRPr="00AE4678" w:rsidRDefault="003A73F3" w:rsidP="003A73F3">
      <w:pPr>
        <w:pStyle w:val="Zkladntextodsazen2"/>
        <w:ind w:left="0" w:firstLine="0"/>
      </w:pPr>
      <w:r w:rsidRPr="00AE4678">
        <w:t>Ing. Jan Křováček, Ph.D., výkonný ředitel</w:t>
      </w:r>
    </w:p>
    <w:p w14:paraId="1C0DA4E4" w14:textId="77777777" w:rsidR="003A73F3" w:rsidRPr="00AE4678" w:rsidRDefault="003A73F3" w:rsidP="003A73F3">
      <w:pPr>
        <w:pStyle w:val="Zkladntextodsazen2"/>
        <w:ind w:left="0" w:firstLine="0"/>
      </w:pPr>
    </w:p>
    <w:p w14:paraId="527B73E0" w14:textId="77777777" w:rsidR="003A73F3" w:rsidRPr="00AE4678" w:rsidRDefault="003A73F3" w:rsidP="003A73F3">
      <w:pPr>
        <w:pStyle w:val="Zkladntextodsazen2"/>
        <w:ind w:left="0" w:firstLine="0"/>
      </w:pPr>
    </w:p>
    <w:p w14:paraId="6519494A" w14:textId="77777777" w:rsidR="003A73F3" w:rsidRPr="00AE4678" w:rsidRDefault="003A73F3" w:rsidP="003A73F3">
      <w:pPr>
        <w:pStyle w:val="Zkladntextodsazen2"/>
        <w:ind w:left="0" w:firstLine="0"/>
      </w:pPr>
    </w:p>
    <w:p w14:paraId="161D91D3" w14:textId="77777777" w:rsidR="003A73F3" w:rsidRPr="00AE4678" w:rsidRDefault="003A73F3" w:rsidP="003A73F3">
      <w:pPr>
        <w:pStyle w:val="Zkladntextodsazen2"/>
        <w:ind w:left="0" w:firstLine="0"/>
      </w:pPr>
      <w:r w:rsidRPr="00AE4678">
        <w:t>Partner7:</w:t>
      </w:r>
    </w:p>
    <w:p w14:paraId="076FFB63" w14:textId="77777777" w:rsidR="003A73F3" w:rsidRPr="00AE4678" w:rsidRDefault="003A73F3" w:rsidP="003A73F3">
      <w:pPr>
        <w:pStyle w:val="Zkladntextodsazen2"/>
        <w:ind w:left="0" w:firstLine="0"/>
      </w:pPr>
      <w:r w:rsidRPr="00AE4678">
        <w:t>V ...............</w:t>
      </w:r>
      <w:r w:rsidR="007C73DA">
        <w:t>.........</w:t>
      </w:r>
      <w:r w:rsidRPr="00AE4678">
        <w:t xml:space="preserve"> </w:t>
      </w:r>
      <w:proofErr w:type="gramStart"/>
      <w:r w:rsidRPr="00AE4678">
        <w:t>dne  ....................</w:t>
      </w:r>
      <w:proofErr w:type="gramEnd"/>
    </w:p>
    <w:p w14:paraId="6E0BAD20" w14:textId="77777777" w:rsidR="003A73F3" w:rsidRPr="00AE4678" w:rsidRDefault="003A73F3" w:rsidP="003A73F3">
      <w:pPr>
        <w:pStyle w:val="Zkladntextodsazen2"/>
        <w:ind w:left="0" w:firstLine="0"/>
      </w:pPr>
    </w:p>
    <w:p w14:paraId="50FD8C40" w14:textId="77777777" w:rsidR="009251FC" w:rsidRPr="00AE4678" w:rsidRDefault="009251FC" w:rsidP="003A73F3">
      <w:pPr>
        <w:pStyle w:val="Zkladntextodsazen2"/>
        <w:ind w:left="0" w:firstLine="0"/>
      </w:pPr>
    </w:p>
    <w:p w14:paraId="29FA552F" w14:textId="77777777" w:rsidR="003A73F3" w:rsidRPr="00AE4678" w:rsidRDefault="003A73F3" w:rsidP="003A73F3">
      <w:pPr>
        <w:pStyle w:val="Zkladntextodsazen2"/>
        <w:ind w:left="0" w:firstLine="0"/>
      </w:pPr>
    </w:p>
    <w:p w14:paraId="03A2AF10" w14:textId="77777777" w:rsidR="003A73F3" w:rsidRPr="00AE4678" w:rsidRDefault="003A73F3" w:rsidP="003A73F3">
      <w:pPr>
        <w:pStyle w:val="Zkladntextodsazen2"/>
        <w:ind w:left="0" w:firstLine="0"/>
      </w:pPr>
      <w:r w:rsidRPr="00AE4678">
        <w:t>………………………………..</w:t>
      </w:r>
      <w:r w:rsidRPr="00AE4678">
        <w:tab/>
      </w:r>
      <w:r w:rsidRPr="00AE4678">
        <w:tab/>
      </w:r>
      <w:r w:rsidRPr="00AE4678">
        <w:tab/>
      </w:r>
    </w:p>
    <w:p w14:paraId="1322BB21" w14:textId="77777777" w:rsidR="003A73F3" w:rsidRPr="00AE4678" w:rsidRDefault="00216D54" w:rsidP="003A73F3">
      <w:pPr>
        <w:pStyle w:val="Zkladntextodsazen2"/>
        <w:ind w:left="0" w:firstLine="0"/>
      </w:pPr>
      <w:r w:rsidRPr="00AE4678">
        <w:t>Ing. Oldřich Látal, Ph.D.</w:t>
      </w:r>
    </w:p>
    <w:sectPr w:rsidR="003A73F3" w:rsidRPr="00AE4678" w:rsidSect="005F0D7E">
      <w:headerReference w:type="default" r:id="rId11"/>
      <w:footerReference w:type="even" r:id="rId12"/>
      <w:footerReference w:type="default" r:id="rId13"/>
      <w:pgSz w:w="11906" w:h="16838"/>
      <w:pgMar w:top="1276" w:right="1274" w:bottom="993" w:left="1417" w:header="708" w:footer="8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CF4D4" w14:textId="77777777" w:rsidR="005F0D7E" w:rsidRDefault="005F0D7E">
      <w:r>
        <w:separator/>
      </w:r>
    </w:p>
  </w:endnote>
  <w:endnote w:type="continuationSeparator" w:id="0">
    <w:p w14:paraId="4CF8B41B" w14:textId="77777777" w:rsidR="005F0D7E" w:rsidRDefault="005F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89BD" w14:textId="77777777" w:rsidR="00933FB0" w:rsidRDefault="00933FB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0F70487" w14:textId="77777777" w:rsidR="00933FB0" w:rsidRDefault="00933F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BA9A" w14:textId="77777777" w:rsidR="00933FB0" w:rsidRDefault="00933FB0" w:rsidP="0056491F">
    <w:pPr>
      <w:pStyle w:val="Zpat"/>
      <w:framePr w:wrap="around" w:vAnchor="text" w:hAnchor="page" w:x="5977" w:y="152"/>
      <w:rPr>
        <w:rStyle w:val="slostrnky"/>
      </w:rPr>
    </w:pPr>
    <w:r>
      <w:rPr>
        <w:rStyle w:val="slostrnky"/>
      </w:rPr>
      <w:fldChar w:fldCharType="begin"/>
    </w:r>
    <w:r>
      <w:rPr>
        <w:rStyle w:val="slostrnky"/>
      </w:rPr>
      <w:instrText xml:space="preserve">PAGE  </w:instrText>
    </w:r>
    <w:r>
      <w:rPr>
        <w:rStyle w:val="slostrnky"/>
      </w:rPr>
      <w:fldChar w:fldCharType="separate"/>
    </w:r>
    <w:r w:rsidR="00FC1840">
      <w:rPr>
        <w:rStyle w:val="slostrnky"/>
        <w:noProof/>
      </w:rPr>
      <w:t>1</w:t>
    </w:r>
    <w:r>
      <w:rPr>
        <w:rStyle w:val="slostrnky"/>
      </w:rPr>
      <w:fldChar w:fldCharType="end"/>
    </w:r>
  </w:p>
  <w:p w14:paraId="49E3869A" w14:textId="77777777" w:rsidR="00933FB0" w:rsidRDefault="00933F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F8CFC" w14:textId="77777777" w:rsidR="005F0D7E" w:rsidRDefault="005F0D7E">
      <w:r>
        <w:separator/>
      </w:r>
    </w:p>
  </w:footnote>
  <w:footnote w:type="continuationSeparator" w:id="0">
    <w:p w14:paraId="2C12E454" w14:textId="77777777" w:rsidR="005F0D7E" w:rsidRDefault="005F0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425B" w14:textId="77777777" w:rsidR="00933FB0" w:rsidRDefault="00AE4678">
    <w:pPr>
      <w:pStyle w:val="Zhlav"/>
    </w:pPr>
    <w:r>
      <w:t>PO 2083/2023</w:t>
    </w:r>
    <w:r w:rsidR="00933FB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C47"/>
    <w:multiLevelType w:val="multilevel"/>
    <w:tmpl w:val="12CA5018"/>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23E32D5"/>
    <w:multiLevelType w:val="multilevel"/>
    <w:tmpl w:val="C69626C4"/>
    <w:lvl w:ilvl="0">
      <w:start w:val="11"/>
      <w:numFmt w:val="decimal"/>
      <w:lvlText w:val="%1"/>
      <w:lvlJc w:val="left"/>
      <w:pPr>
        <w:ind w:left="360" w:hanging="360"/>
      </w:pPr>
      <w:rPr>
        <w:rFonts w:hint="default"/>
      </w:rPr>
    </w:lvl>
    <w:lvl w:ilvl="1">
      <w:start w:val="1"/>
      <w:numFmt w:val="decimal"/>
      <w:lvlText w:val="18.%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C624F9"/>
    <w:multiLevelType w:val="multilevel"/>
    <w:tmpl w:val="609E1A7A"/>
    <w:styleLink w:val="Styl1"/>
    <w:lvl w:ilvl="0">
      <w:start w:val="2"/>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0528CA"/>
    <w:multiLevelType w:val="hybridMultilevel"/>
    <w:tmpl w:val="135E68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552278"/>
    <w:multiLevelType w:val="hybridMultilevel"/>
    <w:tmpl w:val="2C7E2FB0"/>
    <w:lvl w:ilvl="0" w:tplc="AFAA93CA">
      <w:start w:val="1"/>
      <w:numFmt w:val="lowerLetter"/>
      <w:lvlText w:val="%1)"/>
      <w:lvlJc w:val="left"/>
      <w:pPr>
        <w:ind w:left="928" w:hanging="360"/>
      </w:pPr>
      <w:rPr>
        <w:rFonts w:hint="default"/>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 w15:restartNumberingAfterBreak="0">
    <w:nsid w:val="0C85710F"/>
    <w:multiLevelType w:val="hybridMultilevel"/>
    <w:tmpl w:val="5BFAE526"/>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6" w15:restartNumberingAfterBreak="0">
    <w:nsid w:val="0E36647F"/>
    <w:multiLevelType w:val="hybridMultilevel"/>
    <w:tmpl w:val="E10654E8"/>
    <w:lvl w:ilvl="0" w:tplc="000000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0E3FFE"/>
    <w:multiLevelType w:val="hybridMultilevel"/>
    <w:tmpl w:val="733420CA"/>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8" w15:restartNumberingAfterBreak="0">
    <w:nsid w:val="128A5FE3"/>
    <w:multiLevelType w:val="hybridMultilevel"/>
    <w:tmpl w:val="A530D0E8"/>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9" w15:restartNumberingAfterBreak="0">
    <w:nsid w:val="16E9102A"/>
    <w:multiLevelType w:val="hybridMultilevel"/>
    <w:tmpl w:val="85408296"/>
    <w:lvl w:ilvl="0" w:tplc="F688513C">
      <w:start w:val="1"/>
      <w:numFmt w:val="bullet"/>
      <w:lvlText w:val=""/>
      <w:lvlJc w:val="left"/>
      <w:pPr>
        <w:tabs>
          <w:tab w:val="num" w:pos="1068"/>
        </w:tabs>
        <w:ind w:left="1068" w:hanging="360"/>
      </w:pPr>
      <w:rPr>
        <w:rFonts w:ascii="Wingdings" w:hAnsi="Wingdings" w:hint="default"/>
        <w:color w:val="80808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36F1B"/>
    <w:multiLevelType w:val="hybridMultilevel"/>
    <w:tmpl w:val="61C080E0"/>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1" w15:restartNumberingAfterBreak="0">
    <w:nsid w:val="22752702"/>
    <w:multiLevelType w:val="hybridMultilevel"/>
    <w:tmpl w:val="2E4EAD3A"/>
    <w:lvl w:ilvl="0" w:tplc="683EA70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2DF0699"/>
    <w:multiLevelType w:val="hybridMultilevel"/>
    <w:tmpl w:val="F7B47D0A"/>
    <w:lvl w:ilvl="0" w:tplc="AC1C325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0743EE"/>
    <w:multiLevelType w:val="hybridMultilevel"/>
    <w:tmpl w:val="B9DCBEBC"/>
    <w:lvl w:ilvl="0" w:tplc="51EEA0A8">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4" w15:restartNumberingAfterBreak="0">
    <w:nsid w:val="29CA5CEB"/>
    <w:multiLevelType w:val="hybridMultilevel"/>
    <w:tmpl w:val="C82E429E"/>
    <w:lvl w:ilvl="0" w:tplc="E13E840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5" w15:restartNumberingAfterBreak="0">
    <w:nsid w:val="2AB76706"/>
    <w:multiLevelType w:val="hybridMultilevel"/>
    <w:tmpl w:val="3B0EFB06"/>
    <w:lvl w:ilvl="0" w:tplc="A97443B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E716E02"/>
    <w:multiLevelType w:val="hybridMultilevel"/>
    <w:tmpl w:val="091A7528"/>
    <w:lvl w:ilvl="0" w:tplc="0C3C9EA8">
      <w:start w:val="3"/>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30FF58A5"/>
    <w:multiLevelType w:val="hybridMultilevel"/>
    <w:tmpl w:val="08C0F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1E150A0"/>
    <w:multiLevelType w:val="hybridMultilevel"/>
    <w:tmpl w:val="93EA09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1F58FE"/>
    <w:multiLevelType w:val="hybridMultilevel"/>
    <w:tmpl w:val="985A27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AA01E9"/>
    <w:multiLevelType w:val="hybridMultilevel"/>
    <w:tmpl w:val="F364CD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127B45"/>
    <w:multiLevelType w:val="multilevel"/>
    <w:tmpl w:val="D39E0BD6"/>
    <w:lvl w:ilvl="0">
      <w:start w:val="1"/>
      <w:numFmt w:val="upperRoman"/>
      <w:pStyle w:val="Nadpis2"/>
      <w:lvlText w:val="%1."/>
      <w:lvlJc w:val="left"/>
      <w:pPr>
        <w:tabs>
          <w:tab w:val="num" w:pos="1080"/>
        </w:tabs>
        <w:ind w:left="1080" w:hanging="720"/>
      </w:pPr>
      <w:rPr>
        <w:rFonts w:hint="default"/>
        <w:u w:val="none"/>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E2C62B1"/>
    <w:multiLevelType w:val="hybridMultilevel"/>
    <w:tmpl w:val="E2C42F40"/>
    <w:lvl w:ilvl="0" w:tplc="1CB0EA30">
      <w:start w:val="7"/>
      <w:numFmt w:val="bullet"/>
      <w:lvlText w:val="-"/>
      <w:lvlJc w:val="left"/>
      <w:pPr>
        <w:ind w:left="1854" w:hanging="360"/>
      </w:pPr>
      <w:rPr>
        <w:rFonts w:ascii="Times New Roman" w:eastAsia="Times New Roman" w:hAnsi="Times New Roman"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3" w15:restartNumberingAfterBreak="0">
    <w:nsid w:val="3EF33286"/>
    <w:multiLevelType w:val="multilevel"/>
    <w:tmpl w:val="EA7AD1CC"/>
    <w:lvl w:ilvl="0">
      <w:start w:val="1"/>
      <w:numFmt w:val="upperRoman"/>
      <w:lvlText w:val="%1."/>
      <w:lvlJc w:val="left"/>
      <w:pPr>
        <w:tabs>
          <w:tab w:val="num" w:pos="1080"/>
        </w:tabs>
        <w:ind w:left="1080" w:hanging="720"/>
      </w:pPr>
      <w:rPr>
        <w:rFonts w:hint="default"/>
        <w:u w:val="none"/>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5D23C65"/>
    <w:multiLevelType w:val="multilevel"/>
    <w:tmpl w:val="66B81EC6"/>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46D107A4"/>
    <w:multiLevelType w:val="hybridMultilevel"/>
    <w:tmpl w:val="8F540892"/>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6" w15:restartNumberingAfterBreak="0">
    <w:nsid w:val="496E41FB"/>
    <w:multiLevelType w:val="hybridMultilevel"/>
    <w:tmpl w:val="BB08B01A"/>
    <w:lvl w:ilvl="0" w:tplc="6B681512">
      <w:start w:val="3"/>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AC37121"/>
    <w:multiLevelType w:val="hybridMultilevel"/>
    <w:tmpl w:val="7AB6F6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CCA19CF"/>
    <w:multiLevelType w:val="hybridMultilevel"/>
    <w:tmpl w:val="B40EF9E2"/>
    <w:lvl w:ilvl="0" w:tplc="1CB0EA30">
      <w:start w:val="7"/>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9" w15:restartNumberingAfterBreak="0">
    <w:nsid w:val="50202F12"/>
    <w:multiLevelType w:val="hybridMultilevel"/>
    <w:tmpl w:val="09A0A0DC"/>
    <w:lvl w:ilvl="0" w:tplc="B4D26AF2">
      <w:start w:val="1"/>
      <w:numFmt w:val="decimal"/>
      <w:lvlText w:val="%1."/>
      <w:lvlJc w:val="left"/>
      <w:pPr>
        <w:ind w:left="1005" w:hanging="64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3D270DA"/>
    <w:multiLevelType w:val="hybridMultilevel"/>
    <w:tmpl w:val="51E64FB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1" w15:restartNumberingAfterBreak="0">
    <w:nsid w:val="5473042B"/>
    <w:multiLevelType w:val="hybridMultilevel"/>
    <w:tmpl w:val="4252CA76"/>
    <w:lvl w:ilvl="0" w:tplc="9DEE200E">
      <w:numFmt w:val="bullet"/>
      <w:lvlText w:val="-"/>
      <w:lvlJc w:val="left"/>
      <w:pPr>
        <w:ind w:left="720" w:hanging="360"/>
      </w:pPr>
      <w:rPr>
        <w:rFonts w:ascii="Times New Roman" w:eastAsia="SimSu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2" w15:restartNumberingAfterBreak="0">
    <w:nsid w:val="54D53E93"/>
    <w:multiLevelType w:val="hybridMultilevel"/>
    <w:tmpl w:val="C268B8CE"/>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3" w15:restartNumberingAfterBreak="0">
    <w:nsid w:val="5C5F609F"/>
    <w:multiLevelType w:val="multilevel"/>
    <w:tmpl w:val="0AD864B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5D276F1F"/>
    <w:multiLevelType w:val="hybridMultilevel"/>
    <w:tmpl w:val="8DF453A0"/>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5" w15:restartNumberingAfterBreak="0">
    <w:nsid w:val="60BA0B0D"/>
    <w:multiLevelType w:val="hybridMultilevel"/>
    <w:tmpl w:val="EEA60A90"/>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5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6EA628E"/>
    <w:multiLevelType w:val="hybridMultilevel"/>
    <w:tmpl w:val="451A672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EF74C0"/>
    <w:multiLevelType w:val="hybridMultilevel"/>
    <w:tmpl w:val="CE180880"/>
    <w:lvl w:ilvl="0" w:tplc="A592574A">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38" w15:restartNumberingAfterBreak="0">
    <w:nsid w:val="69E53238"/>
    <w:multiLevelType w:val="multilevel"/>
    <w:tmpl w:val="508EE9CE"/>
    <w:lvl w:ilvl="0">
      <w:start w:val="2"/>
      <w:numFmt w:val="decimal"/>
      <w:lvlText w:val="%1."/>
      <w:lvlJc w:val="left"/>
      <w:pPr>
        <w:ind w:left="360" w:hanging="360"/>
      </w:pPr>
      <w:rPr>
        <w:rFonts w:hint="default"/>
      </w:rPr>
    </w:lvl>
    <w:lvl w:ilvl="1">
      <w:start w:val="1"/>
      <w:numFmt w:val="none"/>
      <w:lvlText w:val="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AEB75F4"/>
    <w:multiLevelType w:val="hybridMultilevel"/>
    <w:tmpl w:val="D8B420DA"/>
    <w:lvl w:ilvl="0" w:tplc="89BC7BE8">
      <w:start w:val="7"/>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6D8C711C"/>
    <w:multiLevelType w:val="hybridMultilevel"/>
    <w:tmpl w:val="08AAE68E"/>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41" w15:restartNumberingAfterBreak="0">
    <w:nsid w:val="713A0124"/>
    <w:multiLevelType w:val="multilevel"/>
    <w:tmpl w:val="609E1A7A"/>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1687BF8"/>
    <w:multiLevelType w:val="hybridMultilevel"/>
    <w:tmpl w:val="C220F3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635265B"/>
    <w:multiLevelType w:val="multilevel"/>
    <w:tmpl w:val="40FC70E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F860C43"/>
    <w:multiLevelType w:val="multilevel"/>
    <w:tmpl w:val="48EC180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5" w15:restartNumberingAfterBreak="0">
    <w:nsid w:val="7FB50DC4"/>
    <w:multiLevelType w:val="multilevel"/>
    <w:tmpl w:val="096E37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54399167">
    <w:abstractNumId w:val="12"/>
  </w:num>
  <w:num w:numId="2" w16cid:durableId="727723869">
    <w:abstractNumId w:val="21"/>
  </w:num>
  <w:num w:numId="3" w16cid:durableId="1339194190">
    <w:abstractNumId w:val="16"/>
  </w:num>
  <w:num w:numId="4" w16cid:durableId="1044064759">
    <w:abstractNumId w:val="44"/>
  </w:num>
  <w:num w:numId="5" w16cid:durableId="337315212">
    <w:abstractNumId w:val="24"/>
  </w:num>
  <w:num w:numId="6" w16cid:durableId="1792626524">
    <w:abstractNumId w:val="33"/>
  </w:num>
  <w:num w:numId="7" w16cid:durableId="1126433214">
    <w:abstractNumId w:val="39"/>
  </w:num>
  <w:num w:numId="8" w16cid:durableId="260533981">
    <w:abstractNumId w:val="0"/>
  </w:num>
  <w:num w:numId="9" w16cid:durableId="1955091181">
    <w:abstractNumId w:val="23"/>
  </w:num>
  <w:num w:numId="10" w16cid:durableId="380326973">
    <w:abstractNumId w:val="2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855350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2802407">
    <w:abstractNumId w:val="26"/>
  </w:num>
  <w:num w:numId="13" w16cid:durableId="53816431">
    <w:abstractNumId w:val="36"/>
  </w:num>
  <w:num w:numId="14" w16cid:durableId="1465462143">
    <w:abstractNumId w:val="15"/>
  </w:num>
  <w:num w:numId="15" w16cid:durableId="274413332">
    <w:abstractNumId w:val="45"/>
  </w:num>
  <w:num w:numId="16" w16cid:durableId="1133594202">
    <w:abstractNumId w:val="19"/>
  </w:num>
  <w:num w:numId="17" w16cid:durableId="852768598">
    <w:abstractNumId w:val="41"/>
  </w:num>
  <w:num w:numId="18" w16cid:durableId="604463656">
    <w:abstractNumId w:val="2"/>
  </w:num>
  <w:num w:numId="19" w16cid:durableId="1823621815">
    <w:abstractNumId w:val="38"/>
  </w:num>
  <w:num w:numId="20" w16cid:durableId="508911138">
    <w:abstractNumId w:val="37"/>
  </w:num>
  <w:num w:numId="21" w16cid:durableId="2079396088">
    <w:abstractNumId w:val="42"/>
  </w:num>
  <w:num w:numId="22" w16cid:durableId="838081347">
    <w:abstractNumId w:val="11"/>
  </w:num>
  <w:num w:numId="23" w16cid:durableId="347101911">
    <w:abstractNumId w:val="20"/>
  </w:num>
  <w:num w:numId="24" w16cid:durableId="1103572325">
    <w:abstractNumId w:val="18"/>
  </w:num>
  <w:num w:numId="25" w16cid:durableId="905725195">
    <w:abstractNumId w:val="3"/>
  </w:num>
  <w:num w:numId="26" w16cid:durableId="1806116084">
    <w:abstractNumId w:val="4"/>
  </w:num>
  <w:num w:numId="27" w16cid:durableId="1765683796">
    <w:abstractNumId w:val="21"/>
    <w:lvlOverride w:ilvl="0">
      <w:startOverride w:val="2"/>
    </w:lvlOverride>
    <w:lvlOverride w:ilvl="1">
      <w:startOverride w:val="2"/>
    </w:lvlOverride>
    <w:lvlOverride w:ilvl="2">
      <w:startOverride w:val="2"/>
    </w:lvlOverride>
  </w:num>
  <w:num w:numId="28" w16cid:durableId="2123111805">
    <w:abstractNumId w:val="6"/>
  </w:num>
  <w:num w:numId="29" w16cid:durableId="2003313043">
    <w:abstractNumId w:val="28"/>
  </w:num>
  <w:num w:numId="30" w16cid:durableId="1070612041">
    <w:abstractNumId w:val="30"/>
  </w:num>
  <w:num w:numId="31" w16cid:durableId="962464715">
    <w:abstractNumId w:val="22"/>
  </w:num>
  <w:num w:numId="32" w16cid:durableId="567771134">
    <w:abstractNumId w:val="13"/>
  </w:num>
  <w:num w:numId="33" w16cid:durableId="157775719">
    <w:abstractNumId w:val="29"/>
  </w:num>
  <w:num w:numId="34" w16cid:durableId="56244099">
    <w:abstractNumId w:val="7"/>
  </w:num>
  <w:num w:numId="35" w16cid:durableId="1496991298">
    <w:abstractNumId w:val="5"/>
  </w:num>
  <w:num w:numId="36" w16cid:durableId="620768002">
    <w:abstractNumId w:val="10"/>
  </w:num>
  <w:num w:numId="37" w16cid:durableId="633759287">
    <w:abstractNumId w:val="40"/>
  </w:num>
  <w:num w:numId="38" w16cid:durableId="150562039">
    <w:abstractNumId w:val="27"/>
  </w:num>
  <w:num w:numId="39" w16cid:durableId="762259863">
    <w:abstractNumId w:val="35"/>
  </w:num>
  <w:num w:numId="40" w16cid:durableId="908348814">
    <w:abstractNumId w:val="8"/>
  </w:num>
  <w:num w:numId="41" w16cid:durableId="254556324">
    <w:abstractNumId w:val="34"/>
  </w:num>
  <w:num w:numId="42" w16cid:durableId="654720771">
    <w:abstractNumId w:val="25"/>
  </w:num>
  <w:num w:numId="43" w16cid:durableId="370881237">
    <w:abstractNumId w:val="32"/>
  </w:num>
  <w:num w:numId="44" w16cid:durableId="1144270974">
    <w:abstractNumId w:val="14"/>
  </w:num>
  <w:num w:numId="45" w16cid:durableId="3121747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03893686">
    <w:abstractNumId w:val="17"/>
  </w:num>
  <w:num w:numId="47" w16cid:durableId="658120691">
    <w:abstractNumId w:val="43"/>
  </w:num>
  <w:num w:numId="48" w16cid:durableId="1720476468">
    <w:abstractNumId w:val="9"/>
  </w:num>
  <w:num w:numId="49" w16cid:durableId="435295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22A3"/>
    <w:rsid w:val="000027DB"/>
    <w:rsid w:val="000049FB"/>
    <w:rsid w:val="000066AA"/>
    <w:rsid w:val="0002536E"/>
    <w:rsid w:val="00036093"/>
    <w:rsid w:val="00055357"/>
    <w:rsid w:val="0006141A"/>
    <w:rsid w:val="00067E7E"/>
    <w:rsid w:val="000842CA"/>
    <w:rsid w:val="00084D63"/>
    <w:rsid w:val="000A6205"/>
    <w:rsid w:val="000A643A"/>
    <w:rsid w:val="000C0B12"/>
    <w:rsid w:val="000C374D"/>
    <w:rsid w:val="000C6EC9"/>
    <w:rsid w:val="000F27FE"/>
    <w:rsid w:val="000F5A4A"/>
    <w:rsid w:val="0011628B"/>
    <w:rsid w:val="001302FB"/>
    <w:rsid w:val="0013121F"/>
    <w:rsid w:val="00132B14"/>
    <w:rsid w:val="00150E27"/>
    <w:rsid w:val="00155AAC"/>
    <w:rsid w:val="00161237"/>
    <w:rsid w:val="00161A20"/>
    <w:rsid w:val="001678CB"/>
    <w:rsid w:val="00184955"/>
    <w:rsid w:val="00184E12"/>
    <w:rsid w:val="00191B9B"/>
    <w:rsid w:val="001A744C"/>
    <w:rsid w:val="001B0717"/>
    <w:rsid w:val="001B65AD"/>
    <w:rsid w:val="001C38DA"/>
    <w:rsid w:val="001C5594"/>
    <w:rsid w:val="001C6113"/>
    <w:rsid w:val="001D646F"/>
    <w:rsid w:val="001E0676"/>
    <w:rsid w:val="001E4D86"/>
    <w:rsid w:val="001E663C"/>
    <w:rsid w:val="0020679C"/>
    <w:rsid w:val="00214D91"/>
    <w:rsid w:val="00216D54"/>
    <w:rsid w:val="00230016"/>
    <w:rsid w:val="0024102D"/>
    <w:rsid w:val="002416A0"/>
    <w:rsid w:val="00252F67"/>
    <w:rsid w:val="00254179"/>
    <w:rsid w:val="00255655"/>
    <w:rsid w:val="00257E11"/>
    <w:rsid w:val="00264BC0"/>
    <w:rsid w:val="00283DDE"/>
    <w:rsid w:val="002844CA"/>
    <w:rsid w:val="002906C6"/>
    <w:rsid w:val="00290A39"/>
    <w:rsid w:val="002A476D"/>
    <w:rsid w:val="002B079F"/>
    <w:rsid w:val="002C3AB5"/>
    <w:rsid w:val="002C7AC5"/>
    <w:rsid w:val="002D05D5"/>
    <w:rsid w:val="002D146E"/>
    <w:rsid w:val="002E10BC"/>
    <w:rsid w:val="002F489C"/>
    <w:rsid w:val="002F4B62"/>
    <w:rsid w:val="0031182B"/>
    <w:rsid w:val="00314EFB"/>
    <w:rsid w:val="00315A6C"/>
    <w:rsid w:val="00315AED"/>
    <w:rsid w:val="003175B7"/>
    <w:rsid w:val="0032346E"/>
    <w:rsid w:val="00326633"/>
    <w:rsid w:val="00327D87"/>
    <w:rsid w:val="0033090B"/>
    <w:rsid w:val="00333612"/>
    <w:rsid w:val="00351679"/>
    <w:rsid w:val="00367DF4"/>
    <w:rsid w:val="00390A8F"/>
    <w:rsid w:val="00394031"/>
    <w:rsid w:val="003A00EC"/>
    <w:rsid w:val="003A73F3"/>
    <w:rsid w:val="003B3DCE"/>
    <w:rsid w:val="003C671A"/>
    <w:rsid w:val="003C7F3C"/>
    <w:rsid w:val="003D0046"/>
    <w:rsid w:val="003D0DB5"/>
    <w:rsid w:val="003E0D90"/>
    <w:rsid w:val="003E45C2"/>
    <w:rsid w:val="003F0A62"/>
    <w:rsid w:val="003F2407"/>
    <w:rsid w:val="004016E9"/>
    <w:rsid w:val="004155B0"/>
    <w:rsid w:val="004407FF"/>
    <w:rsid w:val="00442E0F"/>
    <w:rsid w:val="004506D9"/>
    <w:rsid w:val="004673D5"/>
    <w:rsid w:val="00470DF9"/>
    <w:rsid w:val="00470FBD"/>
    <w:rsid w:val="00487566"/>
    <w:rsid w:val="00495F9B"/>
    <w:rsid w:val="00497C12"/>
    <w:rsid w:val="004A0668"/>
    <w:rsid w:val="004A2CF9"/>
    <w:rsid w:val="004B1DC0"/>
    <w:rsid w:val="004D3C9C"/>
    <w:rsid w:val="004D6994"/>
    <w:rsid w:val="004D796F"/>
    <w:rsid w:val="004E468A"/>
    <w:rsid w:val="004F7D43"/>
    <w:rsid w:val="004F7F6D"/>
    <w:rsid w:val="00511C6F"/>
    <w:rsid w:val="0051407D"/>
    <w:rsid w:val="00553A0A"/>
    <w:rsid w:val="0056491F"/>
    <w:rsid w:val="00572E79"/>
    <w:rsid w:val="00573064"/>
    <w:rsid w:val="00573685"/>
    <w:rsid w:val="0059216B"/>
    <w:rsid w:val="00595013"/>
    <w:rsid w:val="005B71AB"/>
    <w:rsid w:val="005C31F7"/>
    <w:rsid w:val="005E4FAB"/>
    <w:rsid w:val="005F0D7E"/>
    <w:rsid w:val="00600037"/>
    <w:rsid w:val="0060055A"/>
    <w:rsid w:val="00611695"/>
    <w:rsid w:val="00611A9D"/>
    <w:rsid w:val="00626383"/>
    <w:rsid w:val="00630B5A"/>
    <w:rsid w:val="00644424"/>
    <w:rsid w:val="006473E7"/>
    <w:rsid w:val="00664CA3"/>
    <w:rsid w:val="00665A3C"/>
    <w:rsid w:val="006848D3"/>
    <w:rsid w:val="00695499"/>
    <w:rsid w:val="006A00DE"/>
    <w:rsid w:val="006A1826"/>
    <w:rsid w:val="006A22A3"/>
    <w:rsid w:val="006B6B9B"/>
    <w:rsid w:val="006C085D"/>
    <w:rsid w:val="006D2F7A"/>
    <w:rsid w:val="006D6E05"/>
    <w:rsid w:val="006E6D1E"/>
    <w:rsid w:val="006F3836"/>
    <w:rsid w:val="007276F5"/>
    <w:rsid w:val="007320D2"/>
    <w:rsid w:val="00733280"/>
    <w:rsid w:val="007332A7"/>
    <w:rsid w:val="00733C75"/>
    <w:rsid w:val="00734FB5"/>
    <w:rsid w:val="00750A62"/>
    <w:rsid w:val="00762B1E"/>
    <w:rsid w:val="007663A9"/>
    <w:rsid w:val="007714E5"/>
    <w:rsid w:val="0078430F"/>
    <w:rsid w:val="00784DDB"/>
    <w:rsid w:val="007C23FB"/>
    <w:rsid w:val="007C5854"/>
    <w:rsid w:val="007C73DA"/>
    <w:rsid w:val="007D4243"/>
    <w:rsid w:val="007D7AE6"/>
    <w:rsid w:val="007E105E"/>
    <w:rsid w:val="007E36CC"/>
    <w:rsid w:val="007E5815"/>
    <w:rsid w:val="007F6D2F"/>
    <w:rsid w:val="008045E2"/>
    <w:rsid w:val="00810DEC"/>
    <w:rsid w:val="00814441"/>
    <w:rsid w:val="00823864"/>
    <w:rsid w:val="0082795E"/>
    <w:rsid w:val="008341BC"/>
    <w:rsid w:val="00835722"/>
    <w:rsid w:val="00836756"/>
    <w:rsid w:val="00840DB9"/>
    <w:rsid w:val="008448D5"/>
    <w:rsid w:val="00844E3E"/>
    <w:rsid w:val="0084620E"/>
    <w:rsid w:val="008567B0"/>
    <w:rsid w:val="00863879"/>
    <w:rsid w:val="008727EB"/>
    <w:rsid w:val="008737D0"/>
    <w:rsid w:val="00874F61"/>
    <w:rsid w:val="00876064"/>
    <w:rsid w:val="00876076"/>
    <w:rsid w:val="008A3F8B"/>
    <w:rsid w:val="008A5E60"/>
    <w:rsid w:val="008A6960"/>
    <w:rsid w:val="008B22FA"/>
    <w:rsid w:val="008D2264"/>
    <w:rsid w:val="008D486D"/>
    <w:rsid w:val="008E0242"/>
    <w:rsid w:val="008E72C6"/>
    <w:rsid w:val="008F0C5E"/>
    <w:rsid w:val="00900507"/>
    <w:rsid w:val="00906D43"/>
    <w:rsid w:val="009213C1"/>
    <w:rsid w:val="00924A71"/>
    <w:rsid w:val="009251FC"/>
    <w:rsid w:val="0092737C"/>
    <w:rsid w:val="00933FB0"/>
    <w:rsid w:val="009347F6"/>
    <w:rsid w:val="00941178"/>
    <w:rsid w:val="00962ED8"/>
    <w:rsid w:val="00964A3B"/>
    <w:rsid w:val="00970CDF"/>
    <w:rsid w:val="009752A7"/>
    <w:rsid w:val="0098096E"/>
    <w:rsid w:val="009850B7"/>
    <w:rsid w:val="0098594F"/>
    <w:rsid w:val="00987368"/>
    <w:rsid w:val="00996232"/>
    <w:rsid w:val="0099762E"/>
    <w:rsid w:val="009B145E"/>
    <w:rsid w:val="009C2365"/>
    <w:rsid w:val="009D22C0"/>
    <w:rsid w:val="009D4621"/>
    <w:rsid w:val="009D6721"/>
    <w:rsid w:val="009F26BA"/>
    <w:rsid w:val="009F5C63"/>
    <w:rsid w:val="00A041CE"/>
    <w:rsid w:val="00A14C01"/>
    <w:rsid w:val="00A17445"/>
    <w:rsid w:val="00A203EC"/>
    <w:rsid w:val="00A22C7F"/>
    <w:rsid w:val="00A2585D"/>
    <w:rsid w:val="00A33664"/>
    <w:rsid w:val="00A4158A"/>
    <w:rsid w:val="00A44CC2"/>
    <w:rsid w:val="00A45253"/>
    <w:rsid w:val="00A4541F"/>
    <w:rsid w:val="00A47B42"/>
    <w:rsid w:val="00A53DF0"/>
    <w:rsid w:val="00A83BE2"/>
    <w:rsid w:val="00A83C31"/>
    <w:rsid w:val="00AA0A50"/>
    <w:rsid w:val="00AB355A"/>
    <w:rsid w:val="00AB4432"/>
    <w:rsid w:val="00AC1E2F"/>
    <w:rsid w:val="00AD38D7"/>
    <w:rsid w:val="00AE0374"/>
    <w:rsid w:val="00AE4678"/>
    <w:rsid w:val="00B13848"/>
    <w:rsid w:val="00B1455E"/>
    <w:rsid w:val="00B15F94"/>
    <w:rsid w:val="00B25649"/>
    <w:rsid w:val="00B33720"/>
    <w:rsid w:val="00B3430D"/>
    <w:rsid w:val="00B369DB"/>
    <w:rsid w:val="00B432AE"/>
    <w:rsid w:val="00B710FB"/>
    <w:rsid w:val="00B72ECB"/>
    <w:rsid w:val="00B81CF4"/>
    <w:rsid w:val="00B87A9B"/>
    <w:rsid w:val="00B90B30"/>
    <w:rsid w:val="00B931AE"/>
    <w:rsid w:val="00BA0FAA"/>
    <w:rsid w:val="00BB02A5"/>
    <w:rsid w:val="00BB3662"/>
    <w:rsid w:val="00BB40BF"/>
    <w:rsid w:val="00BB626B"/>
    <w:rsid w:val="00BD1015"/>
    <w:rsid w:val="00BF336F"/>
    <w:rsid w:val="00BF56CD"/>
    <w:rsid w:val="00BF5A44"/>
    <w:rsid w:val="00C04B50"/>
    <w:rsid w:val="00C0708A"/>
    <w:rsid w:val="00C07B5E"/>
    <w:rsid w:val="00C16660"/>
    <w:rsid w:val="00C2442B"/>
    <w:rsid w:val="00C374E1"/>
    <w:rsid w:val="00C407D9"/>
    <w:rsid w:val="00C408D0"/>
    <w:rsid w:val="00C5531A"/>
    <w:rsid w:val="00C6308A"/>
    <w:rsid w:val="00C63960"/>
    <w:rsid w:val="00C65305"/>
    <w:rsid w:val="00C82D72"/>
    <w:rsid w:val="00C94F5D"/>
    <w:rsid w:val="00CA789F"/>
    <w:rsid w:val="00CB470C"/>
    <w:rsid w:val="00CB49CE"/>
    <w:rsid w:val="00CB5976"/>
    <w:rsid w:val="00CB636C"/>
    <w:rsid w:val="00CB7F75"/>
    <w:rsid w:val="00CC4374"/>
    <w:rsid w:val="00CC5D2A"/>
    <w:rsid w:val="00CE68F6"/>
    <w:rsid w:val="00CE76C5"/>
    <w:rsid w:val="00CF72FC"/>
    <w:rsid w:val="00D0085A"/>
    <w:rsid w:val="00D0725D"/>
    <w:rsid w:val="00D10179"/>
    <w:rsid w:val="00D232CB"/>
    <w:rsid w:val="00D250D4"/>
    <w:rsid w:val="00D26B17"/>
    <w:rsid w:val="00D318E3"/>
    <w:rsid w:val="00D51701"/>
    <w:rsid w:val="00D6730B"/>
    <w:rsid w:val="00D71B45"/>
    <w:rsid w:val="00D80818"/>
    <w:rsid w:val="00D948AF"/>
    <w:rsid w:val="00DC2E3B"/>
    <w:rsid w:val="00DC77EA"/>
    <w:rsid w:val="00E045E8"/>
    <w:rsid w:val="00E054EA"/>
    <w:rsid w:val="00E116DC"/>
    <w:rsid w:val="00E2353F"/>
    <w:rsid w:val="00E31060"/>
    <w:rsid w:val="00E40410"/>
    <w:rsid w:val="00E405C6"/>
    <w:rsid w:val="00E52420"/>
    <w:rsid w:val="00E74016"/>
    <w:rsid w:val="00E77979"/>
    <w:rsid w:val="00E858A1"/>
    <w:rsid w:val="00E859AE"/>
    <w:rsid w:val="00E85F8A"/>
    <w:rsid w:val="00EA0453"/>
    <w:rsid w:val="00EA1D7F"/>
    <w:rsid w:val="00EA6C6B"/>
    <w:rsid w:val="00EA7A84"/>
    <w:rsid w:val="00EB5C47"/>
    <w:rsid w:val="00EB6E8E"/>
    <w:rsid w:val="00EC3008"/>
    <w:rsid w:val="00EC7FB8"/>
    <w:rsid w:val="00EE340E"/>
    <w:rsid w:val="00EE6334"/>
    <w:rsid w:val="00F0415A"/>
    <w:rsid w:val="00F07072"/>
    <w:rsid w:val="00F11911"/>
    <w:rsid w:val="00F1290A"/>
    <w:rsid w:val="00F14DD7"/>
    <w:rsid w:val="00F15F03"/>
    <w:rsid w:val="00F237EE"/>
    <w:rsid w:val="00F254FD"/>
    <w:rsid w:val="00F34199"/>
    <w:rsid w:val="00F34233"/>
    <w:rsid w:val="00F40985"/>
    <w:rsid w:val="00F41CD6"/>
    <w:rsid w:val="00F41E27"/>
    <w:rsid w:val="00F43EC7"/>
    <w:rsid w:val="00F46AF3"/>
    <w:rsid w:val="00F541FD"/>
    <w:rsid w:val="00F55A80"/>
    <w:rsid w:val="00F60091"/>
    <w:rsid w:val="00F60CD0"/>
    <w:rsid w:val="00F6598E"/>
    <w:rsid w:val="00F71CBD"/>
    <w:rsid w:val="00F8033F"/>
    <w:rsid w:val="00F869B0"/>
    <w:rsid w:val="00F9059B"/>
    <w:rsid w:val="00FA494B"/>
    <w:rsid w:val="00FC1840"/>
    <w:rsid w:val="00FC77F4"/>
    <w:rsid w:val="00FD226D"/>
    <w:rsid w:val="00FD5A4B"/>
    <w:rsid w:val="00FD64E5"/>
    <w:rsid w:val="00FE22E0"/>
    <w:rsid w:val="00FE2631"/>
    <w:rsid w:val="00FE30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BD8F866"/>
  <w15:chartTrackingRefBased/>
  <w15:docId w15:val="{6CAFCA70-3FA8-4516-B591-E6D9E738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link w:val="Nadpis2Char"/>
    <w:qFormat/>
    <w:pPr>
      <w:keepNext/>
      <w:numPr>
        <w:numId w:val="2"/>
      </w:numPr>
      <w:jc w:val="center"/>
      <w:outlineLvl w:val="1"/>
    </w:pPr>
    <w:rPr>
      <w:b/>
      <w:bC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Nzev">
    <w:name w:val="Title"/>
    <w:basedOn w:val="Normln"/>
    <w:qFormat/>
    <w:pPr>
      <w:jc w:val="center"/>
    </w:pPr>
    <w:rPr>
      <w:b/>
      <w:bCs/>
      <w:sz w:val="36"/>
    </w:rPr>
  </w:style>
  <w:style w:type="paragraph" w:styleId="Zkladntext">
    <w:name w:val="Body Text"/>
    <w:basedOn w:val="Normln"/>
    <w:pPr>
      <w:jc w:val="both"/>
    </w:pPr>
  </w:style>
  <w:style w:type="paragraph" w:styleId="Zkladntextodsazen">
    <w:name w:val="Body Text Indent"/>
    <w:basedOn w:val="Normln"/>
    <w:pPr>
      <w:ind w:left="360"/>
    </w:pPr>
  </w:style>
  <w:style w:type="paragraph" w:styleId="Zkladntextodsazen2">
    <w:name w:val="Body Text Indent 2"/>
    <w:basedOn w:val="Normln"/>
    <w:link w:val="Zkladntextodsazen2Char"/>
    <w:pPr>
      <w:ind w:left="900" w:hanging="540"/>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Normlnweb">
    <w:name w:val="Normal (Web)"/>
    <w:basedOn w:val="Normln"/>
    <w:rsid w:val="00CC5D2A"/>
    <w:pPr>
      <w:spacing w:before="100" w:beforeAutospacing="1" w:after="100" w:afterAutospacing="1"/>
    </w:pPr>
    <w:rPr>
      <w:color w:val="000000"/>
    </w:rPr>
  </w:style>
  <w:style w:type="character" w:styleId="Siln">
    <w:name w:val="Strong"/>
    <w:uiPriority w:val="22"/>
    <w:qFormat/>
    <w:rsid w:val="00CC5D2A"/>
    <w:rPr>
      <w:b/>
      <w:bCs/>
    </w:rPr>
  </w:style>
  <w:style w:type="paragraph" w:styleId="Rozvrendokumentu">
    <w:name w:val="Rozvržení dokumentu"/>
    <w:basedOn w:val="Normln"/>
    <w:semiHidden/>
    <w:rsid w:val="006D2F7A"/>
    <w:pPr>
      <w:shd w:val="clear" w:color="auto" w:fill="000080"/>
    </w:pPr>
    <w:rPr>
      <w:rFonts w:ascii="Tahoma" w:hAnsi="Tahoma" w:cs="Tahoma"/>
      <w:sz w:val="20"/>
      <w:szCs w:val="20"/>
    </w:rPr>
  </w:style>
  <w:style w:type="character" w:customStyle="1" w:styleId="spiszn">
    <w:name w:val="spiszn"/>
    <w:basedOn w:val="Standardnpsmoodstavce"/>
    <w:rsid w:val="00E85F8A"/>
  </w:style>
  <w:style w:type="paragraph" w:styleId="Odstavecseseznamem">
    <w:name w:val="List Paragraph"/>
    <w:basedOn w:val="Normln"/>
    <w:uiPriority w:val="34"/>
    <w:qFormat/>
    <w:rsid w:val="00214D91"/>
    <w:pPr>
      <w:ind w:left="708"/>
    </w:pPr>
  </w:style>
  <w:style w:type="character" w:customStyle="1" w:styleId="Zkladntextodsazen2Char">
    <w:name w:val="Základní text odsazený 2 Char"/>
    <w:link w:val="Zkladntextodsazen2"/>
    <w:rsid w:val="00A2585D"/>
    <w:rPr>
      <w:sz w:val="24"/>
      <w:szCs w:val="24"/>
    </w:rPr>
  </w:style>
  <w:style w:type="paragraph" w:styleId="Revize">
    <w:name w:val="Revision"/>
    <w:hidden/>
    <w:uiPriority w:val="99"/>
    <w:semiHidden/>
    <w:rsid w:val="0024102D"/>
    <w:rPr>
      <w:sz w:val="24"/>
      <w:szCs w:val="24"/>
    </w:rPr>
  </w:style>
  <w:style w:type="paragraph" w:styleId="Textbubliny">
    <w:name w:val="Balloon Text"/>
    <w:basedOn w:val="Normln"/>
    <w:link w:val="TextbublinyChar"/>
    <w:rsid w:val="0024102D"/>
    <w:rPr>
      <w:rFonts w:ascii="Tahoma" w:hAnsi="Tahoma" w:cs="Tahoma"/>
      <w:sz w:val="16"/>
      <w:szCs w:val="16"/>
    </w:rPr>
  </w:style>
  <w:style w:type="character" w:customStyle="1" w:styleId="TextbublinyChar">
    <w:name w:val="Text bubliny Char"/>
    <w:link w:val="Textbubliny"/>
    <w:rsid w:val="0024102D"/>
    <w:rPr>
      <w:rFonts w:ascii="Tahoma" w:hAnsi="Tahoma" w:cs="Tahoma"/>
      <w:sz w:val="16"/>
      <w:szCs w:val="16"/>
    </w:rPr>
  </w:style>
  <w:style w:type="numbering" w:customStyle="1" w:styleId="Styl1">
    <w:name w:val="Styl1"/>
    <w:rsid w:val="00D318E3"/>
    <w:pPr>
      <w:numPr>
        <w:numId w:val="18"/>
      </w:numPr>
    </w:pPr>
  </w:style>
  <w:style w:type="character" w:styleId="Hypertextovodkaz">
    <w:name w:val="Hyperlink"/>
    <w:uiPriority w:val="99"/>
    <w:rsid w:val="009D6721"/>
    <w:rPr>
      <w:color w:val="0000FF"/>
      <w:u w:val="single"/>
    </w:rPr>
  </w:style>
  <w:style w:type="character" w:customStyle="1" w:styleId="nowrap">
    <w:name w:val="nowrap"/>
    <w:rsid w:val="002C7AC5"/>
  </w:style>
  <w:style w:type="character" w:styleId="Nevyeenzmnka">
    <w:name w:val="Unresolved Mention"/>
    <w:uiPriority w:val="99"/>
    <w:semiHidden/>
    <w:unhideWhenUsed/>
    <w:rsid w:val="007714E5"/>
    <w:rPr>
      <w:color w:val="605E5C"/>
      <w:shd w:val="clear" w:color="auto" w:fill="E1DFDD"/>
    </w:rPr>
  </w:style>
  <w:style w:type="character" w:customStyle="1" w:styleId="Nadpis2Char">
    <w:name w:val="Nadpis 2 Char"/>
    <w:link w:val="Nadpis2"/>
    <w:rsid w:val="00F41E2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2799">
      <w:bodyDiv w:val="1"/>
      <w:marLeft w:val="0"/>
      <w:marRight w:val="0"/>
      <w:marTop w:val="0"/>
      <w:marBottom w:val="0"/>
      <w:divBdr>
        <w:top w:val="none" w:sz="0" w:space="0" w:color="auto"/>
        <w:left w:val="none" w:sz="0" w:space="0" w:color="auto"/>
        <w:bottom w:val="none" w:sz="0" w:space="0" w:color="auto"/>
        <w:right w:val="none" w:sz="0" w:space="0" w:color="auto"/>
      </w:divBdr>
    </w:div>
    <w:div w:id="648824670">
      <w:bodyDiv w:val="1"/>
      <w:marLeft w:val="0"/>
      <w:marRight w:val="0"/>
      <w:marTop w:val="0"/>
      <w:marBottom w:val="0"/>
      <w:divBdr>
        <w:top w:val="none" w:sz="0" w:space="0" w:color="auto"/>
        <w:left w:val="none" w:sz="0" w:space="0" w:color="auto"/>
        <w:bottom w:val="none" w:sz="0" w:space="0" w:color="auto"/>
        <w:right w:val="none" w:sz="0" w:space="0" w:color="auto"/>
      </w:divBdr>
      <w:divsChild>
        <w:div w:id="857810611">
          <w:marLeft w:val="0"/>
          <w:marRight w:val="0"/>
          <w:marTop w:val="0"/>
          <w:marBottom w:val="0"/>
          <w:divBdr>
            <w:top w:val="none" w:sz="0" w:space="0" w:color="auto"/>
            <w:left w:val="none" w:sz="0" w:space="0" w:color="auto"/>
            <w:bottom w:val="none" w:sz="0" w:space="0" w:color="auto"/>
            <w:right w:val="none" w:sz="0" w:space="0" w:color="auto"/>
          </w:divBdr>
        </w:div>
      </w:divsChild>
    </w:div>
    <w:div w:id="1032613709">
      <w:bodyDiv w:val="1"/>
      <w:marLeft w:val="0"/>
      <w:marRight w:val="0"/>
      <w:marTop w:val="0"/>
      <w:marBottom w:val="0"/>
      <w:divBdr>
        <w:top w:val="none" w:sz="0" w:space="0" w:color="auto"/>
        <w:left w:val="none" w:sz="0" w:space="0" w:color="auto"/>
        <w:bottom w:val="none" w:sz="0" w:space="0" w:color="auto"/>
        <w:right w:val="none" w:sz="0" w:space="0" w:color="auto"/>
      </w:divBdr>
    </w:div>
    <w:div w:id="1099790611">
      <w:bodyDiv w:val="1"/>
      <w:marLeft w:val="0"/>
      <w:marRight w:val="0"/>
      <w:marTop w:val="0"/>
      <w:marBottom w:val="0"/>
      <w:divBdr>
        <w:top w:val="none" w:sz="0" w:space="0" w:color="auto"/>
        <w:left w:val="none" w:sz="0" w:space="0" w:color="auto"/>
        <w:bottom w:val="none" w:sz="0" w:space="0" w:color="auto"/>
        <w:right w:val="none" w:sz="0" w:space="0" w:color="auto"/>
      </w:divBdr>
    </w:div>
    <w:div w:id="1222600622">
      <w:bodyDiv w:val="1"/>
      <w:marLeft w:val="0"/>
      <w:marRight w:val="0"/>
      <w:marTop w:val="0"/>
      <w:marBottom w:val="0"/>
      <w:divBdr>
        <w:top w:val="none" w:sz="0" w:space="0" w:color="auto"/>
        <w:left w:val="none" w:sz="0" w:space="0" w:color="auto"/>
        <w:bottom w:val="none" w:sz="0" w:space="0" w:color="auto"/>
        <w:right w:val="none" w:sz="0" w:space="0" w:color="auto"/>
      </w:divBdr>
    </w:div>
    <w:div w:id="1441223891">
      <w:bodyDiv w:val="1"/>
      <w:marLeft w:val="0"/>
      <w:marRight w:val="0"/>
      <w:marTop w:val="0"/>
      <w:marBottom w:val="0"/>
      <w:divBdr>
        <w:top w:val="none" w:sz="0" w:space="0" w:color="auto"/>
        <w:left w:val="none" w:sz="0" w:space="0" w:color="auto"/>
        <w:bottom w:val="none" w:sz="0" w:space="0" w:color="auto"/>
        <w:right w:val="none" w:sz="0" w:space="0" w:color="auto"/>
      </w:divBdr>
    </w:div>
    <w:div w:id="1497113427">
      <w:bodyDiv w:val="1"/>
      <w:marLeft w:val="0"/>
      <w:marRight w:val="0"/>
      <w:marTop w:val="0"/>
      <w:marBottom w:val="0"/>
      <w:divBdr>
        <w:top w:val="none" w:sz="0" w:space="0" w:color="auto"/>
        <w:left w:val="none" w:sz="0" w:space="0" w:color="auto"/>
        <w:bottom w:val="none" w:sz="0" w:space="0" w:color="auto"/>
        <w:right w:val="none" w:sz="0" w:space="0" w:color="auto"/>
      </w:divBdr>
      <w:divsChild>
        <w:div w:id="23292936">
          <w:marLeft w:val="0"/>
          <w:marRight w:val="0"/>
          <w:marTop w:val="0"/>
          <w:marBottom w:val="0"/>
          <w:divBdr>
            <w:top w:val="none" w:sz="0" w:space="0" w:color="auto"/>
            <w:left w:val="none" w:sz="0" w:space="0" w:color="auto"/>
            <w:bottom w:val="none" w:sz="0" w:space="0" w:color="auto"/>
            <w:right w:val="none" w:sz="0" w:space="0" w:color="auto"/>
          </w:divBdr>
        </w:div>
        <w:div w:id="247547730">
          <w:marLeft w:val="0"/>
          <w:marRight w:val="0"/>
          <w:marTop w:val="0"/>
          <w:marBottom w:val="0"/>
          <w:divBdr>
            <w:top w:val="none" w:sz="0" w:space="0" w:color="auto"/>
            <w:left w:val="none" w:sz="0" w:space="0" w:color="auto"/>
            <w:bottom w:val="none" w:sz="0" w:space="0" w:color="auto"/>
            <w:right w:val="none" w:sz="0" w:space="0" w:color="auto"/>
          </w:divBdr>
        </w:div>
        <w:div w:id="575287515">
          <w:marLeft w:val="0"/>
          <w:marRight w:val="0"/>
          <w:marTop w:val="0"/>
          <w:marBottom w:val="0"/>
          <w:divBdr>
            <w:top w:val="none" w:sz="0" w:space="0" w:color="auto"/>
            <w:left w:val="none" w:sz="0" w:space="0" w:color="auto"/>
            <w:bottom w:val="none" w:sz="0" w:space="0" w:color="auto"/>
            <w:right w:val="none" w:sz="0" w:space="0" w:color="auto"/>
          </w:divBdr>
        </w:div>
        <w:div w:id="668823949">
          <w:marLeft w:val="0"/>
          <w:marRight w:val="0"/>
          <w:marTop w:val="0"/>
          <w:marBottom w:val="0"/>
          <w:divBdr>
            <w:top w:val="none" w:sz="0" w:space="0" w:color="auto"/>
            <w:left w:val="none" w:sz="0" w:space="0" w:color="auto"/>
            <w:bottom w:val="none" w:sz="0" w:space="0" w:color="auto"/>
            <w:right w:val="none" w:sz="0" w:space="0" w:color="auto"/>
          </w:divBdr>
        </w:div>
        <w:div w:id="875972005">
          <w:marLeft w:val="0"/>
          <w:marRight w:val="0"/>
          <w:marTop w:val="0"/>
          <w:marBottom w:val="0"/>
          <w:divBdr>
            <w:top w:val="none" w:sz="0" w:space="0" w:color="auto"/>
            <w:left w:val="none" w:sz="0" w:space="0" w:color="auto"/>
            <w:bottom w:val="none" w:sz="0" w:space="0" w:color="auto"/>
            <w:right w:val="none" w:sz="0" w:space="0" w:color="auto"/>
          </w:divBdr>
        </w:div>
        <w:div w:id="1250391107">
          <w:marLeft w:val="0"/>
          <w:marRight w:val="0"/>
          <w:marTop w:val="0"/>
          <w:marBottom w:val="0"/>
          <w:divBdr>
            <w:top w:val="none" w:sz="0" w:space="0" w:color="auto"/>
            <w:left w:val="none" w:sz="0" w:space="0" w:color="auto"/>
            <w:bottom w:val="none" w:sz="0" w:space="0" w:color="auto"/>
            <w:right w:val="none" w:sz="0" w:space="0" w:color="auto"/>
          </w:divBdr>
        </w:div>
        <w:div w:id="1657955291">
          <w:marLeft w:val="0"/>
          <w:marRight w:val="0"/>
          <w:marTop w:val="0"/>
          <w:marBottom w:val="0"/>
          <w:divBdr>
            <w:top w:val="none" w:sz="0" w:space="0" w:color="auto"/>
            <w:left w:val="none" w:sz="0" w:space="0" w:color="auto"/>
            <w:bottom w:val="none" w:sz="0" w:space="0" w:color="auto"/>
            <w:right w:val="none" w:sz="0" w:space="0" w:color="auto"/>
          </w:divBdr>
        </w:div>
        <w:div w:id="2023584233">
          <w:marLeft w:val="0"/>
          <w:marRight w:val="0"/>
          <w:marTop w:val="0"/>
          <w:marBottom w:val="0"/>
          <w:divBdr>
            <w:top w:val="none" w:sz="0" w:space="0" w:color="auto"/>
            <w:left w:val="none" w:sz="0" w:space="0" w:color="auto"/>
            <w:bottom w:val="none" w:sz="0" w:space="0" w:color="auto"/>
            <w:right w:val="none" w:sz="0" w:space="0" w:color="auto"/>
          </w:divBdr>
        </w:div>
      </w:divsChild>
    </w:div>
    <w:div w:id="1665476335">
      <w:bodyDiv w:val="1"/>
      <w:marLeft w:val="0"/>
      <w:marRight w:val="0"/>
      <w:marTop w:val="0"/>
      <w:marBottom w:val="0"/>
      <w:divBdr>
        <w:top w:val="none" w:sz="0" w:space="0" w:color="auto"/>
        <w:left w:val="none" w:sz="0" w:space="0" w:color="auto"/>
        <w:bottom w:val="none" w:sz="0" w:space="0" w:color="auto"/>
        <w:right w:val="none" w:sz="0" w:space="0" w:color="auto"/>
      </w:divBdr>
    </w:div>
    <w:div w:id="1815641159">
      <w:bodyDiv w:val="1"/>
      <w:marLeft w:val="0"/>
      <w:marRight w:val="0"/>
      <w:marTop w:val="0"/>
      <w:marBottom w:val="0"/>
      <w:divBdr>
        <w:top w:val="none" w:sz="0" w:space="0" w:color="auto"/>
        <w:left w:val="none" w:sz="0" w:space="0" w:color="auto"/>
        <w:bottom w:val="none" w:sz="0" w:space="0" w:color="auto"/>
        <w:right w:val="none" w:sz="0" w:space="0" w:color="auto"/>
      </w:divBdr>
      <w:divsChild>
        <w:div w:id="1108351814">
          <w:marLeft w:val="0"/>
          <w:marRight w:val="0"/>
          <w:marTop w:val="0"/>
          <w:marBottom w:val="0"/>
          <w:divBdr>
            <w:top w:val="none" w:sz="0" w:space="0" w:color="auto"/>
            <w:left w:val="none" w:sz="0" w:space="0" w:color="auto"/>
            <w:bottom w:val="none" w:sz="0" w:space="0" w:color="auto"/>
            <w:right w:val="none" w:sz="0" w:space="0" w:color="auto"/>
          </w:divBdr>
        </w:div>
      </w:divsChild>
    </w:div>
    <w:div w:id="1966692800">
      <w:bodyDiv w:val="1"/>
      <w:marLeft w:val="0"/>
      <w:marRight w:val="0"/>
      <w:marTop w:val="0"/>
      <w:marBottom w:val="0"/>
      <w:divBdr>
        <w:top w:val="none" w:sz="0" w:space="0" w:color="auto"/>
        <w:left w:val="none" w:sz="0" w:space="0" w:color="auto"/>
        <w:bottom w:val="none" w:sz="0" w:space="0" w:color="auto"/>
        <w:right w:val="none" w:sz="0" w:space="0" w:color="auto"/>
      </w:divBdr>
    </w:div>
    <w:div w:id="2046708237">
      <w:bodyDiv w:val="1"/>
      <w:marLeft w:val="0"/>
      <w:marRight w:val="0"/>
      <w:marTop w:val="0"/>
      <w:marBottom w:val="0"/>
      <w:divBdr>
        <w:top w:val="single" w:sz="12" w:space="0" w:color="DCD9D9"/>
        <w:left w:val="none" w:sz="0" w:space="0" w:color="auto"/>
        <w:bottom w:val="none" w:sz="0" w:space="0" w:color="auto"/>
        <w:right w:val="none" w:sz="0" w:space="0" w:color="auto"/>
      </w:divBdr>
      <w:divsChild>
        <w:div w:id="186725119">
          <w:marLeft w:val="0"/>
          <w:marRight w:val="0"/>
          <w:marTop w:val="0"/>
          <w:marBottom w:val="0"/>
          <w:divBdr>
            <w:top w:val="none" w:sz="0" w:space="0" w:color="auto"/>
            <w:left w:val="none" w:sz="0" w:space="0" w:color="auto"/>
            <w:bottom w:val="none" w:sz="0" w:space="0" w:color="auto"/>
            <w:right w:val="none" w:sz="0" w:space="0" w:color="auto"/>
          </w:divBdr>
          <w:divsChild>
            <w:div w:id="164245231">
              <w:marLeft w:val="0"/>
              <w:marRight w:val="0"/>
              <w:marTop w:val="0"/>
              <w:marBottom w:val="0"/>
              <w:divBdr>
                <w:top w:val="none" w:sz="0" w:space="0" w:color="auto"/>
                <w:left w:val="none" w:sz="0" w:space="0" w:color="auto"/>
                <w:bottom w:val="none" w:sz="0" w:space="0" w:color="auto"/>
                <w:right w:val="none" w:sz="0" w:space="0" w:color="auto"/>
              </w:divBdr>
              <w:divsChild>
                <w:div w:id="1909878939">
                  <w:marLeft w:val="2685"/>
                  <w:marRight w:val="0"/>
                  <w:marTop w:val="0"/>
                  <w:marBottom w:val="675"/>
                  <w:divBdr>
                    <w:top w:val="none" w:sz="0" w:space="0" w:color="auto"/>
                    <w:left w:val="none" w:sz="0" w:space="0" w:color="auto"/>
                    <w:bottom w:val="none" w:sz="0" w:space="0" w:color="auto"/>
                    <w:right w:val="none" w:sz="0" w:space="0" w:color="auto"/>
                  </w:divBdr>
                  <w:divsChild>
                    <w:div w:id="324170636">
                      <w:marLeft w:val="0"/>
                      <w:marRight w:val="0"/>
                      <w:marTop w:val="0"/>
                      <w:marBottom w:val="330"/>
                      <w:divBdr>
                        <w:top w:val="none" w:sz="0" w:space="0" w:color="auto"/>
                        <w:left w:val="none" w:sz="0" w:space="0" w:color="auto"/>
                        <w:bottom w:val="none" w:sz="0" w:space="0" w:color="auto"/>
                        <w:right w:val="none" w:sz="0" w:space="0" w:color="auto"/>
                      </w:divBdr>
                      <w:divsChild>
                        <w:div w:id="1325015810">
                          <w:marLeft w:val="0"/>
                          <w:marRight w:val="0"/>
                          <w:marTop w:val="0"/>
                          <w:marBottom w:val="0"/>
                          <w:divBdr>
                            <w:top w:val="none" w:sz="0" w:space="0" w:color="auto"/>
                            <w:left w:val="none" w:sz="0" w:space="0" w:color="auto"/>
                            <w:bottom w:val="none" w:sz="0" w:space="0" w:color="auto"/>
                            <w:right w:val="none" w:sz="0" w:space="0" w:color="auto"/>
                          </w:divBdr>
                          <w:divsChild>
                            <w:div w:id="3788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documentManagement>
</p:properties>
</file>

<file path=customXml/itemProps1.xml><?xml version="1.0" encoding="utf-8"?>
<ds:datastoreItem xmlns:ds="http://schemas.openxmlformats.org/officeDocument/2006/customXml" ds:itemID="{06F7957A-BCE4-4A29-9107-FF566DD22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D1462A-0C98-478C-AA20-EC80902B6EA4}">
  <ds:schemaRefs>
    <ds:schemaRef ds:uri="http://schemas.openxmlformats.org/officeDocument/2006/bibliography"/>
  </ds:schemaRefs>
</ds:datastoreItem>
</file>

<file path=customXml/itemProps3.xml><?xml version="1.0" encoding="utf-8"?>
<ds:datastoreItem xmlns:ds="http://schemas.openxmlformats.org/officeDocument/2006/customXml" ds:itemID="{1BDC0B8A-868D-4B2C-9F91-392D143D44EF}">
  <ds:schemaRefs>
    <ds:schemaRef ds:uri="http://schemas.microsoft.com/sharepoint/v3/contenttype/forms"/>
  </ds:schemaRefs>
</ds:datastoreItem>
</file>

<file path=customXml/itemProps4.xml><?xml version="1.0" encoding="utf-8"?>
<ds:datastoreItem xmlns:ds="http://schemas.openxmlformats.org/officeDocument/2006/customXml" ds:itemID="{9B8EE902-BE60-4E26-9DEF-FB38B94637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4022</Words>
  <Characters>23736</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VUCHS</Company>
  <LinksUpToDate>false</LinksUpToDate>
  <CharactersWithSpaces>27703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VÚCHS</dc:creator>
  <cp:keywords/>
  <cp:lastModifiedBy>Starostová Petra</cp:lastModifiedBy>
  <cp:revision>2</cp:revision>
  <cp:lastPrinted>2024-01-02T09:16:00Z</cp:lastPrinted>
  <dcterms:created xsi:type="dcterms:W3CDTF">2024-03-12T08:57:00Z</dcterms:created>
  <dcterms:modified xsi:type="dcterms:W3CDTF">2024-03-12T08:57:00Z</dcterms:modified>
</cp:coreProperties>
</file>