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3854" w14:textId="4CD4AF1E" w:rsidR="00C16B2E" w:rsidRDefault="00C16B2E" w:rsidP="00C16B2E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C16B2E">
        <w:rPr>
          <w:rFonts w:ascii="Arial" w:hAnsi="Arial" w:cs="Arial"/>
          <w:b/>
          <w:color w:val="auto"/>
          <w:sz w:val="20"/>
          <w:szCs w:val="20"/>
        </w:rPr>
        <w:t>SPU 082435/2024/Mach</w:t>
      </w:r>
    </w:p>
    <w:p w14:paraId="6C96E4C1" w14:textId="09CA4D40" w:rsidR="00C16B2E" w:rsidRDefault="00C16B2E" w:rsidP="00C16B2E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UID: </w:t>
      </w:r>
      <w:r w:rsidRPr="00C16B2E">
        <w:rPr>
          <w:rFonts w:ascii="Arial" w:hAnsi="Arial" w:cs="Arial"/>
          <w:b/>
          <w:color w:val="auto"/>
          <w:sz w:val="20"/>
          <w:szCs w:val="20"/>
        </w:rPr>
        <w:t>spuess92094b78</w:t>
      </w:r>
    </w:p>
    <w:p w14:paraId="54CF7623" w14:textId="77777777" w:rsidR="00C16B2E" w:rsidRDefault="00C16B2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EAD7012" w14:textId="77777777" w:rsidR="00C16B2E" w:rsidRDefault="00C16B2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EF5D775" w14:textId="35F40D42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8575B53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75D8249B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8F21A2B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0AE2B7B2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47AB5B0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3CF851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B30A423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41586B7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8DDF691" w14:textId="0EED683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Šťastný Radko</w:t>
      </w:r>
      <w:r w:rsidRPr="00D27771">
        <w:rPr>
          <w:rFonts w:ascii="Arial" w:hAnsi="Arial" w:cs="Arial"/>
        </w:rPr>
        <w:tab/>
        <w:t xml:space="preserve">r. č. </w:t>
      </w:r>
      <w:r w:rsidR="007E3740">
        <w:rPr>
          <w:rFonts w:ascii="Arial" w:hAnsi="Arial" w:cs="Arial"/>
        </w:rPr>
        <w:t>55xxxxxxxxx</w:t>
      </w:r>
      <w:r w:rsidRPr="00D27771">
        <w:rPr>
          <w:rFonts w:ascii="Arial" w:hAnsi="Arial" w:cs="Arial"/>
        </w:rPr>
        <w:t xml:space="preserve">, trvale bytem </w:t>
      </w:r>
      <w:r w:rsidR="007E3740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>, 15000 Praha</w:t>
      </w:r>
    </w:p>
    <w:p w14:paraId="3648FB95" w14:textId="0735C173" w:rsidR="00AD4CDE" w:rsidRPr="00D27771" w:rsidRDefault="003A752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7E3740">
        <w:rPr>
          <w:rFonts w:ascii="Arial" w:hAnsi="Arial" w:cs="Arial"/>
        </w:rPr>
        <w:t>xxxxxxxxxxxxxxxxxxxxxxxxxxxxxxxxxxxxxxxxxxxxxxxxxxxxxxxxxxxxxxxxxx</w:t>
      </w:r>
      <w:r w:rsidR="00AD4CDE" w:rsidRPr="00D27771">
        <w:rPr>
          <w:rFonts w:ascii="Arial" w:hAnsi="Arial" w:cs="Arial"/>
        </w:rPr>
        <w:t xml:space="preserve"> </w:t>
      </w:r>
    </w:p>
    <w:p w14:paraId="28E853F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73EA774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4EF00B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FB342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30DE8C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7A733B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3477DA2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4F81E58" w14:textId="77777777" w:rsidR="00AD4CDE" w:rsidRPr="00D27771" w:rsidRDefault="00AD4CDE">
      <w:pPr>
        <w:widowControl/>
        <w:rPr>
          <w:rFonts w:ascii="Arial" w:hAnsi="Arial" w:cs="Arial"/>
        </w:rPr>
      </w:pPr>
    </w:p>
    <w:p w14:paraId="6DB1078F" w14:textId="77777777" w:rsidR="00AD4CDE" w:rsidRPr="00D27771" w:rsidRDefault="00AD4CDE">
      <w:pPr>
        <w:widowControl/>
        <w:rPr>
          <w:rFonts w:ascii="Arial" w:hAnsi="Arial" w:cs="Arial"/>
        </w:rPr>
      </w:pPr>
    </w:p>
    <w:p w14:paraId="3B7BE0E0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2PR24/25</w:t>
      </w:r>
    </w:p>
    <w:p w14:paraId="1A6EC8D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71AD2C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B15798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1E5253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ED06BC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CC41DEB" w14:textId="396FE38D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kraj, Katastrální pracoviště Zlín pro katastrální území Šarovy, obec Šarovy.</w:t>
      </w:r>
    </w:p>
    <w:p w14:paraId="1355D343" w14:textId="77777777" w:rsidR="00E13401" w:rsidRPr="00835624" w:rsidRDefault="00E1340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ABC8BA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3E47346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CB1407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703A75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236B9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486/1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435,94 Kč </w:t>
      </w:r>
    </w:p>
    <w:p w14:paraId="386BAD2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5DE59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542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3 832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13 738,00 Kč </w:t>
      </w:r>
    </w:p>
    <w:p w14:paraId="0E1E72C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1252B9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548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3 790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13 589,00 Kč </w:t>
      </w:r>
    </w:p>
    <w:p w14:paraId="4A06BCD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7F8659C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7 752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27 762,94 Kč</w:t>
      </w:r>
    </w:p>
    <w:p w14:paraId="602F9F9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E0AD5A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30841E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p. č. 542 a 548 rozhodnutím Státního pozemkového úřadu o výměně nebo přechodu vl. práv v pozemkové úpravě čj. SPU 031071/2022 ze dne 12.4.2022 a k převáděnému pozemku p. č. 486/1 ohlášením vzniku práva správy PF ČR k zápisu do KN ze dne 19.12.2005 č.j. 7968/05 (Veřejný statek seznam II).</w:t>
      </w:r>
    </w:p>
    <w:p w14:paraId="3ED4DB4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D3BD10E" w14:textId="30BF3D0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Převáděná nemovitost v KÚ Šarovy - 486/1, byla oceněna ve znaleckém posudku soudního znalce </w:t>
      </w:r>
      <w:r w:rsidR="007E374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7E3740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ze dne 14. 5. 2007, pod č.j. 3906/156/2007, podle vyhl.č. 182/1988 Sb. ve znění vyhl.č. 316/1990 Sb., celkovou částkou 435,94 Kč (slovy: čtyři sta třicet pět korun českých devadesát čtyři haléře). </w:t>
      </w:r>
    </w:p>
    <w:p w14:paraId="5ACFE7DE" w14:textId="070A9C8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Šarovy - 542, byla oceněna ve znaleckém posudku soudního znalce </w:t>
      </w:r>
      <w:r w:rsidR="007E3740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7E374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., ze dne 3. 10. 2023, pod č.j. 7838-158/2023, podle vyhl.č. 182/1988 Sb. ve znění vyhl.č. 316/1990 Sb., celkovou částkou 13 737,72 Kč (slovy: třináct tisíc sedm set třicet sedm korun českých sedmdesát dva haléře). </w:t>
      </w:r>
    </w:p>
    <w:p w14:paraId="74FF0B0F" w14:textId="12DEF4F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Šarovy - 548, byla oceněna ve znaleckém posudku soudního znalce </w:t>
      </w:r>
      <w:r w:rsidR="007E3740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7E374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., ze dne 3. 10. 2023, pod č.j. 7838-158/2023, podle vyhl.č. 182/1988 Sb. ve znění vyhl.č. 316/1990 Sb., celkovou částkou 13 587,15 Kč (slovy: třináct tisíc pět set osmdesát sedm korun českých patnáct haléřů). </w:t>
      </w:r>
    </w:p>
    <w:p w14:paraId="77582F5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0F74D4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A5BC0DC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D02704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199D15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50010ED" w14:textId="0A2C904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13. 4. 2023, ve výši </w:t>
      </w:r>
      <w:r w:rsidR="00A01D7C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Kč, mezi postupitelem </w:t>
      </w:r>
      <w:r w:rsidR="00A01D7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 nabyvatelem. </w:t>
      </w:r>
    </w:p>
    <w:p w14:paraId="4E9641A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5611FD8" w14:textId="34EEC94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4296/92 ze dne 27. 5. 1999, kterým oprávněné osobě </w:t>
      </w:r>
      <w:r w:rsidR="00A01D7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Horní Počernice, obce Praha, okresu Praha-město. </w:t>
      </w:r>
    </w:p>
    <w:p w14:paraId="2A0F978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336069E" w14:textId="0CCFD0F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7D2C29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 č.j.  1887-105/2023, ze dne 10. 7. 2023, podle vyhl.č. 182/1988 Sb. ve znění vyhl.č. 316/1990 Sb., celkovou částkou </w:t>
      </w:r>
      <w:r w:rsidR="007D2C29">
        <w:rPr>
          <w:rFonts w:ascii="Arial" w:hAnsi="Arial" w:cs="Arial"/>
        </w:rPr>
        <w:t>xxxxxxxxxxxxxxxxxxxxxxxxxxxxxxxxxxxx xxxxxxxxxxxxxxxxxxxxxxxx.</w:t>
      </w:r>
    </w:p>
    <w:p w14:paraId="3AA8A1AF" w14:textId="77777777" w:rsidR="00AD4CDE" w:rsidRPr="00D27771" w:rsidRDefault="00AD4CDE">
      <w:pPr>
        <w:widowControl/>
        <w:rPr>
          <w:rFonts w:ascii="Arial" w:hAnsi="Arial" w:cs="Arial"/>
        </w:rPr>
      </w:pPr>
    </w:p>
    <w:p w14:paraId="724F789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27 762,94 Kč. </w:t>
      </w:r>
    </w:p>
    <w:p w14:paraId="6DD1ED4E" w14:textId="77777777" w:rsidR="00AD4CDE" w:rsidRPr="00D27771" w:rsidRDefault="00AD4CDE">
      <w:pPr>
        <w:widowControl/>
        <w:rPr>
          <w:rFonts w:ascii="Arial" w:hAnsi="Arial" w:cs="Arial"/>
        </w:rPr>
      </w:pPr>
    </w:p>
    <w:p w14:paraId="6A3218C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EEE563A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86EBC2C" w14:textId="345F0D87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B35BA4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738FF6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0AAEDA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86D0F31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03275CBF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Převáděné pozemky KÚ Šarovy - parc. č.486/1, parc. č. 542 a parc. č. 548 nejsou zatíženy užívacími právy třetích osob.</w:t>
      </w:r>
    </w:p>
    <w:p w14:paraId="181DBA9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01EDA9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AB3854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40BD846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2574A623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529A30A1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</w:t>
      </w:r>
      <w:r w:rsidR="00746F65">
        <w:rPr>
          <w:rFonts w:ascii="Arial" w:hAnsi="Arial" w:cs="Arial"/>
          <w:sz w:val="20"/>
          <w:szCs w:val="20"/>
        </w:rPr>
        <w:lastRenderedPageBreak/>
        <w:t>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0486B88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7551E81E" w14:textId="3D96BCCC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242AB14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5D99C51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F2B919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57E616B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C6C2C0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CE0C5A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60B86B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33BD54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972B50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7B2F08F" w14:textId="77777777" w:rsidR="00E13401" w:rsidRPr="00D27771" w:rsidRDefault="00E13401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F655D4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EB77907" w14:textId="6246B33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13401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D2C29">
        <w:rPr>
          <w:rFonts w:ascii="Arial" w:hAnsi="Arial" w:cs="Arial"/>
          <w:color w:val="000000"/>
          <w:sz w:val="20"/>
          <w:szCs w:val="20"/>
        </w:rPr>
        <w:t>12.3.2024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F37E8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F37E8">
        <w:rPr>
          <w:rFonts w:ascii="Arial" w:hAnsi="Arial" w:cs="Arial"/>
          <w:color w:val="000000"/>
          <w:sz w:val="20"/>
          <w:szCs w:val="20"/>
        </w:rPr>
        <w:t>7.3.2024</w:t>
      </w:r>
    </w:p>
    <w:p w14:paraId="6FAAE964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C89818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B98F71" w14:textId="77777777" w:rsidR="00E13401" w:rsidRDefault="00E134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5A929E1" w14:textId="77777777" w:rsidR="00E13401" w:rsidRDefault="00E134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6F39158" w14:textId="77777777" w:rsidR="00491904" w:rsidRPr="00D27771" w:rsidRDefault="004919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C7F807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526F8A4D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674FD09" w14:textId="2DA1E306" w:rsidR="00E13401" w:rsidRPr="00D27771" w:rsidRDefault="00DF6D39" w:rsidP="00E134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13401">
        <w:rPr>
          <w:rFonts w:ascii="Arial" w:hAnsi="Arial" w:cs="Arial"/>
          <w:color w:val="000000"/>
          <w:sz w:val="20"/>
          <w:szCs w:val="20"/>
        </w:rPr>
        <w:tab/>
      </w:r>
      <w:r w:rsidR="00E13401">
        <w:rPr>
          <w:rFonts w:ascii="Arial" w:hAnsi="Arial" w:cs="Arial"/>
          <w:color w:val="000000"/>
          <w:sz w:val="20"/>
          <w:szCs w:val="20"/>
        </w:rPr>
        <w:tab/>
      </w:r>
      <w:r w:rsidR="00E13401" w:rsidRPr="00D27771">
        <w:rPr>
          <w:rFonts w:ascii="Arial" w:hAnsi="Arial" w:cs="Arial"/>
          <w:color w:val="000000"/>
          <w:sz w:val="20"/>
          <w:szCs w:val="20"/>
        </w:rPr>
        <w:t xml:space="preserve">Šťastný Radko </w:t>
      </w:r>
    </w:p>
    <w:p w14:paraId="1C403671" w14:textId="0523B2D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E2478E">
        <w:rPr>
          <w:rFonts w:ascii="Arial" w:hAnsi="Arial" w:cs="Arial"/>
          <w:color w:val="000000"/>
          <w:sz w:val="20"/>
          <w:szCs w:val="20"/>
        </w:rPr>
        <w:tab/>
      </w:r>
      <w:r w:rsidR="00E2478E">
        <w:rPr>
          <w:rFonts w:ascii="Arial" w:hAnsi="Arial" w:cs="Arial"/>
          <w:color w:val="000000"/>
          <w:sz w:val="20"/>
          <w:szCs w:val="20"/>
        </w:rPr>
        <w:tab/>
      </w:r>
      <w:r w:rsidR="00E2478E">
        <w:rPr>
          <w:rFonts w:ascii="Arial" w:hAnsi="Arial" w:cs="Arial"/>
          <w:color w:val="000000"/>
          <w:sz w:val="20"/>
          <w:szCs w:val="20"/>
        </w:rPr>
        <w:tab/>
      </w:r>
      <w:r w:rsidR="007D2C29">
        <w:rPr>
          <w:rFonts w:ascii="Arial" w:hAnsi="Arial" w:cs="Arial"/>
          <w:color w:val="000000"/>
          <w:sz w:val="20"/>
          <w:szCs w:val="20"/>
        </w:rPr>
        <w:t>xxxxxxxxxxxxxxxxxxxxx</w:t>
      </w:r>
    </w:p>
    <w:p w14:paraId="66754911" w14:textId="213E1F7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C80FDF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DE0FD1D" w14:textId="77777777" w:rsidR="00DA2A94" w:rsidRDefault="00DA2A9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3B146F8" w14:textId="77777777" w:rsidR="00DA2A94" w:rsidRDefault="00DA2A9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B9C0968" w14:textId="32FC5516" w:rsidR="00F86F31" w:rsidRPr="00D27771" w:rsidRDefault="00DA2A9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C21AD5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30435F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397A165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5B1776E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E398C9B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0D3E67B" w14:textId="1CF9F70C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A2A94">
        <w:rPr>
          <w:rFonts w:ascii="Arial" w:hAnsi="Arial" w:cs="Arial"/>
          <w:color w:val="000000"/>
        </w:rPr>
        <w:t xml:space="preserve"> Bc. Denisa Machů</w:t>
      </w:r>
    </w:p>
    <w:p w14:paraId="2D5AEA7D" w14:textId="77777777" w:rsidR="00DA2A94" w:rsidRPr="00D27771" w:rsidRDefault="00DA2A94">
      <w:pPr>
        <w:widowControl/>
        <w:rPr>
          <w:rFonts w:ascii="Arial" w:hAnsi="Arial" w:cs="Arial"/>
          <w:color w:val="000000"/>
        </w:rPr>
      </w:pPr>
    </w:p>
    <w:p w14:paraId="0C3DE42A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D66CCE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BCF120F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6D40CB9B" w14:textId="77777777" w:rsidR="006040CF" w:rsidRDefault="006040CF">
      <w:pPr>
        <w:widowControl/>
        <w:rPr>
          <w:rFonts w:ascii="Arial" w:hAnsi="Arial" w:cs="Arial"/>
          <w:color w:val="000000"/>
        </w:rPr>
      </w:pPr>
    </w:p>
    <w:p w14:paraId="6933F8E3" w14:textId="77777777" w:rsidR="006040CF" w:rsidRPr="00D27771" w:rsidRDefault="006040CF">
      <w:pPr>
        <w:widowControl/>
        <w:rPr>
          <w:rFonts w:ascii="Arial" w:hAnsi="Arial" w:cs="Arial"/>
          <w:color w:val="000000"/>
        </w:rPr>
      </w:pPr>
    </w:p>
    <w:p w14:paraId="41F48B0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D85C974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708E5F6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0EEBA5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16FD09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39A0CAD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891E86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08E98D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98ADBAE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F1A7F0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688CB3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8E917B5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13F57F8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61E771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9CACD4D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4432C73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EC25BAD" w14:textId="5869FCE8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DA2A94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7143D157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1C2DA1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B3646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17419, 27819, 27814  </w:t>
      </w:r>
    </w:p>
    <w:p w14:paraId="2C37BC4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13EC7F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3. 2024  Verze programu Restituce: 7.00</w:t>
      </w:r>
    </w:p>
    <w:sectPr w:rsidR="00AD4CDE" w:rsidRPr="00D27771" w:rsidSect="001613D6">
      <w:footerReference w:type="default" r:id="rId6"/>
      <w:pgSz w:w="12240" w:h="15840"/>
      <w:pgMar w:top="1417" w:right="1417" w:bottom="1417" w:left="1417" w:header="709" w:footer="36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FB05" w14:textId="77777777" w:rsidR="00514765" w:rsidRDefault="00514765" w:rsidP="001613D6">
      <w:r>
        <w:separator/>
      </w:r>
    </w:p>
  </w:endnote>
  <w:endnote w:type="continuationSeparator" w:id="0">
    <w:p w14:paraId="644438DD" w14:textId="77777777" w:rsidR="00514765" w:rsidRDefault="00514765" w:rsidP="0016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5DA6" w14:textId="4AFBB327" w:rsidR="001613D6" w:rsidRDefault="00000000" w:rsidP="001613D6">
    <w:pPr>
      <w:pStyle w:val="Zpat"/>
      <w:ind w:left="-1134"/>
    </w:pPr>
    <w:r>
      <w:rPr>
        <w:noProof/>
      </w:rPr>
      <w:pict w14:anchorId="54D59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D200" w14:textId="77777777" w:rsidR="00514765" w:rsidRDefault="00514765" w:rsidP="001613D6">
      <w:r>
        <w:separator/>
      </w:r>
    </w:p>
  </w:footnote>
  <w:footnote w:type="continuationSeparator" w:id="0">
    <w:p w14:paraId="765EF27E" w14:textId="77777777" w:rsidR="00514765" w:rsidRDefault="00514765" w:rsidP="0016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13D6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A7522"/>
    <w:rsid w:val="00407016"/>
    <w:rsid w:val="0043267F"/>
    <w:rsid w:val="0044037E"/>
    <w:rsid w:val="00475830"/>
    <w:rsid w:val="00490EB1"/>
    <w:rsid w:val="00491904"/>
    <w:rsid w:val="004934BF"/>
    <w:rsid w:val="00511ECA"/>
    <w:rsid w:val="00514765"/>
    <w:rsid w:val="00540A55"/>
    <w:rsid w:val="00547094"/>
    <w:rsid w:val="005A5801"/>
    <w:rsid w:val="005E5F83"/>
    <w:rsid w:val="005F37E8"/>
    <w:rsid w:val="005F4E66"/>
    <w:rsid w:val="006040CF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D2C29"/>
    <w:rsid w:val="007E3740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01D7C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16B2E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A2A94"/>
    <w:rsid w:val="00DB4679"/>
    <w:rsid w:val="00DC41C8"/>
    <w:rsid w:val="00DC5978"/>
    <w:rsid w:val="00DE4537"/>
    <w:rsid w:val="00DF2443"/>
    <w:rsid w:val="00DF4838"/>
    <w:rsid w:val="00DF6D39"/>
    <w:rsid w:val="00E035A2"/>
    <w:rsid w:val="00E03B26"/>
    <w:rsid w:val="00E13401"/>
    <w:rsid w:val="00E23DFA"/>
    <w:rsid w:val="00E2478E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E5D7A"/>
  <w14:defaultImageDpi w14:val="0"/>
  <w15:docId w15:val="{BC875D3F-3981-4927-AD6F-BBE49B9F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6</cp:revision>
  <cp:lastPrinted>2002-01-25T14:18:00Z</cp:lastPrinted>
  <dcterms:created xsi:type="dcterms:W3CDTF">2024-03-11T09:48:00Z</dcterms:created>
  <dcterms:modified xsi:type="dcterms:W3CDTF">2024-03-12T07:59:00Z</dcterms:modified>
</cp:coreProperties>
</file>