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603DB" w:rsidRDefault="0082722E">
      <w:pPr>
        <w:ind w:firstLine="993"/>
        <w:rPr>
          <w:rFonts w:ascii="Arial" w:hAnsi="Arial" w:cs="Arial"/>
          <w:sz w:val="50"/>
          <w:szCs w:val="50"/>
          <w:lang w:val="cs-CZ" w:eastAsia="cs-CZ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19625" cy="102298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DB" w:rsidRDefault="005603DB">
      <w:pPr>
        <w:ind w:firstLine="993"/>
        <w:rPr>
          <w:rFonts w:ascii="Arial" w:hAnsi="Arial" w:cs="Arial"/>
          <w:sz w:val="50"/>
          <w:szCs w:val="50"/>
        </w:rPr>
      </w:pPr>
    </w:p>
    <w:p w:rsidR="005603DB" w:rsidRDefault="0082722E">
      <w:pPr>
        <w:tabs>
          <w:tab w:val="left" w:pos="3870"/>
        </w:tabs>
        <w:rPr>
          <w:rFonts w:ascii="Arial" w:hAnsi="Arial" w:cs="Arial"/>
          <w:sz w:val="52"/>
          <w:szCs w:val="52"/>
          <w:lang w:val="cs-CZ" w:eastAsia="cs-CZ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140" cy="471805"/>
                <wp:effectExtent l="0" t="0" r="0" b="0"/>
                <wp:wrapSquare wrapText="bothSides"/>
                <wp:docPr id="12712815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140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DB" w:rsidRDefault="005603DB"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3200-</w:t>
                            </w:r>
                            <w:r>
                              <w:rPr>
                                <w:rFonts w:ascii="Arial" w:hAnsi="Arial" w:cs="Arial"/>
                                <w:color w:val="2632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089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160</w:t>
                            </w:r>
                            <w:proofErr w:type="gramEnd"/>
                            <w:r w:rsidR="00356089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-2024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3.3pt;width:278.2pt;height:37.1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" stroked="f">
                <v:fill opacity="0"/>
                <v:path arrowok="t"/>
                <v:textbox inset="7.25pt,3.65pt,7.25pt,3.65pt">
                  <w:txbxContent>
                    <w:p w:rsidR="005603DB" w:rsidRDefault="005603DB"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</w:t>
                      </w:r>
                      <w:proofErr w:type="gramStart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3200-</w:t>
                      </w:r>
                      <w:r>
                        <w:rPr>
                          <w:rFonts w:ascii="Arial" w:hAnsi="Arial" w:cs="Arial"/>
                          <w:color w:val="263238"/>
                          <w:sz w:val="20"/>
                          <w:szCs w:val="20"/>
                        </w:rPr>
                        <w:t xml:space="preserve"> </w:t>
                      </w:r>
                      <w:r w:rsidR="00356089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160</w:t>
                      </w:r>
                      <w:proofErr w:type="gramEnd"/>
                      <w:r w:rsidR="00356089">
                        <w:rPr>
                          <w:rFonts w:ascii="Arial" w:hAnsi="Arial" w:cs="Arial"/>
                          <w:sz w:val="50"/>
                          <w:szCs w:val="50"/>
                        </w:rP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3DB" w:rsidRDefault="005603DB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152"/>
        <w:gridCol w:w="4617"/>
      </w:tblGrid>
      <w:tr w:rsidR="005603DB">
        <w:tc>
          <w:tcPr>
            <w:tcW w:w="5152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5603DB">
        <w:tc>
          <w:tcPr>
            <w:tcW w:w="5152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MgA. Filip Nerad</w:t>
            </w:r>
          </w:p>
          <w:p w:rsidR="005603DB" w:rsidRDefault="005603DB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Domažlická 144/4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612 00 Brno</w:t>
            </w:r>
          </w:p>
          <w:p w:rsidR="005603DB" w:rsidRDefault="005603DB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 87011344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: CZ </w:t>
            </w:r>
            <w:r w:rsidR="00611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xxxxxx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4617" w:type="dxa"/>
            <w:shd w:val="clear" w:color="auto" w:fill="auto"/>
          </w:tcPr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5603DB" w:rsidRDefault="005603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603DB" w:rsidRDefault="005603DB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r w:rsidR="00356089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089">
              <w:rPr>
                <w:rFonts w:ascii="Arial" w:hAnsi="Arial" w:cs="Arial"/>
                <w:sz w:val="24"/>
                <w:szCs w:val="24"/>
              </w:rPr>
              <w:t>3. 2024</w:t>
            </w:r>
          </w:p>
        </w:tc>
      </w:tr>
    </w:tbl>
    <w:p w:rsidR="005603DB" w:rsidRDefault="005603DB">
      <w:pPr>
        <w:spacing w:after="40"/>
        <w:rPr>
          <w:rFonts w:ascii="Arial" w:hAnsi="Arial" w:cs="Arial"/>
          <w:sz w:val="16"/>
          <w:szCs w:val="16"/>
        </w:rPr>
      </w:pPr>
    </w:p>
    <w:p w:rsidR="005603DB" w:rsidRDefault="005603DB">
      <w:pPr>
        <w:spacing w:after="40"/>
        <w:rPr>
          <w:rFonts w:ascii="Arial" w:hAnsi="Arial" w:cs="Arial"/>
          <w:sz w:val="24"/>
          <w:szCs w:val="24"/>
        </w:rPr>
      </w:pPr>
    </w:p>
    <w:p w:rsidR="005603DB" w:rsidRDefault="005603DB">
      <w:pPr>
        <w:spacing w:after="40"/>
        <w:rPr>
          <w:rFonts w:ascii="Arial" w:hAnsi="Arial" w:cs="Arial"/>
          <w:sz w:val="24"/>
          <w:szCs w:val="24"/>
        </w:rPr>
      </w:pPr>
    </w:p>
    <w:p w:rsidR="005603DB" w:rsidRDefault="005603DB">
      <w:pPr>
        <w:spacing w:after="40"/>
      </w:pPr>
      <w:r>
        <w:rPr>
          <w:rFonts w:ascii="Arial" w:hAnsi="Arial" w:cs="Arial"/>
          <w:sz w:val="24"/>
          <w:szCs w:val="24"/>
        </w:rPr>
        <w:t>OBJEDNÁVÁME U VÁS</w:t>
      </w:r>
    </w:p>
    <w:p w:rsidR="005603DB" w:rsidRDefault="005603DB">
      <w:pPr>
        <w:shd w:val="clear" w:color="auto" w:fill="FFFFFF"/>
      </w:pPr>
      <w:r>
        <w:rPr>
          <w:rFonts w:ascii="Arial" w:eastAsia="Arial" w:hAnsi="Arial" w:cs="Arial"/>
        </w:rPr>
        <w:t xml:space="preserve">Grafické zpracování časopisu </w:t>
      </w:r>
      <w:proofErr w:type="spellStart"/>
      <w:r>
        <w:rPr>
          <w:rFonts w:ascii="Arial" w:eastAsia="Arial" w:hAnsi="Arial" w:cs="Arial"/>
        </w:rPr>
        <w:t>Qartal</w:t>
      </w:r>
      <w:proofErr w:type="spellEnd"/>
      <w:r>
        <w:rPr>
          <w:rFonts w:ascii="Arial" w:eastAsia="Arial" w:hAnsi="Arial" w:cs="Arial"/>
        </w:rPr>
        <w:t xml:space="preserve"> </w:t>
      </w:r>
      <w:r w:rsidR="00356089">
        <w:rPr>
          <w:rFonts w:ascii="Arial" w:eastAsia="Arial" w:hAnsi="Arial" w:cs="Arial"/>
        </w:rPr>
        <w:t>13</w:t>
      </w:r>
    </w:p>
    <w:p w:rsidR="005603DB" w:rsidRDefault="005603DB">
      <w:pPr>
        <w:spacing w:after="40"/>
      </w:pPr>
    </w:p>
    <w:p w:rsidR="005603DB" w:rsidRDefault="005603D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1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5603DB">
        <w:trPr>
          <w:trHeight w:val="625"/>
        </w:trPr>
        <w:tc>
          <w:tcPr>
            <w:tcW w:w="9700" w:type="dxa"/>
            <w:shd w:val="clear" w:color="auto" w:fill="auto"/>
            <w:vAlign w:val="center"/>
          </w:tcPr>
          <w:p w:rsidR="005603DB" w:rsidRDefault="00356089">
            <w:pPr>
              <w:pStyle w:val="TEXT"/>
              <w:spacing w:after="0" w:line="240" w:lineRule="auto"/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>Cena celkem 70</w:t>
            </w:r>
            <w:r w:rsidR="005603DB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000 Kč</w:t>
            </w:r>
          </w:p>
        </w:tc>
      </w:tr>
    </w:tbl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4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p w:rsidR="005603DB" w:rsidRDefault="005603DB">
      <w:pPr>
        <w:pStyle w:val="TEXT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2127"/>
      </w:tblGrid>
      <w:tr w:rsidR="005603DB">
        <w:trPr>
          <w:trHeight w:hRule="exact" w:val="322"/>
        </w:trPr>
        <w:tc>
          <w:tcPr>
            <w:tcW w:w="2376" w:type="dxa"/>
            <w:shd w:val="clear" w:color="auto" w:fill="auto"/>
          </w:tcPr>
          <w:p w:rsidR="005603DB" w:rsidRDefault="005603DB">
            <w:pPr>
              <w:pStyle w:val="TEXT"/>
              <w:snapToGrid w:val="0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OBJEDNÁVÁ</w:t>
            </w:r>
          </w:p>
        </w:tc>
        <w:tc>
          <w:tcPr>
            <w:tcW w:w="2551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SCHVALUJE</w:t>
            </w:r>
          </w:p>
        </w:tc>
        <w:tc>
          <w:tcPr>
            <w:tcW w:w="2127" w:type="dxa"/>
            <w:shd w:val="clear" w:color="auto" w:fill="auto"/>
          </w:tcPr>
          <w:p w:rsidR="005603DB" w:rsidRDefault="005603DB">
            <w:pPr>
              <w:pStyle w:val="TEXT"/>
            </w:pPr>
            <w:r>
              <w:rPr>
                <w:sz w:val="24"/>
              </w:rPr>
              <w:t>SCHVALUJE</w:t>
            </w:r>
          </w:p>
        </w:tc>
      </w:tr>
      <w:tr w:rsidR="005603DB">
        <w:trPr>
          <w:trHeight w:val="707"/>
        </w:trPr>
        <w:tc>
          <w:tcPr>
            <w:tcW w:w="2376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Magdalena Juříková</w:t>
            </w: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ředitelka GHMP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8"/>
              </w:rPr>
              <w:t>Kristýna Černá</w:t>
            </w:r>
          </w:p>
          <w:p w:rsidR="005603DB" w:rsidRDefault="005603DB">
            <w:pPr>
              <w:pStyle w:val="TEXT"/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Michaela Vrchotová</w:t>
            </w:r>
          </w:p>
          <w:p w:rsidR="005603DB" w:rsidRDefault="005603DB">
            <w:pPr>
              <w:pStyle w:val="TEXT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5603DB" w:rsidRDefault="005603DB">
            <w:pPr>
              <w:pStyle w:val="TEXT"/>
              <w:snapToGrid w:val="0"/>
              <w:spacing w:after="0" w:line="240" w:lineRule="auto"/>
              <w:rPr>
                <w:position w:val="10"/>
              </w:rPr>
            </w:pP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Eva Koláčková</w:t>
            </w:r>
          </w:p>
          <w:p w:rsidR="005603DB" w:rsidRDefault="005603DB">
            <w:pPr>
              <w:pStyle w:val="TEXT"/>
              <w:spacing w:after="0" w:line="240" w:lineRule="auto"/>
            </w:pPr>
            <w:r>
              <w:rPr>
                <w:position w:val="10"/>
              </w:rPr>
              <w:t>správce rozpočtu</w:t>
            </w:r>
          </w:p>
        </w:tc>
      </w:tr>
    </w:tbl>
    <w:p w:rsidR="005603DB" w:rsidRDefault="005603DB"/>
    <w:sectPr w:rsidR="0056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10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C18" w:rsidRDefault="00DF6C18">
      <w:pPr>
        <w:spacing w:after="0" w:line="240" w:lineRule="auto"/>
      </w:pPr>
      <w:r>
        <w:separator/>
      </w:r>
    </w:p>
  </w:endnote>
  <w:endnote w:type="continuationSeparator" w:id="0">
    <w:p w:rsidR="00DF6C18" w:rsidRDefault="00D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ger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22E" w:rsidRDefault="008272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DB" w:rsidRDefault="005603DB">
    <w:pPr>
      <w:pStyle w:val="Zpat"/>
    </w:pPr>
    <w:r>
      <w:rPr>
        <w:rFonts w:ascii="Arial" w:hAnsi="Arial" w:cs="Arial"/>
        <w:sz w:val="14"/>
        <w:szCs w:val="14"/>
      </w:rPr>
      <w:t>Ředitelství GHMP, Revoluční 1006/5, Praha 1, 110 00, tel: +420 233 325 330, e-mail: office@ghmp.cz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DB" w:rsidRDefault="00560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C18" w:rsidRDefault="00DF6C18">
      <w:pPr>
        <w:spacing w:after="0" w:line="240" w:lineRule="auto"/>
      </w:pPr>
      <w:r>
        <w:separator/>
      </w:r>
    </w:p>
  </w:footnote>
  <w:footnote w:type="continuationSeparator" w:id="0">
    <w:p w:rsidR="00DF6C18" w:rsidRDefault="00DF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22E" w:rsidRDefault="00827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22E" w:rsidRDefault="008272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22E" w:rsidRDefault="008272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89"/>
    <w:rsid w:val="00356089"/>
    <w:rsid w:val="005603DB"/>
    <w:rsid w:val="006110B2"/>
    <w:rsid w:val="0082722E"/>
    <w:rsid w:val="00D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86B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GHMP-zpatChar">
    <w:name w:val="GHMP-zápatí Char"/>
    <w:rPr>
      <w:rFonts w:ascii="Arial" w:hAnsi="Arial" w:cs="Arial"/>
      <w:sz w:val="14"/>
      <w:szCs w:val="14"/>
    </w:rPr>
  </w:style>
  <w:style w:type="character" w:customStyle="1" w:styleId="PEREX1Char">
    <w:name w:val="PEREX1 Char"/>
    <w:rPr>
      <w:rFonts w:ascii="Arial" w:hAnsi="Arial" w:cs="Arial"/>
      <w:color w:val="000000"/>
      <w:position w:val="4"/>
      <w:sz w:val="24"/>
      <w:szCs w:val="24"/>
    </w:rPr>
  </w:style>
  <w:style w:type="character" w:customStyle="1" w:styleId="TEXTChar">
    <w:name w:val="TEXT Char"/>
    <w:rPr>
      <w:rFonts w:ascii="Arial" w:hAnsi="Arial" w:cs="Arial"/>
      <w:color w:val="000000"/>
      <w:position w:val="4"/>
      <w:sz w:val="20"/>
      <w:szCs w:val="24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DrobekChar">
    <w:name w:val="Drobek Char"/>
    <w:rPr>
      <w:rFonts w:ascii="Arial" w:hAnsi="Arial" w:cs="Arial"/>
      <w:sz w:val="14"/>
      <w:szCs w:val="14"/>
    </w:rPr>
  </w:style>
  <w:style w:type="character" w:customStyle="1" w:styleId="A1">
    <w:name w:val="A1"/>
    <w:rPr>
      <w:rFonts w:cs="Magger"/>
      <w:color w:val="000000"/>
      <w:sz w:val="20"/>
      <w:szCs w:val="20"/>
    </w:rPr>
  </w:style>
  <w:style w:type="character" w:styleId="Hypertextovodkaz">
    <w:name w:val="Hyperlink"/>
    <w:rPr>
      <w:color w:val="0563C1"/>
      <w:u w:val="single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PEREX1">
    <w:name w:val="PEREX1"/>
    <w:basedOn w:val="Normln"/>
    <w:pPr>
      <w:autoSpaceDE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paragraph" w:customStyle="1" w:styleId="Perex2">
    <w:name w:val="Perex2"/>
    <w:basedOn w:val="PEREX1"/>
    <w:pPr>
      <w:jc w:val="right"/>
    </w:pPr>
  </w:style>
  <w:style w:type="paragraph" w:customStyle="1" w:styleId="GHMP-zpat">
    <w:name w:val="GHMP-zápatí"/>
    <w:basedOn w:val="Normln"/>
    <w:rPr>
      <w:rFonts w:ascii="Arial" w:hAnsi="Arial" w:cs="Arial"/>
      <w:sz w:val="14"/>
      <w:szCs w:val="14"/>
    </w:rPr>
  </w:style>
  <w:style w:type="paragraph" w:customStyle="1" w:styleId="TEXT">
    <w:name w:val="TEXT"/>
    <w:basedOn w:val="PEREX1"/>
    <w:pPr>
      <w:spacing w:after="200" w:line="288" w:lineRule="auto"/>
      <w:jc w:val="both"/>
    </w:pPr>
    <w:rPr>
      <w:sz w:val="20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robek">
    <w:name w:val="Drobek"/>
    <w:basedOn w:val="Normln"/>
    <w:rPr>
      <w:rFonts w:ascii="Arial" w:hAnsi="Arial" w:cs="Arial"/>
      <w:sz w:val="14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Magger" w:eastAsia="Calibri" w:hAnsi="Magger" w:cs="Magger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ln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OBJEDN&#193;VKA%20VZOR%202018%20(2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C:\Users\Alice\Downloads\OBJEDNÁVKA VZOR 2018 (2).dotx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tel:%2B420%20725 033 193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1995-11-21T16:41:00Z</cp:lastPrinted>
  <dcterms:created xsi:type="dcterms:W3CDTF">2024-03-12T08:21:00Z</dcterms:created>
  <dcterms:modified xsi:type="dcterms:W3CDTF">2024-03-12T08:23:00Z</dcterms:modified>
</cp:coreProperties>
</file>