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DC70" w14:textId="77777777" w:rsidR="00E543EA" w:rsidRDefault="009B283B">
      <w:pPr>
        <w:pStyle w:val="Zkladntext20"/>
        <w:shd w:val="clear" w:color="auto" w:fill="auto"/>
      </w:pPr>
      <w:r>
        <w:t>Vypracování projektové dokumentace Oprava silnice</w:t>
      </w:r>
    </w:p>
    <w:p w14:paraId="08EF7CC6" w14:textId="77777777" w:rsidR="00E543EA" w:rsidRDefault="009B283B">
      <w:pPr>
        <w:pStyle w:val="Zkladntext20"/>
        <w:shd w:val="clear" w:color="auto" w:fill="auto"/>
      </w:pPr>
      <w:r>
        <w:t>III/03826 Rančířov</w:t>
      </w:r>
    </w:p>
    <w:p w14:paraId="6692615D" w14:textId="77777777" w:rsidR="00E543EA" w:rsidRDefault="009B283B">
      <w:pPr>
        <w:pStyle w:val="Zkladntext20"/>
        <w:shd w:val="clear" w:color="auto" w:fill="auto"/>
        <w:sectPr w:rsidR="00E543EA">
          <w:headerReference w:type="default" r:id="rId7"/>
          <w:footerReference w:type="default" r:id="rId8"/>
          <w:pgSz w:w="11900" w:h="16840"/>
          <w:pgMar w:top="1830" w:right="1278" w:bottom="2084" w:left="1378" w:header="0" w:footer="3" w:gutter="0"/>
          <w:pgNumType w:start="1"/>
          <w:cols w:num="2" w:space="720" w:equalWidth="0">
            <w:col w:w="3802" w:space="2179"/>
            <w:col w:w="3264"/>
          </w:cols>
          <w:noEndnote/>
          <w:docGrid w:linePitch="360"/>
        </w:sectPr>
      </w:pPr>
      <w:r>
        <w:t xml:space="preserve">Číslo smlouvy objednatele: </w:t>
      </w:r>
      <w:r>
        <w:t>ZMR-SL-05-2024</w:t>
      </w:r>
    </w:p>
    <w:p w14:paraId="18AE17C9" w14:textId="77777777" w:rsidR="00E543EA" w:rsidRDefault="00E543EA">
      <w:pPr>
        <w:spacing w:line="240" w:lineRule="exact"/>
        <w:rPr>
          <w:sz w:val="19"/>
          <w:szCs w:val="19"/>
        </w:rPr>
      </w:pPr>
    </w:p>
    <w:p w14:paraId="69D33C2E" w14:textId="77777777" w:rsidR="00E543EA" w:rsidRDefault="00E543EA">
      <w:pPr>
        <w:spacing w:line="240" w:lineRule="exact"/>
        <w:rPr>
          <w:sz w:val="19"/>
          <w:szCs w:val="19"/>
        </w:rPr>
      </w:pPr>
    </w:p>
    <w:p w14:paraId="67B89975" w14:textId="77777777" w:rsidR="00E543EA" w:rsidRDefault="00E543EA">
      <w:pPr>
        <w:spacing w:line="240" w:lineRule="exact"/>
        <w:rPr>
          <w:sz w:val="19"/>
          <w:szCs w:val="19"/>
        </w:rPr>
      </w:pPr>
    </w:p>
    <w:p w14:paraId="2FE41B29" w14:textId="77777777" w:rsidR="00E543EA" w:rsidRDefault="00E543EA">
      <w:pPr>
        <w:spacing w:before="48" w:after="48" w:line="240" w:lineRule="exact"/>
        <w:rPr>
          <w:sz w:val="19"/>
          <w:szCs w:val="19"/>
        </w:rPr>
      </w:pPr>
    </w:p>
    <w:p w14:paraId="5CF2BED2" w14:textId="77777777" w:rsidR="00E543EA" w:rsidRDefault="00E543EA">
      <w:pPr>
        <w:spacing w:line="1" w:lineRule="exact"/>
        <w:sectPr w:rsidR="00E543EA">
          <w:type w:val="continuous"/>
          <w:pgSz w:w="11900" w:h="16840"/>
          <w:pgMar w:top="1863" w:right="0" w:bottom="1244" w:left="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7886"/>
      </w:tblGrid>
      <w:tr w:rsidR="00E543EA" w14:paraId="038479AC" w14:textId="77777777">
        <w:tblPrEx>
          <w:tblCellMar>
            <w:top w:w="0" w:type="dxa"/>
            <w:bottom w:w="0" w:type="dxa"/>
          </w:tblCellMar>
        </w:tblPrEx>
        <w:trPr>
          <w:trHeight w:hRule="exact" w:val="1190"/>
          <w:jc w:val="center"/>
        </w:trPr>
        <w:tc>
          <w:tcPr>
            <w:tcW w:w="1378" w:type="dxa"/>
            <w:shd w:val="clear" w:color="auto" w:fill="FFFFFF"/>
          </w:tcPr>
          <w:p w14:paraId="678F70B4" w14:textId="77777777" w:rsidR="00E543EA" w:rsidRDefault="00E543EA">
            <w:pPr>
              <w:rPr>
                <w:sz w:val="10"/>
                <w:szCs w:val="10"/>
              </w:rPr>
            </w:pPr>
          </w:p>
        </w:tc>
        <w:tc>
          <w:tcPr>
            <w:tcW w:w="7886" w:type="dxa"/>
            <w:shd w:val="clear" w:color="auto" w:fill="FFFFFF"/>
            <w:vAlign w:val="bottom"/>
          </w:tcPr>
          <w:p w14:paraId="04E3913F" w14:textId="77777777" w:rsidR="00E543EA" w:rsidRDefault="009B283B">
            <w:pPr>
              <w:pStyle w:val="Jin0"/>
              <w:shd w:val="clear" w:color="auto" w:fill="auto"/>
              <w:spacing w:after="240"/>
              <w:jc w:val="center"/>
              <w:rPr>
                <w:sz w:val="24"/>
                <w:szCs w:val="24"/>
              </w:rPr>
            </w:pPr>
            <w:r>
              <w:rPr>
                <w:b/>
                <w:bCs/>
                <w:sz w:val="24"/>
                <w:szCs w:val="24"/>
              </w:rPr>
              <w:t>S M L O U V A O D Í L O</w:t>
            </w:r>
          </w:p>
          <w:p w14:paraId="2947C7EC" w14:textId="77777777" w:rsidR="00E543EA" w:rsidRDefault="009B283B">
            <w:pPr>
              <w:pStyle w:val="Jin0"/>
              <w:shd w:val="clear" w:color="auto" w:fill="auto"/>
              <w:ind w:left="2840"/>
            </w:pPr>
            <w:r>
              <w:rPr>
                <w:b/>
                <w:bCs/>
              </w:rPr>
              <w:t>Článek 1</w:t>
            </w:r>
          </w:p>
          <w:p w14:paraId="41CD7EC1" w14:textId="77777777" w:rsidR="00E543EA" w:rsidRDefault="009B283B">
            <w:pPr>
              <w:pStyle w:val="Jin0"/>
              <w:shd w:val="clear" w:color="auto" w:fill="auto"/>
              <w:spacing w:after="160"/>
              <w:ind w:left="2540"/>
            </w:pPr>
            <w:r>
              <w:rPr>
                <w:b/>
                <w:bCs/>
              </w:rPr>
              <w:t>Smluvní strany</w:t>
            </w:r>
          </w:p>
        </w:tc>
      </w:tr>
      <w:tr w:rsidR="00E543EA" w14:paraId="1A7A25E5" w14:textId="77777777">
        <w:tblPrEx>
          <w:tblCellMar>
            <w:top w:w="0" w:type="dxa"/>
            <w:bottom w:w="0" w:type="dxa"/>
          </w:tblCellMar>
        </w:tblPrEx>
        <w:trPr>
          <w:trHeight w:hRule="exact" w:val="355"/>
          <w:jc w:val="center"/>
        </w:trPr>
        <w:tc>
          <w:tcPr>
            <w:tcW w:w="1378" w:type="dxa"/>
            <w:shd w:val="clear" w:color="auto" w:fill="FFFFFF"/>
            <w:vAlign w:val="bottom"/>
          </w:tcPr>
          <w:p w14:paraId="0C3C80DF" w14:textId="77777777" w:rsidR="00E543EA" w:rsidRDefault="009B283B">
            <w:pPr>
              <w:pStyle w:val="Jin0"/>
              <w:shd w:val="clear" w:color="auto" w:fill="auto"/>
              <w:spacing w:after="0"/>
            </w:pPr>
            <w:r>
              <w:rPr>
                <w:b/>
                <w:bCs/>
              </w:rPr>
              <w:t>Objednatel:</w:t>
            </w:r>
          </w:p>
        </w:tc>
        <w:tc>
          <w:tcPr>
            <w:tcW w:w="7886" w:type="dxa"/>
            <w:shd w:val="clear" w:color="auto" w:fill="FFFFFF"/>
            <w:vAlign w:val="bottom"/>
          </w:tcPr>
          <w:p w14:paraId="0828A622" w14:textId="77777777" w:rsidR="00E543EA" w:rsidRDefault="009B283B">
            <w:pPr>
              <w:pStyle w:val="Jin0"/>
              <w:shd w:val="clear" w:color="auto" w:fill="auto"/>
              <w:spacing w:after="0"/>
              <w:ind w:firstLine="760"/>
            </w:pPr>
            <w:r>
              <w:rPr>
                <w:b/>
                <w:bCs/>
              </w:rPr>
              <w:t>Krajská správa a údržba silnic Vysočiny, příspěvková organizace</w:t>
            </w:r>
          </w:p>
        </w:tc>
      </w:tr>
      <w:tr w:rsidR="00E543EA" w14:paraId="0B77CD64" w14:textId="77777777">
        <w:tblPrEx>
          <w:tblCellMar>
            <w:top w:w="0" w:type="dxa"/>
            <w:bottom w:w="0" w:type="dxa"/>
          </w:tblCellMar>
        </w:tblPrEx>
        <w:trPr>
          <w:trHeight w:hRule="exact" w:val="336"/>
          <w:jc w:val="center"/>
        </w:trPr>
        <w:tc>
          <w:tcPr>
            <w:tcW w:w="1378" w:type="dxa"/>
            <w:shd w:val="clear" w:color="auto" w:fill="FFFFFF"/>
            <w:vAlign w:val="bottom"/>
          </w:tcPr>
          <w:p w14:paraId="5B0C76DD" w14:textId="77777777" w:rsidR="00E543EA" w:rsidRDefault="009B283B">
            <w:pPr>
              <w:pStyle w:val="Jin0"/>
              <w:shd w:val="clear" w:color="auto" w:fill="auto"/>
              <w:spacing w:after="0"/>
            </w:pPr>
            <w:r>
              <w:t>se sídlem:</w:t>
            </w:r>
          </w:p>
        </w:tc>
        <w:tc>
          <w:tcPr>
            <w:tcW w:w="7886" w:type="dxa"/>
            <w:shd w:val="clear" w:color="auto" w:fill="FFFFFF"/>
            <w:vAlign w:val="bottom"/>
          </w:tcPr>
          <w:p w14:paraId="0838F0BA" w14:textId="77777777" w:rsidR="00E543EA" w:rsidRDefault="009B283B">
            <w:pPr>
              <w:pStyle w:val="Jin0"/>
              <w:shd w:val="clear" w:color="auto" w:fill="auto"/>
              <w:spacing w:after="0"/>
              <w:ind w:firstLine="760"/>
            </w:pPr>
            <w:r>
              <w:t>Kosovská 1122/16, 586 01 Jihlava</w:t>
            </w:r>
          </w:p>
        </w:tc>
      </w:tr>
      <w:tr w:rsidR="00E543EA" w14:paraId="39ECA6D1" w14:textId="77777777">
        <w:tblPrEx>
          <w:tblCellMar>
            <w:top w:w="0" w:type="dxa"/>
            <w:bottom w:w="0" w:type="dxa"/>
          </w:tblCellMar>
        </w:tblPrEx>
        <w:trPr>
          <w:trHeight w:hRule="exact" w:val="312"/>
          <w:jc w:val="center"/>
        </w:trPr>
        <w:tc>
          <w:tcPr>
            <w:tcW w:w="1378" w:type="dxa"/>
            <w:shd w:val="clear" w:color="auto" w:fill="FFFFFF"/>
            <w:vAlign w:val="bottom"/>
          </w:tcPr>
          <w:p w14:paraId="0E0F2330" w14:textId="77777777" w:rsidR="00E543EA" w:rsidRDefault="009B283B">
            <w:pPr>
              <w:pStyle w:val="Jin0"/>
              <w:shd w:val="clear" w:color="auto" w:fill="auto"/>
              <w:spacing w:after="0"/>
            </w:pPr>
            <w:r>
              <w:rPr>
                <w:b/>
                <w:bCs/>
              </w:rPr>
              <w:t>zastoupený:</w:t>
            </w:r>
          </w:p>
        </w:tc>
        <w:tc>
          <w:tcPr>
            <w:tcW w:w="7886" w:type="dxa"/>
            <w:shd w:val="clear" w:color="auto" w:fill="FFFFFF"/>
            <w:vAlign w:val="bottom"/>
          </w:tcPr>
          <w:p w14:paraId="75C5A234" w14:textId="77777777" w:rsidR="00E543EA" w:rsidRDefault="009B283B">
            <w:pPr>
              <w:pStyle w:val="Jin0"/>
              <w:shd w:val="clear" w:color="auto" w:fill="auto"/>
              <w:spacing w:after="0"/>
              <w:ind w:firstLine="760"/>
            </w:pPr>
            <w:r>
              <w:rPr>
                <w:b/>
                <w:bCs/>
              </w:rPr>
              <w:t xml:space="preserve">Ing. Radovanem </w:t>
            </w:r>
            <w:proofErr w:type="spellStart"/>
            <w:r>
              <w:rPr>
                <w:b/>
                <w:bCs/>
              </w:rPr>
              <w:t>Necidem</w:t>
            </w:r>
            <w:proofErr w:type="spellEnd"/>
            <w:r>
              <w:rPr>
                <w:b/>
                <w:bCs/>
              </w:rPr>
              <w:t>, ředitelem organizace</w:t>
            </w:r>
          </w:p>
        </w:tc>
      </w:tr>
    </w:tbl>
    <w:p w14:paraId="46C87891" w14:textId="77777777" w:rsidR="00E543EA" w:rsidRDefault="00E543EA">
      <w:pPr>
        <w:spacing w:after="99" w:line="1" w:lineRule="exact"/>
      </w:pPr>
    </w:p>
    <w:p w14:paraId="13C627F2" w14:textId="77777777" w:rsidR="00E543EA" w:rsidRDefault="00E543EA">
      <w:pPr>
        <w:spacing w:line="1" w:lineRule="exact"/>
      </w:pPr>
    </w:p>
    <w:p w14:paraId="33F73D84" w14:textId="77777777" w:rsidR="00E543EA" w:rsidRDefault="009B283B">
      <w:pPr>
        <w:pStyle w:val="Titulektabulky0"/>
        <w:shd w:val="clear" w:color="auto" w:fill="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7886"/>
      </w:tblGrid>
      <w:tr w:rsidR="00E543EA" w14:paraId="1F3470F5" w14:textId="77777777">
        <w:tblPrEx>
          <w:tblCellMar>
            <w:top w:w="0" w:type="dxa"/>
            <w:bottom w:w="0" w:type="dxa"/>
          </w:tblCellMar>
        </w:tblPrEx>
        <w:trPr>
          <w:trHeight w:hRule="exact" w:val="379"/>
          <w:jc w:val="center"/>
        </w:trPr>
        <w:tc>
          <w:tcPr>
            <w:tcW w:w="1378" w:type="dxa"/>
            <w:shd w:val="clear" w:color="auto" w:fill="FFFFFF"/>
            <w:vAlign w:val="bottom"/>
          </w:tcPr>
          <w:p w14:paraId="2EFFB92F" w14:textId="77777777" w:rsidR="00E543EA" w:rsidRDefault="009B283B">
            <w:pPr>
              <w:pStyle w:val="Jin0"/>
              <w:shd w:val="clear" w:color="auto" w:fill="auto"/>
              <w:spacing w:after="0"/>
            </w:pPr>
            <w:r>
              <w:t>IČO:</w:t>
            </w:r>
          </w:p>
        </w:tc>
        <w:tc>
          <w:tcPr>
            <w:tcW w:w="7886" w:type="dxa"/>
            <w:shd w:val="clear" w:color="auto" w:fill="FFFFFF"/>
            <w:vAlign w:val="bottom"/>
          </w:tcPr>
          <w:p w14:paraId="23701DD0" w14:textId="77777777" w:rsidR="00E543EA" w:rsidRDefault="009B283B">
            <w:pPr>
              <w:pStyle w:val="Jin0"/>
              <w:shd w:val="clear" w:color="auto" w:fill="auto"/>
              <w:spacing w:after="0"/>
              <w:ind w:firstLine="760"/>
            </w:pPr>
            <w:r>
              <w:t>00090450</w:t>
            </w:r>
          </w:p>
        </w:tc>
      </w:tr>
      <w:tr w:rsidR="00E543EA" w14:paraId="24325BED" w14:textId="77777777">
        <w:tblPrEx>
          <w:tblCellMar>
            <w:top w:w="0" w:type="dxa"/>
            <w:bottom w:w="0" w:type="dxa"/>
          </w:tblCellMar>
        </w:tblPrEx>
        <w:trPr>
          <w:trHeight w:hRule="exact" w:val="350"/>
          <w:jc w:val="center"/>
        </w:trPr>
        <w:tc>
          <w:tcPr>
            <w:tcW w:w="1378" w:type="dxa"/>
            <w:shd w:val="clear" w:color="auto" w:fill="FFFFFF"/>
            <w:vAlign w:val="bottom"/>
          </w:tcPr>
          <w:p w14:paraId="39DE29EA" w14:textId="77777777" w:rsidR="00E543EA" w:rsidRDefault="009B283B">
            <w:pPr>
              <w:pStyle w:val="Jin0"/>
              <w:shd w:val="clear" w:color="auto" w:fill="auto"/>
              <w:spacing w:after="0"/>
            </w:pPr>
            <w:r>
              <w:t>DIČ:</w:t>
            </w:r>
          </w:p>
        </w:tc>
        <w:tc>
          <w:tcPr>
            <w:tcW w:w="7886" w:type="dxa"/>
            <w:shd w:val="clear" w:color="auto" w:fill="FFFFFF"/>
            <w:vAlign w:val="bottom"/>
          </w:tcPr>
          <w:p w14:paraId="1AFAD7B8" w14:textId="77777777" w:rsidR="00E543EA" w:rsidRDefault="009B283B">
            <w:pPr>
              <w:pStyle w:val="Jin0"/>
              <w:shd w:val="clear" w:color="auto" w:fill="auto"/>
              <w:spacing w:after="0"/>
              <w:ind w:firstLine="760"/>
            </w:pPr>
            <w:r>
              <w:t>CZ00090450</w:t>
            </w:r>
          </w:p>
        </w:tc>
      </w:tr>
      <w:tr w:rsidR="00E543EA" w14:paraId="0850A39B" w14:textId="77777777">
        <w:tblPrEx>
          <w:tblCellMar>
            <w:top w:w="0" w:type="dxa"/>
            <w:bottom w:w="0" w:type="dxa"/>
          </w:tblCellMar>
        </w:tblPrEx>
        <w:trPr>
          <w:trHeight w:hRule="exact" w:val="317"/>
          <w:jc w:val="center"/>
        </w:trPr>
        <w:tc>
          <w:tcPr>
            <w:tcW w:w="1378" w:type="dxa"/>
            <w:shd w:val="clear" w:color="auto" w:fill="FFFFFF"/>
            <w:vAlign w:val="bottom"/>
          </w:tcPr>
          <w:p w14:paraId="3AFD61C6" w14:textId="77777777" w:rsidR="00E543EA" w:rsidRDefault="009B283B">
            <w:pPr>
              <w:pStyle w:val="Jin0"/>
              <w:shd w:val="clear" w:color="auto" w:fill="auto"/>
              <w:spacing w:after="0"/>
            </w:pPr>
            <w:r>
              <w:t>Zřizovatel:</w:t>
            </w:r>
          </w:p>
        </w:tc>
        <w:tc>
          <w:tcPr>
            <w:tcW w:w="7886" w:type="dxa"/>
            <w:shd w:val="clear" w:color="auto" w:fill="FFFFFF"/>
            <w:vAlign w:val="bottom"/>
          </w:tcPr>
          <w:p w14:paraId="259CB821" w14:textId="77777777" w:rsidR="00E543EA" w:rsidRDefault="009B283B">
            <w:pPr>
              <w:pStyle w:val="Jin0"/>
              <w:shd w:val="clear" w:color="auto" w:fill="auto"/>
              <w:spacing w:after="0"/>
              <w:ind w:firstLine="760"/>
            </w:pPr>
            <w:r>
              <w:t>Kraj Vysočina</w:t>
            </w:r>
          </w:p>
        </w:tc>
      </w:tr>
    </w:tbl>
    <w:p w14:paraId="18A12E14" w14:textId="77777777" w:rsidR="00E543EA" w:rsidRDefault="00E543EA">
      <w:pPr>
        <w:spacing w:after="99" w:line="1" w:lineRule="exact"/>
      </w:pPr>
    </w:p>
    <w:p w14:paraId="7A7174A7" w14:textId="77777777" w:rsidR="00E543EA" w:rsidRDefault="009B283B">
      <w:pPr>
        <w:pStyle w:val="Zkladntext1"/>
        <w:shd w:val="clear" w:color="auto" w:fill="auto"/>
        <w:spacing w:after="0" w:line="360" w:lineRule="auto"/>
      </w:pPr>
      <w:r>
        <w:t xml:space="preserve">(dále jen „Objednatel“) </w:t>
      </w:r>
      <w:r>
        <w:rPr>
          <w:b/>
          <w:bCs/>
        </w:rPr>
        <w: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7886"/>
      </w:tblGrid>
      <w:tr w:rsidR="00E543EA" w14:paraId="1D3B6780" w14:textId="77777777">
        <w:tblPrEx>
          <w:tblCellMar>
            <w:top w:w="0" w:type="dxa"/>
            <w:bottom w:w="0" w:type="dxa"/>
          </w:tblCellMar>
        </w:tblPrEx>
        <w:trPr>
          <w:trHeight w:hRule="exact" w:val="283"/>
          <w:jc w:val="center"/>
        </w:trPr>
        <w:tc>
          <w:tcPr>
            <w:tcW w:w="1378" w:type="dxa"/>
            <w:shd w:val="clear" w:color="auto" w:fill="FFFFFF"/>
            <w:vAlign w:val="bottom"/>
          </w:tcPr>
          <w:p w14:paraId="6D951E21" w14:textId="77777777" w:rsidR="00E543EA" w:rsidRDefault="009B283B">
            <w:pPr>
              <w:pStyle w:val="Jin0"/>
              <w:shd w:val="clear" w:color="auto" w:fill="auto"/>
              <w:spacing w:after="0"/>
            </w:pPr>
            <w:r>
              <w:rPr>
                <w:b/>
                <w:bCs/>
              </w:rPr>
              <w:t>Zhotovitel:</w:t>
            </w:r>
          </w:p>
        </w:tc>
        <w:tc>
          <w:tcPr>
            <w:tcW w:w="7886" w:type="dxa"/>
            <w:shd w:val="clear" w:color="auto" w:fill="FFFFFF"/>
            <w:vAlign w:val="bottom"/>
          </w:tcPr>
          <w:p w14:paraId="0CB1D4BF" w14:textId="77777777" w:rsidR="00E543EA" w:rsidRDefault="009B283B">
            <w:pPr>
              <w:pStyle w:val="Jin0"/>
              <w:shd w:val="clear" w:color="auto" w:fill="auto"/>
              <w:spacing w:after="0"/>
              <w:ind w:firstLine="760"/>
            </w:pPr>
            <w:r>
              <w:rPr>
                <w:b/>
                <w:bCs/>
              </w:rPr>
              <w:t>Ing. Leoš Pohanka</w:t>
            </w:r>
          </w:p>
        </w:tc>
      </w:tr>
      <w:tr w:rsidR="00E543EA" w14:paraId="148722EF" w14:textId="77777777">
        <w:tblPrEx>
          <w:tblCellMar>
            <w:top w:w="0" w:type="dxa"/>
            <w:bottom w:w="0" w:type="dxa"/>
          </w:tblCellMar>
        </w:tblPrEx>
        <w:trPr>
          <w:trHeight w:hRule="exact" w:val="350"/>
          <w:jc w:val="center"/>
        </w:trPr>
        <w:tc>
          <w:tcPr>
            <w:tcW w:w="1378" w:type="dxa"/>
            <w:shd w:val="clear" w:color="auto" w:fill="FFFFFF"/>
            <w:vAlign w:val="bottom"/>
          </w:tcPr>
          <w:p w14:paraId="0AFE5140" w14:textId="77777777" w:rsidR="00E543EA" w:rsidRDefault="009B283B">
            <w:pPr>
              <w:pStyle w:val="Jin0"/>
              <w:shd w:val="clear" w:color="auto" w:fill="auto"/>
              <w:spacing w:after="0"/>
            </w:pPr>
            <w:r>
              <w:t>se sídlem:</w:t>
            </w:r>
          </w:p>
        </w:tc>
        <w:tc>
          <w:tcPr>
            <w:tcW w:w="7886" w:type="dxa"/>
            <w:shd w:val="clear" w:color="auto" w:fill="FFFFFF"/>
            <w:vAlign w:val="bottom"/>
          </w:tcPr>
          <w:p w14:paraId="597FBD1F" w14:textId="77777777" w:rsidR="00E543EA" w:rsidRDefault="009B283B">
            <w:pPr>
              <w:pStyle w:val="Jin0"/>
              <w:shd w:val="clear" w:color="auto" w:fill="auto"/>
              <w:spacing w:after="0"/>
              <w:ind w:firstLine="760"/>
            </w:pPr>
            <w:r>
              <w:t xml:space="preserve">Dolní 35, 592 14 Nové </w:t>
            </w:r>
            <w:r>
              <w:t>Veselí</w:t>
            </w:r>
          </w:p>
        </w:tc>
      </w:tr>
      <w:tr w:rsidR="00E543EA" w14:paraId="3601B61E" w14:textId="77777777">
        <w:tblPrEx>
          <w:tblCellMar>
            <w:top w:w="0" w:type="dxa"/>
            <w:bottom w:w="0" w:type="dxa"/>
          </w:tblCellMar>
        </w:tblPrEx>
        <w:trPr>
          <w:trHeight w:hRule="exact" w:val="312"/>
          <w:jc w:val="center"/>
        </w:trPr>
        <w:tc>
          <w:tcPr>
            <w:tcW w:w="1378" w:type="dxa"/>
            <w:shd w:val="clear" w:color="auto" w:fill="FFFFFF"/>
            <w:vAlign w:val="bottom"/>
          </w:tcPr>
          <w:p w14:paraId="1F53E80B" w14:textId="77777777" w:rsidR="00E543EA" w:rsidRDefault="009B283B">
            <w:pPr>
              <w:pStyle w:val="Jin0"/>
              <w:shd w:val="clear" w:color="auto" w:fill="auto"/>
              <w:spacing w:after="0"/>
            </w:pPr>
            <w:r>
              <w:rPr>
                <w:b/>
                <w:bCs/>
              </w:rPr>
              <w:t>zastoupený:</w:t>
            </w:r>
          </w:p>
        </w:tc>
        <w:tc>
          <w:tcPr>
            <w:tcW w:w="7886" w:type="dxa"/>
            <w:shd w:val="clear" w:color="auto" w:fill="FFFFFF"/>
            <w:vAlign w:val="bottom"/>
          </w:tcPr>
          <w:p w14:paraId="70F9B0D4" w14:textId="77777777" w:rsidR="00E543EA" w:rsidRDefault="009B283B">
            <w:pPr>
              <w:pStyle w:val="Jin0"/>
              <w:shd w:val="clear" w:color="auto" w:fill="auto"/>
              <w:spacing w:after="0"/>
              <w:ind w:firstLine="760"/>
            </w:pPr>
            <w:r>
              <w:rPr>
                <w:b/>
                <w:bCs/>
              </w:rPr>
              <w:t>Ing. Leošem Pohankou</w:t>
            </w:r>
          </w:p>
        </w:tc>
      </w:tr>
    </w:tbl>
    <w:p w14:paraId="7AB47589" w14:textId="77777777" w:rsidR="00E543EA" w:rsidRDefault="00E543EA">
      <w:pPr>
        <w:spacing w:after="99" w:line="1" w:lineRule="exact"/>
      </w:pPr>
    </w:p>
    <w:p w14:paraId="780E0466" w14:textId="77777777" w:rsidR="00E543EA" w:rsidRDefault="00E543EA">
      <w:pPr>
        <w:spacing w:line="1" w:lineRule="exact"/>
      </w:pPr>
    </w:p>
    <w:p w14:paraId="4CCBB22B" w14:textId="77777777" w:rsidR="00E543EA" w:rsidRDefault="009B283B">
      <w:pPr>
        <w:pStyle w:val="Titulektabulky0"/>
        <w:shd w:val="clear" w:color="auto" w:fill="auto"/>
      </w:pPr>
      <w:r>
        <w:t>Osoba pověřená jednat jménem zhotovitele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78"/>
        <w:gridCol w:w="7886"/>
      </w:tblGrid>
      <w:tr w:rsidR="00E543EA" w14:paraId="1D9189C6" w14:textId="77777777">
        <w:tblPrEx>
          <w:tblCellMar>
            <w:top w:w="0" w:type="dxa"/>
            <w:bottom w:w="0" w:type="dxa"/>
          </w:tblCellMar>
        </w:tblPrEx>
        <w:trPr>
          <w:trHeight w:hRule="exact" w:val="379"/>
          <w:jc w:val="center"/>
        </w:trPr>
        <w:tc>
          <w:tcPr>
            <w:tcW w:w="1378" w:type="dxa"/>
            <w:shd w:val="clear" w:color="auto" w:fill="FFFFFF"/>
            <w:vAlign w:val="bottom"/>
          </w:tcPr>
          <w:p w14:paraId="3D7EF1DD" w14:textId="77777777" w:rsidR="00E543EA" w:rsidRDefault="009B283B">
            <w:pPr>
              <w:pStyle w:val="Jin0"/>
              <w:shd w:val="clear" w:color="auto" w:fill="auto"/>
              <w:spacing w:after="0"/>
            </w:pPr>
            <w:r>
              <w:t>IČO:</w:t>
            </w:r>
          </w:p>
        </w:tc>
        <w:tc>
          <w:tcPr>
            <w:tcW w:w="7886" w:type="dxa"/>
            <w:shd w:val="clear" w:color="auto" w:fill="FFFFFF"/>
            <w:vAlign w:val="bottom"/>
          </w:tcPr>
          <w:p w14:paraId="4A1187BF" w14:textId="77777777" w:rsidR="00E543EA" w:rsidRDefault="009B283B">
            <w:pPr>
              <w:pStyle w:val="Jin0"/>
              <w:shd w:val="clear" w:color="auto" w:fill="auto"/>
              <w:spacing w:after="0"/>
              <w:ind w:firstLine="760"/>
            </w:pPr>
            <w:r>
              <w:t>45653054</w:t>
            </w:r>
          </w:p>
        </w:tc>
      </w:tr>
      <w:tr w:rsidR="00E543EA" w14:paraId="412F4FD0" w14:textId="77777777">
        <w:tblPrEx>
          <w:tblCellMar>
            <w:top w:w="0" w:type="dxa"/>
            <w:bottom w:w="0" w:type="dxa"/>
          </w:tblCellMar>
        </w:tblPrEx>
        <w:trPr>
          <w:trHeight w:hRule="exact" w:val="274"/>
          <w:jc w:val="center"/>
        </w:trPr>
        <w:tc>
          <w:tcPr>
            <w:tcW w:w="1378" w:type="dxa"/>
            <w:shd w:val="clear" w:color="auto" w:fill="FFFFFF"/>
            <w:vAlign w:val="bottom"/>
          </w:tcPr>
          <w:p w14:paraId="735F2D2B" w14:textId="77777777" w:rsidR="00E543EA" w:rsidRDefault="009B283B">
            <w:pPr>
              <w:pStyle w:val="Jin0"/>
              <w:shd w:val="clear" w:color="auto" w:fill="auto"/>
              <w:spacing w:after="0"/>
            </w:pPr>
            <w:r>
              <w:t>DIČ:</w:t>
            </w:r>
          </w:p>
        </w:tc>
        <w:tc>
          <w:tcPr>
            <w:tcW w:w="7886" w:type="dxa"/>
            <w:shd w:val="clear" w:color="auto" w:fill="FFFFFF"/>
            <w:vAlign w:val="bottom"/>
          </w:tcPr>
          <w:p w14:paraId="2554CC53" w14:textId="77777777" w:rsidR="00E543EA" w:rsidRDefault="009B283B">
            <w:pPr>
              <w:pStyle w:val="Jin0"/>
              <w:shd w:val="clear" w:color="auto" w:fill="auto"/>
              <w:spacing w:after="0"/>
              <w:ind w:firstLine="760"/>
            </w:pPr>
            <w:r>
              <w:t>CZ</w:t>
            </w:r>
          </w:p>
        </w:tc>
      </w:tr>
    </w:tbl>
    <w:p w14:paraId="4F15B93A" w14:textId="77777777" w:rsidR="00E543EA" w:rsidRDefault="00E543EA">
      <w:pPr>
        <w:spacing w:after="99" w:line="1" w:lineRule="exact"/>
      </w:pPr>
    </w:p>
    <w:p w14:paraId="0F6FB7AC" w14:textId="77777777" w:rsidR="00E543EA" w:rsidRDefault="009B283B">
      <w:pPr>
        <w:pStyle w:val="Zkladntext1"/>
        <w:shd w:val="clear" w:color="auto" w:fill="auto"/>
        <w:spacing w:after="0"/>
      </w:pPr>
      <w:r>
        <w:t>(dále jen jako „Zhotovitel“)</w:t>
      </w:r>
    </w:p>
    <w:p w14:paraId="4BE5ED8B" w14:textId="77777777" w:rsidR="00E543EA" w:rsidRDefault="009B283B">
      <w:pPr>
        <w:pStyle w:val="Zkladntext1"/>
        <w:shd w:val="clear" w:color="auto" w:fill="auto"/>
        <w:spacing w:after="340"/>
        <w:jc w:val="both"/>
      </w:pPr>
      <w:r>
        <w:t>(společně také jako „</w:t>
      </w:r>
      <w:r>
        <w:rPr>
          <w:b/>
          <w:bCs/>
        </w:rPr>
        <w:t>Smluvní strany</w:t>
      </w:r>
      <w:r>
        <w:t>“ nebo jednotlivě „</w:t>
      </w:r>
      <w:r>
        <w:rPr>
          <w:b/>
          <w:bCs/>
        </w:rPr>
        <w:t>Smluvní strana</w:t>
      </w:r>
      <w:r>
        <w:t>“)</w:t>
      </w:r>
    </w:p>
    <w:p w14:paraId="4ED6BFD7" w14:textId="77777777" w:rsidR="00E543EA" w:rsidRDefault="009B283B">
      <w:pPr>
        <w:pStyle w:val="Zkladntext1"/>
        <w:shd w:val="clear" w:color="auto" w:fill="auto"/>
        <w:spacing w:after="800"/>
        <w:jc w:val="both"/>
      </w:pPr>
      <w:r>
        <w:t xml:space="preserve">Smluvní strany se dohodly, že jejich závazkový vztah se řídí </w:t>
      </w:r>
      <w:r>
        <w:rPr>
          <w:b/>
          <w:bCs/>
        </w:rPr>
        <w:t xml:space="preserve">§ 2586 a násl. zákona č. 89/2012 Sb., občanského zákoníku, v platném znění (dále jen „OZ“). </w:t>
      </w:r>
      <w:r>
        <w:t>Za účelem realizace díla definovaného v této smlouvě o dílo navazující na výběr nejvhodnější nabídky v rámci veřejné zakázky s názvem „</w:t>
      </w:r>
      <w:r>
        <w:rPr>
          <w:b/>
          <w:bCs/>
        </w:rPr>
        <w:t xml:space="preserve">Vypracování projektové dokumentace Oprava silnice III/03826 Rančířov“, </w:t>
      </w:r>
      <w:r>
        <w:t>uzavírají níže uvedeného dne, měsíce a roku tuto Smlouvu o dílo (dále jen „smlouva“).</w:t>
      </w:r>
    </w:p>
    <w:p w14:paraId="1F8A8CD9" w14:textId="77777777" w:rsidR="00E543EA" w:rsidRDefault="009B283B">
      <w:pPr>
        <w:pStyle w:val="Nadpis20"/>
        <w:keepNext/>
        <w:keepLines/>
        <w:shd w:val="clear" w:color="auto" w:fill="auto"/>
      </w:pPr>
      <w:bookmarkStart w:id="0" w:name="bookmark0"/>
      <w:bookmarkStart w:id="1" w:name="bookmark1"/>
      <w:r>
        <w:t>Článek 2</w:t>
      </w:r>
      <w:bookmarkEnd w:id="0"/>
      <w:bookmarkEnd w:id="1"/>
    </w:p>
    <w:p w14:paraId="214A3055" w14:textId="77777777" w:rsidR="00E543EA" w:rsidRDefault="009B283B">
      <w:pPr>
        <w:pStyle w:val="Nadpis20"/>
        <w:keepNext/>
        <w:keepLines/>
        <w:shd w:val="clear" w:color="auto" w:fill="auto"/>
      </w:pPr>
      <w:bookmarkStart w:id="2" w:name="bookmark2"/>
      <w:bookmarkStart w:id="3" w:name="bookmark3"/>
      <w:r>
        <w:t>Předmět smlouvy</w:t>
      </w:r>
      <w:bookmarkEnd w:id="2"/>
      <w:bookmarkEnd w:id="3"/>
    </w:p>
    <w:p w14:paraId="362CFC01" w14:textId="77777777" w:rsidR="00E543EA" w:rsidRDefault="009B283B">
      <w:pPr>
        <w:pStyle w:val="Zkladntext1"/>
        <w:numPr>
          <w:ilvl w:val="0"/>
          <w:numId w:val="1"/>
        </w:numPr>
        <w:shd w:val="clear" w:color="auto" w:fill="auto"/>
        <w:tabs>
          <w:tab w:val="left" w:pos="542"/>
        </w:tabs>
        <w:ind w:left="560" w:hanging="560"/>
        <w:jc w:val="both"/>
      </w:pPr>
      <w:r>
        <w:t xml:space="preserve">Předmětem plnění této smlouvy je závazek zhotovitele provést na svůj náklad a nebezpečí </w:t>
      </w:r>
      <w:r>
        <w:rPr>
          <w:b/>
          <w:bCs/>
        </w:rPr>
        <w:t xml:space="preserve">Vypracování projektové dokumentace Oprava silnice III/03826 Rančířov, </w:t>
      </w:r>
      <w:r>
        <w:t xml:space="preserve">za dodržení podmínek uvedených v </w:t>
      </w:r>
      <w:r>
        <w:rPr>
          <w:b/>
          <w:bCs/>
        </w:rPr>
        <w:t xml:space="preserve">přílohách </w:t>
      </w:r>
      <w:r>
        <w:t>této smlouvy.</w:t>
      </w:r>
      <w:r>
        <w:br w:type="page"/>
      </w:r>
    </w:p>
    <w:p w14:paraId="76CC8502" w14:textId="77777777" w:rsidR="00E543EA" w:rsidRDefault="009B283B">
      <w:pPr>
        <w:spacing w:line="1" w:lineRule="exact"/>
      </w:pPr>
      <w:r>
        <w:rPr>
          <w:noProof/>
        </w:rPr>
        <w:lastRenderedPageBreak/>
        <mc:AlternateContent>
          <mc:Choice Requires="wps">
            <w:drawing>
              <wp:anchor distT="0" distB="635000" distL="0" distR="0" simplePos="0" relativeHeight="125829378" behindDoc="0" locked="0" layoutInCell="1" allowOverlap="1" wp14:anchorId="5CA664E2" wp14:editId="76790D10">
                <wp:simplePos x="0" y="0"/>
                <wp:positionH relativeFrom="page">
                  <wp:posOffset>846455</wp:posOffset>
                </wp:positionH>
                <wp:positionV relativeFrom="paragraph">
                  <wp:posOffset>0</wp:posOffset>
                </wp:positionV>
                <wp:extent cx="2414270" cy="274320"/>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2414270" cy="274320"/>
                        </a:xfrm>
                        <a:prstGeom prst="rect">
                          <a:avLst/>
                        </a:prstGeom>
                        <a:noFill/>
                      </wps:spPr>
                      <wps:txbx>
                        <w:txbxContent>
                          <w:p w14:paraId="03D05B06" w14:textId="77777777" w:rsidR="00E543EA" w:rsidRDefault="009B283B">
                            <w:pPr>
                              <w:pStyle w:val="Zkladntext20"/>
                              <w:shd w:val="clear" w:color="auto" w:fill="auto"/>
                            </w:pPr>
                            <w:r>
                              <w:t>Vypracování projektové dokumentace Oprava silnice</w:t>
                            </w:r>
                          </w:p>
                          <w:p w14:paraId="6B40A9C7" w14:textId="77777777" w:rsidR="00E543EA" w:rsidRDefault="009B283B">
                            <w:pPr>
                              <w:pStyle w:val="Zkladntext20"/>
                              <w:shd w:val="clear" w:color="auto" w:fill="auto"/>
                            </w:pPr>
                            <w:r>
                              <w:t>III/03826 Rančířov</w:t>
                            </w:r>
                          </w:p>
                        </w:txbxContent>
                      </wps:txbx>
                      <wps:bodyPr lIns="0" tIns="0" rIns="0" bIns="0"/>
                    </wps:wsp>
                  </a:graphicData>
                </a:graphic>
              </wp:anchor>
            </w:drawing>
          </mc:Choice>
          <mc:Fallback>
            <w:pict>
              <v:shapetype w14:anchorId="5CA664E2" id="_x0000_t202" coordsize="21600,21600" o:spt="202" path="m,l,21600r21600,l21600,xe">
                <v:stroke joinstyle="miter"/>
                <v:path gradientshapeok="t" o:connecttype="rect"/>
              </v:shapetype>
              <v:shape id="Shape 6" o:spid="_x0000_s1026" type="#_x0000_t202" style="position:absolute;margin-left:66.65pt;margin-top:0;width:190.1pt;height:21.6pt;z-index:125829378;visibility:visible;mso-wrap-style:square;mso-wrap-distance-left:0;mso-wrap-distance-top:0;mso-wrap-distance-right:0;mso-wrap-distance-bottom:5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" filled="f" stroked="f">
                <v:textbox inset="0,0,0,0">
                  <w:txbxContent>
                    <w:p w14:paraId="03D05B06" w14:textId="77777777" w:rsidR="00E543EA" w:rsidRDefault="009B283B">
                      <w:pPr>
                        <w:pStyle w:val="Zkladntext20"/>
                        <w:shd w:val="clear" w:color="auto" w:fill="auto"/>
                      </w:pPr>
                      <w:r>
                        <w:t>Vypracování projektové dokumentace Oprava silnice</w:t>
                      </w:r>
                    </w:p>
                    <w:p w14:paraId="6B40A9C7" w14:textId="77777777" w:rsidR="00E543EA" w:rsidRDefault="009B283B">
                      <w:pPr>
                        <w:pStyle w:val="Zkladntext20"/>
                        <w:shd w:val="clear" w:color="auto" w:fill="auto"/>
                      </w:pPr>
                      <w:r>
                        <w:t>III/03826 Rančířov</w:t>
                      </w:r>
                    </w:p>
                  </w:txbxContent>
                </v:textbox>
                <w10:wrap type="topAndBottom" anchorx="page"/>
              </v:shape>
            </w:pict>
          </mc:Fallback>
        </mc:AlternateContent>
      </w:r>
      <w:r>
        <w:rPr>
          <w:noProof/>
        </w:rPr>
        <mc:AlternateContent>
          <mc:Choice Requires="wps">
            <w:drawing>
              <wp:anchor distT="0" distB="753745" distL="0" distR="0" simplePos="0" relativeHeight="125829380" behindDoc="0" locked="0" layoutInCell="1" allowOverlap="1" wp14:anchorId="1CF70C49" wp14:editId="4C9F0E88">
                <wp:simplePos x="0" y="0"/>
                <wp:positionH relativeFrom="page">
                  <wp:posOffset>4644390</wp:posOffset>
                </wp:positionH>
                <wp:positionV relativeFrom="paragraph">
                  <wp:posOffset>0</wp:posOffset>
                </wp:positionV>
                <wp:extent cx="2069465" cy="155575"/>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2069465" cy="155575"/>
                        </a:xfrm>
                        <a:prstGeom prst="rect">
                          <a:avLst/>
                        </a:prstGeom>
                        <a:noFill/>
                      </wps:spPr>
                      <wps:txbx>
                        <w:txbxContent>
                          <w:p w14:paraId="5B953537" w14:textId="77777777" w:rsidR="00E543EA" w:rsidRDefault="009B283B">
                            <w:pPr>
                              <w:pStyle w:val="Zkladntext20"/>
                              <w:shd w:val="clear" w:color="auto" w:fill="auto"/>
                            </w:pPr>
                            <w:r>
                              <w:t>Číslo smlouvy objednatele: ZMR-SL-05-2024</w:t>
                            </w:r>
                          </w:p>
                        </w:txbxContent>
                      </wps:txbx>
                      <wps:bodyPr wrap="none" lIns="0" tIns="0" rIns="0" bIns="0"/>
                    </wps:wsp>
                  </a:graphicData>
                </a:graphic>
              </wp:anchor>
            </w:drawing>
          </mc:Choice>
          <mc:Fallback>
            <w:pict>
              <v:shape w14:anchorId="1CF70C49" id="Shape 8" o:spid="_x0000_s1027" type="#_x0000_t202" style="position:absolute;margin-left:365.7pt;margin-top:0;width:162.95pt;height:12.25pt;z-index:125829380;visibility:visible;mso-wrap-style:none;mso-wrap-distance-left:0;mso-wrap-distance-top:0;mso-wrap-distance-right:0;mso-wrap-distance-bottom:5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" filled="f" stroked="f">
                <v:textbox inset="0,0,0,0">
                  <w:txbxContent>
                    <w:p w14:paraId="5B953537" w14:textId="77777777" w:rsidR="00E543EA" w:rsidRDefault="009B283B">
                      <w:pPr>
                        <w:pStyle w:val="Zkladntext20"/>
                        <w:shd w:val="clear" w:color="auto" w:fill="auto"/>
                      </w:pPr>
                      <w:r>
                        <w:t>Číslo smlouvy objednatele: ZMR-SL-05-2024</w:t>
                      </w:r>
                    </w:p>
                  </w:txbxContent>
                </v:textbox>
                <w10:wrap type="topAndBottom" anchorx="page"/>
              </v:shape>
            </w:pict>
          </mc:Fallback>
        </mc:AlternateContent>
      </w:r>
    </w:p>
    <w:p w14:paraId="1F1784FB" w14:textId="77777777" w:rsidR="00E543EA" w:rsidRDefault="009B283B">
      <w:pPr>
        <w:pStyle w:val="Zkladntext1"/>
        <w:numPr>
          <w:ilvl w:val="0"/>
          <w:numId w:val="1"/>
        </w:numPr>
        <w:shd w:val="clear" w:color="auto" w:fill="auto"/>
        <w:tabs>
          <w:tab w:val="left" w:pos="591"/>
        </w:tabs>
        <w:ind w:left="560" w:hanging="560"/>
        <w:jc w:val="both"/>
      </w:pPr>
      <w: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64555059" w14:textId="77777777" w:rsidR="00E543EA" w:rsidRDefault="009B283B">
      <w:pPr>
        <w:pStyle w:val="Zkladntext1"/>
        <w:numPr>
          <w:ilvl w:val="0"/>
          <w:numId w:val="1"/>
        </w:numPr>
        <w:shd w:val="clear" w:color="auto" w:fill="auto"/>
        <w:tabs>
          <w:tab w:val="left" w:pos="591"/>
        </w:tabs>
        <w:spacing w:after="460"/>
        <w:ind w:left="560" w:hanging="560"/>
        <w:jc w:val="both"/>
      </w:pPr>
      <w:r>
        <w:t xml:space="preserve">Předmětem této smlouvy je též závazek </w:t>
      </w:r>
      <w:r>
        <w:t>objednatele dílo převzít a zaplatit zhotoviteli za bezvadné provedení díla dohodnutou smluvní cenu.</w:t>
      </w:r>
    </w:p>
    <w:p w14:paraId="37F844E4" w14:textId="77777777" w:rsidR="00E543EA" w:rsidRDefault="009B283B">
      <w:pPr>
        <w:pStyle w:val="Zkladntext1"/>
        <w:shd w:val="clear" w:color="auto" w:fill="auto"/>
        <w:jc w:val="center"/>
      </w:pPr>
      <w:r>
        <w:rPr>
          <w:b/>
          <w:bCs/>
        </w:rPr>
        <w:t>Článek 3</w:t>
      </w:r>
    </w:p>
    <w:p w14:paraId="4A77C182" w14:textId="77777777" w:rsidR="00E543EA" w:rsidRDefault="009B283B">
      <w:pPr>
        <w:pStyle w:val="Nadpis20"/>
        <w:keepNext/>
        <w:keepLines/>
        <w:shd w:val="clear" w:color="auto" w:fill="auto"/>
      </w:pPr>
      <w:bookmarkStart w:id="4" w:name="bookmark4"/>
      <w:bookmarkStart w:id="5" w:name="bookmark5"/>
      <w:r>
        <w:t>Doba plnění</w:t>
      </w:r>
      <w:bookmarkEnd w:id="4"/>
      <w:bookmarkEnd w:id="5"/>
    </w:p>
    <w:p w14:paraId="6F477A88" w14:textId="77777777" w:rsidR="00E543EA" w:rsidRDefault="009B283B">
      <w:pPr>
        <w:pStyle w:val="Zkladntext1"/>
        <w:numPr>
          <w:ilvl w:val="1"/>
          <w:numId w:val="1"/>
        </w:numPr>
        <w:shd w:val="clear" w:color="auto" w:fill="auto"/>
        <w:tabs>
          <w:tab w:val="left" w:pos="591"/>
        </w:tabs>
        <w:ind w:left="660" w:hanging="660"/>
        <w:jc w:val="both"/>
      </w:pPr>
      <w:r>
        <w:t xml:space="preserve">Termíny plnění pro </w:t>
      </w:r>
      <w:r>
        <w:rPr>
          <w:b/>
          <w:bCs/>
          <w:u w:val="single"/>
        </w:rPr>
        <w:t>vypracování jednotlivých projektových dokumentací</w:t>
      </w:r>
      <w:r>
        <w:rPr>
          <w:b/>
          <w:bCs/>
        </w:rPr>
        <w:t xml:space="preserve"> </w:t>
      </w:r>
      <w:r>
        <w:t xml:space="preserve">v rámci předmětu plnění smluvní strany sjednávají v </w:t>
      </w:r>
      <w:r>
        <w:rPr>
          <w:b/>
          <w:bCs/>
        </w:rPr>
        <w:t xml:space="preserve">Příloze A1 </w:t>
      </w:r>
      <w:r>
        <w:t>(Kalkulace a termín plnění), která je nedílnou součástí této smlouvy.</w:t>
      </w:r>
    </w:p>
    <w:p w14:paraId="2434993C" w14:textId="77777777" w:rsidR="00E543EA" w:rsidRDefault="009B283B">
      <w:pPr>
        <w:pStyle w:val="Zkladntext1"/>
        <w:numPr>
          <w:ilvl w:val="1"/>
          <w:numId w:val="1"/>
        </w:numPr>
        <w:shd w:val="clear" w:color="auto" w:fill="auto"/>
        <w:tabs>
          <w:tab w:val="left" w:pos="591"/>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 Žádost o stavění lhůty musí být učiněna bezodkladně, prokazatelným způsobem (prostřednictvím datové schránky, doporučeným dopisem), s podrobným zdůvodněním.</w:t>
      </w:r>
    </w:p>
    <w:p w14:paraId="10E766F2" w14:textId="77777777" w:rsidR="00E543EA" w:rsidRDefault="009B283B">
      <w:pPr>
        <w:pStyle w:val="Zkladntext1"/>
        <w:numPr>
          <w:ilvl w:val="1"/>
          <w:numId w:val="1"/>
        </w:numPr>
        <w:shd w:val="clear" w:color="auto" w:fill="auto"/>
        <w:tabs>
          <w:tab w:val="left" w:pos="591"/>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186504B8" w14:textId="77777777" w:rsidR="00E543EA" w:rsidRDefault="009B283B">
      <w:pPr>
        <w:pStyle w:val="Zkladntext1"/>
        <w:numPr>
          <w:ilvl w:val="1"/>
          <w:numId w:val="1"/>
        </w:numPr>
        <w:shd w:val="clear" w:color="auto" w:fill="auto"/>
        <w:tabs>
          <w:tab w:val="left" w:pos="591"/>
        </w:tabs>
        <w:spacing w:after="460"/>
      </w:pPr>
      <w:r>
        <w:t>Nevysloví-li zástupce objednatele souhlas se stavěním lhůty, lhůta běží bez přerušení.</w:t>
      </w:r>
    </w:p>
    <w:p w14:paraId="7672C029" w14:textId="77777777" w:rsidR="00E543EA" w:rsidRDefault="009B283B">
      <w:pPr>
        <w:pStyle w:val="Zkladntext1"/>
        <w:shd w:val="clear" w:color="auto" w:fill="auto"/>
        <w:jc w:val="center"/>
      </w:pPr>
      <w:r>
        <w:rPr>
          <w:b/>
          <w:bCs/>
        </w:rPr>
        <w:t>Článek 4</w:t>
      </w:r>
    </w:p>
    <w:p w14:paraId="2B42E360" w14:textId="77777777" w:rsidR="00E543EA" w:rsidRDefault="009B283B">
      <w:pPr>
        <w:pStyle w:val="Nadpis20"/>
        <w:keepNext/>
        <w:keepLines/>
        <w:shd w:val="clear" w:color="auto" w:fill="auto"/>
      </w:pPr>
      <w:bookmarkStart w:id="6" w:name="bookmark6"/>
      <w:bookmarkStart w:id="7" w:name="bookmark7"/>
      <w:r>
        <w:t>Cena díla</w:t>
      </w:r>
      <w:bookmarkEnd w:id="6"/>
      <w:bookmarkEnd w:id="7"/>
    </w:p>
    <w:p w14:paraId="4019A4BB" w14:textId="77777777" w:rsidR="00E543EA" w:rsidRDefault="009B283B">
      <w:pPr>
        <w:pStyle w:val="Zkladntext1"/>
        <w:numPr>
          <w:ilvl w:val="0"/>
          <w:numId w:val="2"/>
        </w:numPr>
        <w:shd w:val="clear" w:color="auto" w:fill="auto"/>
        <w:tabs>
          <w:tab w:val="left" w:pos="591"/>
        </w:tabs>
      </w:pPr>
      <w:r>
        <w:t xml:space="preserve">Cena díla dle </w:t>
      </w:r>
      <w:r>
        <w:rPr>
          <w:b/>
          <w:bCs/>
        </w:rPr>
        <w:t xml:space="preserve">čl. 2 </w:t>
      </w:r>
      <w:r>
        <w:t>této smlouvy je stanovena následovně:</w:t>
      </w:r>
    </w:p>
    <w:p w14:paraId="32D15F05" w14:textId="77777777" w:rsidR="00E543EA" w:rsidRDefault="009B283B">
      <w:pPr>
        <w:pStyle w:val="Zkladntext1"/>
        <w:numPr>
          <w:ilvl w:val="0"/>
          <w:numId w:val="3"/>
        </w:numPr>
        <w:shd w:val="clear" w:color="auto" w:fill="auto"/>
        <w:tabs>
          <w:tab w:val="left" w:pos="1122"/>
        </w:tabs>
        <w:ind w:firstLine="560"/>
      </w:pPr>
      <w:r>
        <w:rPr>
          <w:b/>
          <w:bCs/>
          <w:u w:val="single"/>
        </w:rPr>
        <w:t>vypracování projektové dokumentace</w:t>
      </w:r>
      <w:r>
        <w:rPr>
          <w:b/>
          <w:bCs/>
        </w:rPr>
        <w:t xml:space="preserve"> </w:t>
      </w:r>
      <w:r>
        <w:t>ve výši:</w:t>
      </w:r>
    </w:p>
    <w:tbl>
      <w:tblPr>
        <w:tblOverlap w:val="never"/>
        <w:tblW w:w="0" w:type="auto"/>
        <w:jc w:val="right"/>
        <w:tblLayout w:type="fixed"/>
        <w:tblCellMar>
          <w:left w:w="10" w:type="dxa"/>
          <w:right w:w="10" w:type="dxa"/>
        </w:tblCellMar>
        <w:tblLook w:val="04A0" w:firstRow="1" w:lastRow="0" w:firstColumn="1" w:lastColumn="0" w:noHBand="0" w:noVBand="1"/>
      </w:tblPr>
      <w:tblGrid>
        <w:gridCol w:w="4258"/>
        <w:gridCol w:w="3979"/>
      </w:tblGrid>
      <w:tr w:rsidR="00E543EA" w14:paraId="1956664E" w14:textId="77777777">
        <w:tblPrEx>
          <w:tblCellMar>
            <w:top w:w="0" w:type="dxa"/>
            <w:bottom w:w="0" w:type="dxa"/>
          </w:tblCellMar>
        </w:tblPrEx>
        <w:trPr>
          <w:trHeight w:hRule="exact" w:val="485"/>
          <w:jc w:val="right"/>
        </w:trPr>
        <w:tc>
          <w:tcPr>
            <w:tcW w:w="4258" w:type="dxa"/>
            <w:tcBorders>
              <w:top w:val="single" w:sz="4" w:space="0" w:color="auto"/>
              <w:left w:val="single" w:sz="4" w:space="0" w:color="auto"/>
            </w:tcBorders>
            <w:shd w:val="clear" w:color="auto" w:fill="FFFFFF"/>
            <w:vAlign w:val="center"/>
          </w:tcPr>
          <w:p w14:paraId="2537086D" w14:textId="77777777" w:rsidR="00E543EA" w:rsidRDefault="009B283B">
            <w:pPr>
              <w:pStyle w:val="Jin0"/>
              <w:shd w:val="clear" w:color="auto" w:fill="auto"/>
              <w:spacing w:after="0"/>
            </w:pPr>
            <w:r>
              <w:rPr>
                <w:b/>
                <w:bCs/>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14:paraId="4B4B0D9F" w14:textId="77777777" w:rsidR="00E543EA" w:rsidRDefault="009B283B">
            <w:pPr>
              <w:pStyle w:val="Jin0"/>
              <w:shd w:val="clear" w:color="auto" w:fill="auto"/>
              <w:spacing w:after="0"/>
            </w:pPr>
            <w:r>
              <w:rPr>
                <w:b/>
                <w:bCs/>
              </w:rPr>
              <w:t>150 000,00 Kč bez DPH</w:t>
            </w:r>
          </w:p>
        </w:tc>
      </w:tr>
      <w:tr w:rsidR="00E543EA" w14:paraId="10C24BCD" w14:textId="77777777">
        <w:tblPrEx>
          <w:tblCellMar>
            <w:top w:w="0" w:type="dxa"/>
            <w:bottom w:w="0" w:type="dxa"/>
          </w:tblCellMar>
        </w:tblPrEx>
        <w:trPr>
          <w:trHeight w:hRule="exact" w:val="605"/>
          <w:jc w:val="right"/>
        </w:trPr>
        <w:tc>
          <w:tcPr>
            <w:tcW w:w="4258" w:type="dxa"/>
            <w:tcBorders>
              <w:top w:val="single" w:sz="4" w:space="0" w:color="auto"/>
              <w:left w:val="single" w:sz="4" w:space="0" w:color="auto"/>
            </w:tcBorders>
            <w:shd w:val="clear" w:color="auto" w:fill="FFFFFF"/>
            <w:vAlign w:val="center"/>
          </w:tcPr>
          <w:p w14:paraId="229F7423" w14:textId="77777777" w:rsidR="00E543EA" w:rsidRDefault="009B283B">
            <w:pPr>
              <w:pStyle w:val="Jin0"/>
              <w:shd w:val="clear" w:color="auto" w:fill="auto"/>
              <w:spacing w:after="0"/>
            </w:pPr>
            <w:r>
              <w:t>DPH (</w:t>
            </w:r>
            <w:proofErr w:type="gramStart"/>
            <w:r>
              <w:t>21%</w:t>
            </w:r>
            <w:proofErr w:type="gramEnd"/>
            <w:r>
              <w:t>)</w:t>
            </w:r>
          </w:p>
        </w:tc>
        <w:tc>
          <w:tcPr>
            <w:tcW w:w="3979" w:type="dxa"/>
            <w:tcBorders>
              <w:top w:val="single" w:sz="4" w:space="0" w:color="auto"/>
              <w:left w:val="single" w:sz="4" w:space="0" w:color="auto"/>
              <w:right w:val="single" w:sz="4" w:space="0" w:color="auto"/>
            </w:tcBorders>
            <w:shd w:val="clear" w:color="auto" w:fill="FFFFFF"/>
            <w:vAlign w:val="center"/>
          </w:tcPr>
          <w:p w14:paraId="5A372639" w14:textId="77777777" w:rsidR="00E543EA" w:rsidRDefault="009B283B">
            <w:pPr>
              <w:pStyle w:val="Jin0"/>
              <w:shd w:val="clear" w:color="auto" w:fill="auto"/>
              <w:spacing w:after="0"/>
              <w:ind w:firstLine="200"/>
            </w:pPr>
            <w:r>
              <w:rPr>
                <w:b/>
                <w:bCs/>
              </w:rPr>
              <w:t>31 500,00 Kč</w:t>
            </w:r>
          </w:p>
        </w:tc>
      </w:tr>
      <w:tr w:rsidR="00E543EA" w14:paraId="724F2CAA" w14:textId="77777777">
        <w:tblPrEx>
          <w:tblCellMar>
            <w:top w:w="0" w:type="dxa"/>
            <w:bottom w:w="0" w:type="dxa"/>
          </w:tblCellMar>
        </w:tblPrEx>
        <w:trPr>
          <w:trHeight w:hRule="exact" w:val="538"/>
          <w:jc w:val="right"/>
        </w:trPr>
        <w:tc>
          <w:tcPr>
            <w:tcW w:w="4258" w:type="dxa"/>
            <w:tcBorders>
              <w:top w:val="single" w:sz="4" w:space="0" w:color="auto"/>
              <w:left w:val="single" w:sz="4" w:space="0" w:color="auto"/>
              <w:bottom w:val="single" w:sz="4" w:space="0" w:color="auto"/>
            </w:tcBorders>
            <w:shd w:val="clear" w:color="auto" w:fill="FFFFFF"/>
            <w:vAlign w:val="center"/>
          </w:tcPr>
          <w:p w14:paraId="08E2AAF4" w14:textId="77777777" w:rsidR="00E543EA" w:rsidRDefault="009B283B">
            <w:pPr>
              <w:pStyle w:val="Jin0"/>
              <w:shd w:val="clear" w:color="auto" w:fill="auto"/>
              <w:spacing w:after="0"/>
            </w:pPr>
            <w:r>
              <w:rPr>
                <w:b/>
                <w:bCs/>
              </w:rPr>
              <w:t xml:space="preserve">Cena celkem </w:t>
            </w:r>
            <w:r>
              <w:rPr>
                <w:b/>
                <w:bCs/>
              </w:rPr>
              <w:t>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7AC4FDF2" w14:textId="77777777" w:rsidR="00E543EA" w:rsidRDefault="009B283B">
            <w:pPr>
              <w:pStyle w:val="Jin0"/>
              <w:shd w:val="clear" w:color="auto" w:fill="auto"/>
              <w:spacing w:after="0"/>
            </w:pPr>
            <w:r>
              <w:rPr>
                <w:b/>
                <w:bCs/>
              </w:rPr>
              <w:t>181 500,00 Kč včetně DPH</w:t>
            </w:r>
          </w:p>
        </w:tc>
      </w:tr>
    </w:tbl>
    <w:p w14:paraId="62716A6B" w14:textId="77777777" w:rsidR="00E543EA" w:rsidRDefault="00E543EA">
      <w:pPr>
        <w:spacing w:after="339" w:line="1" w:lineRule="exact"/>
      </w:pPr>
    </w:p>
    <w:p w14:paraId="340C8408" w14:textId="77777777" w:rsidR="00E543EA" w:rsidRDefault="009B283B">
      <w:pPr>
        <w:pStyle w:val="Zkladntext1"/>
        <w:numPr>
          <w:ilvl w:val="0"/>
          <w:numId w:val="3"/>
        </w:numPr>
        <w:shd w:val="clear" w:color="auto" w:fill="auto"/>
        <w:tabs>
          <w:tab w:val="left" w:pos="1122"/>
        </w:tabs>
        <w:ind w:firstLine="560"/>
      </w:pPr>
      <w:r>
        <w:rPr>
          <w:b/>
          <w:bCs/>
          <w:u w:val="single"/>
        </w:rPr>
        <w:t>zajištění autorského dozoru</w:t>
      </w:r>
      <w:r>
        <w:rPr>
          <w:b/>
          <w:bCs/>
        </w:rPr>
        <w:t xml:space="preserve"> </w:t>
      </w:r>
      <w:r>
        <w:t>ve výši:</w:t>
      </w:r>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35"/>
      </w:tblGrid>
      <w:tr w:rsidR="00E543EA" w14:paraId="75B657E9" w14:textId="77777777">
        <w:tblPrEx>
          <w:tblCellMar>
            <w:top w:w="0" w:type="dxa"/>
            <w:bottom w:w="0" w:type="dxa"/>
          </w:tblCellMar>
        </w:tblPrEx>
        <w:trPr>
          <w:trHeight w:hRule="exact" w:val="955"/>
          <w:jc w:val="right"/>
        </w:trPr>
        <w:tc>
          <w:tcPr>
            <w:tcW w:w="4402" w:type="dxa"/>
            <w:tcBorders>
              <w:top w:val="single" w:sz="4" w:space="0" w:color="auto"/>
              <w:left w:val="single" w:sz="4" w:space="0" w:color="auto"/>
              <w:bottom w:val="single" w:sz="4" w:space="0" w:color="auto"/>
            </w:tcBorders>
            <w:shd w:val="clear" w:color="auto" w:fill="FFFFFF"/>
            <w:vAlign w:val="center"/>
          </w:tcPr>
          <w:p w14:paraId="5F31F5BB" w14:textId="77777777" w:rsidR="00E543EA" w:rsidRDefault="009B283B">
            <w:pPr>
              <w:pStyle w:val="Jin0"/>
              <w:shd w:val="clear" w:color="auto" w:fill="auto"/>
              <w:spacing w:after="0"/>
            </w:pPr>
            <w:r>
              <w:rPr>
                <w:b/>
                <w:bCs/>
              </w:rPr>
              <w:t xml:space="preserve">Cena za 1 hodinu (60 minut výkonu) autorského </w:t>
            </w:r>
            <w:proofErr w:type="gramStart"/>
            <w:r>
              <w:rPr>
                <w:b/>
                <w:bCs/>
              </w:rPr>
              <w:t>dozoru - práce</w:t>
            </w:r>
            <w:proofErr w:type="gramEnd"/>
            <w:r>
              <w:rPr>
                <w:b/>
                <w:bCs/>
              </w:rPr>
              <w:t xml:space="preserve"> v kanceláři nebo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1AACE412" w14:textId="77777777" w:rsidR="00E543EA" w:rsidRDefault="009B283B">
            <w:pPr>
              <w:pStyle w:val="Jin0"/>
              <w:shd w:val="clear" w:color="auto" w:fill="auto"/>
              <w:spacing w:after="0"/>
              <w:ind w:firstLine="360"/>
            </w:pPr>
            <w:r>
              <w:rPr>
                <w:b/>
                <w:bCs/>
              </w:rPr>
              <w:t>600,00 Kč bez DPH</w:t>
            </w:r>
          </w:p>
        </w:tc>
      </w:tr>
    </w:tbl>
    <w:p w14:paraId="6F576985" w14:textId="77777777" w:rsidR="00E543EA" w:rsidRDefault="009B283B">
      <w:pPr>
        <w:spacing w:line="1" w:lineRule="exact"/>
        <w:rPr>
          <w:sz w:val="2"/>
          <w:szCs w:val="2"/>
        </w:rPr>
      </w:pPr>
      <w:r>
        <w:br w:type="page"/>
      </w:r>
    </w:p>
    <w:p w14:paraId="07781878" w14:textId="77777777" w:rsidR="00E543EA" w:rsidRDefault="009B283B">
      <w:pPr>
        <w:spacing w:line="1" w:lineRule="exact"/>
      </w:pPr>
      <w:r>
        <w:rPr>
          <w:noProof/>
        </w:rPr>
        <w:lastRenderedPageBreak/>
        <mc:AlternateContent>
          <mc:Choice Requires="wps">
            <w:drawing>
              <wp:anchor distT="0" distB="635000" distL="0" distR="0" simplePos="0" relativeHeight="125829382" behindDoc="0" locked="0" layoutInCell="1" allowOverlap="1" wp14:anchorId="0CFD5239" wp14:editId="6D480DE0">
                <wp:simplePos x="0" y="0"/>
                <wp:positionH relativeFrom="page">
                  <wp:posOffset>881380</wp:posOffset>
                </wp:positionH>
                <wp:positionV relativeFrom="paragraph">
                  <wp:posOffset>0</wp:posOffset>
                </wp:positionV>
                <wp:extent cx="2414270" cy="27432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2414270" cy="274320"/>
                        </a:xfrm>
                        <a:prstGeom prst="rect">
                          <a:avLst/>
                        </a:prstGeom>
                        <a:noFill/>
                      </wps:spPr>
                      <wps:txbx>
                        <w:txbxContent>
                          <w:p w14:paraId="2EACA048" w14:textId="77777777" w:rsidR="00E543EA" w:rsidRDefault="009B283B">
                            <w:pPr>
                              <w:pStyle w:val="Zkladntext20"/>
                              <w:shd w:val="clear" w:color="auto" w:fill="auto"/>
                            </w:pPr>
                            <w:r>
                              <w:t xml:space="preserve">Vypracování projektové dokumentace Oprava </w:t>
                            </w:r>
                            <w:r>
                              <w:t>silnice</w:t>
                            </w:r>
                          </w:p>
                          <w:p w14:paraId="2F8DB456" w14:textId="77777777" w:rsidR="00E543EA" w:rsidRDefault="009B283B">
                            <w:pPr>
                              <w:pStyle w:val="Zkladntext20"/>
                              <w:shd w:val="clear" w:color="auto" w:fill="auto"/>
                            </w:pPr>
                            <w:r>
                              <w:t>III/03826 Rančířov</w:t>
                            </w:r>
                          </w:p>
                        </w:txbxContent>
                      </wps:txbx>
                      <wps:bodyPr lIns="0" tIns="0" rIns="0" bIns="0"/>
                    </wps:wsp>
                  </a:graphicData>
                </a:graphic>
              </wp:anchor>
            </w:drawing>
          </mc:Choice>
          <mc:Fallback>
            <w:pict>
              <v:shape w14:anchorId="0CFD5239" id="Shape 10" o:spid="_x0000_s1028" type="#_x0000_t202" style="position:absolute;margin-left:69.4pt;margin-top:0;width:190.1pt;height:21.6pt;z-index:125829382;visibility:visible;mso-wrap-style:square;mso-wrap-distance-left:0;mso-wrap-distance-top:0;mso-wrap-distance-right:0;mso-wrap-distance-bottom:5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" filled="f" stroked="f">
                <v:textbox inset="0,0,0,0">
                  <w:txbxContent>
                    <w:p w14:paraId="2EACA048" w14:textId="77777777" w:rsidR="00E543EA" w:rsidRDefault="009B283B">
                      <w:pPr>
                        <w:pStyle w:val="Zkladntext20"/>
                        <w:shd w:val="clear" w:color="auto" w:fill="auto"/>
                      </w:pPr>
                      <w:r>
                        <w:t xml:space="preserve">Vypracování projektové dokumentace Oprava </w:t>
                      </w:r>
                      <w:r>
                        <w:t>silnice</w:t>
                      </w:r>
                    </w:p>
                    <w:p w14:paraId="2F8DB456" w14:textId="77777777" w:rsidR="00E543EA" w:rsidRDefault="009B283B">
                      <w:pPr>
                        <w:pStyle w:val="Zkladntext20"/>
                        <w:shd w:val="clear" w:color="auto" w:fill="auto"/>
                      </w:pPr>
                      <w:r>
                        <w:t>III/03826 Rančířov</w:t>
                      </w:r>
                    </w:p>
                  </w:txbxContent>
                </v:textbox>
                <w10:wrap type="topAndBottom" anchorx="page"/>
              </v:shape>
            </w:pict>
          </mc:Fallback>
        </mc:AlternateContent>
      </w:r>
      <w:r>
        <w:rPr>
          <w:noProof/>
        </w:rPr>
        <mc:AlternateContent>
          <mc:Choice Requires="wps">
            <w:drawing>
              <wp:anchor distT="0" distB="753745" distL="0" distR="0" simplePos="0" relativeHeight="125829384" behindDoc="0" locked="0" layoutInCell="1" allowOverlap="1" wp14:anchorId="00493AEC" wp14:editId="14661C9F">
                <wp:simplePos x="0" y="0"/>
                <wp:positionH relativeFrom="page">
                  <wp:posOffset>4679315</wp:posOffset>
                </wp:positionH>
                <wp:positionV relativeFrom="paragraph">
                  <wp:posOffset>0</wp:posOffset>
                </wp:positionV>
                <wp:extent cx="2069465" cy="155575"/>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2069465" cy="155575"/>
                        </a:xfrm>
                        <a:prstGeom prst="rect">
                          <a:avLst/>
                        </a:prstGeom>
                        <a:noFill/>
                      </wps:spPr>
                      <wps:txbx>
                        <w:txbxContent>
                          <w:p w14:paraId="049B3FF2" w14:textId="77777777" w:rsidR="00E543EA" w:rsidRDefault="009B283B">
                            <w:pPr>
                              <w:pStyle w:val="Zkladntext20"/>
                              <w:shd w:val="clear" w:color="auto" w:fill="auto"/>
                            </w:pPr>
                            <w:r>
                              <w:t>Číslo smlouvy objednatele: ZMR-SL-05-2024</w:t>
                            </w:r>
                          </w:p>
                        </w:txbxContent>
                      </wps:txbx>
                      <wps:bodyPr wrap="none" lIns="0" tIns="0" rIns="0" bIns="0"/>
                    </wps:wsp>
                  </a:graphicData>
                </a:graphic>
              </wp:anchor>
            </w:drawing>
          </mc:Choice>
          <mc:Fallback>
            <w:pict>
              <v:shape w14:anchorId="00493AEC" id="Shape 12" o:spid="_x0000_s1029" type="#_x0000_t202" style="position:absolute;margin-left:368.45pt;margin-top:0;width:162.95pt;height:12.25pt;z-index:125829384;visibility:visible;mso-wrap-style:none;mso-wrap-distance-left:0;mso-wrap-distance-top:0;mso-wrap-distance-right:0;mso-wrap-distance-bottom:5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" filled="f" stroked="f">
                <v:textbox inset="0,0,0,0">
                  <w:txbxContent>
                    <w:p w14:paraId="049B3FF2" w14:textId="77777777" w:rsidR="00E543EA" w:rsidRDefault="009B283B">
                      <w:pPr>
                        <w:pStyle w:val="Zkladntext20"/>
                        <w:shd w:val="clear" w:color="auto" w:fill="auto"/>
                      </w:pPr>
                      <w:r>
                        <w:t>Číslo smlouvy objednatele: ZMR-SL-05-2024</w:t>
                      </w:r>
                    </w:p>
                  </w:txbxContent>
                </v:textbox>
                <w10:wrap type="topAndBottom" anchorx="page"/>
              </v:shape>
            </w:pict>
          </mc:Fallback>
        </mc:AlternateContent>
      </w:r>
    </w:p>
    <w:p w14:paraId="254F5E88" w14:textId="77777777" w:rsidR="00E543EA" w:rsidRDefault="009B283B">
      <w:pPr>
        <w:pStyle w:val="Zkladntext1"/>
        <w:numPr>
          <w:ilvl w:val="0"/>
          <w:numId w:val="2"/>
        </w:numPr>
        <w:shd w:val="clear" w:color="auto" w:fill="auto"/>
        <w:tabs>
          <w:tab w:val="left" w:pos="566"/>
        </w:tabs>
        <w:ind w:left="580" w:hanging="580"/>
        <w:jc w:val="both"/>
      </w:pPr>
      <w:r>
        <w:t xml:space="preserve">V ceně jsou obsaženy všechny práce a činnosti nutné ke splnění díla, uvedené v kalkulaci projekčních prací, v rozsahu </w:t>
      </w:r>
      <w:r>
        <w:rPr>
          <w:b/>
          <w:bCs/>
        </w:rPr>
        <w:t xml:space="preserve">A1 </w:t>
      </w:r>
      <w:r>
        <w:t xml:space="preserve">(Kalkulace a termín plnění), které jsou součástí této smlouvy, cestovné na místa konzultačních dnů a odměna za užití nehmotného statku dle </w:t>
      </w:r>
      <w:r>
        <w:rPr>
          <w:b/>
          <w:bCs/>
        </w:rPr>
        <w:t xml:space="preserve">odst. 8.7. </w:t>
      </w:r>
      <w:r>
        <w:t>této smlouvy.</w:t>
      </w:r>
    </w:p>
    <w:p w14:paraId="70EA3DF4" w14:textId="77777777" w:rsidR="00E543EA" w:rsidRDefault="009B283B">
      <w:pPr>
        <w:pStyle w:val="Zkladntext1"/>
        <w:numPr>
          <w:ilvl w:val="0"/>
          <w:numId w:val="2"/>
        </w:numPr>
        <w:shd w:val="clear" w:color="auto" w:fill="auto"/>
        <w:tabs>
          <w:tab w:val="left" w:pos="566"/>
        </w:tabs>
        <w:ind w:left="580" w:hanging="580"/>
        <w:jc w:val="both"/>
      </w:pPr>
      <w:r>
        <w:t>Celkovou a pro účely fakturace rozhodnou cenou se u plátce daně z přidané hodnoty rozumí cena včetně DPH.</w:t>
      </w:r>
    </w:p>
    <w:p w14:paraId="65579C78" w14:textId="77777777" w:rsidR="00E543EA" w:rsidRDefault="009B283B">
      <w:pPr>
        <w:pStyle w:val="Zkladntext1"/>
        <w:numPr>
          <w:ilvl w:val="0"/>
          <w:numId w:val="2"/>
        </w:numPr>
        <w:shd w:val="clear" w:color="auto" w:fill="auto"/>
        <w:tabs>
          <w:tab w:val="left" w:pos="566"/>
        </w:tabs>
        <w:ind w:left="580" w:hanging="580"/>
        <w:jc w:val="both"/>
      </w:pP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6D1A97E9" w14:textId="77777777" w:rsidR="00E543EA" w:rsidRDefault="009B283B">
      <w:pPr>
        <w:pStyle w:val="Zkladntext1"/>
        <w:numPr>
          <w:ilvl w:val="0"/>
          <w:numId w:val="2"/>
        </w:numPr>
        <w:shd w:val="clear" w:color="auto" w:fill="auto"/>
        <w:tabs>
          <w:tab w:val="left" w:pos="566"/>
        </w:tabs>
        <w:ind w:left="580" w:hanging="58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3042AA33" w14:textId="77777777" w:rsidR="00E543EA" w:rsidRDefault="009B283B">
      <w:pPr>
        <w:pStyle w:val="Zkladntext1"/>
        <w:numPr>
          <w:ilvl w:val="0"/>
          <w:numId w:val="2"/>
        </w:numPr>
        <w:shd w:val="clear" w:color="auto" w:fill="auto"/>
        <w:tabs>
          <w:tab w:val="left" w:pos="566"/>
        </w:tabs>
        <w:ind w:left="580" w:hanging="580"/>
        <w:jc w:val="both"/>
      </w:pPr>
      <w:r>
        <w:t xml:space="preserve">Dalším důvodem pro překročení ceny díla jsou tzv. dodatečné služby, které vyplynou z požadavků objednatele nebo na základě postupu zhotovitele dle </w:t>
      </w:r>
      <w:r>
        <w:rPr>
          <w:b/>
          <w:bCs/>
        </w:rPr>
        <w:t xml:space="preserve">§ 2594 OZ. </w:t>
      </w:r>
      <w:r>
        <w:t xml:space="preserve">Pro účely této smlouvy jsou dodatečné služby vždy spojeny s výdejem veřejných prostředků a podléhají postupům Pravidel Rady Kraje Vysočina a interních předpisů objednatele. Dodatečné služby nad rámec předmětu plnění smlouvy mající dopad na zvýšení ceny díla vyžadují předchozí dohodu smluvních stran formou písemného dodatku ke smlouvě. Dodatek ke smlouvě o dílo musí být uzavřen v souladu s předchozím postupem dle </w:t>
      </w:r>
      <w:r>
        <w:rPr>
          <w:b/>
          <w:bCs/>
        </w:rPr>
        <w:t>Pravidel Rady Kraje Vysočina</w:t>
      </w:r>
      <w:r>
        <w:t>, jinak je uzavřený dodatek neplatný a zhotovitel nemá pr</w:t>
      </w:r>
      <w:r>
        <w:t>ávo na úhradu ceny díla sjednané v tomto dodatku.</w:t>
      </w:r>
    </w:p>
    <w:p w14:paraId="08883761" w14:textId="77777777" w:rsidR="00E543EA" w:rsidRDefault="009B283B">
      <w:pPr>
        <w:pStyle w:val="Zkladntext1"/>
        <w:numPr>
          <w:ilvl w:val="0"/>
          <w:numId w:val="2"/>
        </w:numPr>
        <w:shd w:val="clear" w:color="auto" w:fill="auto"/>
        <w:tabs>
          <w:tab w:val="left" w:pos="566"/>
        </w:tabs>
        <w:ind w:left="580" w:hanging="580"/>
        <w:jc w:val="both"/>
      </w:pPr>
      <w:r>
        <w:t xml:space="preserve">Pokud zhotovitel provede </w:t>
      </w:r>
      <w:r>
        <w:rPr>
          <w:b/>
          <w:bCs/>
        </w:rPr>
        <w:t xml:space="preserve">dodatečné služby </w:t>
      </w:r>
      <w:r>
        <w:t xml:space="preserve">mimo předchozí postup a nedohodne se s objednatelem na ceně díla postupem dle </w:t>
      </w:r>
      <w:r>
        <w:rPr>
          <w:b/>
          <w:bCs/>
        </w:rPr>
        <w:t xml:space="preserve">§ 2612 odst. 1 OZ, </w:t>
      </w:r>
      <w:r>
        <w:t xml:space="preserve">pak zhotovitel díla nemá právo na úhradu ceny té části díla, která nebyla provedena v souladu s </w:t>
      </w:r>
      <w:r>
        <w:rPr>
          <w:b/>
          <w:bCs/>
        </w:rPr>
        <w:t xml:space="preserve">Pravidly Rady Kraje Vysočina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6CC13756" w14:textId="77777777" w:rsidR="00E543EA" w:rsidRDefault="009B283B">
      <w:pPr>
        <w:pStyle w:val="Zkladntext1"/>
        <w:shd w:val="clear" w:color="auto" w:fill="auto"/>
        <w:ind w:left="580" w:hanging="580"/>
        <w:jc w:val="both"/>
      </w:pPr>
      <w:r>
        <w:rPr>
          <w:b/>
          <w:bCs/>
        </w:rPr>
        <w:t xml:space="preserve">4.8. </w:t>
      </w:r>
      <w:r>
        <w:t xml:space="preserve">Veškeré dodatečné služby splňující podmínky stanovené v </w:t>
      </w:r>
      <w:r>
        <w:rPr>
          <w:b/>
          <w:bCs/>
        </w:rPr>
        <w:t xml:space="preserve">Pravidlech Rady Kraje Vysočina, </w:t>
      </w:r>
      <w:r>
        <w:t>které jsou nezbytné pro dokončení díla, musí být písemně dohodnuty osobami oprávněnými jednat ve věcech smluvních.</w:t>
      </w:r>
    </w:p>
    <w:p w14:paraId="4B74D9CC" w14:textId="77777777" w:rsidR="00E543EA" w:rsidRDefault="009B283B">
      <w:pPr>
        <w:pStyle w:val="Zkladntext1"/>
        <w:shd w:val="clear" w:color="auto" w:fill="auto"/>
        <w:spacing w:after="460"/>
        <w:ind w:left="580" w:hanging="580"/>
        <w:jc w:val="both"/>
      </w:pPr>
      <w:r>
        <w:rPr>
          <w:b/>
          <w:bCs/>
        </w:rPr>
        <w:t xml:space="preserve">4.9. </w:t>
      </w: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5CD4552D" w14:textId="77777777" w:rsidR="00E543EA" w:rsidRDefault="009B283B">
      <w:pPr>
        <w:pStyle w:val="Zkladntext1"/>
        <w:shd w:val="clear" w:color="auto" w:fill="auto"/>
        <w:jc w:val="center"/>
      </w:pPr>
      <w:r>
        <w:rPr>
          <w:b/>
          <w:bCs/>
        </w:rPr>
        <w:t>Článek 5</w:t>
      </w:r>
    </w:p>
    <w:p w14:paraId="58D49908" w14:textId="77777777" w:rsidR="00E543EA" w:rsidRDefault="009B283B">
      <w:pPr>
        <w:pStyle w:val="Nadpis20"/>
        <w:keepNext/>
        <w:keepLines/>
        <w:shd w:val="clear" w:color="auto" w:fill="auto"/>
      </w:pPr>
      <w:bookmarkStart w:id="8" w:name="bookmark8"/>
      <w:bookmarkStart w:id="9" w:name="bookmark9"/>
      <w:r>
        <w:t>Způsob provádění díla a dodání díla</w:t>
      </w:r>
      <w:bookmarkEnd w:id="8"/>
      <w:bookmarkEnd w:id="9"/>
    </w:p>
    <w:p w14:paraId="6EFFA125" w14:textId="77777777" w:rsidR="00E543EA" w:rsidRDefault="009B283B">
      <w:pPr>
        <w:pStyle w:val="Zkladntext1"/>
        <w:numPr>
          <w:ilvl w:val="0"/>
          <w:numId w:val="4"/>
        </w:numPr>
        <w:shd w:val="clear" w:color="auto" w:fill="auto"/>
        <w:tabs>
          <w:tab w:val="left" w:pos="566"/>
        </w:tabs>
        <w:ind w:left="580" w:hanging="580"/>
        <w:jc w:val="both"/>
      </w:pPr>
      <w:r>
        <w:t>Dílo bude provedeno s veškerou péčí a odborností, bude předáno kompletní a bez vad, v rozsahu a v termínech stanovených touto smlouvou, a to osobně odpovědnému pracovníkovi objednatele na základě předávacího protokolu.</w:t>
      </w:r>
    </w:p>
    <w:p w14:paraId="5FD5EF17" w14:textId="77777777" w:rsidR="00E543EA" w:rsidRDefault="009B283B">
      <w:pPr>
        <w:pStyle w:val="Zkladntext1"/>
        <w:numPr>
          <w:ilvl w:val="0"/>
          <w:numId w:val="4"/>
        </w:numPr>
        <w:shd w:val="clear" w:color="auto" w:fill="auto"/>
        <w:tabs>
          <w:tab w:val="left" w:pos="566"/>
        </w:tabs>
        <w:ind w:left="580" w:hanging="580"/>
        <w:jc w:val="both"/>
      </w:pPr>
      <w:r>
        <w:t xml:space="preserve">Objednatel je oprávněn </w:t>
      </w:r>
      <w:r>
        <w:t>kontrolovat provádění díla. Zjistí-li objednatel, že zhotovitel provádí dílo v rozporu se svými povinnostmi, je objednatel oprávněn dožadovat se toho, aby zhotovitel odstranil vady vzniklé vadným prováděním a dílo prováděl řádným způsobem.</w:t>
      </w:r>
    </w:p>
    <w:p w14:paraId="2D423FDD" w14:textId="77777777" w:rsidR="00E543EA" w:rsidRDefault="009B283B">
      <w:pPr>
        <w:pStyle w:val="Zkladntext1"/>
        <w:numPr>
          <w:ilvl w:val="0"/>
          <w:numId w:val="4"/>
        </w:numPr>
        <w:shd w:val="clear" w:color="auto" w:fill="auto"/>
        <w:tabs>
          <w:tab w:val="left" w:pos="566"/>
        </w:tabs>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w:t>
      </w:r>
      <w:r>
        <w:br w:type="page"/>
      </w:r>
    </w:p>
    <w:p w14:paraId="6198DA73" w14:textId="77777777" w:rsidR="00E543EA" w:rsidRDefault="009B283B">
      <w:pPr>
        <w:spacing w:line="1" w:lineRule="exact"/>
      </w:pPr>
      <w:r>
        <w:rPr>
          <w:noProof/>
        </w:rPr>
        <w:lastRenderedPageBreak/>
        <mc:AlternateContent>
          <mc:Choice Requires="wps">
            <w:drawing>
              <wp:anchor distT="0" distB="635000" distL="0" distR="0" simplePos="0" relativeHeight="125829386" behindDoc="0" locked="0" layoutInCell="1" allowOverlap="1" wp14:anchorId="2C64ABAC" wp14:editId="2D1AB843">
                <wp:simplePos x="0" y="0"/>
                <wp:positionH relativeFrom="page">
                  <wp:posOffset>881380</wp:posOffset>
                </wp:positionH>
                <wp:positionV relativeFrom="paragraph">
                  <wp:posOffset>0</wp:posOffset>
                </wp:positionV>
                <wp:extent cx="2414270" cy="2743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414270" cy="274320"/>
                        </a:xfrm>
                        <a:prstGeom prst="rect">
                          <a:avLst/>
                        </a:prstGeom>
                        <a:noFill/>
                      </wps:spPr>
                      <wps:txbx>
                        <w:txbxContent>
                          <w:p w14:paraId="7AFD16C2" w14:textId="77777777" w:rsidR="00E543EA" w:rsidRDefault="009B283B">
                            <w:pPr>
                              <w:pStyle w:val="Zkladntext20"/>
                              <w:shd w:val="clear" w:color="auto" w:fill="auto"/>
                            </w:pPr>
                            <w:r>
                              <w:t>Vypracování projektové dokumentace Oprava silnice</w:t>
                            </w:r>
                          </w:p>
                          <w:p w14:paraId="5A5F0CA2" w14:textId="77777777" w:rsidR="00E543EA" w:rsidRDefault="009B283B">
                            <w:pPr>
                              <w:pStyle w:val="Zkladntext20"/>
                              <w:shd w:val="clear" w:color="auto" w:fill="auto"/>
                            </w:pPr>
                            <w:r>
                              <w:t>III/03826 Rančířov</w:t>
                            </w:r>
                          </w:p>
                        </w:txbxContent>
                      </wps:txbx>
                      <wps:bodyPr lIns="0" tIns="0" rIns="0" bIns="0"/>
                    </wps:wsp>
                  </a:graphicData>
                </a:graphic>
              </wp:anchor>
            </w:drawing>
          </mc:Choice>
          <mc:Fallback>
            <w:pict>
              <v:shape w14:anchorId="2C64ABAC" id="Shape 14" o:spid="_x0000_s1030" type="#_x0000_t202" style="position:absolute;margin-left:69.4pt;margin-top:0;width:190.1pt;height:21.6pt;z-index:125829386;visibility:visible;mso-wrap-style:square;mso-wrap-distance-left:0;mso-wrap-distance-top:0;mso-wrap-distance-right:0;mso-wrap-distance-bottom:5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" filled="f" stroked="f">
                <v:textbox inset="0,0,0,0">
                  <w:txbxContent>
                    <w:p w14:paraId="7AFD16C2" w14:textId="77777777" w:rsidR="00E543EA" w:rsidRDefault="009B283B">
                      <w:pPr>
                        <w:pStyle w:val="Zkladntext20"/>
                        <w:shd w:val="clear" w:color="auto" w:fill="auto"/>
                      </w:pPr>
                      <w:r>
                        <w:t>Vypracování projektové dokumentace Oprava silnice</w:t>
                      </w:r>
                    </w:p>
                    <w:p w14:paraId="5A5F0CA2" w14:textId="77777777" w:rsidR="00E543EA" w:rsidRDefault="009B283B">
                      <w:pPr>
                        <w:pStyle w:val="Zkladntext20"/>
                        <w:shd w:val="clear" w:color="auto" w:fill="auto"/>
                      </w:pPr>
                      <w:r>
                        <w:t>III/03826 Rančířov</w:t>
                      </w:r>
                    </w:p>
                  </w:txbxContent>
                </v:textbox>
                <w10:wrap type="topAndBottom" anchorx="page"/>
              </v:shape>
            </w:pict>
          </mc:Fallback>
        </mc:AlternateContent>
      </w:r>
      <w:r>
        <w:rPr>
          <w:noProof/>
        </w:rPr>
        <mc:AlternateContent>
          <mc:Choice Requires="wps">
            <w:drawing>
              <wp:anchor distT="0" distB="753745" distL="0" distR="0" simplePos="0" relativeHeight="125829388" behindDoc="0" locked="0" layoutInCell="1" allowOverlap="1" wp14:anchorId="751BB907" wp14:editId="439647D1">
                <wp:simplePos x="0" y="0"/>
                <wp:positionH relativeFrom="page">
                  <wp:posOffset>4679315</wp:posOffset>
                </wp:positionH>
                <wp:positionV relativeFrom="paragraph">
                  <wp:posOffset>0</wp:posOffset>
                </wp:positionV>
                <wp:extent cx="2069465" cy="155575"/>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2069465" cy="155575"/>
                        </a:xfrm>
                        <a:prstGeom prst="rect">
                          <a:avLst/>
                        </a:prstGeom>
                        <a:noFill/>
                      </wps:spPr>
                      <wps:txbx>
                        <w:txbxContent>
                          <w:p w14:paraId="0EC3A545" w14:textId="77777777" w:rsidR="00E543EA" w:rsidRDefault="009B283B">
                            <w:pPr>
                              <w:pStyle w:val="Zkladntext20"/>
                              <w:shd w:val="clear" w:color="auto" w:fill="auto"/>
                            </w:pPr>
                            <w:r>
                              <w:t>Číslo smlouvy objednatele: ZMR-SL-05-2024</w:t>
                            </w:r>
                          </w:p>
                        </w:txbxContent>
                      </wps:txbx>
                      <wps:bodyPr wrap="none" lIns="0" tIns="0" rIns="0" bIns="0"/>
                    </wps:wsp>
                  </a:graphicData>
                </a:graphic>
              </wp:anchor>
            </w:drawing>
          </mc:Choice>
          <mc:Fallback>
            <w:pict>
              <v:shape w14:anchorId="751BB907" id="Shape 16" o:spid="_x0000_s1031" type="#_x0000_t202" style="position:absolute;margin-left:368.45pt;margin-top:0;width:162.95pt;height:12.25pt;z-index:125829388;visibility:visible;mso-wrap-style:none;mso-wrap-distance-left:0;mso-wrap-distance-top:0;mso-wrap-distance-right:0;mso-wrap-distance-bottom:5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" filled="f" stroked="f">
                <v:textbox inset="0,0,0,0">
                  <w:txbxContent>
                    <w:p w14:paraId="0EC3A545" w14:textId="77777777" w:rsidR="00E543EA" w:rsidRDefault="009B283B">
                      <w:pPr>
                        <w:pStyle w:val="Zkladntext20"/>
                        <w:shd w:val="clear" w:color="auto" w:fill="auto"/>
                      </w:pPr>
                      <w:r>
                        <w:t>Číslo smlouvy objednatele: ZMR-SL-05-2024</w:t>
                      </w:r>
                    </w:p>
                  </w:txbxContent>
                </v:textbox>
                <w10:wrap type="topAndBottom" anchorx="page"/>
              </v:shape>
            </w:pict>
          </mc:Fallback>
        </mc:AlternateContent>
      </w:r>
    </w:p>
    <w:p w14:paraId="40014D76" w14:textId="77777777" w:rsidR="00E543EA" w:rsidRDefault="009B283B">
      <w:pPr>
        <w:pStyle w:val="Zkladntext1"/>
        <w:shd w:val="clear" w:color="auto" w:fill="auto"/>
        <w:spacing w:after="120"/>
        <w:ind w:firstLine="580"/>
        <w:jc w:val="both"/>
      </w:pPr>
      <w:r>
        <w:t>odborné péče.</w:t>
      </w:r>
    </w:p>
    <w:p w14:paraId="0D057FFC" w14:textId="77777777" w:rsidR="00E543EA" w:rsidRDefault="009B283B">
      <w:pPr>
        <w:pStyle w:val="Zkladntext1"/>
        <w:numPr>
          <w:ilvl w:val="0"/>
          <w:numId w:val="4"/>
        </w:numPr>
        <w:shd w:val="clear" w:color="auto" w:fill="auto"/>
        <w:tabs>
          <w:tab w:val="left" w:pos="566"/>
        </w:tabs>
        <w:spacing w:after="120"/>
        <w:ind w:left="580" w:hanging="580"/>
        <w:jc w:val="both"/>
      </w:pPr>
      <w:r>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270BB167" w14:textId="77777777" w:rsidR="00E543EA" w:rsidRDefault="009B283B">
      <w:pPr>
        <w:pStyle w:val="Zkladntext1"/>
        <w:numPr>
          <w:ilvl w:val="0"/>
          <w:numId w:val="4"/>
        </w:numPr>
        <w:shd w:val="clear" w:color="auto" w:fill="auto"/>
        <w:tabs>
          <w:tab w:val="left" w:pos="566"/>
        </w:tabs>
        <w:spacing w:after="120"/>
        <w:ind w:left="580" w:hanging="580"/>
        <w:jc w:val="both"/>
      </w:pPr>
      <w:r>
        <w:t>Projektová dokumentace bude předána i v elektronické podobě a zhotovitel se zavazuje předat příslušné soubory projektové dokumentace ve formátu - .</w:t>
      </w:r>
      <w:proofErr w:type="spellStart"/>
      <w:r>
        <w:t>dwg</w:t>
      </w:r>
      <w:proofErr w:type="spellEnd"/>
      <w:r>
        <w:t>, nebo .</w:t>
      </w:r>
      <w:proofErr w:type="spellStart"/>
      <w:r>
        <w:t>pdf</w:t>
      </w:r>
      <w:proofErr w:type="spellEnd"/>
      <w:r>
        <w:t>. Pokud je předmětem plnění rovněž zpracování geodetického zaměření zavazuje se zhotovitel předat toto zaměření v tištěné podobě a v digitální podobě ve formátu .</w:t>
      </w:r>
      <w:proofErr w:type="spellStart"/>
      <w:r>
        <w:t>dwg</w:t>
      </w:r>
      <w:proofErr w:type="spellEnd"/>
      <w:r>
        <w:t xml:space="preserve">, </w:t>
      </w:r>
      <w:proofErr w:type="gramStart"/>
      <w:r>
        <w:t>resp. .</w:t>
      </w:r>
      <w:proofErr w:type="spellStart"/>
      <w:r>
        <w:t>dgn</w:t>
      </w:r>
      <w:proofErr w:type="spellEnd"/>
      <w:proofErr w:type="gramEnd"/>
      <w:r>
        <w:t>, případně odevzdat vytyčovací síť stavby a vytyčované body ve formátu .doc, nebo .</w:t>
      </w:r>
      <w:proofErr w:type="spellStart"/>
      <w:r>
        <w:t>xls</w:t>
      </w:r>
      <w:proofErr w:type="spellEnd"/>
      <w:r>
        <w:t>.</w:t>
      </w:r>
    </w:p>
    <w:p w14:paraId="06A18181" w14:textId="77777777" w:rsidR="00E543EA" w:rsidRDefault="009B283B">
      <w:pPr>
        <w:pStyle w:val="Zkladntext1"/>
        <w:numPr>
          <w:ilvl w:val="0"/>
          <w:numId w:val="4"/>
        </w:numPr>
        <w:shd w:val="clear" w:color="auto" w:fill="auto"/>
        <w:tabs>
          <w:tab w:val="left" w:pos="566"/>
        </w:tabs>
        <w:spacing w:after="120"/>
        <w:jc w:val="both"/>
      </w:pPr>
      <w:r>
        <w:t xml:space="preserve">Zhotovitel je oprávněn provést dílo i před sjednanou dobou dle </w:t>
      </w:r>
      <w:r>
        <w:rPr>
          <w:b/>
          <w:bCs/>
        </w:rPr>
        <w:t>čl. 3</w:t>
      </w:r>
      <w:r>
        <w:t>. této smlouvy.</w:t>
      </w:r>
    </w:p>
    <w:p w14:paraId="7CF1F778" w14:textId="77777777" w:rsidR="00E543EA" w:rsidRDefault="009B283B">
      <w:pPr>
        <w:pStyle w:val="Zkladntext1"/>
        <w:numPr>
          <w:ilvl w:val="0"/>
          <w:numId w:val="4"/>
        </w:numPr>
        <w:shd w:val="clear" w:color="auto" w:fill="auto"/>
        <w:tabs>
          <w:tab w:val="left" w:pos="566"/>
        </w:tabs>
        <w:spacing w:after="120"/>
        <w:ind w:left="580" w:hanging="580"/>
        <w:jc w:val="both"/>
      </w:pPr>
      <w:r>
        <w:t xml:space="preserve">Kontaktní osoby objednatele, zhotovitele a osoby pověřené provedením díla jsou uvedeny v </w:t>
      </w:r>
      <w:r>
        <w:rPr>
          <w:b/>
          <w:bCs/>
        </w:rPr>
        <w:t>příloze B1.</w:t>
      </w:r>
    </w:p>
    <w:p w14:paraId="69AFACFA" w14:textId="77777777" w:rsidR="00E543EA" w:rsidRDefault="009B283B">
      <w:pPr>
        <w:pStyle w:val="Zkladntext1"/>
        <w:numPr>
          <w:ilvl w:val="0"/>
          <w:numId w:val="4"/>
        </w:numPr>
        <w:shd w:val="clear" w:color="auto" w:fill="auto"/>
        <w:tabs>
          <w:tab w:val="left" w:pos="566"/>
        </w:tabs>
        <w:spacing w:after="120"/>
        <w:jc w:val="both"/>
      </w:pPr>
      <w:r>
        <w:t xml:space="preserve">Dílo je provedeno, je-li dokončeno a předáno objednateli v rozsahu dle </w:t>
      </w:r>
      <w:r>
        <w:rPr>
          <w:b/>
          <w:bCs/>
        </w:rPr>
        <w:t xml:space="preserve">přílohy A1 </w:t>
      </w:r>
      <w:r>
        <w:t>této smlouvy.</w:t>
      </w:r>
    </w:p>
    <w:p w14:paraId="138BF2BA" w14:textId="77777777" w:rsidR="00E543EA" w:rsidRDefault="009B283B">
      <w:pPr>
        <w:pStyle w:val="Zkladntext1"/>
        <w:numPr>
          <w:ilvl w:val="0"/>
          <w:numId w:val="4"/>
        </w:numPr>
        <w:shd w:val="clear" w:color="auto" w:fill="auto"/>
        <w:tabs>
          <w:tab w:val="left" w:pos="566"/>
        </w:tabs>
        <w:spacing w:after="120"/>
        <w:ind w:left="580" w:hanging="580"/>
        <w:jc w:val="both"/>
      </w:pPr>
      <w:r>
        <w:t>Předání díla bude provedeno na základě písemného Předávacího protokolu podepsaného oprávněnými zástupci obou smluvních stran</w:t>
      </w:r>
    </w:p>
    <w:p w14:paraId="7AEB7F5E" w14:textId="77777777" w:rsidR="00E543EA" w:rsidRDefault="009B283B">
      <w:pPr>
        <w:pStyle w:val="Zkladntext1"/>
        <w:numPr>
          <w:ilvl w:val="0"/>
          <w:numId w:val="4"/>
        </w:numPr>
        <w:shd w:val="clear" w:color="auto" w:fill="auto"/>
        <w:tabs>
          <w:tab w:val="left" w:pos="586"/>
        </w:tabs>
        <w:spacing w:after="120"/>
      </w:pPr>
      <w:r>
        <w:t xml:space="preserve">Osoba pověřená převzetím díla za objednatele je uvedena v </w:t>
      </w:r>
      <w:r>
        <w:rPr>
          <w:b/>
          <w:bCs/>
        </w:rPr>
        <w:t>příloze B1</w:t>
      </w:r>
      <w:r>
        <w:t>.</w:t>
      </w:r>
    </w:p>
    <w:p w14:paraId="37822306" w14:textId="77777777" w:rsidR="00E543EA" w:rsidRDefault="009B283B">
      <w:pPr>
        <w:pStyle w:val="Zkladntext1"/>
        <w:numPr>
          <w:ilvl w:val="0"/>
          <w:numId w:val="4"/>
        </w:numPr>
        <w:shd w:val="clear" w:color="auto" w:fill="auto"/>
        <w:tabs>
          <w:tab w:val="left" w:pos="586"/>
        </w:tabs>
        <w:spacing w:after="120"/>
      </w:pPr>
      <w:r>
        <w:t>Místem plnění je:</w:t>
      </w:r>
    </w:p>
    <w:p w14:paraId="168669FC" w14:textId="77777777" w:rsidR="00E543EA" w:rsidRDefault="009B283B">
      <w:pPr>
        <w:pStyle w:val="Zkladntext1"/>
        <w:numPr>
          <w:ilvl w:val="0"/>
          <w:numId w:val="5"/>
        </w:numPr>
        <w:shd w:val="clear" w:color="auto" w:fill="auto"/>
        <w:tabs>
          <w:tab w:val="left" w:pos="1370"/>
        </w:tabs>
        <w:spacing w:after="120"/>
        <w:ind w:firstLine="940"/>
        <w:jc w:val="both"/>
      </w:pPr>
      <w:r>
        <w:t>pro předání dokumentace</w:t>
      </w:r>
    </w:p>
    <w:p w14:paraId="3D9CA2FE" w14:textId="77777777" w:rsidR="00E543EA" w:rsidRDefault="009B283B">
      <w:pPr>
        <w:pStyle w:val="Zkladntext1"/>
        <w:shd w:val="clear" w:color="auto" w:fill="auto"/>
        <w:spacing w:after="120"/>
        <w:ind w:left="1300"/>
        <w:jc w:val="both"/>
      </w:pPr>
      <w:r>
        <w:rPr>
          <w:b/>
          <w:bCs/>
        </w:rPr>
        <w:t>Krajská správa a údržba silnic Vysočiny, příspěvková organizace</w:t>
      </w:r>
    </w:p>
    <w:p w14:paraId="3D25B7D3" w14:textId="77777777" w:rsidR="00E543EA" w:rsidRDefault="009B283B">
      <w:pPr>
        <w:pStyle w:val="Zkladntext1"/>
        <w:shd w:val="clear" w:color="auto" w:fill="auto"/>
        <w:spacing w:after="120"/>
        <w:ind w:left="1300"/>
        <w:jc w:val="both"/>
      </w:pPr>
      <w:r>
        <w:t>Kosovská 1122/16, Jihlava, PSČ 586 01</w:t>
      </w:r>
    </w:p>
    <w:p w14:paraId="6B09F36A" w14:textId="77777777" w:rsidR="00E543EA" w:rsidRDefault="009B283B">
      <w:pPr>
        <w:pStyle w:val="Zkladntext1"/>
        <w:numPr>
          <w:ilvl w:val="0"/>
          <w:numId w:val="5"/>
        </w:numPr>
        <w:shd w:val="clear" w:color="auto" w:fill="auto"/>
        <w:tabs>
          <w:tab w:val="left" w:pos="1370"/>
        </w:tabs>
        <w:spacing w:after="120"/>
        <w:ind w:firstLine="940"/>
        <w:jc w:val="both"/>
      </w:pPr>
      <w:r>
        <w:t>pro práce spojené s vypracováním PD</w:t>
      </w:r>
    </w:p>
    <w:p w14:paraId="77CC1A92" w14:textId="77777777" w:rsidR="00E543EA" w:rsidRDefault="009B283B">
      <w:pPr>
        <w:pStyle w:val="Zkladntext1"/>
        <w:shd w:val="clear" w:color="auto" w:fill="auto"/>
        <w:spacing w:after="460"/>
        <w:ind w:left="1300"/>
        <w:jc w:val="both"/>
      </w:pPr>
      <w:r>
        <w:rPr>
          <w:b/>
          <w:bCs/>
        </w:rPr>
        <w:t>místo stavby: III/03826 Rančířov</w:t>
      </w:r>
    </w:p>
    <w:p w14:paraId="6C2456FC" w14:textId="77777777" w:rsidR="00E543EA" w:rsidRDefault="009B283B">
      <w:pPr>
        <w:pStyle w:val="Zkladntext1"/>
        <w:shd w:val="clear" w:color="auto" w:fill="auto"/>
        <w:spacing w:after="120"/>
        <w:jc w:val="center"/>
      </w:pPr>
      <w:r>
        <w:rPr>
          <w:b/>
          <w:bCs/>
        </w:rPr>
        <w:t>Článek 6</w:t>
      </w:r>
    </w:p>
    <w:p w14:paraId="4929FCCE" w14:textId="77777777" w:rsidR="00E543EA" w:rsidRDefault="009B283B">
      <w:pPr>
        <w:pStyle w:val="Nadpis20"/>
        <w:keepNext/>
        <w:keepLines/>
        <w:shd w:val="clear" w:color="auto" w:fill="auto"/>
        <w:spacing w:after="120"/>
      </w:pPr>
      <w:bookmarkStart w:id="10" w:name="bookmark10"/>
      <w:bookmarkStart w:id="11" w:name="bookmark11"/>
      <w:r>
        <w:t>Placení a fakturace</w:t>
      </w:r>
      <w:bookmarkEnd w:id="10"/>
      <w:bookmarkEnd w:id="11"/>
    </w:p>
    <w:p w14:paraId="6AD43D08" w14:textId="77777777" w:rsidR="00E543EA" w:rsidRDefault="009B283B">
      <w:pPr>
        <w:pStyle w:val="Zkladntext1"/>
        <w:numPr>
          <w:ilvl w:val="0"/>
          <w:numId w:val="6"/>
        </w:numPr>
        <w:shd w:val="clear" w:color="auto" w:fill="auto"/>
        <w:tabs>
          <w:tab w:val="left" w:pos="566"/>
        </w:tabs>
        <w:spacing w:after="120"/>
        <w:jc w:val="both"/>
      </w:pPr>
      <w:r>
        <w:t>Nárok na zaplacení ceny a právo vystavení faktury vzniká:</w:t>
      </w:r>
    </w:p>
    <w:p w14:paraId="6B363FB5" w14:textId="77777777" w:rsidR="00E543EA" w:rsidRDefault="009B283B">
      <w:pPr>
        <w:pStyle w:val="Zkladntext1"/>
        <w:numPr>
          <w:ilvl w:val="0"/>
          <w:numId w:val="7"/>
        </w:numPr>
        <w:shd w:val="clear" w:color="auto" w:fill="auto"/>
        <w:tabs>
          <w:tab w:val="left" w:pos="1383"/>
        </w:tabs>
        <w:spacing w:after="120"/>
        <w:ind w:left="1420" w:hanging="680"/>
        <w:jc w:val="both"/>
      </w:pPr>
      <w:r>
        <w:t xml:space="preserve">Předáním kompletní dokumentace pro vydání společného územního řízení a stavebního povolení (DUSP), včetně všech požadovaných příloh, </w:t>
      </w:r>
      <w:r>
        <w:t>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pravomocného stavebního povolení (SP) pro projektovanou stavbu. Tato pozastávka může být započtena v případ</w:t>
      </w:r>
      <w:r>
        <w:t>ě náhrady škody související s odstraňováním vad projektové dokumentace nebo v případě smluvní pokuty sjednané ve smlouvě o dílo.</w:t>
      </w:r>
    </w:p>
    <w:p w14:paraId="1B3700DC" w14:textId="77777777" w:rsidR="00E543EA" w:rsidRDefault="009B283B">
      <w:pPr>
        <w:pStyle w:val="Zkladntext1"/>
        <w:numPr>
          <w:ilvl w:val="0"/>
          <w:numId w:val="7"/>
        </w:numPr>
        <w:shd w:val="clear" w:color="auto" w:fill="auto"/>
        <w:tabs>
          <w:tab w:val="left" w:pos="1383"/>
        </w:tabs>
        <w:spacing w:after="120"/>
        <w:ind w:left="1420" w:hanging="680"/>
        <w:jc w:val="both"/>
      </w:pPr>
      <w:r>
        <w:t>Předáním kompletní projektové dokumentace pro zadání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14:paraId="2828C660" w14:textId="77777777" w:rsidR="00E543EA" w:rsidRDefault="009B283B">
      <w:pPr>
        <w:pStyle w:val="Zkladntext1"/>
        <w:numPr>
          <w:ilvl w:val="0"/>
          <w:numId w:val="6"/>
        </w:numPr>
        <w:shd w:val="clear" w:color="auto" w:fill="auto"/>
        <w:tabs>
          <w:tab w:val="left" w:pos="566"/>
        </w:tabs>
        <w:spacing w:after="120"/>
        <w:jc w:val="both"/>
      </w:pPr>
      <w:r>
        <w:t xml:space="preserve">Faktura musí v souladu se </w:t>
      </w:r>
      <w:r>
        <w:rPr>
          <w:b/>
          <w:bCs/>
        </w:rPr>
        <w:t xml:space="preserve">zákonem č. 235/2004 Sb., o dani z přidané </w:t>
      </w:r>
      <w:r>
        <w:rPr>
          <w:b/>
          <w:bCs/>
        </w:rPr>
        <w:t>hodnoty, ve znění</w:t>
      </w:r>
      <w:r>
        <w:br w:type="page"/>
      </w:r>
    </w:p>
    <w:p w14:paraId="3F4F0B2B" w14:textId="77777777" w:rsidR="00E543EA" w:rsidRDefault="009B283B">
      <w:pPr>
        <w:spacing w:line="1" w:lineRule="exact"/>
      </w:pPr>
      <w:r>
        <w:rPr>
          <w:noProof/>
        </w:rPr>
        <w:lastRenderedPageBreak/>
        <mc:AlternateContent>
          <mc:Choice Requires="wps">
            <w:drawing>
              <wp:anchor distT="0" distB="635000" distL="0" distR="0" simplePos="0" relativeHeight="125829390" behindDoc="0" locked="0" layoutInCell="1" allowOverlap="1" wp14:anchorId="774DE395" wp14:editId="0220AFFD">
                <wp:simplePos x="0" y="0"/>
                <wp:positionH relativeFrom="page">
                  <wp:posOffset>880110</wp:posOffset>
                </wp:positionH>
                <wp:positionV relativeFrom="paragraph">
                  <wp:posOffset>0</wp:posOffset>
                </wp:positionV>
                <wp:extent cx="2414270" cy="27432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2414270" cy="274320"/>
                        </a:xfrm>
                        <a:prstGeom prst="rect">
                          <a:avLst/>
                        </a:prstGeom>
                        <a:noFill/>
                      </wps:spPr>
                      <wps:txbx>
                        <w:txbxContent>
                          <w:p w14:paraId="01C5D109" w14:textId="77777777" w:rsidR="00E543EA" w:rsidRDefault="009B283B">
                            <w:pPr>
                              <w:pStyle w:val="Zkladntext20"/>
                              <w:shd w:val="clear" w:color="auto" w:fill="auto"/>
                            </w:pPr>
                            <w:r>
                              <w:t>Vypracování projektové dokumentace Oprava silnice</w:t>
                            </w:r>
                          </w:p>
                          <w:p w14:paraId="1CF0E884" w14:textId="77777777" w:rsidR="00E543EA" w:rsidRDefault="009B283B">
                            <w:pPr>
                              <w:pStyle w:val="Zkladntext20"/>
                              <w:shd w:val="clear" w:color="auto" w:fill="auto"/>
                            </w:pPr>
                            <w:r>
                              <w:t>III/03826 Rančířov</w:t>
                            </w:r>
                          </w:p>
                        </w:txbxContent>
                      </wps:txbx>
                      <wps:bodyPr lIns="0" tIns="0" rIns="0" bIns="0"/>
                    </wps:wsp>
                  </a:graphicData>
                </a:graphic>
              </wp:anchor>
            </w:drawing>
          </mc:Choice>
          <mc:Fallback>
            <w:pict>
              <v:shape w14:anchorId="774DE395" id="Shape 18" o:spid="_x0000_s1032" type="#_x0000_t202" style="position:absolute;margin-left:69.3pt;margin-top:0;width:190.1pt;height:21.6pt;z-index:125829390;visibility:visible;mso-wrap-style:square;mso-wrap-distance-left:0;mso-wrap-distance-top:0;mso-wrap-distance-right:0;mso-wrap-distance-bottom:5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" filled="f" stroked="f">
                <v:textbox inset="0,0,0,0">
                  <w:txbxContent>
                    <w:p w14:paraId="01C5D109" w14:textId="77777777" w:rsidR="00E543EA" w:rsidRDefault="009B283B">
                      <w:pPr>
                        <w:pStyle w:val="Zkladntext20"/>
                        <w:shd w:val="clear" w:color="auto" w:fill="auto"/>
                      </w:pPr>
                      <w:r>
                        <w:t>Vypracování projektové dokumentace Oprava silnice</w:t>
                      </w:r>
                    </w:p>
                    <w:p w14:paraId="1CF0E884" w14:textId="77777777" w:rsidR="00E543EA" w:rsidRDefault="009B283B">
                      <w:pPr>
                        <w:pStyle w:val="Zkladntext20"/>
                        <w:shd w:val="clear" w:color="auto" w:fill="auto"/>
                      </w:pPr>
                      <w:r>
                        <w:t>III/03826 Rančířov</w:t>
                      </w:r>
                    </w:p>
                  </w:txbxContent>
                </v:textbox>
                <w10:wrap type="topAndBottom" anchorx="page"/>
              </v:shape>
            </w:pict>
          </mc:Fallback>
        </mc:AlternateContent>
      </w:r>
      <w:r>
        <w:rPr>
          <w:noProof/>
        </w:rPr>
        <mc:AlternateContent>
          <mc:Choice Requires="wps">
            <w:drawing>
              <wp:anchor distT="0" distB="753745" distL="0" distR="0" simplePos="0" relativeHeight="125829392" behindDoc="0" locked="0" layoutInCell="1" allowOverlap="1" wp14:anchorId="3B0C1CE8" wp14:editId="5ABDB943">
                <wp:simplePos x="0" y="0"/>
                <wp:positionH relativeFrom="page">
                  <wp:posOffset>4678045</wp:posOffset>
                </wp:positionH>
                <wp:positionV relativeFrom="paragraph">
                  <wp:posOffset>0</wp:posOffset>
                </wp:positionV>
                <wp:extent cx="2069465" cy="15557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2069465" cy="155575"/>
                        </a:xfrm>
                        <a:prstGeom prst="rect">
                          <a:avLst/>
                        </a:prstGeom>
                        <a:noFill/>
                      </wps:spPr>
                      <wps:txbx>
                        <w:txbxContent>
                          <w:p w14:paraId="781ACE46" w14:textId="77777777" w:rsidR="00E543EA" w:rsidRDefault="009B283B">
                            <w:pPr>
                              <w:pStyle w:val="Zkladntext20"/>
                              <w:shd w:val="clear" w:color="auto" w:fill="auto"/>
                            </w:pPr>
                            <w:r>
                              <w:t>Číslo smlouvy objednatele: ZMR-SL-05-2024</w:t>
                            </w:r>
                          </w:p>
                        </w:txbxContent>
                      </wps:txbx>
                      <wps:bodyPr wrap="none" lIns="0" tIns="0" rIns="0" bIns="0"/>
                    </wps:wsp>
                  </a:graphicData>
                </a:graphic>
              </wp:anchor>
            </w:drawing>
          </mc:Choice>
          <mc:Fallback>
            <w:pict>
              <v:shape w14:anchorId="3B0C1CE8" id="Shape 20" o:spid="_x0000_s1033" type="#_x0000_t202" style="position:absolute;margin-left:368.35pt;margin-top:0;width:162.95pt;height:12.25pt;z-index:125829392;visibility:visible;mso-wrap-style:none;mso-wrap-distance-left:0;mso-wrap-distance-top:0;mso-wrap-distance-right:0;mso-wrap-distance-bottom:5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" filled="f" stroked="f">
                <v:textbox inset="0,0,0,0">
                  <w:txbxContent>
                    <w:p w14:paraId="781ACE46" w14:textId="77777777" w:rsidR="00E543EA" w:rsidRDefault="009B283B">
                      <w:pPr>
                        <w:pStyle w:val="Zkladntext20"/>
                        <w:shd w:val="clear" w:color="auto" w:fill="auto"/>
                      </w:pPr>
                      <w:r>
                        <w:t>Číslo smlouvy objednatele: ZMR-SL-05-2024</w:t>
                      </w:r>
                    </w:p>
                  </w:txbxContent>
                </v:textbox>
                <w10:wrap type="topAndBottom" anchorx="page"/>
              </v:shape>
            </w:pict>
          </mc:Fallback>
        </mc:AlternateContent>
      </w:r>
    </w:p>
    <w:p w14:paraId="566C5699" w14:textId="77777777" w:rsidR="00E543EA" w:rsidRDefault="009B283B">
      <w:pPr>
        <w:pStyle w:val="Zkladntext1"/>
        <w:shd w:val="clear" w:color="auto" w:fill="auto"/>
        <w:ind w:left="560" w:firstLine="20"/>
        <w:jc w:val="both"/>
      </w:pPr>
      <w:r>
        <w:rPr>
          <w:b/>
          <w:bCs/>
        </w:rPr>
        <w:t>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15430D97" w14:textId="77777777" w:rsidR="00E543EA" w:rsidRDefault="009B283B">
      <w:pPr>
        <w:pStyle w:val="Zkladntext1"/>
        <w:numPr>
          <w:ilvl w:val="0"/>
          <w:numId w:val="6"/>
        </w:numPr>
        <w:shd w:val="clear" w:color="auto" w:fill="auto"/>
        <w:tabs>
          <w:tab w:val="left" w:pos="564"/>
        </w:tabs>
        <w:ind w:left="560" w:hanging="560"/>
        <w:jc w:val="both"/>
      </w:pPr>
      <w:r>
        <w:t xml:space="preserve">Zhotovitel je povinen fakturu, </w:t>
      </w:r>
      <w:r>
        <w:t>„Předávací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486D23CF" w14:textId="77777777" w:rsidR="00E543EA" w:rsidRDefault="009B283B">
      <w:pPr>
        <w:pStyle w:val="Zkladntext1"/>
        <w:numPr>
          <w:ilvl w:val="0"/>
          <w:numId w:val="6"/>
        </w:numPr>
        <w:shd w:val="clear" w:color="auto" w:fill="auto"/>
        <w:tabs>
          <w:tab w:val="left" w:pos="564"/>
        </w:tabs>
        <w:ind w:left="560" w:hanging="560"/>
        <w:jc w:val="both"/>
      </w:pPr>
      <w:r>
        <w:t>Objednatel přijímá i elektronické faktury, a to ve formátech XML nebo PDF. V takovém případě je zhotovitel povinen elektronickou fakturu zaslat objednateli na email</w:t>
      </w:r>
      <w:hyperlink r:id="rId9" w:history="1">
        <w:r>
          <w:t xml:space="preserve"> ksusv@ksusv.cz</w:t>
        </w:r>
      </w:hyperlink>
    </w:p>
    <w:p w14:paraId="1E03A0C1" w14:textId="77777777" w:rsidR="00E543EA" w:rsidRDefault="009B283B">
      <w:pPr>
        <w:pStyle w:val="Zkladntext1"/>
        <w:numPr>
          <w:ilvl w:val="0"/>
          <w:numId w:val="6"/>
        </w:numPr>
        <w:shd w:val="clear" w:color="auto" w:fill="auto"/>
        <w:tabs>
          <w:tab w:val="left" w:pos="564"/>
        </w:tabs>
        <w:jc w:val="both"/>
      </w:pPr>
      <w:r>
        <w:t>Objednatel nebude zhotoviteli poskytovat zálohy.</w:t>
      </w:r>
    </w:p>
    <w:p w14:paraId="0C3ADCD1" w14:textId="77777777" w:rsidR="00E543EA" w:rsidRDefault="009B283B">
      <w:pPr>
        <w:pStyle w:val="Zkladntext1"/>
        <w:numPr>
          <w:ilvl w:val="0"/>
          <w:numId w:val="6"/>
        </w:numPr>
        <w:shd w:val="clear" w:color="auto" w:fill="auto"/>
        <w:tabs>
          <w:tab w:val="left" w:pos="564"/>
        </w:tabs>
        <w:ind w:left="560" w:hanging="560"/>
        <w:jc w:val="both"/>
      </w:pPr>
      <w:r>
        <w:t>Smluvní strany se dohodly, že pokud nebude některá část předmětu díla plněna, nebude tato cena účtována.</w:t>
      </w:r>
    </w:p>
    <w:p w14:paraId="4935E317" w14:textId="77777777" w:rsidR="00E543EA" w:rsidRDefault="009B283B">
      <w:pPr>
        <w:pStyle w:val="Zkladntext1"/>
        <w:numPr>
          <w:ilvl w:val="0"/>
          <w:numId w:val="6"/>
        </w:numPr>
        <w:shd w:val="clear" w:color="auto" w:fill="auto"/>
        <w:tabs>
          <w:tab w:val="left" w:pos="564"/>
        </w:tabs>
        <w:ind w:left="560" w:hanging="56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3355C6CB" w14:textId="77777777" w:rsidR="00E543EA" w:rsidRDefault="009B283B">
      <w:pPr>
        <w:pStyle w:val="Zkladntext1"/>
        <w:numPr>
          <w:ilvl w:val="0"/>
          <w:numId w:val="6"/>
        </w:numPr>
        <w:shd w:val="clear" w:color="auto" w:fill="auto"/>
        <w:tabs>
          <w:tab w:val="left" w:pos="564"/>
        </w:tabs>
        <w:spacing w:after="460"/>
        <w:ind w:left="560" w:hanging="56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7CB820A0" w14:textId="77777777" w:rsidR="00E543EA" w:rsidRDefault="009B283B">
      <w:pPr>
        <w:pStyle w:val="Zkladntext1"/>
        <w:shd w:val="clear" w:color="auto" w:fill="auto"/>
        <w:jc w:val="center"/>
      </w:pPr>
      <w:r>
        <w:rPr>
          <w:b/>
          <w:bCs/>
        </w:rPr>
        <w:t>Článek 7</w:t>
      </w:r>
    </w:p>
    <w:p w14:paraId="3EC893E2" w14:textId="77777777" w:rsidR="00E543EA" w:rsidRDefault="009B283B">
      <w:pPr>
        <w:pStyle w:val="Nadpis20"/>
        <w:keepNext/>
        <w:keepLines/>
        <w:shd w:val="clear" w:color="auto" w:fill="auto"/>
      </w:pPr>
      <w:bookmarkStart w:id="12" w:name="bookmark12"/>
      <w:bookmarkStart w:id="13" w:name="bookmark13"/>
      <w:r>
        <w:t>Smluvní pokuty</w:t>
      </w:r>
      <w:bookmarkEnd w:id="12"/>
      <w:bookmarkEnd w:id="13"/>
    </w:p>
    <w:p w14:paraId="2FDE2563" w14:textId="77777777" w:rsidR="00E543EA" w:rsidRDefault="009B283B">
      <w:pPr>
        <w:pStyle w:val="Zkladntext1"/>
        <w:numPr>
          <w:ilvl w:val="0"/>
          <w:numId w:val="8"/>
        </w:numPr>
        <w:shd w:val="clear" w:color="auto" w:fill="auto"/>
        <w:tabs>
          <w:tab w:val="left" w:pos="564"/>
        </w:tabs>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784D0A19" w14:textId="77777777" w:rsidR="00E543EA" w:rsidRDefault="009B283B">
      <w:pPr>
        <w:pStyle w:val="Zkladntext1"/>
        <w:numPr>
          <w:ilvl w:val="0"/>
          <w:numId w:val="8"/>
        </w:numPr>
        <w:shd w:val="clear" w:color="auto" w:fill="auto"/>
        <w:tabs>
          <w:tab w:val="left" w:pos="564"/>
        </w:tabs>
        <w:ind w:left="560" w:hanging="560"/>
        <w:jc w:val="both"/>
      </w:pPr>
      <w:r>
        <w:t xml:space="preserve">Zhotovitel je povinen zaplatit objednateli smluvní pokutu za prodlení s termínem odevzdání dokumentace DUSP, včetně všech požadovaných příloh, dokladů a vyjádření,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DUSP včetně DPH uvedené v </w:t>
      </w:r>
      <w:r>
        <w:rPr>
          <w:b/>
          <w:bCs/>
        </w:rPr>
        <w:t xml:space="preserve">příloze A1 </w:t>
      </w:r>
      <w:r>
        <w:t>této smlouvy, a to za každý započatý den prodlení.</w:t>
      </w:r>
    </w:p>
    <w:p w14:paraId="3E8957B2" w14:textId="77777777" w:rsidR="00E543EA" w:rsidRDefault="009B283B">
      <w:pPr>
        <w:pStyle w:val="Zkladntext1"/>
        <w:numPr>
          <w:ilvl w:val="0"/>
          <w:numId w:val="8"/>
        </w:numPr>
        <w:shd w:val="clear" w:color="auto" w:fill="auto"/>
        <w:tabs>
          <w:tab w:val="left" w:pos="564"/>
        </w:tabs>
        <w:ind w:left="560" w:hanging="560"/>
        <w:jc w:val="both"/>
      </w:pPr>
      <w:r>
        <w:t xml:space="preserve">Zhotovitel je povinen zaplatit objednateli smluvní pokutu za prodlení s termínem odevzdání dokumentace pro zadání stavby (PDPS), </w:t>
      </w:r>
      <w:r>
        <w:rPr>
          <w:b/>
          <w:bCs/>
        </w:rPr>
        <w:t xml:space="preserve">v případě prodlení </w:t>
      </w:r>
      <w:r>
        <w:t xml:space="preserve">ve výši </w:t>
      </w:r>
      <w:r>
        <w:rPr>
          <w:b/>
          <w:bCs/>
        </w:rPr>
        <w:t xml:space="preserve">0,2 % </w:t>
      </w:r>
      <w:r>
        <w:t xml:space="preserve">z ceny PDPS včetně DPH uvedené v </w:t>
      </w:r>
      <w:r>
        <w:rPr>
          <w:b/>
          <w:bCs/>
        </w:rPr>
        <w:t xml:space="preserve">příloze A1 </w:t>
      </w:r>
      <w:r>
        <w:t>této smlouvy, a to za každý započatý den prodlení.</w:t>
      </w:r>
    </w:p>
    <w:p w14:paraId="35F60FD2" w14:textId="77777777" w:rsidR="00E543EA" w:rsidRDefault="009B283B">
      <w:pPr>
        <w:pStyle w:val="Zkladntext1"/>
        <w:numPr>
          <w:ilvl w:val="0"/>
          <w:numId w:val="8"/>
        </w:numPr>
        <w:shd w:val="clear" w:color="auto" w:fill="auto"/>
        <w:tabs>
          <w:tab w:val="left" w:pos="564"/>
        </w:tabs>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3BC9C20E" w14:textId="77777777" w:rsidR="00E543EA" w:rsidRDefault="009B283B">
      <w:pPr>
        <w:pStyle w:val="Zkladntext1"/>
        <w:numPr>
          <w:ilvl w:val="0"/>
          <w:numId w:val="8"/>
        </w:numPr>
        <w:shd w:val="clear" w:color="auto" w:fill="auto"/>
        <w:tabs>
          <w:tab w:val="left" w:pos="564"/>
        </w:tabs>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w:t>
      </w:r>
      <w:r>
        <w:br w:type="page"/>
      </w:r>
    </w:p>
    <w:p w14:paraId="462679F6" w14:textId="77777777" w:rsidR="00E543EA" w:rsidRDefault="009B283B">
      <w:pPr>
        <w:spacing w:line="1" w:lineRule="exact"/>
      </w:pPr>
      <w:r>
        <w:rPr>
          <w:noProof/>
        </w:rPr>
        <w:lastRenderedPageBreak/>
        <mc:AlternateContent>
          <mc:Choice Requires="wps">
            <w:drawing>
              <wp:anchor distT="0" distB="635000" distL="0" distR="0" simplePos="0" relativeHeight="125829394" behindDoc="0" locked="0" layoutInCell="1" allowOverlap="1" wp14:anchorId="3B792D09" wp14:editId="32C1891D">
                <wp:simplePos x="0" y="0"/>
                <wp:positionH relativeFrom="page">
                  <wp:posOffset>881380</wp:posOffset>
                </wp:positionH>
                <wp:positionV relativeFrom="paragraph">
                  <wp:posOffset>0</wp:posOffset>
                </wp:positionV>
                <wp:extent cx="2414270" cy="27432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2414270" cy="274320"/>
                        </a:xfrm>
                        <a:prstGeom prst="rect">
                          <a:avLst/>
                        </a:prstGeom>
                        <a:noFill/>
                      </wps:spPr>
                      <wps:txbx>
                        <w:txbxContent>
                          <w:p w14:paraId="380CC338" w14:textId="77777777" w:rsidR="00E543EA" w:rsidRDefault="009B283B">
                            <w:pPr>
                              <w:pStyle w:val="Zkladntext20"/>
                              <w:shd w:val="clear" w:color="auto" w:fill="auto"/>
                            </w:pPr>
                            <w:r>
                              <w:t>Vypracování projektové dokumentace Oprava silnice</w:t>
                            </w:r>
                          </w:p>
                          <w:p w14:paraId="5CAA1C00" w14:textId="77777777" w:rsidR="00E543EA" w:rsidRDefault="009B283B">
                            <w:pPr>
                              <w:pStyle w:val="Zkladntext20"/>
                              <w:shd w:val="clear" w:color="auto" w:fill="auto"/>
                            </w:pPr>
                            <w:r>
                              <w:t>III/03826 Rančířov</w:t>
                            </w:r>
                          </w:p>
                        </w:txbxContent>
                      </wps:txbx>
                      <wps:bodyPr lIns="0" tIns="0" rIns="0" bIns="0"/>
                    </wps:wsp>
                  </a:graphicData>
                </a:graphic>
              </wp:anchor>
            </w:drawing>
          </mc:Choice>
          <mc:Fallback>
            <w:pict>
              <v:shape w14:anchorId="3B792D09" id="Shape 22" o:spid="_x0000_s1034" type="#_x0000_t202" style="position:absolute;margin-left:69.4pt;margin-top:0;width:190.1pt;height:21.6pt;z-index:125829394;visibility:visible;mso-wrap-style:square;mso-wrap-distance-left:0;mso-wrap-distance-top:0;mso-wrap-distance-right:0;mso-wrap-distance-bottom:5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" filled="f" stroked="f">
                <v:textbox inset="0,0,0,0">
                  <w:txbxContent>
                    <w:p w14:paraId="380CC338" w14:textId="77777777" w:rsidR="00E543EA" w:rsidRDefault="009B283B">
                      <w:pPr>
                        <w:pStyle w:val="Zkladntext20"/>
                        <w:shd w:val="clear" w:color="auto" w:fill="auto"/>
                      </w:pPr>
                      <w:r>
                        <w:t>Vypracování projektové dokumentace Oprava silnice</w:t>
                      </w:r>
                    </w:p>
                    <w:p w14:paraId="5CAA1C00" w14:textId="77777777" w:rsidR="00E543EA" w:rsidRDefault="009B283B">
                      <w:pPr>
                        <w:pStyle w:val="Zkladntext20"/>
                        <w:shd w:val="clear" w:color="auto" w:fill="auto"/>
                      </w:pPr>
                      <w:r>
                        <w:t>III/03826 Rančířov</w:t>
                      </w:r>
                    </w:p>
                  </w:txbxContent>
                </v:textbox>
                <w10:wrap type="topAndBottom" anchorx="page"/>
              </v:shape>
            </w:pict>
          </mc:Fallback>
        </mc:AlternateContent>
      </w:r>
      <w:r>
        <w:rPr>
          <w:noProof/>
        </w:rPr>
        <mc:AlternateContent>
          <mc:Choice Requires="wps">
            <w:drawing>
              <wp:anchor distT="0" distB="753745" distL="0" distR="0" simplePos="0" relativeHeight="125829396" behindDoc="0" locked="0" layoutInCell="1" allowOverlap="1" wp14:anchorId="45B5E504" wp14:editId="6E1FAF3B">
                <wp:simplePos x="0" y="0"/>
                <wp:positionH relativeFrom="page">
                  <wp:posOffset>4679315</wp:posOffset>
                </wp:positionH>
                <wp:positionV relativeFrom="paragraph">
                  <wp:posOffset>0</wp:posOffset>
                </wp:positionV>
                <wp:extent cx="2069465" cy="15557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2069465" cy="155575"/>
                        </a:xfrm>
                        <a:prstGeom prst="rect">
                          <a:avLst/>
                        </a:prstGeom>
                        <a:noFill/>
                      </wps:spPr>
                      <wps:txbx>
                        <w:txbxContent>
                          <w:p w14:paraId="151B85D4" w14:textId="77777777" w:rsidR="00E543EA" w:rsidRDefault="009B283B">
                            <w:pPr>
                              <w:pStyle w:val="Zkladntext20"/>
                              <w:shd w:val="clear" w:color="auto" w:fill="auto"/>
                            </w:pPr>
                            <w:r>
                              <w:t>Číslo smlouvy objednatele: ZMR-SL-05-2024</w:t>
                            </w:r>
                          </w:p>
                        </w:txbxContent>
                      </wps:txbx>
                      <wps:bodyPr wrap="none" lIns="0" tIns="0" rIns="0" bIns="0"/>
                    </wps:wsp>
                  </a:graphicData>
                </a:graphic>
              </wp:anchor>
            </w:drawing>
          </mc:Choice>
          <mc:Fallback>
            <w:pict>
              <v:shape w14:anchorId="45B5E504" id="Shape 24" o:spid="_x0000_s1035" type="#_x0000_t202" style="position:absolute;margin-left:368.45pt;margin-top:0;width:162.95pt;height:12.25pt;z-index:125829396;visibility:visible;mso-wrap-style:none;mso-wrap-distance-left:0;mso-wrap-distance-top:0;mso-wrap-distance-right:0;mso-wrap-distance-bottom:5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" filled="f" stroked="f">
                <v:textbox inset="0,0,0,0">
                  <w:txbxContent>
                    <w:p w14:paraId="151B85D4" w14:textId="77777777" w:rsidR="00E543EA" w:rsidRDefault="009B283B">
                      <w:pPr>
                        <w:pStyle w:val="Zkladntext20"/>
                        <w:shd w:val="clear" w:color="auto" w:fill="auto"/>
                      </w:pPr>
                      <w:r>
                        <w:t>Číslo smlouvy objednatele: ZMR-SL-05-2024</w:t>
                      </w:r>
                    </w:p>
                  </w:txbxContent>
                </v:textbox>
                <w10:wrap type="topAndBottom" anchorx="page"/>
              </v:shape>
            </w:pict>
          </mc:Fallback>
        </mc:AlternateContent>
      </w:r>
    </w:p>
    <w:p w14:paraId="4D21BB44" w14:textId="77777777" w:rsidR="00E543EA" w:rsidRDefault="009B283B">
      <w:pPr>
        <w:pStyle w:val="Zkladntext1"/>
        <w:shd w:val="clear" w:color="auto" w:fill="auto"/>
        <w:ind w:left="560"/>
        <w:jc w:val="both"/>
      </w:pPr>
      <w:r>
        <w:t xml:space="preserve">smlouvy v souhrnu za </w:t>
      </w:r>
      <w:r>
        <w:t>všechny takové případy. Jedním případem se rozumí i chyba ve více vzájemně provázaných položkách soupisu stavebních prací, dodávek a služeb s výkazem výměr.</w:t>
      </w:r>
    </w:p>
    <w:p w14:paraId="221A04EF" w14:textId="77777777" w:rsidR="00E543EA" w:rsidRDefault="009B283B">
      <w:pPr>
        <w:pStyle w:val="Zkladntext1"/>
        <w:numPr>
          <w:ilvl w:val="0"/>
          <w:numId w:val="8"/>
        </w:numPr>
        <w:shd w:val="clear" w:color="auto" w:fill="auto"/>
        <w:tabs>
          <w:tab w:val="left" w:pos="559"/>
        </w:tabs>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proofErr w:type="gramStart"/>
      <w:r>
        <w:rPr>
          <w:b/>
          <w:bCs/>
        </w:rPr>
        <w:t>10.000,--</w:t>
      </w:r>
      <w:proofErr w:type="gramEnd"/>
      <w:r>
        <w:rPr>
          <w:b/>
          <w:bCs/>
        </w:rPr>
        <w:t xml:space="preserve"> Kč </w:t>
      </w:r>
      <w:r>
        <w:t>vč. DPH za každé zjištění. Tuto pokutu je možné ukládat opakovaně.</w:t>
      </w:r>
    </w:p>
    <w:p w14:paraId="5B3C0782" w14:textId="77777777" w:rsidR="00E543EA" w:rsidRDefault="009B283B">
      <w:pPr>
        <w:pStyle w:val="Zkladntext1"/>
        <w:numPr>
          <w:ilvl w:val="0"/>
          <w:numId w:val="8"/>
        </w:numPr>
        <w:shd w:val="clear" w:color="auto" w:fill="auto"/>
        <w:tabs>
          <w:tab w:val="left" w:pos="559"/>
        </w:tabs>
        <w:ind w:left="560" w:hanging="560"/>
        <w:jc w:val="both"/>
      </w:pPr>
      <w:r>
        <w:t>Objednatel je povinen zaplatit zhotoviteli úrok z prodlení v zákonné výši z fakturované částky za každý započatý den prodlení se zaplacením faktury.</w:t>
      </w:r>
    </w:p>
    <w:p w14:paraId="28F8F965" w14:textId="77777777" w:rsidR="00E543EA" w:rsidRDefault="009B283B">
      <w:pPr>
        <w:pStyle w:val="Zkladntext1"/>
        <w:numPr>
          <w:ilvl w:val="0"/>
          <w:numId w:val="8"/>
        </w:numPr>
        <w:shd w:val="clear" w:color="auto" w:fill="auto"/>
        <w:tabs>
          <w:tab w:val="left" w:pos="559"/>
        </w:tabs>
        <w:ind w:left="560" w:hanging="560"/>
        <w:jc w:val="both"/>
      </w:pPr>
      <w:r>
        <w:t>Smluvní strany se dohodly, že ujednáním o smluvních pokutách není dotčeno právo na náhradu škody vzniklé z porušení povinnosti, ke kterému se smluvní pokuta vztahuje.</w:t>
      </w:r>
    </w:p>
    <w:p w14:paraId="72845222" w14:textId="77777777" w:rsidR="00E543EA" w:rsidRDefault="009B283B">
      <w:pPr>
        <w:pStyle w:val="Zkladntext1"/>
        <w:numPr>
          <w:ilvl w:val="0"/>
          <w:numId w:val="8"/>
        </w:numPr>
        <w:shd w:val="clear" w:color="auto" w:fill="auto"/>
        <w:tabs>
          <w:tab w:val="left" w:pos="559"/>
        </w:tabs>
        <w:spacing w:after="460"/>
        <w:ind w:left="560" w:hanging="560"/>
        <w:jc w:val="both"/>
      </w:pPr>
      <w:r>
        <w:t>Strana povinná k uhrazení smluvní pokuty je povinna uhradit vyúčtované sankce nejpozději do 15 dnů ode dne obdržení příslušného vyúčtování.</w:t>
      </w:r>
    </w:p>
    <w:p w14:paraId="594FD644" w14:textId="77777777" w:rsidR="00E543EA" w:rsidRDefault="009B283B">
      <w:pPr>
        <w:pStyle w:val="Nadpis20"/>
        <w:keepNext/>
        <w:keepLines/>
        <w:shd w:val="clear" w:color="auto" w:fill="auto"/>
      </w:pPr>
      <w:bookmarkStart w:id="14" w:name="bookmark14"/>
      <w:bookmarkStart w:id="15" w:name="bookmark15"/>
      <w:r>
        <w:t>Článek 8</w:t>
      </w:r>
      <w:bookmarkEnd w:id="14"/>
      <w:bookmarkEnd w:id="15"/>
    </w:p>
    <w:p w14:paraId="66DBC88A" w14:textId="77777777" w:rsidR="00E543EA" w:rsidRDefault="009B283B">
      <w:pPr>
        <w:pStyle w:val="Nadpis20"/>
        <w:keepNext/>
        <w:keepLines/>
        <w:shd w:val="clear" w:color="auto" w:fill="auto"/>
      </w:pPr>
      <w:bookmarkStart w:id="16" w:name="bookmark16"/>
      <w:bookmarkStart w:id="17" w:name="bookmark17"/>
      <w:r>
        <w:t>Další ujednání</w:t>
      </w:r>
      <w:bookmarkEnd w:id="16"/>
      <w:bookmarkEnd w:id="17"/>
    </w:p>
    <w:p w14:paraId="18A94E2C" w14:textId="77777777" w:rsidR="00E543EA" w:rsidRDefault="009B283B">
      <w:pPr>
        <w:pStyle w:val="Zkladntext1"/>
        <w:numPr>
          <w:ilvl w:val="0"/>
          <w:numId w:val="9"/>
        </w:numPr>
        <w:shd w:val="clear" w:color="auto" w:fill="auto"/>
        <w:tabs>
          <w:tab w:val="left" w:pos="559"/>
        </w:tabs>
        <w:ind w:left="560" w:hanging="560"/>
        <w:jc w:val="both"/>
      </w:pPr>
      <w:r>
        <w:t xml:space="preserve">Přerušení postupu prací z pokynu objednatele, případně vinou objednatele, bude mít za následek posun termínu plnění o dobu </w:t>
      </w:r>
      <w:r>
        <w:t>přerušení.</w:t>
      </w:r>
    </w:p>
    <w:p w14:paraId="3228A103" w14:textId="77777777" w:rsidR="00E543EA" w:rsidRDefault="009B283B">
      <w:pPr>
        <w:pStyle w:val="Nadpis20"/>
        <w:keepNext/>
        <w:keepLines/>
        <w:numPr>
          <w:ilvl w:val="0"/>
          <w:numId w:val="9"/>
        </w:numPr>
        <w:shd w:val="clear" w:color="auto" w:fill="auto"/>
        <w:tabs>
          <w:tab w:val="left" w:pos="559"/>
        </w:tabs>
        <w:ind w:left="560" w:hanging="560"/>
        <w:jc w:val="both"/>
      </w:pPr>
      <w:bookmarkStart w:id="18" w:name="bookmark18"/>
      <w:bookmarkStart w:id="19" w:name="bookmark19"/>
      <w:r>
        <w:rPr>
          <w:b w:val="0"/>
          <w:bCs w:val="0"/>
        </w:rPr>
        <w:t xml:space="preserve">Zhotovitel se zavazuje spolupůsobit jako osoba povinná ve smyslu </w:t>
      </w:r>
      <w:r>
        <w:t>§ 2 písm. e) zákona č. 320/2001 Sb., o finanční kontrole ve veřejné správě a o změně některých zákonů (zákon o finanční kontrole) v platném znění</w:t>
      </w:r>
      <w:r>
        <w:rPr>
          <w:b w:val="0"/>
          <w:bCs w:val="0"/>
        </w:rPr>
        <w:t>.</w:t>
      </w:r>
      <w:bookmarkEnd w:id="18"/>
      <w:bookmarkEnd w:id="19"/>
    </w:p>
    <w:p w14:paraId="5BB5BE50" w14:textId="77777777" w:rsidR="00E543EA" w:rsidRDefault="009B283B">
      <w:pPr>
        <w:pStyle w:val="Zkladntext1"/>
        <w:numPr>
          <w:ilvl w:val="0"/>
          <w:numId w:val="9"/>
        </w:numPr>
        <w:shd w:val="clear" w:color="auto" w:fill="auto"/>
        <w:tabs>
          <w:tab w:val="left" w:pos="559"/>
        </w:tabs>
        <w:ind w:left="560" w:hanging="560"/>
        <w:jc w:val="both"/>
      </w:pPr>
      <w:r>
        <w:t>Veškerá rozhodnutí, která mají vliv na změnu ceny díla a na jeho základní parametry, budou předem projednány s objednatelem, nebo s jeho zástupcem.</w:t>
      </w:r>
    </w:p>
    <w:p w14:paraId="6652F52D" w14:textId="77777777" w:rsidR="00E543EA" w:rsidRDefault="009B283B">
      <w:pPr>
        <w:pStyle w:val="Zkladntext1"/>
        <w:numPr>
          <w:ilvl w:val="0"/>
          <w:numId w:val="9"/>
        </w:numPr>
        <w:shd w:val="clear" w:color="auto" w:fill="auto"/>
        <w:tabs>
          <w:tab w:val="left" w:pos="559"/>
        </w:tabs>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1794B1B1" w14:textId="77777777" w:rsidR="00E543EA" w:rsidRDefault="009B283B">
      <w:pPr>
        <w:pStyle w:val="Zkladntext1"/>
        <w:numPr>
          <w:ilvl w:val="0"/>
          <w:numId w:val="9"/>
        </w:numPr>
        <w:shd w:val="clear" w:color="auto" w:fill="auto"/>
        <w:tabs>
          <w:tab w:val="left" w:pos="559"/>
        </w:tabs>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3E718DD2" w14:textId="77777777" w:rsidR="00E543EA" w:rsidRDefault="009B283B">
      <w:pPr>
        <w:pStyle w:val="Zkladntext1"/>
        <w:numPr>
          <w:ilvl w:val="0"/>
          <w:numId w:val="9"/>
        </w:numPr>
        <w:shd w:val="clear" w:color="auto" w:fill="auto"/>
        <w:tabs>
          <w:tab w:val="left" w:pos="559"/>
        </w:tabs>
        <w:ind w:left="560" w:hanging="560"/>
        <w:jc w:val="both"/>
      </w:pPr>
      <w:r>
        <w:t>Nebezpečí škody na zhotovovaném díle přechází na objednatele předáním díla. Vlastnické právo na zhotovované věci nabývá objednatel úplným zaplacením ceny za dílo.</w:t>
      </w:r>
    </w:p>
    <w:p w14:paraId="255A85CF" w14:textId="77777777" w:rsidR="00E543EA" w:rsidRDefault="009B283B">
      <w:pPr>
        <w:pStyle w:val="Zkladntext1"/>
        <w:numPr>
          <w:ilvl w:val="0"/>
          <w:numId w:val="9"/>
        </w:numPr>
        <w:shd w:val="clear" w:color="auto" w:fill="auto"/>
        <w:tabs>
          <w:tab w:val="left" w:pos="559"/>
        </w:tabs>
        <w:ind w:left="560" w:hanging="56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w:t>
      </w:r>
      <w:r>
        <w:t>í oprávněn požadovat jakoukoli další platbu za užívání díla.</w:t>
      </w:r>
    </w:p>
    <w:p w14:paraId="1CCC2BD8" w14:textId="77777777" w:rsidR="00E543EA" w:rsidRDefault="009B283B">
      <w:pPr>
        <w:pStyle w:val="Zkladntext1"/>
        <w:numPr>
          <w:ilvl w:val="0"/>
          <w:numId w:val="9"/>
        </w:numPr>
        <w:shd w:val="clear" w:color="auto" w:fill="auto"/>
        <w:tabs>
          <w:tab w:val="left" w:pos="559"/>
        </w:tabs>
        <w:ind w:left="560" w:hanging="56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w:t>
      </w:r>
      <w:proofErr w:type="gramStart"/>
      <w:r>
        <w:t>základě</w:t>
      </w:r>
      <w:proofErr w:type="gramEnd"/>
      <w:r>
        <w:t xml:space="preserve"> něhož byla se zhotovitelem, jakožto vybraným dodavatelem uzavřena příslušná smlouva na předmět plnění veřejné zakázky.</w:t>
      </w:r>
    </w:p>
    <w:p w14:paraId="5FBAC88C" w14:textId="77777777" w:rsidR="00E543EA" w:rsidRDefault="009B283B">
      <w:pPr>
        <w:pStyle w:val="Zkladntext1"/>
        <w:numPr>
          <w:ilvl w:val="0"/>
          <w:numId w:val="9"/>
        </w:numPr>
        <w:shd w:val="clear" w:color="auto" w:fill="auto"/>
        <w:tabs>
          <w:tab w:val="left" w:pos="559"/>
        </w:tabs>
        <w:jc w:val="both"/>
      </w:pPr>
      <w:r>
        <w:t>Dojde-li v průběhu účinnosti této smlouvy na straně zhotovitele ke změně kvalifikačních</w:t>
      </w:r>
      <w:r>
        <w:br w:type="page"/>
      </w:r>
    </w:p>
    <w:p w14:paraId="1BAC7CDA" w14:textId="77777777" w:rsidR="00E543EA" w:rsidRDefault="009B283B">
      <w:pPr>
        <w:spacing w:line="1" w:lineRule="exact"/>
      </w:pPr>
      <w:r>
        <w:rPr>
          <w:noProof/>
        </w:rPr>
        <w:lastRenderedPageBreak/>
        <mc:AlternateContent>
          <mc:Choice Requires="wps">
            <w:drawing>
              <wp:anchor distT="0" distB="635000" distL="0" distR="0" simplePos="0" relativeHeight="125829398" behindDoc="0" locked="0" layoutInCell="1" allowOverlap="1" wp14:anchorId="50925009" wp14:editId="18154ECD">
                <wp:simplePos x="0" y="0"/>
                <wp:positionH relativeFrom="page">
                  <wp:posOffset>881380</wp:posOffset>
                </wp:positionH>
                <wp:positionV relativeFrom="paragraph">
                  <wp:posOffset>0</wp:posOffset>
                </wp:positionV>
                <wp:extent cx="2414270" cy="27432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2414270" cy="274320"/>
                        </a:xfrm>
                        <a:prstGeom prst="rect">
                          <a:avLst/>
                        </a:prstGeom>
                        <a:noFill/>
                      </wps:spPr>
                      <wps:txbx>
                        <w:txbxContent>
                          <w:p w14:paraId="364211A6" w14:textId="77777777" w:rsidR="00E543EA" w:rsidRDefault="009B283B">
                            <w:pPr>
                              <w:pStyle w:val="Zkladntext20"/>
                              <w:shd w:val="clear" w:color="auto" w:fill="auto"/>
                            </w:pPr>
                            <w:r>
                              <w:t xml:space="preserve">Vypracování </w:t>
                            </w:r>
                            <w:r>
                              <w:t>projektové dokumentace Oprava silnice</w:t>
                            </w:r>
                          </w:p>
                          <w:p w14:paraId="1FABDE01" w14:textId="77777777" w:rsidR="00E543EA" w:rsidRDefault="009B283B">
                            <w:pPr>
                              <w:pStyle w:val="Zkladntext20"/>
                              <w:shd w:val="clear" w:color="auto" w:fill="auto"/>
                            </w:pPr>
                            <w:r>
                              <w:t>III/03826 Rančířov</w:t>
                            </w:r>
                          </w:p>
                        </w:txbxContent>
                      </wps:txbx>
                      <wps:bodyPr lIns="0" tIns="0" rIns="0" bIns="0"/>
                    </wps:wsp>
                  </a:graphicData>
                </a:graphic>
              </wp:anchor>
            </w:drawing>
          </mc:Choice>
          <mc:Fallback>
            <w:pict>
              <v:shape w14:anchorId="50925009" id="Shape 26" o:spid="_x0000_s1036" type="#_x0000_t202" style="position:absolute;margin-left:69.4pt;margin-top:0;width:190.1pt;height:21.6pt;z-index:125829398;visibility:visible;mso-wrap-style:square;mso-wrap-distance-left:0;mso-wrap-distance-top:0;mso-wrap-distance-right:0;mso-wrap-distance-bottom:5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" filled="f" stroked="f">
                <v:textbox inset="0,0,0,0">
                  <w:txbxContent>
                    <w:p w14:paraId="364211A6" w14:textId="77777777" w:rsidR="00E543EA" w:rsidRDefault="009B283B">
                      <w:pPr>
                        <w:pStyle w:val="Zkladntext20"/>
                        <w:shd w:val="clear" w:color="auto" w:fill="auto"/>
                      </w:pPr>
                      <w:r>
                        <w:t xml:space="preserve">Vypracování </w:t>
                      </w:r>
                      <w:r>
                        <w:t>projektové dokumentace Oprava silnice</w:t>
                      </w:r>
                    </w:p>
                    <w:p w14:paraId="1FABDE01" w14:textId="77777777" w:rsidR="00E543EA" w:rsidRDefault="009B283B">
                      <w:pPr>
                        <w:pStyle w:val="Zkladntext20"/>
                        <w:shd w:val="clear" w:color="auto" w:fill="auto"/>
                      </w:pPr>
                      <w:r>
                        <w:t>III/03826 Rančířov</w:t>
                      </w:r>
                    </w:p>
                  </w:txbxContent>
                </v:textbox>
                <w10:wrap type="topAndBottom" anchorx="page"/>
              </v:shape>
            </w:pict>
          </mc:Fallback>
        </mc:AlternateContent>
      </w:r>
      <w:r>
        <w:rPr>
          <w:noProof/>
        </w:rPr>
        <mc:AlternateContent>
          <mc:Choice Requires="wps">
            <w:drawing>
              <wp:anchor distT="0" distB="753745" distL="0" distR="0" simplePos="0" relativeHeight="125829400" behindDoc="0" locked="0" layoutInCell="1" allowOverlap="1" wp14:anchorId="047CC6AC" wp14:editId="41DE70CD">
                <wp:simplePos x="0" y="0"/>
                <wp:positionH relativeFrom="page">
                  <wp:posOffset>4679315</wp:posOffset>
                </wp:positionH>
                <wp:positionV relativeFrom="paragraph">
                  <wp:posOffset>0</wp:posOffset>
                </wp:positionV>
                <wp:extent cx="2069465" cy="155575"/>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2069465" cy="155575"/>
                        </a:xfrm>
                        <a:prstGeom prst="rect">
                          <a:avLst/>
                        </a:prstGeom>
                        <a:noFill/>
                      </wps:spPr>
                      <wps:txbx>
                        <w:txbxContent>
                          <w:p w14:paraId="3D7FE344" w14:textId="77777777" w:rsidR="00E543EA" w:rsidRDefault="009B283B">
                            <w:pPr>
                              <w:pStyle w:val="Zkladntext20"/>
                              <w:shd w:val="clear" w:color="auto" w:fill="auto"/>
                            </w:pPr>
                            <w:r>
                              <w:t>Číslo smlouvy objednatele: ZMR-SL-05-2024</w:t>
                            </w:r>
                          </w:p>
                        </w:txbxContent>
                      </wps:txbx>
                      <wps:bodyPr wrap="none" lIns="0" tIns="0" rIns="0" bIns="0"/>
                    </wps:wsp>
                  </a:graphicData>
                </a:graphic>
              </wp:anchor>
            </w:drawing>
          </mc:Choice>
          <mc:Fallback>
            <w:pict>
              <v:shape w14:anchorId="047CC6AC" id="Shape 28" o:spid="_x0000_s1037" type="#_x0000_t202" style="position:absolute;margin-left:368.45pt;margin-top:0;width:162.95pt;height:12.25pt;z-index:125829400;visibility:visible;mso-wrap-style:none;mso-wrap-distance-left:0;mso-wrap-distance-top:0;mso-wrap-distance-right:0;mso-wrap-distance-bottom:5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" filled="f" stroked="f">
                <v:textbox inset="0,0,0,0">
                  <w:txbxContent>
                    <w:p w14:paraId="3D7FE344" w14:textId="77777777" w:rsidR="00E543EA" w:rsidRDefault="009B283B">
                      <w:pPr>
                        <w:pStyle w:val="Zkladntext20"/>
                        <w:shd w:val="clear" w:color="auto" w:fill="auto"/>
                      </w:pPr>
                      <w:r>
                        <w:t>Číslo smlouvy objednatele: ZMR-SL-05-2024</w:t>
                      </w:r>
                    </w:p>
                  </w:txbxContent>
                </v:textbox>
                <w10:wrap type="topAndBottom" anchorx="page"/>
              </v:shape>
            </w:pict>
          </mc:Fallback>
        </mc:AlternateContent>
      </w:r>
    </w:p>
    <w:p w14:paraId="433E7071" w14:textId="77777777" w:rsidR="00E543EA" w:rsidRDefault="009B283B">
      <w:pPr>
        <w:pStyle w:val="Zkladntext1"/>
        <w:shd w:val="clear" w:color="auto" w:fill="auto"/>
        <w:ind w:left="580"/>
        <w:jc w:val="both"/>
      </w:pPr>
      <w:r>
        <w:t xml:space="preserve">předpokladů, je zhotovitel povinen tuto skutečnost oznámit objednateli do 10 pracovních dnů ode dne kdy se o takové skutečnosti dověděl a ve lhůtě </w:t>
      </w:r>
      <w:r>
        <w:t>dalších 10 pracovních dnů ode dne oznámení této skutečnosti objednateli je povinen prokázat předložením příslušného dokladu v originále nebo úředně ověřené kopii splnění kvalifikačních předpokladů.</w:t>
      </w:r>
    </w:p>
    <w:p w14:paraId="4D6C7033" w14:textId="77777777" w:rsidR="00E543EA" w:rsidRDefault="009B283B">
      <w:pPr>
        <w:pStyle w:val="Zkladntext1"/>
        <w:shd w:val="clear" w:color="auto" w:fill="auto"/>
        <w:spacing w:after="46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projektové dokumentace a za výkon autorského dozoru v Kč vč. DPH, uvedených v příloze A1 této smlouvy. Za účelem prokázání splnění tohoto požadavku je zhotovitel povinen doložit objednateli do 3 pracovních dnů od doručení výzvy doklad osvědčující uzavření pojistné smlouvy v požadovaném rozsahu.</w:t>
      </w:r>
    </w:p>
    <w:p w14:paraId="54192380" w14:textId="77777777" w:rsidR="00E543EA" w:rsidRDefault="009B283B">
      <w:pPr>
        <w:pStyle w:val="Zkladntext1"/>
        <w:shd w:val="clear" w:color="auto" w:fill="auto"/>
        <w:jc w:val="center"/>
      </w:pPr>
      <w:r>
        <w:rPr>
          <w:b/>
          <w:bCs/>
        </w:rPr>
        <w:t>Článek 9</w:t>
      </w:r>
    </w:p>
    <w:p w14:paraId="6373D092" w14:textId="77777777" w:rsidR="00E543EA" w:rsidRDefault="009B283B">
      <w:pPr>
        <w:pStyle w:val="Nadpis20"/>
        <w:keepNext/>
        <w:keepLines/>
        <w:shd w:val="clear" w:color="auto" w:fill="auto"/>
      </w:pPr>
      <w:bookmarkStart w:id="20" w:name="bookmark20"/>
      <w:bookmarkStart w:id="21" w:name="bookmark21"/>
      <w:r>
        <w:t>Zvláštní ujednání</w:t>
      </w:r>
      <w:bookmarkEnd w:id="20"/>
      <w:bookmarkEnd w:id="21"/>
    </w:p>
    <w:p w14:paraId="6D156088" w14:textId="77777777" w:rsidR="00E543EA" w:rsidRDefault="009B283B">
      <w:pPr>
        <w:pStyle w:val="Zkladntext1"/>
        <w:numPr>
          <w:ilvl w:val="1"/>
          <w:numId w:val="9"/>
        </w:numPr>
        <w:shd w:val="clear" w:color="auto" w:fill="auto"/>
        <w:tabs>
          <w:tab w:val="left" w:pos="566"/>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68252608" w14:textId="77777777" w:rsidR="00E543EA" w:rsidRDefault="009B283B">
      <w:pPr>
        <w:pStyle w:val="Zkladntext1"/>
        <w:numPr>
          <w:ilvl w:val="1"/>
          <w:numId w:val="9"/>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7430FF02" w14:textId="77777777" w:rsidR="00E543EA" w:rsidRDefault="009B283B">
      <w:pPr>
        <w:pStyle w:val="Zkladntext1"/>
        <w:numPr>
          <w:ilvl w:val="1"/>
          <w:numId w:val="9"/>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16B3E478" w14:textId="77777777" w:rsidR="00E543EA" w:rsidRDefault="009B283B">
      <w:pPr>
        <w:pStyle w:val="Zkladntext1"/>
        <w:shd w:val="clear" w:color="auto" w:fill="auto"/>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E508313" w14:textId="77777777" w:rsidR="00E543EA" w:rsidRDefault="009B283B">
      <w:pPr>
        <w:pStyle w:val="Zkladntext1"/>
        <w:numPr>
          <w:ilvl w:val="1"/>
          <w:numId w:val="9"/>
        </w:numPr>
        <w:shd w:val="clear" w:color="auto" w:fill="auto"/>
        <w:tabs>
          <w:tab w:val="left" w:pos="566"/>
        </w:tabs>
        <w:jc w:val="both"/>
      </w:pPr>
      <w:r>
        <w:t>Objednatel má dále právo bez předchozího písemného upozornění od smlouvy odstoupit:</w:t>
      </w:r>
    </w:p>
    <w:p w14:paraId="41C11B36" w14:textId="77777777" w:rsidR="00E543EA" w:rsidRDefault="009B283B">
      <w:pPr>
        <w:pStyle w:val="Zkladntext1"/>
        <w:numPr>
          <w:ilvl w:val="0"/>
          <w:numId w:val="10"/>
        </w:numPr>
        <w:shd w:val="clear" w:color="auto" w:fill="auto"/>
        <w:tabs>
          <w:tab w:val="left" w:pos="888"/>
        </w:tabs>
        <w:ind w:left="860" w:hanging="280"/>
        <w:jc w:val="both"/>
      </w:pPr>
      <w:r>
        <w:t xml:space="preserve">při prodlení s předáním díla ze strany zhotovitele po dobu delší než 30 kalendářních dnů; </w:t>
      </w:r>
      <w:proofErr w:type="gramStart"/>
      <w:r>
        <w:t>a nebo</w:t>
      </w:r>
      <w:proofErr w:type="gramEnd"/>
    </w:p>
    <w:p w14:paraId="283DC002" w14:textId="77777777" w:rsidR="00E543EA" w:rsidRDefault="009B283B">
      <w:pPr>
        <w:pStyle w:val="Zkladntext1"/>
        <w:numPr>
          <w:ilvl w:val="0"/>
          <w:numId w:val="10"/>
        </w:numPr>
        <w:shd w:val="clear" w:color="auto" w:fill="auto"/>
        <w:tabs>
          <w:tab w:val="left" w:pos="898"/>
        </w:tabs>
        <w:ind w:left="860" w:hanging="280"/>
        <w:jc w:val="both"/>
      </w:pPr>
      <w:r>
        <w:t xml:space="preserve">při zjištění, že dílo </w:t>
      </w:r>
      <w:r>
        <w:t xml:space="preserve">neodpovídají požadavkům objednatele stanoveným v zadávací dokumentaci; </w:t>
      </w:r>
      <w:proofErr w:type="gramStart"/>
      <w:r>
        <w:t>a nebo</w:t>
      </w:r>
      <w:proofErr w:type="gramEnd"/>
    </w:p>
    <w:p w14:paraId="63FBDAF3" w14:textId="77777777" w:rsidR="00E543EA" w:rsidRDefault="009B283B">
      <w:pPr>
        <w:pStyle w:val="Zkladntext1"/>
        <w:numPr>
          <w:ilvl w:val="0"/>
          <w:numId w:val="10"/>
        </w:numPr>
        <w:shd w:val="clear" w:color="auto" w:fill="auto"/>
        <w:tabs>
          <w:tab w:val="left" w:pos="888"/>
        </w:tabs>
        <w:ind w:left="860" w:hanging="280"/>
        <w:jc w:val="both"/>
      </w:pPr>
      <w:r>
        <w:t>v případě, že zhotovitel uvedl ve své nabídce podané v předchozím zadávacím řízení informace nebo doklady, které neodpovídají skutečnosti a měly nebo mohly mít vliv na výsledek zadávacího řízení; a</w:t>
      </w:r>
    </w:p>
    <w:p w14:paraId="500B8E64" w14:textId="77777777" w:rsidR="00E543EA" w:rsidRDefault="009B283B">
      <w:pPr>
        <w:pStyle w:val="Zkladntext1"/>
        <w:numPr>
          <w:ilvl w:val="0"/>
          <w:numId w:val="10"/>
        </w:numPr>
        <w:shd w:val="clear" w:color="auto" w:fill="auto"/>
        <w:tabs>
          <w:tab w:val="left" w:pos="898"/>
        </w:tabs>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666284AB" w14:textId="77777777" w:rsidR="00E543EA" w:rsidRDefault="009B283B">
      <w:pPr>
        <w:pStyle w:val="Zkladntext1"/>
        <w:numPr>
          <w:ilvl w:val="1"/>
          <w:numId w:val="9"/>
        </w:numPr>
        <w:shd w:val="clear" w:color="auto" w:fill="auto"/>
        <w:tabs>
          <w:tab w:val="left" w:pos="566"/>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w:t>
      </w:r>
      <w:r>
        <w:br w:type="page"/>
      </w:r>
    </w:p>
    <w:p w14:paraId="6C887500" w14:textId="77777777" w:rsidR="00E543EA" w:rsidRDefault="009B283B">
      <w:pPr>
        <w:spacing w:line="1" w:lineRule="exact"/>
      </w:pPr>
      <w:r>
        <w:rPr>
          <w:noProof/>
        </w:rPr>
        <w:lastRenderedPageBreak/>
        <mc:AlternateContent>
          <mc:Choice Requires="wps">
            <w:drawing>
              <wp:anchor distT="0" distB="635000" distL="0" distR="0" simplePos="0" relativeHeight="125829402" behindDoc="0" locked="0" layoutInCell="1" allowOverlap="1" wp14:anchorId="0D9A4AC8" wp14:editId="73339A1E">
                <wp:simplePos x="0" y="0"/>
                <wp:positionH relativeFrom="page">
                  <wp:posOffset>870585</wp:posOffset>
                </wp:positionH>
                <wp:positionV relativeFrom="paragraph">
                  <wp:posOffset>0</wp:posOffset>
                </wp:positionV>
                <wp:extent cx="2414270" cy="274320"/>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2414270" cy="274320"/>
                        </a:xfrm>
                        <a:prstGeom prst="rect">
                          <a:avLst/>
                        </a:prstGeom>
                        <a:noFill/>
                      </wps:spPr>
                      <wps:txbx>
                        <w:txbxContent>
                          <w:p w14:paraId="6C2543E3" w14:textId="77777777" w:rsidR="00E543EA" w:rsidRDefault="009B283B">
                            <w:pPr>
                              <w:pStyle w:val="Zkladntext20"/>
                              <w:shd w:val="clear" w:color="auto" w:fill="auto"/>
                            </w:pPr>
                            <w:r>
                              <w:t>Vypracování projektové dokumentace Oprava silnice</w:t>
                            </w:r>
                          </w:p>
                          <w:p w14:paraId="6CAA3BBF" w14:textId="77777777" w:rsidR="00E543EA" w:rsidRDefault="009B283B">
                            <w:pPr>
                              <w:pStyle w:val="Zkladntext20"/>
                              <w:shd w:val="clear" w:color="auto" w:fill="auto"/>
                            </w:pPr>
                            <w:r>
                              <w:t>III/03826 Rančířov</w:t>
                            </w:r>
                          </w:p>
                        </w:txbxContent>
                      </wps:txbx>
                      <wps:bodyPr lIns="0" tIns="0" rIns="0" bIns="0"/>
                    </wps:wsp>
                  </a:graphicData>
                </a:graphic>
              </wp:anchor>
            </w:drawing>
          </mc:Choice>
          <mc:Fallback>
            <w:pict>
              <v:shape w14:anchorId="0D9A4AC8" id="Shape 30" o:spid="_x0000_s1038" type="#_x0000_t202" style="position:absolute;margin-left:68.55pt;margin-top:0;width:190.1pt;height:21.6pt;z-index:125829402;visibility:visible;mso-wrap-style:square;mso-wrap-distance-left:0;mso-wrap-distance-top:0;mso-wrap-distance-right:0;mso-wrap-distance-bottom:5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" filled="f" stroked="f">
                <v:textbox inset="0,0,0,0">
                  <w:txbxContent>
                    <w:p w14:paraId="6C2543E3" w14:textId="77777777" w:rsidR="00E543EA" w:rsidRDefault="009B283B">
                      <w:pPr>
                        <w:pStyle w:val="Zkladntext20"/>
                        <w:shd w:val="clear" w:color="auto" w:fill="auto"/>
                      </w:pPr>
                      <w:r>
                        <w:t>Vypracování projektové dokumentace Oprava silnice</w:t>
                      </w:r>
                    </w:p>
                    <w:p w14:paraId="6CAA3BBF" w14:textId="77777777" w:rsidR="00E543EA" w:rsidRDefault="009B283B">
                      <w:pPr>
                        <w:pStyle w:val="Zkladntext20"/>
                        <w:shd w:val="clear" w:color="auto" w:fill="auto"/>
                      </w:pPr>
                      <w:r>
                        <w:t>III/03826 Rančířov</w:t>
                      </w:r>
                    </w:p>
                  </w:txbxContent>
                </v:textbox>
                <w10:wrap type="topAndBottom" anchorx="page"/>
              </v:shape>
            </w:pict>
          </mc:Fallback>
        </mc:AlternateContent>
      </w:r>
      <w:r>
        <w:rPr>
          <w:noProof/>
        </w:rPr>
        <mc:AlternateContent>
          <mc:Choice Requires="wps">
            <w:drawing>
              <wp:anchor distT="0" distB="753745" distL="0" distR="0" simplePos="0" relativeHeight="125829404" behindDoc="0" locked="0" layoutInCell="1" allowOverlap="1" wp14:anchorId="1DAC6B55" wp14:editId="7A9E6E39">
                <wp:simplePos x="0" y="0"/>
                <wp:positionH relativeFrom="page">
                  <wp:posOffset>4668520</wp:posOffset>
                </wp:positionH>
                <wp:positionV relativeFrom="paragraph">
                  <wp:posOffset>0</wp:posOffset>
                </wp:positionV>
                <wp:extent cx="2069465" cy="155575"/>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2069465" cy="155575"/>
                        </a:xfrm>
                        <a:prstGeom prst="rect">
                          <a:avLst/>
                        </a:prstGeom>
                        <a:noFill/>
                      </wps:spPr>
                      <wps:txbx>
                        <w:txbxContent>
                          <w:p w14:paraId="27AF6FA9" w14:textId="77777777" w:rsidR="00E543EA" w:rsidRDefault="009B283B">
                            <w:pPr>
                              <w:pStyle w:val="Zkladntext20"/>
                              <w:shd w:val="clear" w:color="auto" w:fill="auto"/>
                            </w:pPr>
                            <w:r>
                              <w:t>Číslo smlouvy objednatele: ZMR-SL-05-2024</w:t>
                            </w:r>
                          </w:p>
                        </w:txbxContent>
                      </wps:txbx>
                      <wps:bodyPr wrap="none" lIns="0" tIns="0" rIns="0" bIns="0"/>
                    </wps:wsp>
                  </a:graphicData>
                </a:graphic>
              </wp:anchor>
            </w:drawing>
          </mc:Choice>
          <mc:Fallback>
            <w:pict>
              <v:shape w14:anchorId="1DAC6B55" id="Shape 32" o:spid="_x0000_s1039" type="#_x0000_t202" style="position:absolute;margin-left:367.6pt;margin-top:0;width:162.95pt;height:12.25pt;z-index:125829404;visibility:visible;mso-wrap-style:none;mso-wrap-distance-left:0;mso-wrap-distance-top:0;mso-wrap-distance-right:0;mso-wrap-distance-bottom:5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" filled="f" stroked="f">
                <v:textbox inset="0,0,0,0">
                  <w:txbxContent>
                    <w:p w14:paraId="27AF6FA9" w14:textId="77777777" w:rsidR="00E543EA" w:rsidRDefault="009B283B">
                      <w:pPr>
                        <w:pStyle w:val="Zkladntext20"/>
                        <w:shd w:val="clear" w:color="auto" w:fill="auto"/>
                      </w:pPr>
                      <w:r>
                        <w:t>Číslo smlouvy objednatele: ZMR-SL-05-2024</w:t>
                      </w:r>
                    </w:p>
                  </w:txbxContent>
                </v:textbox>
                <w10:wrap type="topAndBottom" anchorx="page"/>
              </v:shape>
            </w:pict>
          </mc:Fallback>
        </mc:AlternateContent>
      </w:r>
    </w:p>
    <w:p w14:paraId="49FD7BE2" w14:textId="77777777" w:rsidR="00E543EA" w:rsidRDefault="009B283B">
      <w:pPr>
        <w:pStyle w:val="Zkladntext1"/>
        <w:shd w:val="clear" w:color="auto" w:fill="auto"/>
        <w:ind w:left="580"/>
        <w:jc w:val="both"/>
      </w:pPr>
      <w:r>
        <w:t>(případně může porovnání provést třetí osoba zmocněná objednatelem) cenovou nabídku zhotovitele a cenovou nabídku nového zhotovitele (účastníka,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w:t>
      </w:r>
      <w:r>
        <w:t>bené škody zhotoviteli.</w:t>
      </w:r>
    </w:p>
    <w:p w14:paraId="1C8662BF" w14:textId="77777777" w:rsidR="00E543EA" w:rsidRDefault="009B283B">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6A870476" w14:textId="77777777" w:rsidR="00E543EA" w:rsidRDefault="009B283B">
      <w:pPr>
        <w:pStyle w:val="Zkladntext1"/>
        <w:numPr>
          <w:ilvl w:val="1"/>
          <w:numId w:val="9"/>
        </w:numPr>
        <w:shd w:val="clear" w:color="auto" w:fill="auto"/>
        <w:tabs>
          <w:tab w:val="left" w:pos="597"/>
        </w:tabs>
        <w:ind w:left="580" w:hanging="580"/>
        <w:jc w:val="both"/>
      </w:pPr>
      <w:r>
        <w:t xml:space="preserve">Zhotovitel se zavazuje v rámci plnění této smlouvy nerealizovat ani přímý ani nepřímý nákup či dovoz zboží uvedeného v Nařízení Rady (EU) č. 833/2014 o omezujících opatřeních vzhledem k činnostem Ruska destabilizujícím situaci na </w:t>
      </w:r>
      <w:r>
        <w:t>Ukrajině, ve znění novely Nařízením Rady (EU) č. 2022/576.</w:t>
      </w:r>
    </w:p>
    <w:p w14:paraId="58C32338" w14:textId="77777777" w:rsidR="00E543EA" w:rsidRDefault="009B283B">
      <w:pPr>
        <w:pStyle w:val="Zkladntext1"/>
        <w:numPr>
          <w:ilvl w:val="1"/>
          <w:numId w:val="9"/>
        </w:numPr>
        <w:shd w:val="clear" w:color="auto" w:fill="auto"/>
        <w:tabs>
          <w:tab w:val="left" w:pos="597"/>
        </w:tabs>
        <w:spacing w:after="180"/>
        <w:ind w:left="580" w:hanging="580"/>
        <w:jc w:val="both"/>
      </w:pPr>
      <w:r>
        <w:t>Zhotovitel se zavazuje v rámci plnění této smlouvy nevyužívat v rozsahu vyšším než 10% ceny poddodavatele, který je:</w:t>
      </w:r>
    </w:p>
    <w:p w14:paraId="512AFAF4" w14:textId="77777777" w:rsidR="00E543EA" w:rsidRDefault="009B283B">
      <w:pPr>
        <w:pStyle w:val="Zkladntext1"/>
        <w:shd w:val="clear" w:color="auto" w:fill="auto"/>
        <w:spacing w:after="180"/>
        <w:ind w:firstLine="440"/>
        <w:jc w:val="both"/>
      </w:pPr>
      <w:r>
        <w:t>a) fyzickou či právnickou osobou nebo subjektem či orgánem se sídlem v Rusku,</w:t>
      </w:r>
    </w:p>
    <w:p w14:paraId="78EA33C9" w14:textId="77777777" w:rsidR="00E543EA" w:rsidRDefault="009B283B">
      <w:pPr>
        <w:pStyle w:val="Zkladntext1"/>
        <w:shd w:val="clear" w:color="auto" w:fill="auto"/>
        <w:spacing w:after="180"/>
        <w:ind w:left="720" w:hanging="280"/>
        <w:jc w:val="both"/>
      </w:pPr>
      <w:r>
        <w:t>b) právnickou osobou, subjektem nebo orgánem, který je z více než 50 % přímo či nepřímo vlastněn některým ze subjektů uvedených v písmeni a) tohoto odstavce, nebo</w:t>
      </w:r>
    </w:p>
    <w:p w14:paraId="4BD19B5B" w14:textId="77777777" w:rsidR="00E543EA" w:rsidRDefault="009B283B">
      <w:pPr>
        <w:pStyle w:val="Zkladntext1"/>
        <w:numPr>
          <w:ilvl w:val="0"/>
          <w:numId w:val="3"/>
        </w:numPr>
        <w:shd w:val="clear" w:color="auto" w:fill="auto"/>
        <w:tabs>
          <w:tab w:val="left" w:pos="787"/>
        </w:tabs>
        <w:spacing w:after="180"/>
        <w:ind w:left="720" w:hanging="280"/>
        <w:jc w:val="both"/>
      </w:pPr>
      <w:r>
        <w:t>fyzickou nebo právnickou osobou, subjektem nebo orgánem, který jedná jménem nebo na pokyn některého ze subjektů uvedených v písmeni a) nebo b) tohoto odstavce.</w:t>
      </w:r>
    </w:p>
    <w:p w14:paraId="4341DD48" w14:textId="77777777" w:rsidR="00E543EA" w:rsidRDefault="009B283B">
      <w:pPr>
        <w:pStyle w:val="Zkladntext1"/>
        <w:numPr>
          <w:ilvl w:val="1"/>
          <w:numId w:val="9"/>
        </w:numPr>
        <w:shd w:val="clear" w:color="auto" w:fill="auto"/>
        <w:tabs>
          <w:tab w:val="left" w:pos="787"/>
        </w:tabs>
        <w:spacing w:after="460"/>
        <w:ind w:left="580" w:hanging="580"/>
        <w:jc w:val="both"/>
      </w:pPr>
      <w:r>
        <w:t>Objednatel je oprávněn od smlouvy odstoupit v případě, kdy Zhotovitel nesplní povinnost uvedenou v odst. 9.6. a 9.7. této smlouvy.</w:t>
      </w:r>
    </w:p>
    <w:p w14:paraId="50D2EA39" w14:textId="77777777" w:rsidR="00E543EA" w:rsidRDefault="009B283B">
      <w:pPr>
        <w:pStyle w:val="Zkladntext1"/>
        <w:shd w:val="clear" w:color="auto" w:fill="auto"/>
        <w:jc w:val="center"/>
      </w:pPr>
      <w:r>
        <w:rPr>
          <w:b/>
          <w:bCs/>
        </w:rPr>
        <w:t>Článek 10</w:t>
      </w:r>
    </w:p>
    <w:p w14:paraId="46706918" w14:textId="77777777" w:rsidR="00E543EA" w:rsidRDefault="009B283B">
      <w:pPr>
        <w:pStyle w:val="Nadpis20"/>
        <w:keepNext/>
        <w:keepLines/>
        <w:shd w:val="clear" w:color="auto" w:fill="auto"/>
      </w:pPr>
      <w:bookmarkStart w:id="22" w:name="bookmark22"/>
      <w:bookmarkStart w:id="23" w:name="bookmark23"/>
      <w:r>
        <w:t>Závěrečná ujednání</w:t>
      </w:r>
      <w:bookmarkEnd w:id="22"/>
      <w:bookmarkEnd w:id="23"/>
    </w:p>
    <w:p w14:paraId="617C9622" w14:textId="77777777" w:rsidR="00E543EA" w:rsidRDefault="009B283B">
      <w:pPr>
        <w:pStyle w:val="Zkladntext1"/>
        <w:shd w:val="clear" w:color="auto" w:fill="auto"/>
        <w:ind w:left="580" w:hanging="580"/>
        <w:jc w:val="both"/>
      </w:pPr>
      <w:r>
        <w:rPr>
          <w:b/>
          <w:bCs/>
        </w:rPr>
        <w:t xml:space="preserve">10.1. </w:t>
      </w:r>
      <w:r>
        <w:t xml:space="preserve">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a v registru smluv dle </w:t>
      </w:r>
      <w:r>
        <w:rPr>
          <w:b/>
          <w:bCs/>
        </w:rPr>
        <w:t>zákona č. 340/2015 Sb., o zvláštních podmínkách účinnosti některých smluv, uveřejňování těchto smluv a o registru smluv (zákon o registru smluv), v platném a účinném znění</w:t>
      </w:r>
      <w:r>
        <w:t xml:space="preserve">. Smlouvu bude dle </w:t>
      </w:r>
      <w:r>
        <w:t>vůle smluvních stran na profilu zadavatele a v registru smluv v souladu s příslušnými právními předpisy, zejména ve lhůtách stanovených příslušnými právními předpisy, zveřejňovat objednatel.</w:t>
      </w:r>
    </w:p>
    <w:p w14:paraId="03987D15" w14:textId="77777777" w:rsidR="00E543EA" w:rsidRDefault="009B283B">
      <w:pPr>
        <w:pStyle w:val="Zkladntext1"/>
        <w:numPr>
          <w:ilvl w:val="0"/>
          <w:numId w:val="11"/>
        </w:numPr>
        <w:shd w:val="clear" w:color="auto" w:fill="auto"/>
        <w:tabs>
          <w:tab w:val="left" w:pos="597"/>
        </w:tabs>
        <w:ind w:left="580" w:hanging="580"/>
        <w:jc w:val="both"/>
      </w:pPr>
      <w:r>
        <w:t>Tato Smlouva o dílo je vyhotovena v elektronické podobě, přičemž obě smluvní strany obdrží její elektronický originál.</w:t>
      </w:r>
    </w:p>
    <w:p w14:paraId="0C03433B" w14:textId="77777777" w:rsidR="00E543EA" w:rsidRDefault="009B283B">
      <w:pPr>
        <w:pStyle w:val="Zkladntext1"/>
        <w:numPr>
          <w:ilvl w:val="0"/>
          <w:numId w:val="11"/>
        </w:numPr>
        <w:shd w:val="clear" w:color="auto" w:fill="auto"/>
        <w:tabs>
          <w:tab w:val="left" w:pos="597"/>
        </w:tabs>
        <w:ind w:left="580" w:hanging="58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436F58A" w14:textId="77777777" w:rsidR="00E543EA" w:rsidRDefault="009B283B">
      <w:pPr>
        <w:pStyle w:val="Zkladntext1"/>
        <w:numPr>
          <w:ilvl w:val="0"/>
          <w:numId w:val="11"/>
        </w:numPr>
        <w:shd w:val="clear" w:color="auto" w:fill="auto"/>
        <w:tabs>
          <w:tab w:val="left" w:pos="597"/>
        </w:tabs>
        <w:jc w:val="both"/>
      </w:pPr>
      <w:r>
        <w:t>Smlouva je účinná dnem jejího uveřejnění v registru smluv.</w:t>
      </w:r>
    </w:p>
    <w:p w14:paraId="7B76976E" w14:textId="77777777" w:rsidR="00E543EA" w:rsidRDefault="009B283B">
      <w:pPr>
        <w:pStyle w:val="Zkladntext1"/>
        <w:numPr>
          <w:ilvl w:val="0"/>
          <w:numId w:val="11"/>
        </w:numPr>
        <w:shd w:val="clear" w:color="auto" w:fill="auto"/>
        <w:tabs>
          <w:tab w:val="left" w:pos="597"/>
        </w:tabs>
        <w:ind w:left="580" w:hanging="580"/>
        <w:jc w:val="both"/>
      </w:pPr>
      <w:r>
        <w:t>Smluvní strany se dohodly, že případné spory vzniklé ze závazků sjednaných touto smlouvou budou přednostně řešit smírnou cestou.</w:t>
      </w:r>
      <w:r>
        <w:br w:type="page"/>
      </w:r>
    </w:p>
    <w:p w14:paraId="0F9C512C" w14:textId="77777777" w:rsidR="00E543EA" w:rsidRDefault="009B283B">
      <w:pPr>
        <w:spacing w:line="1" w:lineRule="exact"/>
      </w:pPr>
      <w:r>
        <w:rPr>
          <w:noProof/>
        </w:rPr>
        <w:lastRenderedPageBreak/>
        <mc:AlternateContent>
          <mc:Choice Requires="wps">
            <w:drawing>
              <wp:anchor distT="0" distB="635000" distL="0" distR="0" simplePos="0" relativeHeight="125829406" behindDoc="0" locked="0" layoutInCell="1" allowOverlap="1" wp14:anchorId="2AF77273" wp14:editId="71EE756C">
                <wp:simplePos x="0" y="0"/>
                <wp:positionH relativeFrom="page">
                  <wp:posOffset>870585</wp:posOffset>
                </wp:positionH>
                <wp:positionV relativeFrom="paragraph">
                  <wp:posOffset>0</wp:posOffset>
                </wp:positionV>
                <wp:extent cx="2414270" cy="274320"/>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2414270" cy="274320"/>
                        </a:xfrm>
                        <a:prstGeom prst="rect">
                          <a:avLst/>
                        </a:prstGeom>
                        <a:noFill/>
                      </wps:spPr>
                      <wps:txbx>
                        <w:txbxContent>
                          <w:p w14:paraId="1F174935" w14:textId="77777777" w:rsidR="00E543EA" w:rsidRDefault="009B283B">
                            <w:pPr>
                              <w:pStyle w:val="Zkladntext20"/>
                              <w:shd w:val="clear" w:color="auto" w:fill="auto"/>
                            </w:pPr>
                            <w:r>
                              <w:t>Vypracování projektové dokumentace Oprava silnice</w:t>
                            </w:r>
                          </w:p>
                          <w:p w14:paraId="5B6037BD" w14:textId="77777777" w:rsidR="00E543EA" w:rsidRDefault="009B283B">
                            <w:pPr>
                              <w:pStyle w:val="Zkladntext20"/>
                              <w:shd w:val="clear" w:color="auto" w:fill="auto"/>
                            </w:pPr>
                            <w:r>
                              <w:t>III/03826 Rančířov</w:t>
                            </w:r>
                          </w:p>
                        </w:txbxContent>
                      </wps:txbx>
                      <wps:bodyPr lIns="0" tIns="0" rIns="0" bIns="0"/>
                    </wps:wsp>
                  </a:graphicData>
                </a:graphic>
              </wp:anchor>
            </w:drawing>
          </mc:Choice>
          <mc:Fallback>
            <w:pict>
              <v:shape w14:anchorId="2AF77273" id="Shape 34" o:spid="_x0000_s1040" type="#_x0000_t202" style="position:absolute;margin-left:68.55pt;margin-top:0;width:190.1pt;height:21.6pt;z-index:125829406;visibility:visible;mso-wrap-style:square;mso-wrap-distance-left:0;mso-wrap-distance-top:0;mso-wrap-distance-right:0;mso-wrap-distance-bottom:5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" filled="f" stroked="f">
                <v:textbox inset="0,0,0,0">
                  <w:txbxContent>
                    <w:p w14:paraId="1F174935" w14:textId="77777777" w:rsidR="00E543EA" w:rsidRDefault="009B283B">
                      <w:pPr>
                        <w:pStyle w:val="Zkladntext20"/>
                        <w:shd w:val="clear" w:color="auto" w:fill="auto"/>
                      </w:pPr>
                      <w:r>
                        <w:t>Vypracování projektové dokumentace Oprava silnice</w:t>
                      </w:r>
                    </w:p>
                    <w:p w14:paraId="5B6037BD" w14:textId="77777777" w:rsidR="00E543EA" w:rsidRDefault="009B283B">
                      <w:pPr>
                        <w:pStyle w:val="Zkladntext20"/>
                        <w:shd w:val="clear" w:color="auto" w:fill="auto"/>
                      </w:pPr>
                      <w:r>
                        <w:t>III/03826 Rančířov</w:t>
                      </w:r>
                    </w:p>
                  </w:txbxContent>
                </v:textbox>
                <w10:wrap type="topAndBottom" anchorx="page"/>
              </v:shape>
            </w:pict>
          </mc:Fallback>
        </mc:AlternateContent>
      </w:r>
      <w:r>
        <w:rPr>
          <w:noProof/>
        </w:rPr>
        <mc:AlternateContent>
          <mc:Choice Requires="wps">
            <w:drawing>
              <wp:anchor distT="0" distB="753745" distL="0" distR="0" simplePos="0" relativeHeight="125829408" behindDoc="0" locked="0" layoutInCell="1" allowOverlap="1" wp14:anchorId="641BB3A8" wp14:editId="15C824F3">
                <wp:simplePos x="0" y="0"/>
                <wp:positionH relativeFrom="page">
                  <wp:posOffset>4668520</wp:posOffset>
                </wp:positionH>
                <wp:positionV relativeFrom="paragraph">
                  <wp:posOffset>0</wp:posOffset>
                </wp:positionV>
                <wp:extent cx="2069465" cy="155575"/>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2069465" cy="155575"/>
                        </a:xfrm>
                        <a:prstGeom prst="rect">
                          <a:avLst/>
                        </a:prstGeom>
                        <a:noFill/>
                      </wps:spPr>
                      <wps:txbx>
                        <w:txbxContent>
                          <w:p w14:paraId="6A18B940" w14:textId="77777777" w:rsidR="00E543EA" w:rsidRDefault="009B283B">
                            <w:pPr>
                              <w:pStyle w:val="Zkladntext20"/>
                              <w:shd w:val="clear" w:color="auto" w:fill="auto"/>
                            </w:pPr>
                            <w:r>
                              <w:t>Číslo smlouvy objednatele: ZMR-SL-05-2024</w:t>
                            </w:r>
                          </w:p>
                        </w:txbxContent>
                      </wps:txbx>
                      <wps:bodyPr wrap="none" lIns="0" tIns="0" rIns="0" bIns="0"/>
                    </wps:wsp>
                  </a:graphicData>
                </a:graphic>
              </wp:anchor>
            </w:drawing>
          </mc:Choice>
          <mc:Fallback>
            <w:pict>
              <v:shape w14:anchorId="641BB3A8" id="Shape 36" o:spid="_x0000_s1041" type="#_x0000_t202" style="position:absolute;margin-left:367.6pt;margin-top:0;width:162.95pt;height:12.25pt;z-index:125829408;visibility:visible;mso-wrap-style:none;mso-wrap-distance-left:0;mso-wrap-distance-top:0;mso-wrap-distance-right:0;mso-wrap-distance-bottom:5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" filled="f" stroked="f">
                <v:textbox inset="0,0,0,0">
                  <w:txbxContent>
                    <w:p w14:paraId="6A18B940" w14:textId="77777777" w:rsidR="00E543EA" w:rsidRDefault="009B283B">
                      <w:pPr>
                        <w:pStyle w:val="Zkladntext20"/>
                        <w:shd w:val="clear" w:color="auto" w:fill="auto"/>
                      </w:pPr>
                      <w:r>
                        <w:t>Číslo smlouvy objednatele: ZMR-SL-05-2024</w:t>
                      </w:r>
                    </w:p>
                  </w:txbxContent>
                </v:textbox>
                <w10:wrap type="topAndBottom" anchorx="page"/>
              </v:shape>
            </w:pict>
          </mc:Fallback>
        </mc:AlternateContent>
      </w:r>
    </w:p>
    <w:p w14:paraId="7AE2C259" w14:textId="77777777" w:rsidR="00E543EA" w:rsidRDefault="009B283B">
      <w:pPr>
        <w:pStyle w:val="Zkladntext1"/>
        <w:numPr>
          <w:ilvl w:val="0"/>
          <w:numId w:val="11"/>
        </w:numPr>
        <w:shd w:val="clear" w:color="auto" w:fill="auto"/>
        <w:tabs>
          <w:tab w:val="left" w:pos="582"/>
        </w:tabs>
        <w:ind w:left="580" w:hanging="580"/>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6846C777" w14:textId="77777777" w:rsidR="00E543EA" w:rsidRDefault="009B283B">
      <w:pPr>
        <w:pStyle w:val="Zkladntext1"/>
        <w:numPr>
          <w:ilvl w:val="0"/>
          <w:numId w:val="11"/>
        </w:numPr>
        <w:shd w:val="clear" w:color="auto" w:fill="auto"/>
        <w:tabs>
          <w:tab w:val="left" w:pos="582"/>
        </w:tabs>
        <w:ind w:left="580" w:hanging="580"/>
      </w:pPr>
      <w:r>
        <w:t xml:space="preserve">Změny a doplňky této smlouvy lze provádět pouze písemnými oboustranně dohodnutými dodatky, které se stanou nedílnou součástí této smlouvy. Dodatek ke smlouvě musí být uzavřen v souladu s </w:t>
      </w:r>
      <w:r>
        <w:rPr>
          <w:b/>
          <w:bCs/>
        </w:rPr>
        <w:t>platnými Pravidly Rady Kraje Vysočina</w:t>
      </w:r>
      <w:r>
        <w:t>.</w:t>
      </w:r>
    </w:p>
    <w:p w14:paraId="7E5F193C" w14:textId="77777777" w:rsidR="00E543EA" w:rsidRDefault="009B283B">
      <w:pPr>
        <w:pStyle w:val="Nadpis20"/>
        <w:keepNext/>
        <w:keepLines/>
        <w:numPr>
          <w:ilvl w:val="0"/>
          <w:numId w:val="11"/>
        </w:numPr>
        <w:shd w:val="clear" w:color="auto" w:fill="auto"/>
        <w:tabs>
          <w:tab w:val="left" w:pos="582"/>
        </w:tabs>
        <w:jc w:val="left"/>
      </w:pPr>
      <w:bookmarkStart w:id="24" w:name="bookmark24"/>
      <w:bookmarkStart w:id="25" w:name="bookmark25"/>
      <w:r>
        <w:rPr>
          <w:b w:val="0"/>
          <w:bCs w:val="0"/>
        </w:rPr>
        <w:t xml:space="preserve">Plnění této smlouvy se řídí </w:t>
      </w:r>
      <w:r>
        <w:t>zákonem č. 89/2012 Sb., občanský zákoník, v platném znění</w:t>
      </w:r>
      <w:r>
        <w:rPr>
          <w:b w:val="0"/>
          <w:bCs w:val="0"/>
        </w:rPr>
        <w:t>.</w:t>
      </w:r>
      <w:bookmarkEnd w:id="24"/>
      <w:bookmarkEnd w:id="25"/>
    </w:p>
    <w:p w14:paraId="2158206A" w14:textId="77777777" w:rsidR="00E543EA" w:rsidRDefault="009B283B">
      <w:pPr>
        <w:pStyle w:val="Zkladntext1"/>
        <w:numPr>
          <w:ilvl w:val="0"/>
          <w:numId w:val="11"/>
        </w:numPr>
        <w:shd w:val="clear" w:color="auto" w:fill="auto"/>
        <w:tabs>
          <w:tab w:val="left" w:pos="582"/>
        </w:tabs>
        <w:spacing w:after="460"/>
        <w:ind w:left="580" w:hanging="580"/>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14:paraId="4CE041AC" w14:textId="77777777" w:rsidR="00E543EA" w:rsidRDefault="009B283B">
      <w:pPr>
        <w:pStyle w:val="Zkladntext1"/>
        <w:shd w:val="clear" w:color="auto" w:fill="auto"/>
      </w:pPr>
      <w:r>
        <w:t>Nedílnou součástí smlouvy jsou následující přílohy:</w:t>
      </w:r>
    </w:p>
    <w:p w14:paraId="5244420B" w14:textId="77777777" w:rsidR="00E543EA" w:rsidRDefault="009B283B">
      <w:pPr>
        <w:pStyle w:val="Zkladntext1"/>
        <w:shd w:val="clear" w:color="auto" w:fill="auto"/>
      </w:pPr>
      <w:r>
        <w:t xml:space="preserve">Příloha </w:t>
      </w:r>
      <w:proofErr w:type="gramStart"/>
      <w:r>
        <w:t>A1 - Kalkulace</w:t>
      </w:r>
      <w:proofErr w:type="gramEnd"/>
      <w:r>
        <w:t xml:space="preserve"> a termín plnění</w:t>
      </w:r>
    </w:p>
    <w:p w14:paraId="1FA682AE" w14:textId="77777777" w:rsidR="00E543EA" w:rsidRDefault="009B283B">
      <w:pPr>
        <w:pStyle w:val="Zkladntext1"/>
        <w:shd w:val="clear" w:color="auto" w:fill="auto"/>
        <w:spacing w:after="1980"/>
      </w:pPr>
      <w:r>
        <w:t xml:space="preserve">Příloha </w:t>
      </w:r>
      <w:proofErr w:type="gramStart"/>
      <w:r>
        <w:t>B1 - Údaje</w:t>
      </w:r>
      <w:proofErr w:type="gramEnd"/>
      <w:r>
        <w:t>, které jsou součástí ujednání a nebudou zveřejněny v Registru smluv</w:t>
      </w:r>
    </w:p>
    <w:p w14:paraId="51F00927" w14:textId="77777777" w:rsidR="00E543EA" w:rsidRDefault="009B283B">
      <w:pPr>
        <w:pStyle w:val="Zkladntext1"/>
        <w:shd w:val="clear" w:color="auto" w:fill="auto"/>
        <w:spacing w:after="740" w:line="276" w:lineRule="auto"/>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009C0300" w14:textId="77777777" w:rsidR="00E543EA" w:rsidRDefault="009B283B">
      <w:pPr>
        <w:pStyle w:val="Zkladntext1"/>
        <w:shd w:val="clear" w:color="auto" w:fill="auto"/>
        <w:spacing w:after="2080"/>
        <w:ind w:firstLine="740"/>
      </w:pPr>
      <w:r>
        <w:rPr>
          <w:noProof/>
        </w:rPr>
        <mc:AlternateContent>
          <mc:Choice Requires="wps">
            <w:drawing>
              <wp:anchor distT="0" distB="0" distL="114300" distR="114300" simplePos="0" relativeHeight="125829410" behindDoc="0" locked="0" layoutInCell="1" allowOverlap="1" wp14:anchorId="3A3E4DDA" wp14:editId="033D7A4B">
                <wp:simplePos x="0" y="0"/>
                <wp:positionH relativeFrom="page">
                  <wp:posOffset>4034790</wp:posOffset>
                </wp:positionH>
                <wp:positionV relativeFrom="paragraph">
                  <wp:posOffset>12700</wp:posOffset>
                </wp:positionV>
                <wp:extent cx="1475105" cy="173990"/>
                <wp:effectExtent l="0" t="0" r="0" b="0"/>
                <wp:wrapSquare wrapText="left"/>
                <wp:docPr id="38" name="Shape 38"/>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5EFDEF5E" w14:textId="77777777" w:rsidR="00E543EA" w:rsidRDefault="009B283B">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3A3E4DDA" id="Shape 38" o:spid="_x0000_s1042" type="#_x0000_t202" style="position:absolute;left:0;text-align:left;margin-left:317.7pt;margin-top:1pt;width:116.15pt;height:13.7pt;z-index:12582941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" filled="f" stroked="f">
                <v:textbox inset="0,0,0,0">
                  <w:txbxContent>
                    <w:p w14:paraId="5EFDEF5E" w14:textId="77777777" w:rsidR="00E543EA" w:rsidRDefault="009B283B">
                      <w:pPr>
                        <w:pStyle w:val="Zkladntext1"/>
                        <w:shd w:val="clear" w:color="auto" w:fill="auto"/>
                        <w:spacing w:after="0"/>
                      </w:pPr>
                      <w:r>
                        <w:t>V Jihlavě, dne: viz podpis</w:t>
                      </w:r>
                    </w:p>
                  </w:txbxContent>
                </v:textbox>
                <w10:wrap type="square" side="left" anchorx="page"/>
              </v:shape>
            </w:pict>
          </mc:Fallback>
        </mc:AlternateContent>
      </w:r>
      <w:r>
        <w:rPr>
          <w:noProof/>
        </w:rPr>
        <mc:AlternateContent>
          <mc:Choice Requires="wps">
            <w:drawing>
              <wp:anchor distT="0" distB="0" distL="114300" distR="114300" simplePos="0" relativeHeight="125829412" behindDoc="0" locked="0" layoutInCell="1" allowOverlap="1" wp14:anchorId="68893768" wp14:editId="731F7868">
                <wp:simplePos x="0" y="0"/>
                <wp:positionH relativeFrom="page">
                  <wp:posOffset>1337310</wp:posOffset>
                </wp:positionH>
                <wp:positionV relativeFrom="paragraph">
                  <wp:posOffset>1473200</wp:posOffset>
                </wp:positionV>
                <wp:extent cx="890270" cy="146050"/>
                <wp:effectExtent l="0" t="0" r="0" b="0"/>
                <wp:wrapSquare wrapText="right"/>
                <wp:docPr id="40" name="Shape 40"/>
                <wp:cNvGraphicFramePr/>
                <a:graphic xmlns:a="http://schemas.openxmlformats.org/drawingml/2006/main">
                  <a:graphicData uri="http://schemas.microsoft.com/office/word/2010/wordprocessingShape">
                    <wps:wsp>
                      <wps:cNvSpPr txBox="1"/>
                      <wps:spPr>
                        <a:xfrm>
                          <a:off x="0" y="0"/>
                          <a:ext cx="890270" cy="146050"/>
                        </a:xfrm>
                        <a:prstGeom prst="rect">
                          <a:avLst/>
                        </a:prstGeom>
                        <a:noFill/>
                      </wps:spPr>
                      <wps:txbx>
                        <w:txbxContent>
                          <w:p w14:paraId="546E6864" w14:textId="77777777" w:rsidR="00E543EA" w:rsidRDefault="009B283B">
                            <w:pPr>
                              <w:pStyle w:val="Zkladntext20"/>
                              <w:shd w:val="clear" w:color="auto" w:fill="auto"/>
                            </w:pPr>
                            <w:r>
                              <w:t>Ing. Leoš Pohanka</w:t>
                            </w:r>
                          </w:p>
                        </w:txbxContent>
                      </wps:txbx>
                      <wps:bodyPr wrap="none" lIns="0" tIns="0" rIns="0" bIns="0"/>
                    </wps:wsp>
                  </a:graphicData>
                </a:graphic>
              </wp:anchor>
            </w:drawing>
          </mc:Choice>
          <mc:Fallback>
            <w:pict>
              <v:shape w14:anchorId="68893768" id="Shape 40" o:spid="_x0000_s1043" type="#_x0000_t202" style="position:absolute;left:0;text-align:left;margin-left:105.3pt;margin-top:116pt;width:70.1pt;height:11.5pt;z-index:1258294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" filled="f" stroked="f">
                <v:textbox inset="0,0,0,0">
                  <w:txbxContent>
                    <w:p w14:paraId="546E6864" w14:textId="77777777" w:rsidR="00E543EA" w:rsidRDefault="009B283B">
                      <w:pPr>
                        <w:pStyle w:val="Zkladntext20"/>
                        <w:shd w:val="clear" w:color="auto" w:fill="auto"/>
                      </w:pPr>
                      <w:r>
                        <w:t>Ing. Leoš Pohanka</w:t>
                      </w:r>
                    </w:p>
                  </w:txbxContent>
                </v:textbox>
                <w10:wrap type="square" side="right" anchorx="page"/>
              </v:shape>
            </w:pict>
          </mc:Fallback>
        </mc:AlternateContent>
      </w:r>
      <w:r>
        <w:t>V Novém Veselí, dne: viz podpis</w:t>
      </w:r>
    </w:p>
    <w:p w14:paraId="7C2BC4B4" w14:textId="77777777" w:rsidR="00E543EA" w:rsidRDefault="009B283B" w:rsidP="009B283B">
      <w:pPr>
        <w:pStyle w:val="Zkladntext20"/>
        <w:shd w:val="clear" w:color="auto" w:fill="auto"/>
        <w:spacing w:after="280"/>
        <w:ind w:left="6372"/>
        <w:sectPr w:rsidR="00E543EA">
          <w:type w:val="continuous"/>
          <w:pgSz w:w="11900" w:h="16840"/>
          <w:pgMar w:top="1863" w:right="1169" w:bottom="1244" w:left="1328" w:header="0" w:footer="3" w:gutter="0"/>
          <w:cols w:space="720"/>
          <w:noEndnote/>
          <w:docGrid w:linePitch="360"/>
        </w:sectPr>
      </w:pPr>
      <w:r>
        <w:t>Ing. Radovan Necid, ředitel organizace Krajská správa a údržba silnic Vysočiny, příspěvková organizace</w:t>
      </w:r>
    </w:p>
    <w:p w14:paraId="362625F4" w14:textId="77777777" w:rsidR="00E543EA" w:rsidRDefault="009B283B">
      <w:pPr>
        <w:pStyle w:val="Zkladntext40"/>
        <w:shd w:val="clear" w:color="auto" w:fill="auto"/>
      </w:pPr>
      <w:r>
        <w:lastRenderedPageBreak/>
        <w:t>Příloha A1 Kalkulace a termín plnění</w:t>
      </w:r>
    </w:p>
    <w:p w14:paraId="708ACAB1" w14:textId="77777777" w:rsidR="00E543EA" w:rsidRDefault="009B283B">
      <w:pPr>
        <w:pStyle w:val="Zkladntext30"/>
        <w:shd w:val="clear" w:color="auto" w:fill="auto"/>
        <w:tabs>
          <w:tab w:val="left" w:pos="1354"/>
        </w:tabs>
        <w:spacing w:after="240"/>
      </w:pPr>
      <w:r>
        <w:rPr>
          <w:b w:val="0"/>
          <w:bCs w:val="0"/>
        </w:rPr>
        <w:t>Věc:</w:t>
      </w:r>
      <w:r>
        <w:rPr>
          <w:b w:val="0"/>
          <w:bCs w:val="0"/>
        </w:rPr>
        <w:tab/>
      </w:r>
      <w:r>
        <w:t>Nabídka projektových prací</w:t>
      </w:r>
    </w:p>
    <w:p w14:paraId="178EEC54" w14:textId="77777777" w:rsidR="00E543EA" w:rsidRDefault="009B283B">
      <w:pPr>
        <w:pStyle w:val="Zkladntext30"/>
        <w:shd w:val="clear" w:color="auto" w:fill="auto"/>
        <w:tabs>
          <w:tab w:val="left" w:pos="1354"/>
        </w:tabs>
      </w:pPr>
      <w:r>
        <w:rPr>
          <w:b w:val="0"/>
          <w:bCs w:val="0"/>
        </w:rPr>
        <w:t>Komu:</w:t>
      </w:r>
      <w:r>
        <w:rPr>
          <w:b w:val="0"/>
          <w:bCs w:val="0"/>
        </w:rPr>
        <w:tab/>
      </w:r>
      <w:r>
        <w:t>Krajská správa a údržba silnic</w:t>
      </w:r>
    </w:p>
    <w:p w14:paraId="610D0816" w14:textId="77777777" w:rsidR="00E543EA" w:rsidRDefault="009B283B">
      <w:pPr>
        <w:pStyle w:val="Zkladntext30"/>
        <w:shd w:val="clear" w:color="auto" w:fill="auto"/>
        <w:spacing w:after="240"/>
      </w:pPr>
      <w:r>
        <w:rPr>
          <w:b w:val="0"/>
          <w:bCs w:val="0"/>
        </w:rPr>
        <w:t>Zasíláme nabídku projektových prací na akci:</w:t>
      </w:r>
    </w:p>
    <w:p w14:paraId="4BFC2F53" w14:textId="77777777" w:rsidR="00E543EA" w:rsidRDefault="009B283B">
      <w:pPr>
        <w:pStyle w:val="Zkladntext30"/>
        <w:shd w:val="clear" w:color="auto" w:fill="auto"/>
      </w:pPr>
      <w:r>
        <w:t>Rančířov</w:t>
      </w:r>
    </w:p>
    <w:p w14:paraId="24B05C3E" w14:textId="77777777" w:rsidR="00E543EA" w:rsidRDefault="009B283B">
      <w:pPr>
        <w:pStyle w:val="Zkladntext30"/>
        <w:shd w:val="clear" w:color="auto" w:fill="auto"/>
        <w:spacing w:after="0"/>
      </w:pPr>
      <w:r>
        <w:t>Oprava silnice III/03826 v souvislosti s novostavbou chodníku podél této silnice</w:t>
      </w:r>
    </w:p>
    <w:p w14:paraId="1CCF8F3E" w14:textId="77777777" w:rsidR="00E543EA" w:rsidRDefault="009B283B">
      <w:pPr>
        <w:pStyle w:val="Zkladntext30"/>
        <w:shd w:val="clear" w:color="auto" w:fill="auto"/>
        <w:spacing w:after="440"/>
      </w:pPr>
      <w:r>
        <w:t>(dle zápisu z jednání ze dne 13.10. na KSUSV v Jihlavě)</w:t>
      </w:r>
    </w:p>
    <w:p w14:paraId="61B6F365" w14:textId="77777777" w:rsidR="00E543EA" w:rsidRDefault="009B283B">
      <w:pPr>
        <w:pStyle w:val="Zkladntext30"/>
        <w:shd w:val="clear" w:color="auto" w:fill="auto"/>
        <w:spacing w:after="0"/>
      </w:pPr>
      <w:r>
        <w:rPr>
          <w:b w:val="0"/>
          <w:bCs w:val="0"/>
        </w:rPr>
        <w:t>Rozsah projektové dokumentace:</w:t>
      </w:r>
    </w:p>
    <w:p w14:paraId="42A45A89" w14:textId="77777777" w:rsidR="00E543EA" w:rsidRDefault="009B283B">
      <w:pPr>
        <w:pStyle w:val="Zkladntext30"/>
        <w:shd w:val="clear" w:color="auto" w:fill="auto"/>
      </w:pPr>
      <w:r>
        <w:t xml:space="preserve">Projektová dokumentace pro společné územní řízení a stavební povolení (DUSP) v rozsahu realizační dokumentace (PDPS) a dokumentace pro výběr zhotovitele </w:t>
      </w:r>
      <w:proofErr w:type="gramStart"/>
      <w:r>
        <w:t>( výkaz</w:t>
      </w:r>
      <w:proofErr w:type="gramEnd"/>
      <w:r>
        <w:t xml:space="preserve"> výměr, rozpočet). Součástí nabídky je i zajištění vyjádření správců </w:t>
      </w:r>
      <w:proofErr w:type="spellStart"/>
      <w:r>
        <w:t>inž</w:t>
      </w:r>
      <w:proofErr w:type="spellEnd"/>
      <w:r>
        <w:t>. sítí a dotčených orgánů státní správy, tzn. potřebných dokladů pro vyřízení povolení.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12"/>
        <w:gridCol w:w="2621"/>
      </w:tblGrid>
      <w:tr w:rsidR="00E543EA" w14:paraId="75C0FB81" w14:textId="77777777">
        <w:tblPrEx>
          <w:tblCellMar>
            <w:top w:w="0" w:type="dxa"/>
            <w:bottom w:w="0" w:type="dxa"/>
          </w:tblCellMar>
        </w:tblPrEx>
        <w:trPr>
          <w:trHeight w:hRule="exact" w:val="514"/>
          <w:jc w:val="center"/>
        </w:trPr>
        <w:tc>
          <w:tcPr>
            <w:tcW w:w="6312" w:type="dxa"/>
            <w:shd w:val="clear" w:color="auto" w:fill="FFFFFF"/>
          </w:tcPr>
          <w:p w14:paraId="36320260" w14:textId="77777777" w:rsidR="00E543EA" w:rsidRDefault="009B283B">
            <w:pPr>
              <w:pStyle w:val="Jin0"/>
              <w:shd w:val="clear" w:color="auto" w:fill="auto"/>
              <w:spacing w:after="0"/>
              <w:rPr>
                <w:sz w:val="24"/>
                <w:szCs w:val="24"/>
              </w:rPr>
            </w:pPr>
            <w:r>
              <w:rPr>
                <w:rFonts w:ascii="Times New Roman" w:eastAsia="Times New Roman" w:hAnsi="Times New Roman" w:cs="Times New Roman"/>
                <w:sz w:val="24"/>
                <w:szCs w:val="24"/>
              </w:rPr>
              <w:t>Termín plnění:</w:t>
            </w:r>
          </w:p>
        </w:tc>
        <w:tc>
          <w:tcPr>
            <w:tcW w:w="2621" w:type="dxa"/>
            <w:shd w:val="clear" w:color="auto" w:fill="FFFFFF"/>
          </w:tcPr>
          <w:p w14:paraId="3791F717" w14:textId="77777777" w:rsidR="00E543EA" w:rsidRDefault="009B283B">
            <w:pPr>
              <w:pStyle w:val="Jin0"/>
              <w:shd w:val="clear" w:color="auto" w:fill="auto"/>
              <w:spacing w:after="0"/>
              <w:ind w:firstLine="780"/>
              <w:rPr>
                <w:sz w:val="24"/>
                <w:szCs w:val="24"/>
              </w:rPr>
            </w:pPr>
            <w:r>
              <w:rPr>
                <w:rFonts w:ascii="Times New Roman" w:eastAsia="Times New Roman" w:hAnsi="Times New Roman" w:cs="Times New Roman"/>
                <w:b/>
                <w:bCs/>
                <w:sz w:val="24"/>
                <w:szCs w:val="24"/>
              </w:rPr>
              <w:t>květen 2024</w:t>
            </w:r>
          </w:p>
        </w:tc>
      </w:tr>
      <w:tr w:rsidR="00E543EA" w14:paraId="344C4FB0" w14:textId="77777777">
        <w:tblPrEx>
          <w:tblCellMar>
            <w:top w:w="0" w:type="dxa"/>
            <w:bottom w:w="0" w:type="dxa"/>
          </w:tblCellMar>
        </w:tblPrEx>
        <w:trPr>
          <w:trHeight w:hRule="exact" w:val="778"/>
          <w:jc w:val="center"/>
        </w:trPr>
        <w:tc>
          <w:tcPr>
            <w:tcW w:w="6312" w:type="dxa"/>
            <w:shd w:val="clear" w:color="auto" w:fill="FFFFFF"/>
            <w:vAlign w:val="center"/>
          </w:tcPr>
          <w:p w14:paraId="077D6F04" w14:textId="77777777" w:rsidR="00E543EA" w:rsidRDefault="009B283B">
            <w:pPr>
              <w:pStyle w:val="Jin0"/>
              <w:shd w:val="clear" w:color="auto" w:fill="auto"/>
              <w:spacing w:after="0"/>
              <w:rPr>
                <w:sz w:val="24"/>
                <w:szCs w:val="24"/>
              </w:rPr>
            </w:pPr>
            <w:r>
              <w:rPr>
                <w:rFonts w:ascii="Times New Roman" w:eastAsia="Times New Roman" w:hAnsi="Times New Roman" w:cs="Times New Roman"/>
                <w:sz w:val="24"/>
                <w:szCs w:val="24"/>
              </w:rPr>
              <w:t>Projektované objekty</w:t>
            </w:r>
          </w:p>
        </w:tc>
        <w:tc>
          <w:tcPr>
            <w:tcW w:w="2621" w:type="dxa"/>
            <w:shd w:val="clear" w:color="auto" w:fill="FFFFFF"/>
            <w:vAlign w:val="center"/>
          </w:tcPr>
          <w:p w14:paraId="72189656" w14:textId="77777777" w:rsidR="00E543EA" w:rsidRDefault="009B283B">
            <w:pPr>
              <w:pStyle w:val="Jin0"/>
              <w:shd w:val="clear" w:color="auto" w:fill="auto"/>
              <w:spacing w:after="0"/>
              <w:ind w:firstLine="780"/>
              <w:rPr>
                <w:sz w:val="24"/>
                <w:szCs w:val="24"/>
              </w:rPr>
            </w:pPr>
            <w:r>
              <w:rPr>
                <w:rFonts w:ascii="Times New Roman" w:eastAsia="Times New Roman" w:hAnsi="Times New Roman" w:cs="Times New Roman"/>
                <w:b/>
                <w:bCs/>
                <w:sz w:val="24"/>
                <w:szCs w:val="24"/>
              </w:rPr>
              <w:t>komunikace</w:t>
            </w:r>
          </w:p>
        </w:tc>
      </w:tr>
    </w:tbl>
    <w:p w14:paraId="6E99E2E2" w14:textId="77777777" w:rsidR="00E543EA" w:rsidRDefault="009B283B">
      <w:pPr>
        <w:pStyle w:val="Titulektabulky0"/>
        <w:shd w:val="clear" w:color="auto" w:fill="auto"/>
        <w:spacing w:line="240" w:lineRule="auto"/>
        <w:rPr>
          <w:sz w:val="24"/>
          <w:szCs w:val="24"/>
        </w:rPr>
      </w:pPr>
      <w:r>
        <w:rPr>
          <w:rFonts w:ascii="Times New Roman" w:eastAsia="Times New Roman" w:hAnsi="Times New Roman" w:cs="Times New Roman"/>
          <w:b/>
          <w:bCs/>
          <w:sz w:val="24"/>
          <w:szCs w:val="24"/>
        </w:rPr>
        <w:t>Nabídková cena</w:t>
      </w:r>
    </w:p>
    <w:p w14:paraId="20A1F10A" w14:textId="77777777" w:rsidR="00E543EA" w:rsidRDefault="00E543EA">
      <w:pPr>
        <w:spacing w:after="239" w:line="1" w:lineRule="exact"/>
      </w:pPr>
    </w:p>
    <w:p w14:paraId="7FA8C6B3" w14:textId="77777777" w:rsidR="00E543EA" w:rsidRDefault="00E543E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312"/>
        <w:gridCol w:w="2621"/>
      </w:tblGrid>
      <w:tr w:rsidR="00E543EA" w14:paraId="1277BEEB" w14:textId="77777777">
        <w:tblPrEx>
          <w:tblCellMar>
            <w:top w:w="0" w:type="dxa"/>
            <w:bottom w:w="0" w:type="dxa"/>
          </w:tblCellMar>
        </w:tblPrEx>
        <w:trPr>
          <w:trHeight w:hRule="exact" w:val="874"/>
          <w:jc w:val="center"/>
        </w:trPr>
        <w:tc>
          <w:tcPr>
            <w:tcW w:w="6312" w:type="dxa"/>
            <w:shd w:val="clear" w:color="auto" w:fill="FFFFFF"/>
            <w:vAlign w:val="bottom"/>
          </w:tcPr>
          <w:p w14:paraId="08DBB877" w14:textId="77777777" w:rsidR="00E543EA" w:rsidRDefault="009B283B">
            <w:pPr>
              <w:pStyle w:val="Jin0"/>
              <w:shd w:val="clear" w:color="auto" w:fill="auto"/>
              <w:spacing w:after="0"/>
              <w:rPr>
                <w:sz w:val="24"/>
                <w:szCs w:val="24"/>
              </w:rPr>
            </w:pPr>
            <w:r>
              <w:rPr>
                <w:rFonts w:ascii="Times New Roman" w:eastAsia="Times New Roman" w:hAnsi="Times New Roman" w:cs="Times New Roman"/>
                <w:sz w:val="24"/>
                <w:szCs w:val="24"/>
              </w:rPr>
              <w:t>PD pro DUSP, PDPS</w:t>
            </w:r>
          </w:p>
          <w:p w14:paraId="70407562" w14:textId="77777777" w:rsidR="00E543EA" w:rsidRDefault="009B283B">
            <w:pPr>
              <w:pStyle w:val="Jin0"/>
              <w:shd w:val="clear" w:color="auto" w:fill="auto"/>
              <w:spacing w:after="0"/>
              <w:rPr>
                <w:sz w:val="24"/>
                <w:szCs w:val="24"/>
              </w:rPr>
            </w:pPr>
            <w:r>
              <w:rPr>
                <w:rFonts w:ascii="Times New Roman" w:eastAsia="Times New Roman" w:hAnsi="Times New Roman" w:cs="Times New Roman"/>
                <w:sz w:val="24"/>
                <w:szCs w:val="24"/>
              </w:rPr>
              <w:t>Inženýrská činnost při vydání společného povolení</w:t>
            </w:r>
          </w:p>
        </w:tc>
        <w:tc>
          <w:tcPr>
            <w:tcW w:w="2621" w:type="dxa"/>
            <w:shd w:val="clear" w:color="auto" w:fill="FFFFFF"/>
            <w:vAlign w:val="bottom"/>
          </w:tcPr>
          <w:p w14:paraId="73E42DBB" w14:textId="77777777" w:rsidR="00E543EA" w:rsidRDefault="009B283B">
            <w:pPr>
              <w:pStyle w:val="Jin0"/>
              <w:shd w:val="clear" w:color="auto" w:fill="auto"/>
              <w:spacing w:after="0"/>
              <w:ind w:firstLine="900"/>
              <w:rPr>
                <w:sz w:val="24"/>
                <w:szCs w:val="24"/>
              </w:rPr>
            </w:pPr>
            <w:r>
              <w:rPr>
                <w:rFonts w:ascii="Times New Roman" w:eastAsia="Times New Roman" w:hAnsi="Times New Roman" w:cs="Times New Roman"/>
                <w:sz w:val="24"/>
                <w:szCs w:val="24"/>
              </w:rPr>
              <w:t>90 000,- Kč</w:t>
            </w:r>
          </w:p>
          <w:p w14:paraId="13BB45F7" w14:textId="77777777" w:rsidR="00E543EA" w:rsidRDefault="009B283B">
            <w:pPr>
              <w:pStyle w:val="Jin0"/>
              <w:shd w:val="clear" w:color="auto" w:fill="auto"/>
              <w:spacing w:after="0"/>
              <w:ind w:firstLine="900"/>
              <w:rPr>
                <w:sz w:val="24"/>
                <w:szCs w:val="24"/>
              </w:rPr>
            </w:pPr>
            <w:r>
              <w:rPr>
                <w:rFonts w:ascii="Times New Roman" w:eastAsia="Times New Roman" w:hAnsi="Times New Roman" w:cs="Times New Roman"/>
                <w:sz w:val="24"/>
                <w:szCs w:val="24"/>
              </w:rPr>
              <w:t>20 000,- Kč</w:t>
            </w:r>
          </w:p>
        </w:tc>
      </w:tr>
    </w:tbl>
    <w:p w14:paraId="16E3FAF7" w14:textId="77777777" w:rsidR="00E543EA" w:rsidRDefault="00E543EA">
      <w:pPr>
        <w:spacing w:line="1" w:lineRule="exact"/>
      </w:pPr>
    </w:p>
    <w:p w14:paraId="431F950C" w14:textId="77777777" w:rsidR="00E543EA" w:rsidRDefault="009B283B">
      <w:pPr>
        <w:pStyle w:val="Titulektabulky0"/>
        <w:shd w:val="clear" w:color="auto" w:fill="auto"/>
        <w:spacing w:line="240" w:lineRule="auto"/>
        <w:rPr>
          <w:sz w:val="24"/>
          <w:szCs w:val="24"/>
        </w:rPr>
      </w:pPr>
      <w:r>
        <w:rPr>
          <w:rFonts w:ascii="Times New Roman" w:eastAsia="Times New Roman" w:hAnsi="Times New Roman" w:cs="Times New Roman"/>
          <w:sz w:val="24"/>
          <w:szCs w:val="24"/>
          <w:u w:val="single"/>
        </w:rPr>
        <w:t xml:space="preserve">PD pro výběr </w:t>
      </w:r>
      <w:r>
        <w:rPr>
          <w:rFonts w:ascii="Times New Roman" w:eastAsia="Times New Roman" w:hAnsi="Times New Roman" w:cs="Times New Roman"/>
          <w:sz w:val="24"/>
          <w:szCs w:val="24"/>
          <w:u w:val="single"/>
        </w:rPr>
        <w:t>zhotovitele (rozpočet, výkaz výměr), kompletace projektu 40 000,- Kč</w:t>
      </w:r>
    </w:p>
    <w:tbl>
      <w:tblPr>
        <w:tblOverlap w:val="never"/>
        <w:tblW w:w="0" w:type="auto"/>
        <w:jc w:val="center"/>
        <w:tblLayout w:type="fixed"/>
        <w:tblCellMar>
          <w:left w:w="10" w:type="dxa"/>
          <w:right w:w="10" w:type="dxa"/>
        </w:tblCellMar>
        <w:tblLook w:val="04A0" w:firstRow="1" w:lastRow="0" w:firstColumn="1" w:lastColumn="0" w:noHBand="0" w:noVBand="1"/>
      </w:tblPr>
      <w:tblGrid>
        <w:gridCol w:w="6312"/>
        <w:gridCol w:w="2621"/>
      </w:tblGrid>
      <w:tr w:rsidR="00E543EA" w14:paraId="64C4D1AC" w14:textId="77777777">
        <w:tblPrEx>
          <w:tblCellMar>
            <w:top w:w="0" w:type="dxa"/>
            <w:bottom w:w="0" w:type="dxa"/>
          </w:tblCellMar>
        </w:tblPrEx>
        <w:trPr>
          <w:trHeight w:hRule="exact" w:val="403"/>
          <w:jc w:val="center"/>
        </w:trPr>
        <w:tc>
          <w:tcPr>
            <w:tcW w:w="6312" w:type="dxa"/>
            <w:tcBorders>
              <w:top w:val="single" w:sz="4" w:space="0" w:color="auto"/>
            </w:tcBorders>
            <w:shd w:val="clear" w:color="auto" w:fill="FFFFFF"/>
            <w:vAlign w:val="center"/>
          </w:tcPr>
          <w:p w14:paraId="2DA5B37E" w14:textId="77777777" w:rsidR="00E543EA" w:rsidRDefault="009B283B">
            <w:pPr>
              <w:pStyle w:val="Jin0"/>
              <w:shd w:val="clear" w:color="auto" w:fill="auto"/>
              <w:spacing w:after="0"/>
              <w:rPr>
                <w:sz w:val="24"/>
                <w:szCs w:val="24"/>
              </w:rPr>
            </w:pPr>
            <w:r>
              <w:rPr>
                <w:rFonts w:ascii="Times New Roman" w:eastAsia="Times New Roman" w:hAnsi="Times New Roman" w:cs="Times New Roman"/>
                <w:sz w:val="24"/>
                <w:szCs w:val="24"/>
              </w:rPr>
              <w:t>Celkem</w:t>
            </w:r>
          </w:p>
        </w:tc>
        <w:tc>
          <w:tcPr>
            <w:tcW w:w="2621" w:type="dxa"/>
            <w:tcBorders>
              <w:top w:val="single" w:sz="4" w:space="0" w:color="auto"/>
            </w:tcBorders>
            <w:shd w:val="clear" w:color="auto" w:fill="FFFFFF"/>
            <w:vAlign w:val="center"/>
          </w:tcPr>
          <w:p w14:paraId="48E3C336" w14:textId="77777777" w:rsidR="00E543EA" w:rsidRDefault="009B283B">
            <w:pPr>
              <w:pStyle w:val="Jin0"/>
              <w:shd w:val="clear" w:color="auto" w:fill="auto"/>
              <w:spacing w:after="0"/>
              <w:ind w:firstLine="780"/>
              <w:rPr>
                <w:sz w:val="24"/>
                <w:szCs w:val="24"/>
              </w:rPr>
            </w:pPr>
            <w:r>
              <w:rPr>
                <w:rFonts w:ascii="Times New Roman" w:eastAsia="Times New Roman" w:hAnsi="Times New Roman" w:cs="Times New Roman"/>
                <w:b/>
                <w:bCs/>
                <w:sz w:val="24"/>
                <w:szCs w:val="24"/>
              </w:rPr>
              <w:t>150 000,- Kč</w:t>
            </w:r>
          </w:p>
        </w:tc>
      </w:tr>
    </w:tbl>
    <w:p w14:paraId="6DAC9244" w14:textId="77777777" w:rsidR="00E543EA" w:rsidRDefault="00E543EA">
      <w:pPr>
        <w:spacing w:after="79" w:line="1" w:lineRule="exact"/>
      </w:pPr>
    </w:p>
    <w:p w14:paraId="1074324B" w14:textId="77777777" w:rsidR="00E543EA" w:rsidRDefault="009B283B">
      <w:pPr>
        <w:pStyle w:val="Zkladntext30"/>
        <w:shd w:val="clear" w:color="auto" w:fill="auto"/>
        <w:spacing w:after="240"/>
      </w:pPr>
      <w:r>
        <w:t xml:space="preserve">K ceně bude účtováno </w:t>
      </w:r>
      <w:proofErr w:type="gramStart"/>
      <w:r>
        <w:t>21%</w:t>
      </w:r>
      <w:proofErr w:type="gramEnd"/>
      <w:r>
        <w:t xml:space="preserve"> DPH</w:t>
      </w:r>
    </w:p>
    <w:p w14:paraId="54BA16D3" w14:textId="77777777" w:rsidR="00E543EA" w:rsidRDefault="009B283B">
      <w:pPr>
        <w:pStyle w:val="Zkladntext30"/>
        <w:shd w:val="clear" w:color="auto" w:fill="auto"/>
        <w:spacing w:after="2100"/>
      </w:pPr>
      <w:r>
        <w:rPr>
          <w:b w:val="0"/>
          <w:bCs w:val="0"/>
        </w:rPr>
        <w:t xml:space="preserve">Autorský dozor bude účtován dle skutečně odpracovaných hodin HZS </w:t>
      </w:r>
      <w:r>
        <w:t xml:space="preserve">600,- </w:t>
      </w:r>
      <w:r>
        <w:rPr>
          <w:b w:val="0"/>
          <w:bCs w:val="0"/>
        </w:rPr>
        <w:t>Kč/hod.</w:t>
      </w:r>
    </w:p>
    <w:p w14:paraId="020A839C" w14:textId="77777777" w:rsidR="00E543EA" w:rsidRDefault="009B283B">
      <w:pPr>
        <w:pStyle w:val="Zkladntext30"/>
        <w:shd w:val="clear" w:color="auto" w:fill="auto"/>
        <w:spacing w:after="240"/>
      </w:pPr>
      <w:r>
        <w:t>Nabídku zpracoval:</w:t>
      </w:r>
      <w:r>
        <w:br w:type="page"/>
      </w:r>
    </w:p>
    <w:p w14:paraId="68679AD0" w14:textId="77777777" w:rsidR="00E543EA" w:rsidRDefault="009B283B">
      <w:pPr>
        <w:pStyle w:val="Zkladntext1"/>
        <w:shd w:val="clear" w:color="auto" w:fill="auto"/>
        <w:spacing w:after="220"/>
        <w:jc w:val="right"/>
      </w:pPr>
      <w:r>
        <w:rPr>
          <w:b/>
          <w:bCs/>
        </w:rPr>
        <w:lastRenderedPageBreak/>
        <w:t>Příloha B1</w:t>
      </w:r>
    </w:p>
    <w:p w14:paraId="69AAFEAB" w14:textId="77777777" w:rsidR="00E543EA" w:rsidRDefault="009B283B">
      <w:pPr>
        <w:pStyle w:val="Nadpis10"/>
        <w:keepNext/>
        <w:keepLines/>
        <w:shd w:val="clear" w:color="auto" w:fill="auto"/>
      </w:pPr>
      <w:bookmarkStart w:id="26" w:name="bookmark26"/>
      <w:bookmarkStart w:id="27" w:name="bookmark27"/>
      <w:r>
        <w:t xml:space="preserve">Údaje, které jsou </w:t>
      </w:r>
      <w:r>
        <w:t>součástí ujednání a nebudou zveřejněny v Registru smluv:</w:t>
      </w:r>
      <w:bookmarkEnd w:id="26"/>
      <w:bookmarkEnd w:id="27"/>
    </w:p>
    <w:p w14:paraId="5FF8E68C" w14:textId="77777777" w:rsidR="00E543EA" w:rsidRDefault="009B283B">
      <w:pPr>
        <w:pStyle w:val="Zkladntext1"/>
        <w:shd w:val="clear" w:color="auto" w:fill="auto"/>
        <w:spacing w:after="0"/>
      </w:pPr>
      <w:r>
        <w:rPr>
          <w:b/>
          <w:bCs/>
        </w:rPr>
        <w:t>Objednatel:</w:t>
      </w:r>
    </w:p>
    <w:p w14:paraId="6AB16F6F" w14:textId="77777777" w:rsidR="00E543EA" w:rsidRDefault="009B283B">
      <w:pPr>
        <w:pStyle w:val="Zkladntext1"/>
        <w:shd w:val="clear" w:color="auto" w:fill="auto"/>
        <w:spacing w:after="460"/>
      </w:pPr>
      <w:r>
        <w:rPr>
          <w:b/>
          <w:bCs/>
        </w:rPr>
        <w:t xml:space="preserve">Krajská správa a údržba silnic Vysočiny, příspěvková organizace </w:t>
      </w:r>
      <w:r>
        <w:t>Číslo účtu:</w:t>
      </w:r>
    </w:p>
    <w:p w14:paraId="340CE8B7" w14:textId="77777777" w:rsidR="00E543EA" w:rsidRDefault="009B283B">
      <w:pPr>
        <w:pStyle w:val="Zkladntext1"/>
        <w:shd w:val="clear" w:color="auto" w:fill="auto"/>
        <w:spacing w:after="0"/>
      </w:pPr>
      <w:r>
        <w:rPr>
          <w:u w:val="single"/>
        </w:rPr>
        <w:t>Osoby pověřené jednat jménem objednatele ve věcech technických a k převzetí projektové dokumentace:</w:t>
      </w:r>
    </w:p>
    <w:p w14:paraId="6E4883D4" w14:textId="77777777" w:rsidR="00E543EA" w:rsidRDefault="009B283B">
      <w:pPr>
        <w:spacing w:line="1" w:lineRule="exact"/>
      </w:pPr>
      <w:r>
        <w:rPr>
          <w:noProof/>
        </w:rPr>
        <mc:AlternateContent>
          <mc:Choice Requires="wps">
            <w:drawing>
              <wp:anchor distT="190500" distB="8890" distL="0" distR="0" simplePos="0" relativeHeight="125829414" behindDoc="0" locked="0" layoutInCell="1" allowOverlap="1" wp14:anchorId="195B26A5" wp14:editId="58E63AF7">
                <wp:simplePos x="0" y="0"/>
                <wp:positionH relativeFrom="page">
                  <wp:posOffset>1868170</wp:posOffset>
                </wp:positionH>
                <wp:positionV relativeFrom="paragraph">
                  <wp:posOffset>190500</wp:posOffset>
                </wp:positionV>
                <wp:extent cx="316865" cy="170815"/>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316865" cy="170815"/>
                        </a:xfrm>
                        <a:prstGeom prst="rect">
                          <a:avLst/>
                        </a:prstGeom>
                        <a:noFill/>
                      </wps:spPr>
                      <wps:txbx>
                        <w:txbxContent>
                          <w:p w14:paraId="7B99A738" w14:textId="77777777" w:rsidR="00E543EA" w:rsidRDefault="009B283B">
                            <w:pPr>
                              <w:pStyle w:val="Zkladntext1"/>
                              <w:shd w:val="clear" w:color="auto" w:fill="auto"/>
                              <w:spacing w:after="0"/>
                            </w:pPr>
                            <w:r>
                              <w:rPr>
                                <w:b/>
                                <w:bCs/>
                              </w:rPr>
                              <w:t xml:space="preserve">, </w:t>
                            </w:r>
                            <w:r>
                              <w:rPr>
                                <w:b/>
                                <w:bCs/>
                              </w:rPr>
                              <w:t>tel.:</w:t>
                            </w:r>
                          </w:p>
                        </w:txbxContent>
                      </wps:txbx>
                      <wps:bodyPr wrap="none" lIns="0" tIns="0" rIns="0" bIns="0"/>
                    </wps:wsp>
                  </a:graphicData>
                </a:graphic>
              </wp:anchor>
            </w:drawing>
          </mc:Choice>
          <mc:Fallback>
            <w:pict>
              <v:shape w14:anchorId="195B26A5" id="Shape 42" o:spid="_x0000_s1044" type="#_x0000_t202" style="position:absolute;margin-left:147.1pt;margin-top:15pt;width:24.95pt;height:13.45pt;z-index:125829414;visibility:visible;mso-wrap-style:none;mso-wrap-distance-left:0;mso-wrap-distance-top:15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" filled="f" stroked="f">
                <v:textbox inset="0,0,0,0">
                  <w:txbxContent>
                    <w:p w14:paraId="7B99A738" w14:textId="77777777" w:rsidR="00E543EA" w:rsidRDefault="009B283B">
                      <w:pPr>
                        <w:pStyle w:val="Zkladntext1"/>
                        <w:shd w:val="clear" w:color="auto" w:fill="auto"/>
                        <w:spacing w:after="0"/>
                      </w:pPr>
                      <w:r>
                        <w:rPr>
                          <w:b/>
                          <w:bCs/>
                        </w:rPr>
                        <w:t xml:space="preserve">, </w:t>
                      </w:r>
                      <w:r>
                        <w:rPr>
                          <w:b/>
                          <w:bCs/>
                        </w:rPr>
                        <w:t>tel.:</w:t>
                      </w:r>
                    </w:p>
                  </w:txbxContent>
                </v:textbox>
                <w10:wrap type="topAndBottom" anchorx="page"/>
              </v:shape>
            </w:pict>
          </mc:Fallback>
        </mc:AlternateContent>
      </w:r>
      <w:r>
        <w:rPr>
          <w:noProof/>
        </w:rPr>
        <mc:AlternateContent>
          <mc:Choice Requires="wps">
            <w:drawing>
              <wp:anchor distT="190500" distB="0" distL="0" distR="0" simplePos="0" relativeHeight="125829416" behindDoc="0" locked="0" layoutInCell="1" allowOverlap="1" wp14:anchorId="13710A52" wp14:editId="72A5B78A">
                <wp:simplePos x="0" y="0"/>
                <wp:positionH relativeFrom="page">
                  <wp:posOffset>3749040</wp:posOffset>
                </wp:positionH>
                <wp:positionV relativeFrom="paragraph">
                  <wp:posOffset>190500</wp:posOffset>
                </wp:positionV>
                <wp:extent cx="1578610" cy="179705"/>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1578610" cy="179705"/>
                        </a:xfrm>
                        <a:prstGeom prst="rect">
                          <a:avLst/>
                        </a:prstGeom>
                        <a:noFill/>
                      </wps:spPr>
                      <wps:txbx>
                        <w:txbxContent>
                          <w:p w14:paraId="353AEDC3" w14:textId="77777777" w:rsidR="00E543EA" w:rsidRDefault="009B283B">
                            <w:pPr>
                              <w:pStyle w:val="Zkladntext1"/>
                              <w:shd w:val="clear" w:color="auto" w:fill="auto"/>
                              <w:tabs>
                                <w:tab w:val="left" w:pos="1382"/>
                              </w:tabs>
                              <w:spacing w:after="0"/>
                            </w:pPr>
                            <w:r>
                              <w:rPr>
                                <w:b/>
                                <w:bCs/>
                              </w:rPr>
                              <w:t>e-mail:</w:t>
                            </w:r>
                            <w:r>
                              <w:rPr>
                                <w:b/>
                                <w:bCs/>
                              </w:rPr>
                              <w:tab/>
                              <w:t>@ksusv.cz</w:t>
                            </w:r>
                          </w:p>
                        </w:txbxContent>
                      </wps:txbx>
                      <wps:bodyPr wrap="none" lIns="0" tIns="0" rIns="0" bIns="0"/>
                    </wps:wsp>
                  </a:graphicData>
                </a:graphic>
              </wp:anchor>
            </w:drawing>
          </mc:Choice>
          <mc:Fallback>
            <w:pict>
              <v:shape w14:anchorId="13710A52" id="Shape 44" o:spid="_x0000_s1045" type="#_x0000_t202" style="position:absolute;margin-left:295.2pt;margin-top:15pt;width:124.3pt;height:14.15pt;z-index:125829416;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" filled="f" stroked="f">
                <v:textbox inset="0,0,0,0">
                  <w:txbxContent>
                    <w:p w14:paraId="353AEDC3" w14:textId="77777777" w:rsidR="00E543EA" w:rsidRDefault="009B283B">
                      <w:pPr>
                        <w:pStyle w:val="Zkladntext1"/>
                        <w:shd w:val="clear" w:color="auto" w:fill="auto"/>
                        <w:tabs>
                          <w:tab w:val="left" w:pos="1382"/>
                        </w:tabs>
                        <w:spacing w:after="0"/>
                      </w:pPr>
                      <w:r>
                        <w:rPr>
                          <w:b/>
                          <w:bCs/>
                        </w:rPr>
                        <w:t>e-mail:</w:t>
                      </w:r>
                      <w:r>
                        <w:rPr>
                          <w:b/>
                          <w:bCs/>
                        </w:rPr>
                        <w:tab/>
                        <w:t>@ksusv.cz</w:t>
                      </w:r>
                    </w:p>
                  </w:txbxContent>
                </v:textbox>
                <w10:wrap type="topAndBottom" anchorx="page"/>
              </v:shape>
            </w:pict>
          </mc:Fallback>
        </mc:AlternateContent>
      </w:r>
    </w:p>
    <w:p w14:paraId="6EF64390" w14:textId="77777777" w:rsidR="00E543EA" w:rsidRDefault="009B283B">
      <w:pPr>
        <w:pStyle w:val="Zkladntext1"/>
        <w:shd w:val="clear" w:color="auto" w:fill="auto"/>
        <w:spacing w:after="0"/>
        <w:jc w:val="both"/>
      </w:pPr>
      <w:r>
        <w:rPr>
          <w:b/>
          <w:bCs/>
        </w:rPr>
        <w:t>Zhotovitel:</w:t>
      </w:r>
    </w:p>
    <w:p w14:paraId="788AECB6" w14:textId="77777777" w:rsidR="00E543EA" w:rsidRDefault="009B283B">
      <w:pPr>
        <w:pStyle w:val="Zkladntext1"/>
        <w:shd w:val="clear" w:color="auto" w:fill="auto"/>
        <w:spacing w:after="0"/>
        <w:jc w:val="both"/>
      </w:pPr>
      <w:r>
        <w:rPr>
          <w:b/>
          <w:bCs/>
        </w:rPr>
        <w:t>Ing. Pohanka Leoš</w:t>
      </w:r>
    </w:p>
    <w:p w14:paraId="04A7F6A2" w14:textId="77777777" w:rsidR="00E543EA" w:rsidRDefault="009B283B">
      <w:pPr>
        <w:pStyle w:val="Zkladntext1"/>
        <w:shd w:val="clear" w:color="auto" w:fill="auto"/>
        <w:spacing w:after="220"/>
        <w:jc w:val="both"/>
      </w:pPr>
      <w:r>
        <w:t>Číslo účtu:</w:t>
      </w:r>
    </w:p>
    <w:p w14:paraId="3AAD69B6" w14:textId="77777777" w:rsidR="00E543EA" w:rsidRDefault="009B283B">
      <w:pPr>
        <w:pStyle w:val="Zkladntext1"/>
        <w:shd w:val="clear" w:color="auto" w:fill="auto"/>
        <w:spacing w:after="560"/>
        <w:jc w:val="both"/>
      </w:pPr>
      <w:r>
        <w:rPr>
          <w:u w:val="single"/>
        </w:rPr>
        <w:t>Osoby pověřené jednat jménem zhotovitele:</w:t>
      </w:r>
    </w:p>
    <w:p w14:paraId="29BD4230" w14:textId="77777777" w:rsidR="00E543EA" w:rsidRDefault="009B283B">
      <w:pPr>
        <w:pStyle w:val="Zkladntext1"/>
        <w:shd w:val="clear" w:color="auto" w:fill="auto"/>
        <w:jc w:val="both"/>
      </w:pPr>
      <w:r>
        <w:t xml:space="preserve">Zástupce zhotovitele, který </w:t>
      </w:r>
      <w:r>
        <w:rPr>
          <w:b/>
          <w:bCs/>
        </w:rPr>
        <w:t>vypracuje projektovou dokumentaci a je autorizovanou osobou:</w:t>
      </w:r>
    </w:p>
    <w:p w14:paraId="5CA0E176" w14:textId="77777777" w:rsidR="00E543EA" w:rsidRDefault="009B283B">
      <w:pPr>
        <w:pStyle w:val="Zkladntext1"/>
        <w:shd w:val="clear" w:color="auto" w:fill="auto"/>
        <w:tabs>
          <w:tab w:val="left" w:pos="1627"/>
          <w:tab w:val="left" w:pos="3307"/>
        </w:tabs>
        <w:jc w:val="center"/>
      </w:pPr>
      <w:r>
        <w:rPr>
          <w:b/>
          <w:bCs/>
        </w:rPr>
        <w:t>, tel.:</w:t>
      </w:r>
      <w:r>
        <w:rPr>
          <w:b/>
          <w:bCs/>
        </w:rPr>
        <w:tab/>
        <w:t>, e-mail.:</w:t>
      </w:r>
      <w:r>
        <w:rPr>
          <w:b/>
          <w:bCs/>
        </w:rPr>
        <w:tab/>
        <w:t>@pohanka.net</w:t>
      </w:r>
    </w:p>
    <w:p w14:paraId="22F64449" w14:textId="77777777" w:rsidR="00E543EA" w:rsidRDefault="009B283B">
      <w:pPr>
        <w:pStyle w:val="Zkladntext1"/>
        <w:shd w:val="clear" w:color="auto" w:fill="auto"/>
        <w:spacing w:after="160"/>
        <w:jc w:val="both"/>
      </w:pPr>
      <w:r>
        <w:t>Obor autorizace: Dopravní stavby, Číslo autorizace:</w:t>
      </w:r>
    </w:p>
    <w:sectPr w:rsidR="00E543EA">
      <w:headerReference w:type="default" r:id="rId10"/>
      <w:footerReference w:type="default" r:id="rId11"/>
      <w:pgSz w:w="11900" w:h="16840"/>
      <w:pgMar w:top="682" w:right="1266" w:bottom="1788" w:left="1317" w:header="254" w:footer="1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FB6AB" w14:textId="77777777" w:rsidR="009B283B" w:rsidRDefault="009B283B">
      <w:r>
        <w:separator/>
      </w:r>
    </w:p>
  </w:endnote>
  <w:endnote w:type="continuationSeparator" w:id="0">
    <w:p w14:paraId="2CF5A4FF" w14:textId="77777777" w:rsidR="009B283B" w:rsidRDefault="009B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CD4D" w14:textId="77777777" w:rsidR="00E543EA" w:rsidRDefault="009B283B">
    <w:pPr>
      <w:spacing w:line="1" w:lineRule="exact"/>
    </w:pPr>
    <w:r>
      <w:rPr>
        <w:noProof/>
      </w:rPr>
      <mc:AlternateContent>
        <mc:Choice Requires="wps">
          <w:drawing>
            <wp:anchor distT="0" distB="0" distL="0" distR="0" simplePos="0" relativeHeight="62914692" behindDoc="1" locked="0" layoutInCell="1" allowOverlap="1" wp14:anchorId="0A2357A5" wp14:editId="08E60D4B">
              <wp:simplePos x="0" y="0"/>
              <wp:positionH relativeFrom="page">
                <wp:posOffset>895985</wp:posOffset>
              </wp:positionH>
              <wp:positionV relativeFrom="page">
                <wp:posOffset>10235565</wp:posOffset>
              </wp:positionV>
              <wp:extent cx="667385"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667385" cy="109855"/>
                      </a:xfrm>
                      <a:prstGeom prst="rect">
                        <a:avLst/>
                      </a:prstGeom>
                      <a:noFill/>
                    </wps:spPr>
                    <wps:txbx>
                      <w:txbxContent>
                        <w:p w14:paraId="3FCA9F6F" w14:textId="77777777" w:rsidR="00E543EA" w:rsidRDefault="009B283B">
                          <w:pPr>
                            <w:pStyle w:val="Zhlavnebozpat20"/>
                            <w:shd w:val="clear" w:color="auto" w:fill="auto"/>
                          </w:pPr>
                          <w:r>
                            <w:t xml:space="preserve">Stránka </w:t>
                          </w:r>
                          <w:r>
                            <w:fldChar w:fldCharType="begin"/>
                          </w:r>
                          <w:r>
                            <w:instrText xml:space="preserve"> PAGE \* MERGEFORMAT </w:instrText>
                          </w:r>
                          <w:r>
                            <w:fldChar w:fldCharType="separate"/>
                          </w:r>
                          <w:r>
                            <w:rPr>
                              <w:b/>
                              <w:bCs/>
                            </w:rPr>
                            <w:t>#</w:t>
                          </w:r>
                          <w:r>
                            <w:rPr>
                              <w:b/>
                              <w:bCs/>
                            </w:rPr>
                            <w:fldChar w:fldCharType="end"/>
                          </w:r>
                          <w:r>
                            <w:rPr>
                              <w:b/>
                              <w:bCs/>
                            </w:rPr>
                            <w:t xml:space="preserve"> </w:t>
                          </w:r>
                          <w:r>
                            <w:t xml:space="preserve">z </w:t>
                          </w:r>
                          <w:r>
                            <w:rPr>
                              <w:b/>
                              <w:bCs/>
                            </w:rPr>
                            <w:t>9</w:t>
                          </w:r>
                        </w:p>
                      </w:txbxContent>
                    </wps:txbx>
                    <wps:bodyPr wrap="none" lIns="0" tIns="0" rIns="0" bIns="0">
                      <a:spAutoFit/>
                    </wps:bodyPr>
                  </wps:wsp>
                </a:graphicData>
              </a:graphic>
            </wp:anchor>
          </w:drawing>
        </mc:Choice>
        <mc:Fallback>
          <w:pict>
            <v:shapetype w14:anchorId="0A2357A5" id="_x0000_t202" coordsize="21600,21600" o:spt="202" path="m,l,21600r21600,l21600,xe">
              <v:stroke joinstyle="miter"/>
              <v:path gradientshapeok="t" o:connecttype="rect"/>
            </v:shapetype>
            <v:shape id="Shape 3" o:spid="_x0000_s1047" type="#_x0000_t202" style="position:absolute;margin-left:70.55pt;margin-top:805.95pt;width:52.55pt;height:8.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" filled="f" stroked="f">
              <v:textbox style="mso-fit-shape-to-text:t" inset="0,0,0,0">
                <w:txbxContent>
                  <w:p w14:paraId="3FCA9F6F" w14:textId="77777777" w:rsidR="00E543EA" w:rsidRDefault="009B283B">
                    <w:pPr>
                      <w:pStyle w:val="Zhlavnebozpat20"/>
                      <w:shd w:val="clear" w:color="auto" w:fill="auto"/>
                    </w:pPr>
                    <w:r>
                      <w:t xml:space="preserve">Stránka </w:t>
                    </w:r>
                    <w:r>
                      <w:fldChar w:fldCharType="begin"/>
                    </w:r>
                    <w:r>
                      <w:instrText xml:space="preserve"> PAGE \* MERGEFORMAT </w:instrText>
                    </w:r>
                    <w:r>
                      <w:fldChar w:fldCharType="separate"/>
                    </w:r>
                    <w:r>
                      <w:rPr>
                        <w:b/>
                        <w:bCs/>
                      </w:rPr>
                      <w:t>#</w:t>
                    </w:r>
                    <w:r>
                      <w:rPr>
                        <w:b/>
                        <w:bCs/>
                      </w:rPr>
                      <w:fldChar w:fldCharType="end"/>
                    </w:r>
                    <w:r>
                      <w:rPr>
                        <w:b/>
                        <w:bCs/>
                      </w:rPr>
                      <w:t xml:space="preserve"> </w:t>
                    </w:r>
                    <w:r>
                      <w:t xml:space="preserve">z </w:t>
                    </w:r>
                    <w:r>
                      <w:rPr>
                        <w:b/>
                        <w:bCs/>
                      </w:rPr>
                      <w:t>9</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7C989A22" wp14:editId="055E0AC8">
              <wp:simplePos x="0" y="0"/>
              <wp:positionH relativeFrom="page">
                <wp:posOffset>878205</wp:posOffset>
              </wp:positionH>
              <wp:positionV relativeFrom="page">
                <wp:posOffset>10170160</wp:posOffset>
              </wp:positionV>
              <wp:extent cx="5891530" cy="0"/>
              <wp:effectExtent l="0" t="0" r="0" b="0"/>
              <wp:wrapNone/>
              <wp:docPr id="5" name="Shape 5"/>
              <wp:cNvGraphicFramePr/>
              <a:graphic xmlns:a="http://schemas.openxmlformats.org/drawingml/2006/main">
                <a:graphicData uri="http://schemas.microsoft.com/office/word/2010/wordprocessingShape">
                  <wps:wsp>
                    <wps:cNvCnPr/>
                    <wps:spPr>
                      <a:xfrm>
                        <a:off x="0" y="0"/>
                        <a:ext cx="589153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800.79999999999995pt;width:463.8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6B42" w14:textId="77777777" w:rsidR="00E543EA" w:rsidRDefault="00E543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D1FD" w14:textId="77777777" w:rsidR="00E543EA" w:rsidRDefault="00E543EA"/>
  </w:footnote>
  <w:footnote w:type="continuationSeparator" w:id="0">
    <w:p w14:paraId="073D188E" w14:textId="77777777" w:rsidR="00E543EA" w:rsidRDefault="00E543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7B30" w14:textId="77777777" w:rsidR="00E543EA" w:rsidRDefault="009B283B">
    <w:pPr>
      <w:spacing w:line="1" w:lineRule="exact"/>
    </w:pPr>
    <w:r>
      <w:rPr>
        <w:noProof/>
      </w:rPr>
      <mc:AlternateContent>
        <mc:Choice Requires="wps">
          <w:drawing>
            <wp:anchor distT="0" distB="0" distL="0" distR="0" simplePos="0" relativeHeight="62914690" behindDoc="1" locked="0" layoutInCell="1" allowOverlap="1" wp14:anchorId="45A01840" wp14:editId="29CF20A0">
              <wp:simplePos x="0" y="0"/>
              <wp:positionH relativeFrom="page">
                <wp:posOffset>914400</wp:posOffset>
              </wp:positionH>
              <wp:positionV relativeFrom="page">
                <wp:posOffset>635000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BA3BD1F" w14:textId="6CD4DDB4" w:rsidR="00E543EA" w:rsidRDefault="009B283B">
                          <w:pPr>
                            <w:pStyle w:val="Zhlavnebozpat20"/>
                            <w:shd w:val="clear" w:color="auto" w:fill="auto"/>
                            <w:rPr>
                              <w:sz w:val="30"/>
                              <w:szCs w:val="30"/>
                            </w:rPr>
                          </w:pPr>
                          <w:r>
                            <w:rPr>
                              <w:rFonts w:ascii="Arial" w:eastAsia="Arial" w:hAnsi="Arial" w:cs="Arial"/>
                              <w:b/>
                              <w:bCs/>
                              <w:color w:val="3A3E59"/>
                              <w:sz w:val="30"/>
                              <w:szCs w:val="30"/>
                            </w:rPr>
                            <w:t>Kraj</w:t>
                          </w:r>
                          <w:r>
                            <w:rPr>
                              <w:rFonts w:ascii="Arial" w:eastAsia="Arial" w:hAnsi="Arial" w:cs="Arial"/>
                              <w:b/>
                              <w:bCs/>
                              <w:color w:val="3A3E59"/>
                              <w:sz w:val="30"/>
                              <w:szCs w:val="30"/>
                            </w:rPr>
                            <w:t>ská správa</w:t>
                          </w:r>
                        </w:p>
                        <w:p w14:paraId="439B1212" w14:textId="607B7EF1" w:rsidR="00E543EA" w:rsidRDefault="009B283B">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wps:txbx>
                    <wps:bodyPr wrap="none" lIns="0" tIns="0" rIns="0" bIns="0">
                      <a:spAutoFit/>
                    </wps:bodyPr>
                  </wps:wsp>
                </a:graphicData>
              </a:graphic>
            </wp:anchor>
          </w:drawing>
        </mc:Choice>
        <mc:Fallback>
          <w:pict>
            <v:shapetype w14:anchorId="45A01840" id="_x0000_t202" coordsize="21600,21600" o:spt="202" path="m,l,21600r21600,l21600,xe">
              <v:stroke joinstyle="miter"/>
              <v:path gradientshapeok="t" o:connecttype="rect"/>
            </v:shapetype>
            <v:shape id="Shape 1" o:spid="_x0000_s1046" type="#_x0000_t202" style="position:absolute;margin-left:1in;margin-top:50pt;width:179.3pt;height:3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" filled="f" stroked="f">
              <v:textbox style="mso-fit-shape-to-text:t" inset="0,0,0,0">
                <w:txbxContent>
                  <w:p w14:paraId="2BA3BD1F" w14:textId="6CD4DDB4" w:rsidR="00E543EA" w:rsidRDefault="009B283B">
                    <w:pPr>
                      <w:pStyle w:val="Zhlavnebozpat20"/>
                      <w:shd w:val="clear" w:color="auto" w:fill="auto"/>
                      <w:rPr>
                        <w:sz w:val="30"/>
                        <w:szCs w:val="30"/>
                      </w:rPr>
                    </w:pPr>
                    <w:r>
                      <w:rPr>
                        <w:rFonts w:ascii="Arial" w:eastAsia="Arial" w:hAnsi="Arial" w:cs="Arial"/>
                        <w:b/>
                        <w:bCs/>
                        <w:color w:val="3A3E59"/>
                        <w:sz w:val="30"/>
                        <w:szCs w:val="30"/>
                      </w:rPr>
                      <w:t>Kraj</w:t>
                    </w:r>
                    <w:r>
                      <w:rPr>
                        <w:rFonts w:ascii="Arial" w:eastAsia="Arial" w:hAnsi="Arial" w:cs="Arial"/>
                        <w:b/>
                        <w:bCs/>
                        <w:color w:val="3A3E59"/>
                        <w:sz w:val="30"/>
                        <w:szCs w:val="30"/>
                      </w:rPr>
                      <w:t>ská správa</w:t>
                    </w:r>
                  </w:p>
                  <w:p w14:paraId="439B1212" w14:textId="607B7EF1" w:rsidR="00E543EA" w:rsidRDefault="009B283B">
                    <w:pPr>
                      <w:pStyle w:val="Zhlavnebozpat20"/>
                      <w:shd w:val="clear" w:color="auto" w:fill="auto"/>
                      <w:rPr>
                        <w:sz w:val="30"/>
                        <w:szCs w:val="30"/>
                      </w:rPr>
                    </w:pPr>
                    <w:r>
                      <w:rPr>
                        <w:rFonts w:ascii="Arial" w:eastAsia="Arial" w:hAnsi="Arial" w:cs="Arial"/>
                        <w:b/>
                        <w:bCs/>
                        <w:color w:val="3A3E59"/>
                        <w:sz w:val="30"/>
                        <w:szCs w:val="30"/>
                      </w:rPr>
                      <w:t>a údržba silni</w:t>
                    </w:r>
                    <w:r>
                      <w:rPr>
                        <w:rFonts w:ascii="Arial" w:eastAsia="Arial" w:hAnsi="Arial" w:cs="Arial"/>
                        <w:b/>
                        <w:bCs/>
                        <w:color w:val="3A3E59"/>
                        <w:sz w:val="30"/>
                        <w:szCs w:val="30"/>
                      </w:rPr>
                      <w:t>c Vysočiny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297F" w14:textId="77777777" w:rsidR="00E543EA" w:rsidRDefault="00E543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29B4"/>
    <w:multiLevelType w:val="multilevel"/>
    <w:tmpl w:val="2E8275A0"/>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5850A6"/>
    <w:multiLevelType w:val="multilevel"/>
    <w:tmpl w:val="77126C9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CA377B"/>
    <w:multiLevelType w:val="multilevel"/>
    <w:tmpl w:val="730E757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F3308C"/>
    <w:multiLevelType w:val="multilevel"/>
    <w:tmpl w:val="598CB6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5D6720"/>
    <w:multiLevelType w:val="multilevel"/>
    <w:tmpl w:val="F1CCB794"/>
    <w:lvl w:ilvl="0">
      <w:start w:val="1"/>
      <w:numFmt w:val="decimal"/>
      <w:lvlText w:val="6.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F12200"/>
    <w:multiLevelType w:val="multilevel"/>
    <w:tmpl w:val="14706D86"/>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E27CDF"/>
    <w:multiLevelType w:val="multilevel"/>
    <w:tmpl w:val="A50E9654"/>
    <w:lvl w:ilvl="0">
      <w:start w:val="2"/>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DA38C7"/>
    <w:multiLevelType w:val="multilevel"/>
    <w:tmpl w:val="F940C27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A219C3"/>
    <w:multiLevelType w:val="multilevel"/>
    <w:tmpl w:val="F7E6F52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262345"/>
    <w:multiLevelType w:val="multilevel"/>
    <w:tmpl w:val="A998A62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800C07"/>
    <w:multiLevelType w:val="multilevel"/>
    <w:tmpl w:val="22FC64D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5083946">
    <w:abstractNumId w:val="2"/>
  </w:num>
  <w:num w:numId="2" w16cid:durableId="1791896559">
    <w:abstractNumId w:val="8"/>
  </w:num>
  <w:num w:numId="3" w16cid:durableId="2035032216">
    <w:abstractNumId w:val="3"/>
  </w:num>
  <w:num w:numId="4" w16cid:durableId="46536194">
    <w:abstractNumId w:val="10"/>
  </w:num>
  <w:num w:numId="5" w16cid:durableId="942306050">
    <w:abstractNumId w:val="9"/>
  </w:num>
  <w:num w:numId="6" w16cid:durableId="529951820">
    <w:abstractNumId w:val="0"/>
  </w:num>
  <w:num w:numId="7" w16cid:durableId="367805784">
    <w:abstractNumId w:val="4"/>
  </w:num>
  <w:num w:numId="8" w16cid:durableId="537667783">
    <w:abstractNumId w:val="1"/>
  </w:num>
  <w:num w:numId="9" w16cid:durableId="770778744">
    <w:abstractNumId w:val="5"/>
  </w:num>
  <w:num w:numId="10" w16cid:durableId="1709066243">
    <w:abstractNumId w:val="7"/>
  </w:num>
  <w:num w:numId="11" w16cid:durableId="15496120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3EA"/>
    <w:rsid w:val="009B283B"/>
    <w:rsid w:val="00E543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C6561"/>
  <w15:docId w15:val="{5D4ED79F-007E-405E-9E5C-BCD21E57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u w:val="none"/>
    </w:rPr>
  </w:style>
  <w:style w:type="character" w:customStyle="1" w:styleId="Nadpis1">
    <w:name w:val="Nadpis #1_"/>
    <w:basedOn w:val="Standardnpsmoodstavce"/>
    <w:link w:val="Nadpis10"/>
    <w:rPr>
      <w:rFonts w:ascii="Arial" w:eastAsia="Arial" w:hAnsi="Arial" w:cs="Arial"/>
      <w:b/>
      <w:bCs/>
      <w:i w:val="0"/>
      <w:iCs w:val="0"/>
      <w:smallCaps w:val="0"/>
      <w:strike w:val="0"/>
      <w:u w:val="none"/>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sz w:val="20"/>
      <w:szCs w:val="20"/>
    </w:rPr>
  </w:style>
  <w:style w:type="paragraph" w:customStyle="1" w:styleId="Nadpis20">
    <w:name w:val="Nadpis #2"/>
    <w:basedOn w:val="Normln"/>
    <w:link w:val="Nadpis2"/>
    <w:pPr>
      <w:shd w:val="clear" w:color="auto" w:fill="FFFFFF"/>
      <w:spacing w:after="100"/>
      <w:jc w:val="center"/>
      <w:outlineLvl w:val="1"/>
    </w:pPr>
    <w:rPr>
      <w:rFonts w:ascii="Arial" w:eastAsia="Arial" w:hAnsi="Arial" w:cs="Arial"/>
      <w:b/>
      <w:bCs/>
      <w:sz w:val="20"/>
      <w:szCs w:val="20"/>
    </w:rPr>
  </w:style>
  <w:style w:type="paragraph" w:customStyle="1" w:styleId="Zkladntext40">
    <w:name w:val="Základní text (4)"/>
    <w:basedOn w:val="Normln"/>
    <w:link w:val="Zkladntext4"/>
    <w:pPr>
      <w:shd w:val="clear" w:color="auto" w:fill="FFFFFF"/>
      <w:spacing w:after="2280"/>
      <w:ind w:left="6100"/>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after="280"/>
    </w:pPr>
    <w:rPr>
      <w:rFonts w:ascii="Times New Roman" w:eastAsia="Times New Roman" w:hAnsi="Times New Roman" w:cs="Times New Roman"/>
      <w:b/>
      <w:bCs/>
    </w:rPr>
  </w:style>
  <w:style w:type="paragraph" w:customStyle="1" w:styleId="Nadpis10">
    <w:name w:val="Nadpis #1"/>
    <w:basedOn w:val="Normln"/>
    <w:link w:val="Nadpis1"/>
    <w:pPr>
      <w:shd w:val="clear" w:color="auto" w:fill="FFFFFF"/>
      <w:spacing w:after="680"/>
      <w:jc w:val="center"/>
      <w:outlineLvl w:val="0"/>
    </w:pPr>
    <w:rPr>
      <w:rFonts w:ascii="Arial" w:eastAsia="Arial" w:hAnsi="Arial" w:cs="Arial"/>
      <w:b/>
      <w:bCs/>
    </w:rPr>
  </w:style>
  <w:style w:type="paragraph" w:styleId="Zhlav">
    <w:name w:val="header"/>
    <w:basedOn w:val="Normln"/>
    <w:link w:val="ZhlavChar"/>
    <w:uiPriority w:val="99"/>
    <w:unhideWhenUsed/>
    <w:rsid w:val="009B283B"/>
    <w:pPr>
      <w:tabs>
        <w:tab w:val="center" w:pos="4536"/>
        <w:tab w:val="right" w:pos="9072"/>
      </w:tabs>
    </w:pPr>
  </w:style>
  <w:style w:type="character" w:customStyle="1" w:styleId="ZhlavChar">
    <w:name w:val="Záhlaví Char"/>
    <w:basedOn w:val="Standardnpsmoodstavce"/>
    <w:link w:val="Zhlav"/>
    <w:uiPriority w:val="99"/>
    <w:rsid w:val="009B283B"/>
    <w:rPr>
      <w:color w:val="000000"/>
    </w:rPr>
  </w:style>
  <w:style w:type="paragraph" w:styleId="Zpat">
    <w:name w:val="footer"/>
    <w:basedOn w:val="Normln"/>
    <w:link w:val="ZpatChar"/>
    <w:uiPriority w:val="99"/>
    <w:unhideWhenUsed/>
    <w:rsid w:val="009B283B"/>
    <w:pPr>
      <w:tabs>
        <w:tab w:val="center" w:pos="4536"/>
        <w:tab w:val="right" w:pos="9072"/>
      </w:tabs>
    </w:pPr>
  </w:style>
  <w:style w:type="character" w:customStyle="1" w:styleId="ZpatChar">
    <w:name w:val="Zápatí Char"/>
    <w:basedOn w:val="Standardnpsmoodstavce"/>
    <w:link w:val="Zpat"/>
    <w:uiPriority w:val="99"/>
    <w:rsid w:val="009B283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ksusv@ksus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3743</Words>
  <Characters>22086</Characters>
  <Application>Microsoft Office Word</Application>
  <DocSecurity>0</DocSecurity>
  <Lines>184</Lines>
  <Paragraphs>51</Paragraphs>
  <ScaleCrop>false</ScaleCrop>
  <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2024-03-11T12:09:00Z</dcterms:created>
  <dcterms:modified xsi:type="dcterms:W3CDTF">2024-03-11T12:11:00Z</dcterms:modified>
</cp:coreProperties>
</file>