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0B4DE" w14:textId="3C412D82" w:rsidR="000821F2" w:rsidRPr="00090E4E" w:rsidRDefault="00AF011A" w:rsidP="00AF011A">
      <w:pPr>
        <w:jc w:val="center"/>
        <w:rPr>
          <w:rFonts w:cstheme="minorHAnsi"/>
          <w:b/>
          <w:bCs/>
          <w:iCs/>
          <w:sz w:val="28"/>
          <w:szCs w:val="28"/>
        </w:rPr>
      </w:pPr>
      <w:r w:rsidRPr="00090E4E">
        <w:rPr>
          <w:rFonts w:cstheme="minorHAnsi"/>
          <w:b/>
          <w:bCs/>
          <w:iCs/>
          <w:sz w:val="28"/>
          <w:szCs w:val="28"/>
        </w:rPr>
        <w:t xml:space="preserve">Rámcová </w:t>
      </w:r>
      <w:r w:rsidR="007053F2" w:rsidRPr="00090E4E">
        <w:rPr>
          <w:rFonts w:cstheme="minorHAnsi"/>
          <w:b/>
          <w:bCs/>
          <w:iCs/>
          <w:sz w:val="28"/>
          <w:szCs w:val="28"/>
        </w:rPr>
        <w:t>smlouva</w:t>
      </w:r>
      <w:r w:rsidRPr="00090E4E">
        <w:rPr>
          <w:rFonts w:cstheme="minorHAnsi"/>
          <w:b/>
          <w:bCs/>
          <w:iCs/>
          <w:sz w:val="28"/>
          <w:szCs w:val="28"/>
        </w:rPr>
        <w:t xml:space="preserve"> </w:t>
      </w:r>
    </w:p>
    <w:p w14:paraId="2057571B" w14:textId="12E2DA18" w:rsidR="00AF011A" w:rsidRPr="00E07FB5" w:rsidRDefault="00AF011A" w:rsidP="00AF011A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E07FB5">
        <w:rPr>
          <w:rFonts w:eastAsia="Times New Roman" w:cstheme="minorHAnsi"/>
          <w:lang w:eastAsia="cs-CZ"/>
        </w:rPr>
        <w:t xml:space="preserve">uzavřená na základě ust. § 2586 a násl. zákona č. 89/2012, občanského zákoníku, ve znění pozdějších předpisů </w:t>
      </w:r>
      <w:r w:rsidR="00F60933" w:rsidRPr="00E07FB5">
        <w:rPr>
          <w:rFonts w:eastAsia="Times New Roman" w:cstheme="minorHAnsi"/>
          <w:lang w:eastAsia="cs-CZ"/>
        </w:rPr>
        <w:t xml:space="preserve">a  § 131 a násl. </w:t>
      </w:r>
      <w:r w:rsidR="00E01BE8">
        <w:rPr>
          <w:rFonts w:eastAsia="Times New Roman" w:cstheme="minorHAnsi"/>
          <w:lang w:eastAsia="cs-CZ"/>
        </w:rPr>
        <w:t>Z</w:t>
      </w:r>
      <w:r w:rsidR="00E01BE8" w:rsidRPr="00E07FB5">
        <w:rPr>
          <w:rFonts w:eastAsia="Times New Roman" w:cstheme="minorHAnsi"/>
          <w:lang w:eastAsia="cs-CZ"/>
        </w:rPr>
        <w:t xml:space="preserve">ákona </w:t>
      </w:r>
      <w:r w:rsidR="00F60933" w:rsidRPr="00E07FB5">
        <w:rPr>
          <w:rFonts w:eastAsia="Times New Roman" w:cstheme="minorHAnsi"/>
          <w:lang w:eastAsia="cs-CZ"/>
        </w:rPr>
        <w:t>č. 134/2016 Sb., o zadávání veřejných zakázek</w:t>
      </w:r>
      <w:r w:rsidR="00E01BE8">
        <w:rPr>
          <w:rFonts w:eastAsia="Times New Roman" w:cstheme="minorHAnsi"/>
          <w:lang w:eastAsia="cs-CZ"/>
        </w:rPr>
        <w:t xml:space="preserve"> (dále jen „ZZVZ“)</w:t>
      </w:r>
      <w:r w:rsidR="00F60933" w:rsidRPr="00E07FB5">
        <w:rPr>
          <w:rFonts w:eastAsia="Times New Roman" w:cstheme="minorHAnsi"/>
          <w:lang w:eastAsia="cs-CZ"/>
        </w:rPr>
        <w:t xml:space="preserve">, ve znění pozdějších předpisů. </w:t>
      </w:r>
      <w:r w:rsidRPr="00E07FB5">
        <w:rPr>
          <w:rFonts w:eastAsia="Times New Roman" w:cstheme="minorHAnsi"/>
          <w:lang w:eastAsia="cs-CZ"/>
        </w:rPr>
        <w:t>(dále jen „</w:t>
      </w:r>
      <w:r w:rsidR="002A2758">
        <w:rPr>
          <w:rFonts w:eastAsia="Times New Roman" w:cstheme="minorHAnsi"/>
          <w:lang w:eastAsia="cs-CZ"/>
        </w:rPr>
        <w:t>smlouv</w:t>
      </w:r>
      <w:r w:rsidRPr="00E07FB5">
        <w:rPr>
          <w:rFonts w:eastAsia="Times New Roman" w:cstheme="minorHAnsi"/>
          <w:lang w:eastAsia="cs-CZ"/>
        </w:rPr>
        <w:t>a“)</w:t>
      </w:r>
    </w:p>
    <w:p w14:paraId="51B571F6" w14:textId="2B7BB662" w:rsidR="00AF011A" w:rsidRDefault="00AF011A" w:rsidP="00AF011A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theme="minorHAnsi"/>
          <w:b/>
          <w:snapToGrid w:val="0"/>
          <w:lang w:eastAsia="cs-CZ"/>
        </w:rPr>
      </w:pPr>
    </w:p>
    <w:p w14:paraId="25B3A38A" w14:textId="032FD0D0" w:rsidR="004727E1" w:rsidRDefault="004727E1" w:rsidP="004727E1">
      <w:pPr>
        <w:spacing w:after="0"/>
        <w:rPr>
          <w:rFonts w:cstheme="minorHAnsi"/>
          <w:iCs/>
        </w:rPr>
      </w:pPr>
      <w:r w:rsidRPr="00E07FB5">
        <w:rPr>
          <w:rFonts w:cstheme="minorHAnsi"/>
          <w:iCs/>
        </w:rPr>
        <w:t>č</w:t>
      </w:r>
      <w:r>
        <w:rPr>
          <w:rFonts w:cstheme="minorHAnsi"/>
          <w:iCs/>
        </w:rPr>
        <w:t>íslo smlouvy zadavatele:</w:t>
      </w:r>
      <w:r>
        <w:rPr>
          <w:rFonts w:cstheme="minorHAnsi"/>
          <w:iCs/>
        </w:rPr>
        <w:tab/>
      </w:r>
      <w:r w:rsidR="00392CD6">
        <w:rPr>
          <w:rFonts w:cstheme="minorHAnsi"/>
          <w:iCs/>
        </w:rPr>
        <w:t xml:space="preserve">          </w:t>
      </w:r>
      <w:r w:rsidR="00F402FB">
        <w:rPr>
          <w:rFonts w:cstheme="minorHAnsi"/>
          <w:iCs/>
        </w:rPr>
        <w:tab/>
      </w:r>
      <w:r w:rsidR="00392CD6" w:rsidRPr="00B11299">
        <w:rPr>
          <w:rFonts w:cstheme="minorHAnsi"/>
          <w:iCs/>
        </w:rPr>
        <w:t>30/2024</w:t>
      </w:r>
      <w:r>
        <w:rPr>
          <w:rFonts w:cstheme="minorHAnsi"/>
          <w:iCs/>
        </w:rPr>
        <w:tab/>
      </w:r>
    </w:p>
    <w:p w14:paraId="2EC87A9F" w14:textId="0D9AC779" w:rsidR="004727E1" w:rsidRPr="00E07FB5" w:rsidRDefault="004727E1" w:rsidP="004727E1">
      <w:pPr>
        <w:rPr>
          <w:rFonts w:cstheme="minorHAnsi"/>
          <w:iCs/>
        </w:rPr>
      </w:pPr>
      <w:r>
        <w:rPr>
          <w:rFonts w:cstheme="minorHAnsi"/>
          <w:iCs/>
        </w:rPr>
        <w:t>číslo smlouvy zástupce zadavatele:</w:t>
      </w:r>
      <w:r w:rsidR="00F402FB">
        <w:rPr>
          <w:rFonts w:cstheme="minorHAnsi"/>
          <w:iCs/>
        </w:rPr>
        <w:tab/>
        <w:t>24015</w:t>
      </w:r>
      <w:r>
        <w:rPr>
          <w:rFonts w:cstheme="minorHAnsi"/>
          <w:iCs/>
        </w:rPr>
        <w:tab/>
      </w:r>
    </w:p>
    <w:p w14:paraId="01AEB072" w14:textId="77777777" w:rsidR="004727E1" w:rsidRPr="00E07FB5" w:rsidRDefault="004727E1" w:rsidP="00AF011A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theme="minorHAnsi"/>
          <w:b/>
          <w:snapToGrid w:val="0"/>
          <w:lang w:eastAsia="cs-CZ"/>
        </w:rPr>
      </w:pPr>
    </w:p>
    <w:p w14:paraId="38E1CB53" w14:textId="77777777" w:rsidR="00AF011A" w:rsidRPr="00E07FB5" w:rsidRDefault="00AF011A" w:rsidP="005523BC">
      <w:pPr>
        <w:pStyle w:val="Odstavecseseznamem"/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07FB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Smluvní strany</w:t>
      </w:r>
    </w:p>
    <w:p w14:paraId="49420AA4" w14:textId="77777777" w:rsidR="00AF011A" w:rsidRPr="00E07FB5" w:rsidRDefault="00AF011A" w:rsidP="00AF011A">
      <w:pPr>
        <w:tabs>
          <w:tab w:val="left" w:pos="1701"/>
          <w:tab w:val="left" w:pos="4678"/>
        </w:tabs>
        <w:spacing w:after="0" w:line="240" w:lineRule="auto"/>
        <w:rPr>
          <w:rFonts w:eastAsia="Times New Roman" w:cstheme="minorHAnsi"/>
          <w:b/>
          <w:snapToGrid w:val="0"/>
          <w:lang w:eastAsia="cs-CZ"/>
        </w:rPr>
      </w:pPr>
      <w:r w:rsidRPr="00E07FB5">
        <w:rPr>
          <w:rFonts w:eastAsia="Times New Roman" w:cstheme="minorHAnsi"/>
          <w:b/>
          <w:snapToGrid w:val="0"/>
          <w:lang w:eastAsia="cs-CZ"/>
        </w:rPr>
        <w:t>1. Jihomoravské muzeum ve Znojmě, příspěvková organizace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3"/>
        <w:gridCol w:w="6121"/>
      </w:tblGrid>
      <w:tr w:rsidR="00AF011A" w:rsidRPr="00E07FB5" w14:paraId="40E03BE6" w14:textId="77777777" w:rsidTr="00F96D06">
        <w:tc>
          <w:tcPr>
            <w:tcW w:w="8964" w:type="dxa"/>
            <w:gridSpan w:val="2"/>
          </w:tcPr>
          <w:p w14:paraId="059F071B" w14:textId="77777777"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 xml:space="preserve">zapsané </w:t>
            </w:r>
            <w:r w:rsidRPr="00E07FB5">
              <w:rPr>
                <w:rFonts w:eastAsia="Times New Roman" w:cstheme="minorHAnsi"/>
                <w:lang w:eastAsia="cs-CZ"/>
              </w:rPr>
              <w:t>v obchodním rejstříku vedeném u Krajského soudu v Brně, oddíl Pr, vložka 1222</w:t>
            </w:r>
          </w:p>
        </w:tc>
      </w:tr>
      <w:tr w:rsidR="00AF011A" w:rsidRPr="00E07FB5" w14:paraId="0186902D" w14:textId="77777777" w:rsidTr="00F96D06">
        <w:tc>
          <w:tcPr>
            <w:tcW w:w="2843" w:type="dxa"/>
          </w:tcPr>
          <w:p w14:paraId="7566BD05" w14:textId="77777777"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adresa:</w:t>
            </w:r>
          </w:p>
        </w:tc>
        <w:tc>
          <w:tcPr>
            <w:tcW w:w="6121" w:type="dxa"/>
          </w:tcPr>
          <w:p w14:paraId="016E5A30" w14:textId="77777777" w:rsidR="00AF011A" w:rsidRPr="00E07FB5" w:rsidRDefault="00AF011A" w:rsidP="004727E1">
            <w:pPr>
              <w:tabs>
                <w:tab w:val="left" w:pos="1701"/>
                <w:tab w:val="left" w:pos="4678"/>
              </w:tabs>
              <w:spacing w:after="0" w:line="240" w:lineRule="auto"/>
              <w:ind w:firstLine="484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Přemyslovců 129/8, 669 02 Znojmo</w:t>
            </w:r>
          </w:p>
        </w:tc>
      </w:tr>
      <w:tr w:rsidR="00AF011A" w:rsidRPr="00E07FB5" w14:paraId="3777F111" w14:textId="77777777" w:rsidTr="00F96D06">
        <w:tc>
          <w:tcPr>
            <w:tcW w:w="2843" w:type="dxa"/>
          </w:tcPr>
          <w:p w14:paraId="2255AC53" w14:textId="77777777"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IČ</w:t>
            </w:r>
            <w:r w:rsidR="005C65BC" w:rsidRPr="00E07FB5">
              <w:rPr>
                <w:rFonts w:eastAsia="Times New Roman" w:cstheme="minorHAnsi"/>
                <w:snapToGrid w:val="0"/>
                <w:lang w:eastAsia="cs-CZ"/>
              </w:rPr>
              <w:t>O</w:t>
            </w:r>
            <w:r w:rsidRPr="00E07FB5">
              <w:rPr>
                <w:rFonts w:eastAsia="Times New Roman" w:cstheme="minorHAnsi"/>
                <w:snapToGrid w:val="0"/>
                <w:lang w:eastAsia="cs-CZ"/>
              </w:rPr>
              <w:t>:</w:t>
            </w:r>
          </w:p>
        </w:tc>
        <w:tc>
          <w:tcPr>
            <w:tcW w:w="6121" w:type="dxa"/>
          </w:tcPr>
          <w:p w14:paraId="4BC09DF1" w14:textId="77777777" w:rsidR="00AF011A" w:rsidRPr="00E07FB5" w:rsidRDefault="00AF011A" w:rsidP="004727E1">
            <w:pPr>
              <w:tabs>
                <w:tab w:val="left" w:pos="1701"/>
                <w:tab w:val="left" w:pos="4678"/>
              </w:tabs>
              <w:spacing w:after="0" w:line="240" w:lineRule="auto"/>
              <w:ind w:firstLine="484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 xml:space="preserve">000 92 738 </w:t>
            </w:r>
          </w:p>
        </w:tc>
      </w:tr>
      <w:tr w:rsidR="00AF011A" w:rsidRPr="00E07FB5" w14:paraId="02EC8109" w14:textId="77777777" w:rsidTr="00F96D06">
        <w:tc>
          <w:tcPr>
            <w:tcW w:w="2843" w:type="dxa"/>
          </w:tcPr>
          <w:p w14:paraId="0F67F87D" w14:textId="77777777"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DIČ:</w:t>
            </w:r>
          </w:p>
        </w:tc>
        <w:tc>
          <w:tcPr>
            <w:tcW w:w="6121" w:type="dxa"/>
          </w:tcPr>
          <w:p w14:paraId="22B488B0" w14:textId="77777777" w:rsidR="00AF011A" w:rsidRPr="00E07FB5" w:rsidRDefault="00AF011A" w:rsidP="004727E1">
            <w:pPr>
              <w:tabs>
                <w:tab w:val="left" w:pos="1701"/>
                <w:tab w:val="left" w:pos="4678"/>
              </w:tabs>
              <w:spacing w:after="0" w:line="240" w:lineRule="auto"/>
              <w:ind w:firstLine="484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nejsme plátci DPH</w:t>
            </w:r>
          </w:p>
        </w:tc>
      </w:tr>
      <w:tr w:rsidR="00AF011A" w:rsidRPr="00E07FB5" w14:paraId="4CF00AE1" w14:textId="77777777" w:rsidTr="00F96D06">
        <w:tc>
          <w:tcPr>
            <w:tcW w:w="2843" w:type="dxa"/>
          </w:tcPr>
          <w:p w14:paraId="461EF97B" w14:textId="77777777"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 xml:space="preserve">bankovní spojení: </w:t>
            </w:r>
          </w:p>
        </w:tc>
        <w:tc>
          <w:tcPr>
            <w:tcW w:w="6121" w:type="dxa"/>
          </w:tcPr>
          <w:p w14:paraId="2D55BAE7" w14:textId="77777777" w:rsidR="00AF011A" w:rsidRPr="00E07FB5" w:rsidRDefault="00AF011A" w:rsidP="004727E1">
            <w:pPr>
              <w:tabs>
                <w:tab w:val="left" w:pos="1701"/>
                <w:tab w:val="left" w:pos="4678"/>
              </w:tabs>
              <w:spacing w:after="0" w:line="240" w:lineRule="auto"/>
              <w:ind w:firstLine="484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Česká spořitelna, a. s., č.ú.: 1581165309/0800</w:t>
            </w:r>
          </w:p>
        </w:tc>
      </w:tr>
      <w:tr w:rsidR="00AF011A" w:rsidRPr="00E07FB5" w14:paraId="32DBAF6F" w14:textId="77777777" w:rsidTr="00F96D06">
        <w:tc>
          <w:tcPr>
            <w:tcW w:w="2843" w:type="dxa"/>
          </w:tcPr>
          <w:p w14:paraId="2FDE4736" w14:textId="77777777"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zastoupené:</w:t>
            </w:r>
          </w:p>
        </w:tc>
        <w:tc>
          <w:tcPr>
            <w:tcW w:w="6121" w:type="dxa"/>
          </w:tcPr>
          <w:p w14:paraId="7D5EA48D" w14:textId="77777777" w:rsidR="00AF011A" w:rsidRPr="00E07FB5" w:rsidRDefault="00AF011A" w:rsidP="004727E1">
            <w:pPr>
              <w:tabs>
                <w:tab w:val="left" w:pos="1701"/>
                <w:tab w:val="left" w:pos="4678"/>
              </w:tabs>
              <w:spacing w:after="0" w:line="240" w:lineRule="auto"/>
              <w:ind w:firstLine="484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Ing. Vladimírou Durajkovou, ředitelkou</w:t>
            </w:r>
          </w:p>
        </w:tc>
      </w:tr>
    </w:tbl>
    <w:p w14:paraId="30E5F2B1" w14:textId="36F157F9" w:rsidR="00AF011A" w:rsidRPr="00E14CE8" w:rsidRDefault="00AF011A" w:rsidP="00AF011A">
      <w:pPr>
        <w:spacing w:after="120" w:line="360" w:lineRule="auto"/>
        <w:ind w:left="142"/>
        <w:rPr>
          <w:rFonts w:eastAsia="Times New Roman" w:cstheme="minorHAnsi"/>
          <w:bCs/>
          <w:lang w:eastAsia="cs-CZ"/>
        </w:rPr>
      </w:pPr>
      <w:r w:rsidRPr="00E07FB5">
        <w:rPr>
          <w:rFonts w:eastAsia="Times New Roman" w:cstheme="minorHAnsi"/>
          <w:bCs/>
          <w:lang w:eastAsia="cs-CZ"/>
        </w:rPr>
        <w:t xml:space="preserve">(dále </w:t>
      </w:r>
      <w:r w:rsidRPr="00E14CE8">
        <w:rPr>
          <w:rFonts w:eastAsia="Times New Roman" w:cstheme="minorHAnsi"/>
          <w:bCs/>
          <w:lang w:eastAsia="cs-CZ"/>
        </w:rPr>
        <w:t>jen „</w:t>
      </w:r>
      <w:r w:rsidR="001E69BC" w:rsidRPr="00E14CE8">
        <w:rPr>
          <w:rFonts w:eastAsia="Times New Roman" w:cstheme="minorHAnsi"/>
          <w:bCs/>
          <w:lang w:eastAsia="cs-CZ"/>
        </w:rPr>
        <w:t>zadavatel</w:t>
      </w:r>
      <w:r w:rsidRPr="00E14CE8">
        <w:rPr>
          <w:rFonts w:eastAsia="Times New Roman" w:cstheme="minorHAnsi"/>
          <w:bCs/>
          <w:lang w:eastAsia="cs-CZ"/>
        </w:rPr>
        <w:t xml:space="preserve">“) </w:t>
      </w:r>
    </w:p>
    <w:p w14:paraId="18C94D51" w14:textId="371AC3F5" w:rsidR="004727E1" w:rsidRDefault="00AF011A" w:rsidP="004727E1">
      <w:pPr>
        <w:spacing w:after="0"/>
        <w:jc w:val="both"/>
        <w:rPr>
          <w:rFonts w:eastAsia="Times New Roman" w:cstheme="minorHAnsi"/>
          <w:lang w:eastAsia="cs-CZ"/>
        </w:rPr>
      </w:pPr>
      <w:r w:rsidRPr="00E14CE8">
        <w:rPr>
          <w:rFonts w:eastAsia="Times New Roman" w:cstheme="minorHAnsi"/>
          <w:b/>
          <w:lang w:eastAsia="cs-CZ"/>
        </w:rPr>
        <w:t>2.</w:t>
      </w:r>
      <w:r w:rsidR="00AE2CF6" w:rsidRPr="00E14CE8">
        <w:rPr>
          <w:rFonts w:eastAsia="Times New Roman" w:cstheme="minorHAnsi"/>
          <w:lang w:eastAsia="cs-CZ"/>
        </w:rPr>
        <w:t xml:space="preserve">  </w:t>
      </w:r>
      <w:r w:rsidR="004727E1" w:rsidRPr="004727E1">
        <w:rPr>
          <w:rFonts w:eastAsia="Times New Roman" w:cstheme="minorHAnsi"/>
          <w:b/>
          <w:bCs/>
          <w:lang w:eastAsia="cs-CZ"/>
        </w:rPr>
        <w:t>TENDERA partners, s.r.o.</w:t>
      </w:r>
    </w:p>
    <w:p w14:paraId="05794867" w14:textId="7A183D74" w:rsidR="00AE2CF6" w:rsidRPr="00E14CE8" w:rsidRDefault="00AE2CF6" w:rsidP="004727E1">
      <w:pPr>
        <w:spacing w:after="0"/>
        <w:jc w:val="both"/>
        <w:rPr>
          <w:rFonts w:eastAsia="Times New Roman" w:cstheme="minorHAnsi"/>
          <w:snapToGrid w:val="0"/>
          <w:lang w:eastAsia="cs-CZ"/>
        </w:rPr>
      </w:pPr>
      <w:r w:rsidRPr="00E14CE8">
        <w:rPr>
          <w:rFonts w:eastAsia="Times New Roman" w:cstheme="minorHAnsi"/>
          <w:snapToGrid w:val="0"/>
          <w:lang w:eastAsia="cs-CZ"/>
        </w:rPr>
        <w:t xml:space="preserve">   zapsané </w:t>
      </w:r>
      <w:r w:rsidRPr="00E14CE8">
        <w:rPr>
          <w:rFonts w:eastAsia="Times New Roman" w:cstheme="minorHAnsi"/>
          <w:lang w:eastAsia="cs-CZ"/>
        </w:rPr>
        <w:t>v obchodním rejstříku vedeném u Krajského soudu v</w:t>
      </w:r>
      <w:r w:rsidR="004727E1">
        <w:rPr>
          <w:rFonts w:eastAsia="Times New Roman" w:cstheme="minorHAnsi"/>
          <w:lang w:eastAsia="cs-CZ"/>
        </w:rPr>
        <w:t xml:space="preserve"> Brně</w:t>
      </w:r>
      <w:r w:rsidRPr="00E14CE8">
        <w:rPr>
          <w:rFonts w:eastAsia="Times New Roman" w:cstheme="minorHAnsi"/>
          <w:lang w:eastAsia="cs-CZ"/>
        </w:rPr>
        <w:t>, oddíl</w:t>
      </w:r>
      <w:r w:rsidR="004727E1">
        <w:rPr>
          <w:rFonts w:eastAsia="Times New Roman" w:cstheme="minorHAnsi"/>
          <w:lang w:eastAsia="cs-CZ"/>
        </w:rPr>
        <w:t xml:space="preserve"> C</w:t>
      </w:r>
      <w:r w:rsidRPr="00E14CE8">
        <w:rPr>
          <w:rFonts w:eastAsia="Times New Roman" w:cstheme="minorHAnsi"/>
          <w:lang w:eastAsia="cs-CZ"/>
        </w:rPr>
        <w:t xml:space="preserve">, vložka </w:t>
      </w:r>
      <w:r w:rsidR="004727E1">
        <w:rPr>
          <w:rFonts w:eastAsia="Times New Roman" w:cstheme="minorHAnsi"/>
          <w:lang w:eastAsia="cs-CZ"/>
        </w:rPr>
        <w:t>114773</w:t>
      </w:r>
    </w:p>
    <w:p w14:paraId="3D9460F5" w14:textId="2D8BDE15" w:rsidR="004727E1" w:rsidRDefault="00AE2CF6" w:rsidP="00AE2CF6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E14CE8">
        <w:rPr>
          <w:rFonts w:eastAsia="Times New Roman" w:cstheme="minorHAnsi"/>
          <w:bCs/>
          <w:lang w:eastAsia="cs-CZ"/>
        </w:rPr>
        <w:t xml:space="preserve">   </w:t>
      </w:r>
      <w:r w:rsidR="004727E1">
        <w:rPr>
          <w:rFonts w:eastAsia="Times New Roman" w:cstheme="minorHAnsi"/>
          <w:bCs/>
          <w:lang w:eastAsia="cs-CZ"/>
        </w:rPr>
        <w:t>sídlo</w:t>
      </w:r>
      <w:r w:rsidRPr="00E14CE8">
        <w:rPr>
          <w:rFonts w:eastAsia="Times New Roman" w:cstheme="minorHAnsi"/>
          <w:bCs/>
          <w:lang w:eastAsia="cs-CZ"/>
        </w:rPr>
        <w:t>:</w:t>
      </w:r>
      <w:r w:rsidR="004727E1">
        <w:rPr>
          <w:rFonts w:eastAsia="Times New Roman" w:cstheme="minorHAnsi"/>
          <w:bCs/>
          <w:lang w:eastAsia="cs-CZ"/>
        </w:rPr>
        <w:tab/>
      </w:r>
      <w:r w:rsidR="004727E1">
        <w:rPr>
          <w:rFonts w:eastAsia="Times New Roman" w:cstheme="minorHAnsi"/>
          <w:bCs/>
          <w:lang w:eastAsia="cs-CZ"/>
        </w:rPr>
        <w:tab/>
      </w:r>
      <w:r w:rsidR="004727E1">
        <w:rPr>
          <w:rFonts w:eastAsia="Times New Roman" w:cstheme="minorHAnsi"/>
          <w:bCs/>
          <w:lang w:eastAsia="cs-CZ"/>
        </w:rPr>
        <w:tab/>
      </w:r>
      <w:r w:rsidR="004727E1">
        <w:rPr>
          <w:rFonts w:eastAsia="Times New Roman" w:cstheme="minorHAnsi"/>
          <w:bCs/>
          <w:lang w:eastAsia="cs-CZ"/>
        </w:rPr>
        <w:tab/>
      </w:r>
      <w:r w:rsidR="00090E4E">
        <w:rPr>
          <w:rFonts w:eastAsia="Times New Roman" w:cstheme="minorHAnsi"/>
          <w:bCs/>
          <w:lang w:eastAsia="cs-CZ"/>
        </w:rPr>
        <w:tab/>
      </w:r>
      <w:r w:rsidR="004727E1" w:rsidRPr="4311E898">
        <w:rPr>
          <w:rFonts w:eastAsia="Times New Roman"/>
        </w:rPr>
        <w:t>č.p. 424, 664 67 Syrovice</w:t>
      </w:r>
      <w:r w:rsidRPr="00E14CE8">
        <w:rPr>
          <w:rFonts w:eastAsia="Times New Roman" w:cstheme="minorHAnsi"/>
          <w:bCs/>
          <w:lang w:eastAsia="cs-CZ"/>
        </w:rPr>
        <w:t xml:space="preserve"> </w:t>
      </w:r>
    </w:p>
    <w:p w14:paraId="18DB4A60" w14:textId="69D38F23" w:rsidR="00AE2CF6" w:rsidRPr="00E14CE8" w:rsidRDefault="004727E1" w:rsidP="00AE2CF6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  kontaktní adresa: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 w:rsidR="00090E4E">
        <w:rPr>
          <w:rFonts w:eastAsia="Times New Roman" w:cstheme="minorHAnsi"/>
          <w:bCs/>
          <w:lang w:eastAsia="cs-CZ"/>
        </w:rPr>
        <w:tab/>
      </w:r>
      <w:r>
        <w:rPr>
          <w:rFonts w:ascii="Calibri" w:eastAsia="Calibri" w:hAnsi="Calibri" w:cs="Calibri"/>
        </w:rPr>
        <w:t>Česká 161/1</w:t>
      </w:r>
      <w:r w:rsidRPr="4311E898">
        <w:rPr>
          <w:rFonts w:ascii="Calibri" w:eastAsia="Calibri" w:hAnsi="Calibri" w:cs="Calibri"/>
        </w:rPr>
        <w:t>, 60200 Brno</w:t>
      </w:r>
      <w:r>
        <w:rPr>
          <w:rFonts w:eastAsia="Times New Roman" w:cstheme="minorHAnsi"/>
          <w:bCs/>
          <w:lang w:eastAsia="cs-CZ"/>
        </w:rPr>
        <w:tab/>
      </w:r>
      <w:r w:rsidR="00AE2CF6" w:rsidRPr="00E14CE8">
        <w:rPr>
          <w:rFonts w:eastAsia="Times New Roman" w:cstheme="minorHAnsi"/>
          <w:bCs/>
          <w:lang w:eastAsia="cs-CZ"/>
        </w:rPr>
        <w:t xml:space="preserve">   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 w:rsidR="00AE2CF6" w:rsidRPr="00E14CE8">
        <w:rPr>
          <w:rFonts w:eastAsia="Times New Roman" w:cstheme="minorHAnsi"/>
          <w:bCs/>
          <w:lang w:eastAsia="cs-CZ"/>
        </w:rPr>
        <w:t xml:space="preserve">                             </w:t>
      </w:r>
      <w:r w:rsidR="00AE2CF6" w:rsidRPr="00E14CE8">
        <w:rPr>
          <w:rFonts w:eastAsia="Times New Roman" w:cstheme="minorHAnsi"/>
          <w:b/>
          <w:lang w:eastAsia="cs-CZ"/>
        </w:rPr>
        <w:t xml:space="preserve"> </w:t>
      </w:r>
    </w:p>
    <w:p w14:paraId="2FC0F144" w14:textId="742724CD" w:rsidR="00AE2CF6" w:rsidRPr="00E14CE8" w:rsidRDefault="00AE2CF6" w:rsidP="00AE2CF6">
      <w:pPr>
        <w:spacing w:after="0" w:line="240" w:lineRule="auto"/>
        <w:ind w:left="180"/>
        <w:rPr>
          <w:rFonts w:eastAsia="Times New Roman" w:cstheme="minorHAnsi"/>
          <w:lang w:eastAsia="cs-CZ"/>
        </w:rPr>
      </w:pPr>
      <w:r w:rsidRPr="00E14CE8">
        <w:rPr>
          <w:rFonts w:eastAsia="Times New Roman" w:cstheme="minorHAnsi"/>
          <w:lang w:eastAsia="cs-CZ"/>
        </w:rPr>
        <w:t>IČ</w:t>
      </w:r>
      <w:r w:rsidR="005C65BC" w:rsidRPr="00E14CE8">
        <w:rPr>
          <w:rFonts w:eastAsia="Times New Roman" w:cstheme="minorHAnsi"/>
          <w:lang w:eastAsia="cs-CZ"/>
        </w:rPr>
        <w:t>O</w:t>
      </w:r>
      <w:r w:rsidRPr="00E14CE8">
        <w:rPr>
          <w:rFonts w:eastAsia="Times New Roman" w:cstheme="minorHAnsi"/>
          <w:lang w:eastAsia="cs-CZ"/>
        </w:rPr>
        <w:t>:</w:t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  <w:t>08668477</w:t>
      </w:r>
      <w:r w:rsidRPr="00E14CE8">
        <w:rPr>
          <w:rFonts w:eastAsia="Times New Roman" w:cstheme="minorHAnsi"/>
          <w:lang w:eastAsia="cs-CZ"/>
        </w:rPr>
        <w:t xml:space="preserve">                                          </w:t>
      </w:r>
    </w:p>
    <w:p w14:paraId="17F4949B" w14:textId="4D4B5B5D" w:rsidR="00AE2CF6" w:rsidRPr="00E14CE8" w:rsidRDefault="00AE2CF6" w:rsidP="00AE2CF6">
      <w:pPr>
        <w:spacing w:after="0" w:line="240" w:lineRule="auto"/>
        <w:ind w:left="180"/>
        <w:rPr>
          <w:rFonts w:eastAsia="Times New Roman" w:cstheme="minorHAnsi"/>
          <w:lang w:eastAsia="cs-CZ"/>
        </w:rPr>
      </w:pPr>
      <w:r w:rsidRPr="00E14CE8">
        <w:rPr>
          <w:rFonts w:eastAsia="Times New Roman" w:cstheme="minorHAnsi"/>
          <w:lang w:eastAsia="cs-CZ"/>
        </w:rPr>
        <w:t xml:space="preserve">DIČ:                               </w:t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  <w:t>CZ08668477</w:t>
      </w:r>
      <w:r w:rsidRPr="00E14CE8">
        <w:rPr>
          <w:rFonts w:eastAsia="Times New Roman" w:cstheme="minorHAnsi"/>
          <w:lang w:eastAsia="cs-CZ"/>
        </w:rPr>
        <w:t xml:space="preserve">       </w:t>
      </w:r>
    </w:p>
    <w:p w14:paraId="1CF5AE44" w14:textId="7D733725" w:rsidR="00AE2CF6" w:rsidRPr="00E14CE8" w:rsidRDefault="00AE2CF6" w:rsidP="00AE2CF6">
      <w:pPr>
        <w:spacing w:after="0" w:line="240" w:lineRule="auto"/>
        <w:rPr>
          <w:rFonts w:eastAsia="Times New Roman" w:cstheme="minorHAnsi"/>
          <w:lang w:eastAsia="cs-CZ"/>
        </w:rPr>
      </w:pPr>
      <w:r w:rsidRPr="00E14CE8">
        <w:rPr>
          <w:rFonts w:eastAsia="Times New Roman" w:cstheme="minorHAnsi"/>
          <w:lang w:eastAsia="cs-CZ"/>
        </w:rPr>
        <w:t xml:space="preserve">   bankovní spojení:</w:t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</w:r>
      <w:r w:rsidR="00090E4E" w:rsidRPr="00CD30D1">
        <w:rPr>
          <w:rFonts w:eastAsia="Times New Roman" w:cstheme="minorHAnsi"/>
        </w:rPr>
        <w:t>Fio banka</w:t>
      </w:r>
      <w:r w:rsidR="00090E4E" w:rsidRPr="00CC49C0">
        <w:rPr>
          <w:rFonts w:cstheme="minorHAnsi"/>
        </w:rPr>
        <w:t>, a.s.</w:t>
      </w:r>
      <w:r w:rsidRPr="00E14CE8">
        <w:rPr>
          <w:rFonts w:eastAsia="Times New Roman" w:cstheme="minorHAnsi"/>
          <w:lang w:eastAsia="cs-CZ"/>
        </w:rPr>
        <w:t xml:space="preserve"> </w:t>
      </w:r>
    </w:p>
    <w:p w14:paraId="182B23C6" w14:textId="184750EE" w:rsidR="00AE2CF6" w:rsidRPr="00E14CE8" w:rsidRDefault="00AE2CF6" w:rsidP="00AE2CF6">
      <w:pPr>
        <w:spacing w:after="0" w:line="240" w:lineRule="auto"/>
        <w:rPr>
          <w:rFonts w:eastAsia="Times New Roman" w:cstheme="minorHAnsi"/>
          <w:lang w:eastAsia="cs-CZ"/>
        </w:rPr>
      </w:pPr>
      <w:r w:rsidRPr="00E14CE8">
        <w:rPr>
          <w:rFonts w:eastAsia="Times New Roman" w:cstheme="minorHAnsi"/>
          <w:lang w:eastAsia="cs-CZ"/>
        </w:rPr>
        <w:t xml:space="preserve">   číslo účtu:</w:t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szCs w:val="24"/>
        </w:rPr>
        <w:t>2901721314</w:t>
      </w:r>
      <w:r w:rsidR="00090E4E" w:rsidRPr="00CD30D1">
        <w:rPr>
          <w:rFonts w:eastAsia="Times New Roman" w:cstheme="minorHAnsi"/>
        </w:rPr>
        <w:t>/2010</w:t>
      </w:r>
      <w:r w:rsidRPr="00E14CE8">
        <w:rPr>
          <w:rFonts w:eastAsia="Times New Roman" w:cstheme="minorHAnsi"/>
          <w:lang w:eastAsia="cs-CZ"/>
        </w:rPr>
        <w:t xml:space="preserve"> </w:t>
      </w:r>
    </w:p>
    <w:p w14:paraId="4A0817D4" w14:textId="43A6F84C" w:rsidR="00004DE2" w:rsidRPr="00E14CE8" w:rsidRDefault="00004DE2" w:rsidP="00AE2CF6">
      <w:pPr>
        <w:spacing w:after="0" w:line="240" w:lineRule="auto"/>
        <w:rPr>
          <w:rFonts w:eastAsia="Times New Roman" w:cstheme="minorHAnsi"/>
          <w:lang w:eastAsia="cs-CZ"/>
        </w:rPr>
      </w:pPr>
      <w:r w:rsidRPr="00E14CE8">
        <w:rPr>
          <w:rFonts w:eastAsia="Times New Roman" w:cstheme="minorHAnsi"/>
          <w:lang w:eastAsia="cs-CZ"/>
        </w:rPr>
        <w:t xml:space="preserve">   zastoupený</w:t>
      </w:r>
      <w:r w:rsidR="00090E4E">
        <w:rPr>
          <w:rFonts w:eastAsia="Times New Roman" w:cstheme="minorHAnsi"/>
          <w:lang w:eastAsia="cs-CZ"/>
        </w:rPr>
        <w:t>:</w:t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</w:r>
      <w:r w:rsidR="00090E4E">
        <w:rPr>
          <w:rFonts w:eastAsia="Times New Roman" w:cstheme="minorHAnsi"/>
          <w:lang w:eastAsia="cs-CZ"/>
        </w:rPr>
        <w:tab/>
        <w:t>Ing. Roman Bielak, jednatel</w:t>
      </w:r>
    </w:p>
    <w:p w14:paraId="338702FF" w14:textId="77777777" w:rsidR="00AF011A" w:rsidRPr="00E07FB5" w:rsidRDefault="00AF011A" w:rsidP="00AE2CF6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E14CE8">
        <w:rPr>
          <w:rFonts w:eastAsia="Times New Roman" w:cstheme="minorHAnsi"/>
          <w:lang w:eastAsia="cs-CZ"/>
        </w:rPr>
        <w:t>(</w:t>
      </w:r>
      <w:r w:rsidRPr="00E14CE8">
        <w:rPr>
          <w:rFonts w:eastAsia="Times New Roman" w:cstheme="minorHAnsi"/>
          <w:bCs/>
          <w:lang w:eastAsia="cs-CZ"/>
        </w:rPr>
        <w:t>dále jen „z</w:t>
      </w:r>
      <w:r w:rsidR="001E69BC" w:rsidRPr="00E14CE8">
        <w:rPr>
          <w:rFonts w:eastAsia="Times New Roman" w:cstheme="minorHAnsi"/>
          <w:bCs/>
          <w:lang w:eastAsia="cs-CZ"/>
        </w:rPr>
        <w:t>ástupce zadavatele</w:t>
      </w:r>
      <w:r w:rsidRPr="00E14CE8">
        <w:rPr>
          <w:rFonts w:eastAsia="Times New Roman" w:cstheme="minorHAnsi"/>
          <w:bCs/>
          <w:lang w:eastAsia="cs-CZ"/>
        </w:rPr>
        <w:t>“)</w:t>
      </w:r>
    </w:p>
    <w:p w14:paraId="5D8AC874" w14:textId="77777777" w:rsidR="00AF011A" w:rsidRPr="00E07FB5" w:rsidRDefault="00AF011A" w:rsidP="00AF011A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3038DF7C" w14:textId="77777777" w:rsidR="004B1309" w:rsidRPr="00E07FB5" w:rsidRDefault="004B1309" w:rsidP="005523BC">
      <w:pPr>
        <w:pStyle w:val="Odstavecseseznamem"/>
        <w:numPr>
          <w:ilvl w:val="0"/>
          <w:numId w:val="5"/>
        </w:numPr>
        <w:ind w:left="426" w:hanging="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7FB5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10E26D9E" w14:textId="301BB4C4" w:rsidR="001E69BC" w:rsidRPr="00E07FB5" w:rsidRDefault="001E69BC" w:rsidP="001E69BC">
      <w:pPr>
        <w:pStyle w:val="Odstavecseseznamem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E07FB5">
        <w:rPr>
          <w:rFonts w:asciiTheme="minorHAnsi" w:hAnsiTheme="minorHAnsi" w:cstheme="minorHAnsi"/>
          <w:sz w:val="22"/>
          <w:szCs w:val="22"/>
        </w:rPr>
        <w:t xml:space="preserve">Zadavatel má zájem nechat se zastoupit zástupcem zadavatele při provádění úkonů </w:t>
      </w:r>
      <w:r w:rsidR="00E07FB5" w:rsidRPr="00E07FB5">
        <w:rPr>
          <w:rFonts w:asciiTheme="minorHAnsi" w:hAnsiTheme="minorHAnsi" w:cstheme="minorHAnsi"/>
          <w:sz w:val="22"/>
          <w:szCs w:val="22"/>
        </w:rPr>
        <w:t xml:space="preserve">veřejných zakázek </w:t>
      </w:r>
      <w:r w:rsidR="0064178B">
        <w:rPr>
          <w:rFonts w:asciiTheme="minorHAnsi" w:hAnsiTheme="minorHAnsi" w:cstheme="minorHAnsi"/>
          <w:sz w:val="22"/>
          <w:szCs w:val="22"/>
        </w:rPr>
        <w:t>a</w:t>
      </w:r>
      <w:r w:rsidR="0070339D">
        <w:rPr>
          <w:rFonts w:asciiTheme="minorHAnsi" w:hAnsiTheme="minorHAnsi" w:cstheme="minorHAnsi"/>
          <w:sz w:val="22"/>
          <w:szCs w:val="22"/>
        </w:rPr>
        <w:t xml:space="preserve"> </w:t>
      </w:r>
      <w:r w:rsidR="0070339D" w:rsidRPr="00E07FB5">
        <w:rPr>
          <w:rFonts w:asciiTheme="minorHAnsi" w:hAnsiTheme="minorHAnsi" w:cstheme="minorHAnsi"/>
          <w:sz w:val="22"/>
          <w:szCs w:val="22"/>
        </w:rPr>
        <w:t>Pravid</w:t>
      </w:r>
      <w:r w:rsidR="0070339D">
        <w:rPr>
          <w:rFonts w:asciiTheme="minorHAnsi" w:hAnsiTheme="minorHAnsi" w:cstheme="minorHAnsi"/>
          <w:sz w:val="22"/>
          <w:szCs w:val="22"/>
        </w:rPr>
        <w:t>el</w:t>
      </w:r>
      <w:r w:rsidR="0070339D" w:rsidRPr="00E07FB5">
        <w:rPr>
          <w:rFonts w:asciiTheme="minorHAnsi" w:hAnsiTheme="minorHAnsi" w:cstheme="minorHAnsi"/>
          <w:sz w:val="22"/>
          <w:szCs w:val="22"/>
        </w:rPr>
        <w:t xml:space="preserve"> </w:t>
      </w:r>
      <w:r w:rsidRPr="00E07FB5">
        <w:rPr>
          <w:rFonts w:asciiTheme="minorHAnsi" w:hAnsiTheme="minorHAnsi" w:cstheme="minorHAnsi"/>
          <w:sz w:val="22"/>
          <w:szCs w:val="22"/>
        </w:rPr>
        <w:t xml:space="preserve">pro reprodukci majetku a </w:t>
      </w:r>
      <w:r w:rsidR="009621BF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9621BF" w:rsidRPr="00E07FB5">
        <w:rPr>
          <w:rFonts w:asciiTheme="minorHAnsi" w:hAnsiTheme="minorHAnsi" w:cstheme="minorHAnsi"/>
          <w:sz w:val="22"/>
          <w:szCs w:val="22"/>
        </w:rPr>
        <w:t>veřejn</w:t>
      </w:r>
      <w:r w:rsidR="009621BF">
        <w:rPr>
          <w:rFonts w:asciiTheme="minorHAnsi" w:hAnsiTheme="minorHAnsi" w:cstheme="minorHAnsi"/>
          <w:sz w:val="22"/>
          <w:szCs w:val="22"/>
        </w:rPr>
        <w:t>ých</w:t>
      </w:r>
      <w:r w:rsidR="009621BF" w:rsidRPr="00E07FB5">
        <w:rPr>
          <w:rFonts w:asciiTheme="minorHAnsi" w:hAnsiTheme="minorHAnsi" w:cstheme="minorHAnsi"/>
          <w:sz w:val="22"/>
          <w:szCs w:val="22"/>
        </w:rPr>
        <w:t xml:space="preserve"> </w:t>
      </w:r>
      <w:r w:rsidRPr="00E07FB5">
        <w:rPr>
          <w:rFonts w:asciiTheme="minorHAnsi" w:hAnsiTheme="minorHAnsi" w:cstheme="minorHAnsi"/>
          <w:sz w:val="22"/>
          <w:szCs w:val="22"/>
        </w:rPr>
        <w:t>zakáz</w:t>
      </w:r>
      <w:r w:rsidR="009621BF">
        <w:rPr>
          <w:rFonts w:asciiTheme="minorHAnsi" w:hAnsiTheme="minorHAnsi" w:cstheme="minorHAnsi"/>
          <w:sz w:val="22"/>
          <w:szCs w:val="22"/>
        </w:rPr>
        <w:t>e</w:t>
      </w:r>
      <w:r w:rsidRPr="00E07FB5">
        <w:rPr>
          <w:rFonts w:asciiTheme="minorHAnsi" w:hAnsiTheme="minorHAnsi" w:cstheme="minorHAnsi"/>
          <w:sz w:val="22"/>
          <w:szCs w:val="22"/>
        </w:rPr>
        <w:t>k příspěvkových organizací č. 80/INA-VOK</w:t>
      </w:r>
      <w:r w:rsidR="00E07FB5" w:rsidRPr="00E07FB5">
        <w:rPr>
          <w:rFonts w:asciiTheme="minorHAnsi" w:hAnsiTheme="minorHAnsi" w:cstheme="minorHAnsi"/>
          <w:sz w:val="22"/>
          <w:szCs w:val="22"/>
        </w:rPr>
        <w:t xml:space="preserve"> Jihomoravského kraje</w:t>
      </w:r>
      <w:r w:rsidRPr="00E07FB5">
        <w:rPr>
          <w:rFonts w:asciiTheme="minorHAnsi" w:hAnsiTheme="minorHAnsi" w:cstheme="minorHAnsi"/>
          <w:bCs/>
          <w:iCs/>
          <w:sz w:val="22"/>
          <w:szCs w:val="22"/>
        </w:rPr>
        <w:t xml:space="preserve"> a metodikami a</w:t>
      </w:r>
      <w:r w:rsidR="001212AA">
        <w:rPr>
          <w:rFonts w:asciiTheme="minorHAnsi" w:hAnsiTheme="minorHAnsi" w:cstheme="minorHAnsi"/>
          <w:bCs/>
          <w:iCs/>
          <w:sz w:val="22"/>
          <w:szCs w:val="22"/>
        </w:rPr>
        <w:t xml:space="preserve"> podmínkami operačního programu</w:t>
      </w:r>
      <w:r w:rsidRPr="00E07FB5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59940A82" w14:textId="31F28810" w:rsidR="00E07FB5" w:rsidRDefault="00E07FB5" w:rsidP="00E07FB5">
      <w:pPr>
        <w:pStyle w:val="Odstavecseseznamem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E07FB5">
        <w:rPr>
          <w:rFonts w:asciiTheme="minorHAnsi" w:hAnsiTheme="minorHAnsi" w:cstheme="minorHAnsi"/>
          <w:sz w:val="22"/>
          <w:szCs w:val="22"/>
        </w:rPr>
        <w:t>Zastoupením zadavatele dle této smlouvy není dotčena jeho odpovědnost za dodržení pravidel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7FB5">
        <w:rPr>
          <w:rFonts w:asciiTheme="minorHAnsi" w:hAnsiTheme="minorHAnsi" w:cstheme="minorHAnsi"/>
          <w:sz w:val="22"/>
          <w:szCs w:val="22"/>
        </w:rPr>
        <w:t xml:space="preserve">stanovených </w:t>
      </w:r>
      <w:r w:rsidR="00DB25AD">
        <w:rPr>
          <w:rFonts w:asciiTheme="minorHAnsi" w:hAnsiTheme="minorHAnsi" w:cstheme="minorHAnsi"/>
          <w:sz w:val="22"/>
          <w:szCs w:val="22"/>
        </w:rPr>
        <w:t>ZZVZ</w:t>
      </w:r>
      <w:r w:rsidR="00DB25AD" w:rsidRPr="00E07FB5">
        <w:rPr>
          <w:rFonts w:asciiTheme="minorHAnsi" w:hAnsiTheme="minorHAnsi" w:cstheme="minorHAnsi"/>
          <w:sz w:val="22"/>
          <w:szCs w:val="22"/>
        </w:rPr>
        <w:t xml:space="preserve"> </w:t>
      </w:r>
      <w:r w:rsidRPr="00E07FB5">
        <w:rPr>
          <w:rFonts w:asciiTheme="minorHAnsi" w:hAnsiTheme="minorHAnsi" w:cstheme="minorHAnsi"/>
          <w:sz w:val="22"/>
          <w:szCs w:val="22"/>
        </w:rPr>
        <w:t>a dalšími normami, jimiž je při zadávání veřejných zakázek vázán.</w:t>
      </w:r>
    </w:p>
    <w:p w14:paraId="1F63FB57" w14:textId="77777777" w:rsidR="004B1309" w:rsidRPr="00A35446" w:rsidRDefault="004B1309" w:rsidP="007053F2">
      <w:pPr>
        <w:pStyle w:val="Odstavecseseznamem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5446">
        <w:rPr>
          <w:rFonts w:asciiTheme="minorHAnsi" w:hAnsiTheme="minorHAnsi" w:cstheme="minorHAnsi"/>
          <w:sz w:val="22"/>
          <w:szCs w:val="22"/>
        </w:rPr>
        <w:t xml:space="preserve">Tato </w:t>
      </w:r>
      <w:r w:rsidR="007053F2" w:rsidRPr="00A35446">
        <w:rPr>
          <w:rFonts w:asciiTheme="minorHAnsi" w:hAnsiTheme="minorHAnsi" w:cstheme="minorHAnsi"/>
          <w:sz w:val="22"/>
          <w:szCs w:val="22"/>
        </w:rPr>
        <w:t>smlouva</w:t>
      </w:r>
      <w:r w:rsidRPr="00A35446">
        <w:rPr>
          <w:rFonts w:asciiTheme="minorHAnsi" w:hAnsiTheme="minorHAnsi" w:cstheme="minorHAnsi"/>
          <w:sz w:val="22"/>
          <w:szCs w:val="22"/>
        </w:rPr>
        <w:t xml:space="preserve"> upravuje podmínky pro uzavírání jednotlivých dílčích smluv. Za dílčí smlouvy se považuje </w:t>
      </w:r>
      <w:r w:rsidR="00004DE2" w:rsidRPr="00A35446">
        <w:rPr>
          <w:rFonts w:asciiTheme="minorHAnsi" w:hAnsiTheme="minorHAnsi" w:cstheme="minorHAnsi"/>
          <w:sz w:val="22"/>
          <w:szCs w:val="22"/>
        </w:rPr>
        <w:t xml:space="preserve">i </w:t>
      </w:r>
      <w:r w:rsidRPr="00A35446">
        <w:rPr>
          <w:rFonts w:asciiTheme="minorHAnsi" w:hAnsiTheme="minorHAnsi" w:cstheme="minorHAnsi"/>
          <w:sz w:val="22"/>
          <w:szCs w:val="22"/>
        </w:rPr>
        <w:t>objednávka objednatele</w:t>
      </w:r>
      <w:r w:rsidR="002216C7" w:rsidRPr="00A35446">
        <w:rPr>
          <w:rFonts w:asciiTheme="minorHAnsi" w:hAnsiTheme="minorHAnsi" w:cstheme="minorHAnsi"/>
          <w:sz w:val="22"/>
          <w:szCs w:val="22"/>
        </w:rPr>
        <w:t>.</w:t>
      </w:r>
    </w:p>
    <w:p w14:paraId="59ADF17A" w14:textId="77777777" w:rsidR="005523BC" w:rsidRPr="005523BC" w:rsidRDefault="005523BC" w:rsidP="00552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5A9FE" w14:textId="77777777" w:rsidR="004B1309" w:rsidRPr="00235D9D" w:rsidRDefault="004B1309" w:rsidP="005523BC">
      <w:pPr>
        <w:pStyle w:val="Odstavecseseznamem"/>
        <w:numPr>
          <w:ilvl w:val="0"/>
          <w:numId w:val="5"/>
        </w:numPr>
        <w:spacing w:after="120"/>
        <w:ind w:left="0" w:firstLine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5D9D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2A2758">
        <w:rPr>
          <w:rFonts w:asciiTheme="minorHAnsi" w:hAnsiTheme="minorHAnsi" w:cstheme="minorHAnsi"/>
          <w:b/>
          <w:sz w:val="22"/>
          <w:szCs w:val="22"/>
        </w:rPr>
        <w:t>smlouv</w:t>
      </w:r>
      <w:r w:rsidRPr="00235D9D">
        <w:rPr>
          <w:rFonts w:asciiTheme="minorHAnsi" w:hAnsiTheme="minorHAnsi" w:cstheme="minorHAnsi"/>
          <w:b/>
          <w:sz w:val="22"/>
          <w:szCs w:val="22"/>
        </w:rPr>
        <w:t>y</w:t>
      </w:r>
    </w:p>
    <w:p w14:paraId="3727327E" w14:textId="1D039AB0" w:rsidR="00F61E44" w:rsidRPr="00235D9D" w:rsidRDefault="004B1309" w:rsidP="00F61E44">
      <w:pPr>
        <w:pStyle w:val="Odstavecseseznamem"/>
        <w:numPr>
          <w:ilvl w:val="0"/>
          <w:numId w:val="19"/>
        </w:numPr>
        <w:spacing w:after="60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35D9D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2A2758">
        <w:rPr>
          <w:rFonts w:asciiTheme="minorHAnsi" w:hAnsiTheme="minorHAnsi" w:cstheme="minorHAnsi"/>
          <w:sz w:val="22"/>
          <w:szCs w:val="22"/>
        </w:rPr>
        <w:t>smlouv</w:t>
      </w:r>
      <w:r w:rsidR="001E69BC" w:rsidRPr="00235D9D">
        <w:rPr>
          <w:rFonts w:asciiTheme="minorHAnsi" w:hAnsiTheme="minorHAnsi" w:cstheme="minorHAnsi"/>
          <w:sz w:val="22"/>
          <w:szCs w:val="22"/>
        </w:rPr>
        <w:t xml:space="preserve">y </w:t>
      </w:r>
      <w:r w:rsidRPr="00235D9D">
        <w:rPr>
          <w:rFonts w:asciiTheme="minorHAnsi" w:hAnsiTheme="minorHAnsi" w:cstheme="minorHAnsi"/>
          <w:sz w:val="22"/>
          <w:szCs w:val="22"/>
        </w:rPr>
        <w:t>je</w:t>
      </w:r>
      <w:r w:rsidR="001E69BC" w:rsidRPr="00235D9D">
        <w:rPr>
          <w:rFonts w:asciiTheme="minorHAnsi" w:hAnsiTheme="minorHAnsi" w:cstheme="minorHAnsi"/>
          <w:sz w:val="22"/>
          <w:szCs w:val="22"/>
        </w:rPr>
        <w:t xml:space="preserve"> závazek</w:t>
      </w:r>
      <w:r w:rsidRPr="00235D9D">
        <w:rPr>
          <w:rFonts w:asciiTheme="minorHAnsi" w:hAnsiTheme="minorHAnsi" w:cstheme="minorHAnsi"/>
          <w:sz w:val="22"/>
          <w:szCs w:val="22"/>
        </w:rPr>
        <w:t xml:space="preserve"> </w:t>
      </w:r>
      <w:r w:rsidR="001E69BC" w:rsidRPr="00235D9D">
        <w:rPr>
          <w:rFonts w:asciiTheme="minorHAnsi" w:hAnsiTheme="minorHAnsi" w:cstheme="minorHAnsi"/>
          <w:bCs/>
          <w:iCs/>
          <w:sz w:val="22"/>
          <w:szCs w:val="22"/>
        </w:rPr>
        <w:t>zástupce zadavatele</w:t>
      </w:r>
      <w:r w:rsidR="001E69BC" w:rsidRPr="00235D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1E69BC" w:rsidRPr="00235D9D">
        <w:rPr>
          <w:rFonts w:asciiTheme="minorHAnsi" w:hAnsiTheme="minorHAnsi" w:cstheme="minorHAnsi"/>
          <w:bCs/>
          <w:iCs/>
          <w:sz w:val="22"/>
          <w:szCs w:val="22"/>
        </w:rPr>
        <w:t>ve smyslu ust. § 43</w:t>
      </w:r>
      <w:r w:rsidR="001E69BC" w:rsidRPr="00235D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4E467D">
        <w:rPr>
          <w:rFonts w:asciiTheme="minorHAnsi" w:hAnsiTheme="minorHAnsi" w:cstheme="minorHAnsi"/>
          <w:bCs/>
          <w:iCs/>
          <w:sz w:val="22"/>
          <w:szCs w:val="22"/>
        </w:rPr>
        <w:t>ZZVZ</w:t>
      </w:r>
      <w:r w:rsidR="00E01BE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F61E44" w:rsidRPr="00235D9D">
        <w:rPr>
          <w:rFonts w:asciiTheme="minorHAnsi" w:hAnsiTheme="minorHAnsi" w:cstheme="minorHAnsi"/>
          <w:bCs/>
          <w:iCs/>
          <w:sz w:val="22"/>
          <w:szCs w:val="22"/>
        </w:rPr>
        <w:t xml:space="preserve">zastupovat zadavatele při zadávání </w:t>
      </w:r>
      <w:r w:rsidR="004E467D">
        <w:rPr>
          <w:rFonts w:asciiTheme="minorHAnsi" w:hAnsiTheme="minorHAnsi" w:cstheme="minorHAnsi"/>
          <w:bCs/>
          <w:iCs/>
          <w:sz w:val="22"/>
          <w:szCs w:val="22"/>
        </w:rPr>
        <w:t xml:space="preserve">veřejných zakázek </w:t>
      </w:r>
      <w:r w:rsidR="00E60026">
        <w:rPr>
          <w:rFonts w:asciiTheme="minorHAnsi" w:hAnsiTheme="minorHAnsi" w:cstheme="minorHAnsi"/>
          <w:bCs/>
          <w:iCs/>
          <w:sz w:val="22"/>
          <w:szCs w:val="22"/>
        </w:rPr>
        <w:t>na dodávky, služby a stavební práce</w:t>
      </w:r>
      <w:r w:rsidR="00BD6C44">
        <w:rPr>
          <w:rFonts w:asciiTheme="minorHAnsi" w:hAnsiTheme="minorHAnsi" w:cstheme="minorHAnsi"/>
          <w:bCs/>
          <w:iCs/>
          <w:sz w:val="22"/>
          <w:szCs w:val="22"/>
        </w:rPr>
        <w:t xml:space="preserve"> dle potřeb zadavatele</w:t>
      </w:r>
      <w:r w:rsidR="00F61E44" w:rsidRPr="00235D9D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75C8CE9C" w14:textId="0B1F2BDD" w:rsidR="00F61E44" w:rsidRPr="00235D9D" w:rsidRDefault="00F61E44" w:rsidP="00F61E44">
      <w:pPr>
        <w:pStyle w:val="Odstavecseseznamem"/>
        <w:numPr>
          <w:ilvl w:val="0"/>
          <w:numId w:val="19"/>
        </w:numPr>
        <w:spacing w:after="60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35D9D">
        <w:rPr>
          <w:rFonts w:asciiTheme="minorHAnsi" w:hAnsiTheme="minorHAnsi" w:cstheme="minorHAnsi"/>
          <w:sz w:val="22"/>
          <w:szCs w:val="22"/>
        </w:rPr>
        <w:t>Zástupce zadavatele zabezpečí</w:t>
      </w:r>
      <w:r w:rsidR="00235D9D">
        <w:rPr>
          <w:rFonts w:asciiTheme="minorHAnsi" w:hAnsiTheme="minorHAnsi" w:cstheme="minorHAnsi"/>
          <w:sz w:val="22"/>
          <w:szCs w:val="22"/>
        </w:rPr>
        <w:t xml:space="preserve"> kompletní</w:t>
      </w:r>
      <w:r w:rsidRPr="00235D9D">
        <w:rPr>
          <w:rFonts w:asciiTheme="minorHAnsi" w:hAnsiTheme="minorHAnsi" w:cstheme="minorHAnsi"/>
          <w:sz w:val="22"/>
          <w:szCs w:val="22"/>
        </w:rPr>
        <w:t xml:space="preserve"> administrativní přípravu a průběh všech zadávacích řízení veřejných zakázek v souladu se </w:t>
      </w:r>
      <w:r w:rsidR="00BD6C44">
        <w:rPr>
          <w:rFonts w:asciiTheme="minorHAnsi" w:hAnsiTheme="minorHAnsi" w:cstheme="minorHAnsi"/>
          <w:sz w:val="22"/>
          <w:szCs w:val="22"/>
        </w:rPr>
        <w:t>ZZVZ</w:t>
      </w:r>
      <w:r w:rsidR="00BD6C44" w:rsidRPr="00235D9D">
        <w:rPr>
          <w:rFonts w:asciiTheme="minorHAnsi" w:hAnsiTheme="minorHAnsi" w:cstheme="minorHAnsi"/>
          <w:sz w:val="22"/>
          <w:szCs w:val="22"/>
        </w:rPr>
        <w:t xml:space="preserve"> </w:t>
      </w:r>
      <w:r w:rsidRPr="00235D9D">
        <w:rPr>
          <w:rFonts w:asciiTheme="minorHAnsi" w:hAnsiTheme="minorHAnsi" w:cstheme="minorHAnsi"/>
          <w:sz w:val="22"/>
          <w:szCs w:val="22"/>
        </w:rPr>
        <w:t xml:space="preserve">a dalšími normami, jimiž je zadavatel při zadávání </w:t>
      </w:r>
      <w:r w:rsidR="00235D9D">
        <w:rPr>
          <w:rFonts w:asciiTheme="minorHAnsi" w:hAnsiTheme="minorHAnsi" w:cstheme="minorHAnsi"/>
          <w:sz w:val="22"/>
          <w:szCs w:val="22"/>
        </w:rPr>
        <w:t>veřejných zakázek vázán, včetně obsluhy profilu zadavatele - elektronického nástroje E-ZAK.</w:t>
      </w:r>
    </w:p>
    <w:p w14:paraId="33AB1CE0" w14:textId="77777777" w:rsidR="00F61E44" w:rsidRPr="00235D9D" w:rsidRDefault="00F61E44" w:rsidP="007053F2">
      <w:pPr>
        <w:pStyle w:val="Odstavecseseznamem"/>
        <w:numPr>
          <w:ilvl w:val="0"/>
          <w:numId w:val="19"/>
        </w:numPr>
        <w:spacing w:after="60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35D9D">
        <w:rPr>
          <w:rFonts w:asciiTheme="minorHAnsi" w:hAnsiTheme="minorHAnsi" w:cstheme="minorHAnsi"/>
          <w:sz w:val="22"/>
          <w:szCs w:val="22"/>
        </w:rPr>
        <w:t>Zástupce zadavatele se na základě požadavku zadavatele osobně účastní jednání hodnotící</w:t>
      </w:r>
      <w:r w:rsidR="007053F2" w:rsidRPr="00235D9D">
        <w:rPr>
          <w:rFonts w:asciiTheme="minorHAnsi" w:hAnsiTheme="minorHAnsi" w:cstheme="minorHAnsi"/>
          <w:sz w:val="22"/>
          <w:szCs w:val="22"/>
        </w:rPr>
        <w:t xml:space="preserve"> </w:t>
      </w:r>
      <w:r w:rsidRPr="00235D9D">
        <w:rPr>
          <w:rFonts w:asciiTheme="minorHAnsi" w:hAnsiTheme="minorHAnsi" w:cstheme="minorHAnsi"/>
          <w:sz w:val="22"/>
          <w:szCs w:val="22"/>
        </w:rPr>
        <w:t>komise v sídle zadavatele.</w:t>
      </w:r>
    </w:p>
    <w:p w14:paraId="467F8DEC" w14:textId="0198FC08" w:rsidR="00F61E44" w:rsidRDefault="00F61E44" w:rsidP="007053F2">
      <w:pPr>
        <w:pStyle w:val="Odstavecseseznamem"/>
        <w:numPr>
          <w:ilvl w:val="0"/>
          <w:numId w:val="19"/>
        </w:numPr>
        <w:spacing w:after="60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35D9D">
        <w:rPr>
          <w:rFonts w:asciiTheme="minorHAnsi" w:hAnsiTheme="minorHAnsi" w:cstheme="minorHAnsi"/>
          <w:sz w:val="22"/>
          <w:szCs w:val="22"/>
        </w:rPr>
        <w:t>Tato smlouva je rámcovou smlouvou na poskytování služeb, které budou realizovány na základě</w:t>
      </w:r>
      <w:r w:rsidR="007053F2" w:rsidRPr="00235D9D">
        <w:rPr>
          <w:rFonts w:asciiTheme="minorHAnsi" w:hAnsiTheme="minorHAnsi" w:cstheme="minorHAnsi"/>
          <w:sz w:val="22"/>
          <w:szCs w:val="22"/>
        </w:rPr>
        <w:t xml:space="preserve"> </w:t>
      </w:r>
      <w:r w:rsidRPr="00235D9D">
        <w:rPr>
          <w:rFonts w:asciiTheme="minorHAnsi" w:hAnsiTheme="minorHAnsi" w:cstheme="minorHAnsi"/>
          <w:sz w:val="22"/>
          <w:szCs w:val="22"/>
        </w:rPr>
        <w:t>výzvy/požadavků zadavatele.</w:t>
      </w:r>
    </w:p>
    <w:p w14:paraId="650973E1" w14:textId="55734D5C" w:rsidR="00EE01F4" w:rsidRDefault="00EE01F4" w:rsidP="00EE01F4">
      <w:pPr>
        <w:pStyle w:val="Odstavecseseznamem"/>
        <w:spacing w:after="60"/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436BA2DB" w14:textId="77777777" w:rsidR="00EE01F4" w:rsidRPr="00235D9D" w:rsidRDefault="00EE01F4" w:rsidP="00EE01F4">
      <w:pPr>
        <w:pStyle w:val="Odstavecseseznamem"/>
        <w:spacing w:after="60"/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78CD91D7" w14:textId="77777777" w:rsidR="00235D9D" w:rsidRPr="00235D9D" w:rsidRDefault="00235D9D" w:rsidP="00235D9D">
      <w:pPr>
        <w:pStyle w:val="Odstavecseseznamem"/>
        <w:numPr>
          <w:ilvl w:val="0"/>
          <w:numId w:val="5"/>
        </w:numPr>
        <w:tabs>
          <w:tab w:val="left" w:pos="360"/>
        </w:tabs>
        <w:ind w:hanging="77"/>
        <w:rPr>
          <w:rFonts w:ascii="Calibri" w:eastAsia="Calibri" w:hAnsi="Calibri"/>
          <w:b/>
          <w:sz w:val="22"/>
          <w:szCs w:val="22"/>
        </w:rPr>
      </w:pPr>
      <w:r w:rsidRPr="00235D9D">
        <w:rPr>
          <w:rFonts w:ascii="Calibri" w:eastAsia="Calibri" w:hAnsi="Calibri"/>
          <w:b/>
          <w:sz w:val="22"/>
          <w:szCs w:val="22"/>
        </w:rPr>
        <w:lastRenderedPageBreak/>
        <w:t>Zadávání veřejných zakázek</w:t>
      </w:r>
    </w:p>
    <w:p w14:paraId="0160EE88" w14:textId="66FA1543" w:rsidR="00235D9D" w:rsidRDefault="00235D9D" w:rsidP="00235D9D">
      <w:pPr>
        <w:numPr>
          <w:ilvl w:val="0"/>
          <w:numId w:val="20"/>
        </w:numPr>
        <w:tabs>
          <w:tab w:val="clear" w:pos="720"/>
          <w:tab w:val="left" w:pos="360"/>
        </w:tabs>
        <w:spacing w:after="60" w:line="240" w:lineRule="auto"/>
        <w:ind w:left="284" w:hanging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Zástupce zadavatele</w:t>
      </w:r>
      <w:r w:rsidRPr="00EF43A8">
        <w:rPr>
          <w:rFonts w:ascii="Calibri" w:eastAsia="Calibri" w:hAnsi="Calibri" w:cs="Times New Roman"/>
        </w:rPr>
        <w:t xml:space="preserve"> v souladu se </w:t>
      </w:r>
      <w:r w:rsidR="00A863BA">
        <w:t>ZZVZ</w:t>
      </w:r>
      <w:r w:rsidR="00A863BA" w:rsidRPr="00EF43A8">
        <w:rPr>
          <w:rFonts w:ascii="Calibri" w:eastAsia="Calibri" w:hAnsi="Calibri" w:cs="Times New Roman"/>
        </w:rPr>
        <w:t xml:space="preserve"> </w:t>
      </w:r>
      <w:r w:rsidRPr="000F3785">
        <w:rPr>
          <w:rFonts w:ascii="Calibri" w:eastAsia="Calibri" w:hAnsi="Calibri" w:cs="Times New Roman"/>
        </w:rPr>
        <w:t>a pokyny</w:t>
      </w:r>
      <w:r>
        <w:rPr>
          <w:rFonts w:ascii="Calibri" w:eastAsia="Calibri" w:hAnsi="Calibri" w:cs="Times New Roman"/>
        </w:rPr>
        <w:t xml:space="preserve"> zadavatele</w:t>
      </w:r>
      <w:r w:rsidRPr="000F3785">
        <w:rPr>
          <w:rFonts w:ascii="Calibri" w:eastAsia="Calibri" w:hAnsi="Calibri" w:cs="Times New Roman"/>
        </w:rPr>
        <w:t xml:space="preserve"> navrhne a připraví zadávací podmínky</w:t>
      </w:r>
      <w:r>
        <w:rPr>
          <w:rFonts w:ascii="Calibri" w:eastAsia="Calibri" w:hAnsi="Calibri" w:cs="Times New Roman"/>
        </w:rPr>
        <w:t xml:space="preserve"> včetně obchodních, veškeré další dokumenty vycházející z povinností zadavatele související se zadáváním předmětn</w:t>
      </w:r>
      <w:r>
        <w:t>é</w:t>
      </w:r>
      <w:r>
        <w:rPr>
          <w:rFonts w:ascii="Calibri" w:eastAsia="Calibri" w:hAnsi="Calibri" w:cs="Times New Roman"/>
        </w:rPr>
        <w:t xml:space="preserve"> zakázky uložen</w:t>
      </w:r>
      <w:r>
        <w:t>é</w:t>
      </w:r>
      <w:r>
        <w:rPr>
          <w:rFonts w:ascii="Calibri" w:eastAsia="Calibri" w:hAnsi="Calibri" w:cs="Times New Roman"/>
        </w:rPr>
        <w:t xml:space="preserve"> zadavateli </w:t>
      </w:r>
      <w:r w:rsidR="00A863BA">
        <w:rPr>
          <w:rFonts w:ascii="Calibri" w:eastAsia="Calibri" w:hAnsi="Calibri" w:cs="Times New Roman"/>
        </w:rPr>
        <w:t>ZZVZ</w:t>
      </w:r>
      <w:r>
        <w:rPr>
          <w:rFonts w:ascii="Calibri" w:eastAsia="Calibri" w:hAnsi="Calibri" w:cs="Times New Roman"/>
        </w:rPr>
        <w:t>, operačním programem</w:t>
      </w:r>
      <w:r w:rsidR="00EE01F4" w:rsidRPr="00B11299">
        <w:rPr>
          <w:rFonts w:ascii="Calibri" w:eastAsia="Calibri" w:hAnsi="Calibri" w:cs="Times New Roman"/>
        </w:rPr>
        <w:t>, NPO</w:t>
      </w:r>
      <w:r w:rsidRPr="00B11299">
        <w:rPr>
          <w:rFonts w:ascii="Calibri" w:eastAsia="Calibri" w:hAnsi="Calibri" w:cs="Times New Roman"/>
        </w:rPr>
        <w:t xml:space="preserve"> a</w:t>
      </w:r>
      <w:r>
        <w:rPr>
          <w:rFonts w:ascii="Calibri" w:eastAsia="Calibri" w:hAnsi="Calibri" w:cs="Times New Roman"/>
        </w:rPr>
        <w:t xml:space="preserve"> jeho zřizovatelem</w:t>
      </w:r>
      <w:r w:rsidRPr="000F3785">
        <w:rPr>
          <w:rFonts w:ascii="Calibri" w:eastAsia="Calibri" w:hAnsi="Calibri" w:cs="Times New Roman"/>
        </w:rPr>
        <w:t xml:space="preserve">. </w:t>
      </w:r>
    </w:p>
    <w:p w14:paraId="7EAB808A" w14:textId="77777777" w:rsidR="002A27AD" w:rsidRPr="002A27AD" w:rsidRDefault="002A27AD" w:rsidP="002A27AD">
      <w:pPr>
        <w:numPr>
          <w:ilvl w:val="0"/>
          <w:numId w:val="20"/>
        </w:numPr>
        <w:tabs>
          <w:tab w:val="clear" w:pos="720"/>
          <w:tab w:val="left" w:pos="360"/>
        </w:tabs>
        <w:spacing w:after="60" w:line="240" w:lineRule="auto"/>
        <w:ind w:left="284" w:hanging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Pokynem se rozumí veškerá emailová korespondence, telefonická komunikace či ústní dohoda. Pokud zástupce zadavatele na jakýkoliv pokyn ze strany zadavatele nenamítne nesrozumitelnost tohoto pokynu, a to nejpozději do 2 kalendářních dnů, považuje tento pokyn za jasný a srozumitelný  a zavazuje se jej vykonat. </w:t>
      </w:r>
    </w:p>
    <w:p w14:paraId="06B668F3" w14:textId="77777777" w:rsidR="00235D9D" w:rsidRPr="002A27AD" w:rsidRDefault="00235D9D" w:rsidP="002A27AD">
      <w:pPr>
        <w:numPr>
          <w:ilvl w:val="0"/>
          <w:numId w:val="20"/>
        </w:numPr>
        <w:tabs>
          <w:tab w:val="clear" w:pos="720"/>
          <w:tab w:val="left" w:pos="36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2A27AD">
        <w:rPr>
          <w:rFonts w:ascii="Calibri" w:eastAsia="Calibri" w:hAnsi="Calibri" w:cs="Times New Roman"/>
        </w:rPr>
        <w:t xml:space="preserve">Zástupce zadavatele je </w:t>
      </w:r>
      <w:r w:rsidRPr="002A27AD">
        <w:t xml:space="preserve">zejména </w:t>
      </w:r>
      <w:r w:rsidRPr="002A27AD">
        <w:rPr>
          <w:rFonts w:ascii="Calibri" w:eastAsia="Calibri" w:hAnsi="Calibri" w:cs="Times New Roman"/>
        </w:rPr>
        <w:t>povinen:</w:t>
      </w:r>
    </w:p>
    <w:p w14:paraId="1EE4F21E" w14:textId="77777777" w:rsidR="00235D9D" w:rsidRPr="002A27AD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2A27AD">
        <w:rPr>
          <w:rFonts w:ascii="Calibri" w:eastAsia="Calibri" w:hAnsi="Calibri" w:cs="Times New Roman"/>
        </w:rPr>
        <w:t>Připravit návrh zadávacích podmínek</w:t>
      </w:r>
      <w:r w:rsidR="00B04089" w:rsidRPr="002A27AD">
        <w:rPr>
          <w:rFonts w:ascii="Calibri" w:eastAsia="Calibri" w:hAnsi="Calibri" w:cs="Times New Roman"/>
        </w:rPr>
        <w:t>, včetně obchodních podmínek</w:t>
      </w:r>
      <w:r w:rsidRPr="002A27AD">
        <w:rPr>
          <w:rFonts w:ascii="Calibri" w:eastAsia="Calibri" w:hAnsi="Calibri" w:cs="Times New Roman"/>
        </w:rPr>
        <w:t xml:space="preserve">; </w:t>
      </w:r>
    </w:p>
    <w:p w14:paraId="50293972" w14:textId="2796F654" w:rsidR="00235D9D" w:rsidRPr="002A27AD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</w:pPr>
      <w:r w:rsidRPr="002A27AD">
        <w:rPr>
          <w:rFonts w:ascii="Calibri" w:eastAsia="Calibri" w:hAnsi="Calibri" w:cs="Times New Roman"/>
        </w:rPr>
        <w:t>Připravit návrh veškerých dokumentů nezbytných k zahájení, průběhu a zakončení zadávacího řízení (např. veškerých zpráv a protokolů, rozhodnutí, oznámení, žádosti o objasnění kvalifikace či nabídky, evidenci úkonů apod</w:t>
      </w:r>
      <w:r w:rsidRPr="002A27AD">
        <w:t>.;</w:t>
      </w:r>
    </w:p>
    <w:p w14:paraId="588DAE5E" w14:textId="77777777" w:rsidR="00235D9D" w:rsidRPr="002A27AD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2A27AD">
        <w:rPr>
          <w:rFonts w:ascii="Calibri" w:eastAsia="Calibri" w:hAnsi="Calibri" w:cs="Times New Roman"/>
        </w:rPr>
        <w:t>Zastupovat zadavatele v zadávacím řízení při jednotlivých úkonech, které je zadavatel povinen činit v průběhu zadávacích řízení, s výjimkou rozhodnutí zadavatele;</w:t>
      </w:r>
    </w:p>
    <w:p w14:paraId="4E6731D3" w14:textId="77777777" w:rsidR="00235D9D" w:rsidRPr="002A27AD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2A27AD">
        <w:rPr>
          <w:rFonts w:ascii="Calibri" w:eastAsia="Calibri" w:hAnsi="Calibri" w:cs="Times New Roman"/>
        </w:rPr>
        <w:t>Organizačně zajistit průběh zadávacíh</w:t>
      </w:r>
      <w:r w:rsidRPr="002A27AD">
        <w:t>o</w:t>
      </w:r>
      <w:r w:rsidRPr="002A27AD">
        <w:rPr>
          <w:rFonts w:ascii="Calibri" w:eastAsia="Calibri" w:hAnsi="Calibri" w:cs="Times New Roman"/>
        </w:rPr>
        <w:t xml:space="preserve"> řízení (např. pozvat veškeré aktéry na jednání komise, moderovat jednání komise; komunikovat s uchazeči apod.);</w:t>
      </w:r>
    </w:p>
    <w:p w14:paraId="67EF5825" w14:textId="5A1BF5BD"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rPr>
          <w:rFonts w:ascii="Calibri" w:eastAsia="Calibri" w:hAnsi="Calibri" w:cs="Times New Roman"/>
        </w:rPr>
        <w:t xml:space="preserve">Zkontrolovat nabídky a s odůvodněním sdělit zadavateli zejména zda obsahují doklady o požadované kvalifikaci a zda </w:t>
      </w:r>
      <w:r w:rsidR="002A2758">
        <w:rPr>
          <w:rFonts w:ascii="Calibri" w:eastAsia="Calibri" w:hAnsi="Calibri" w:cs="Times New Roman"/>
        </w:rPr>
        <w:t>zástupce zadavatele</w:t>
      </w:r>
      <w:r w:rsidRPr="00813E21">
        <w:rPr>
          <w:rFonts w:ascii="Calibri" w:eastAsia="Calibri" w:hAnsi="Calibri" w:cs="Times New Roman"/>
        </w:rPr>
        <w:t xml:space="preserve"> považuje kvalifikaci za prokázanou, zda</w:t>
      </w:r>
      <w:r w:rsidR="00813E21" w:rsidRPr="00813E21">
        <w:rPr>
          <w:rFonts w:ascii="Calibri" w:eastAsia="Calibri" w:hAnsi="Calibri" w:cs="Times New Roman"/>
        </w:rPr>
        <w:t xml:space="preserve"> zástupce zadavatele</w:t>
      </w:r>
      <w:r w:rsidRPr="00813E21">
        <w:rPr>
          <w:rFonts w:ascii="Calibri" w:eastAsia="Calibri" w:hAnsi="Calibri" w:cs="Times New Roman"/>
        </w:rPr>
        <w:t xml:space="preserve"> považuje požadavky </w:t>
      </w:r>
      <w:r w:rsidR="00333B3D">
        <w:rPr>
          <w:rFonts w:ascii="Calibri" w:eastAsia="Calibri" w:hAnsi="Calibri" w:cs="Times New Roman"/>
        </w:rPr>
        <w:t>ZZVZ</w:t>
      </w:r>
      <w:r w:rsidR="00333B3D" w:rsidRPr="00813E21">
        <w:rPr>
          <w:rFonts w:ascii="Calibri" w:eastAsia="Calibri" w:hAnsi="Calibri" w:cs="Times New Roman"/>
        </w:rPr>
        <w:t xml:space="preserve"> </w:t>
      </w:r>
      <w:r w:rsidRPr="00813E21">
        <w:rPr>
          <w:rFonts w:ascii="Calibri" w:eastAsia="Calibri" w:hAnsi="Calibri" w:cs="Times New Roman"/>
        </w:rPr>
        <w:t xml:space="preserve">a zadavatele za splněné, zda nabídka není v rozporu se </w:t>
      </w:r>
      <w:r w:rsidR="00333B3D">
        <w:rPr>
          <w:rFonts w:ascii="Calibri" w:eastAsia="Calibri" w:hAnsi="Calibri" w:cs="Times New Roman"/>
        </w:rPr>
        <w:t>ZZVZ</w:t>
      </w:r>
      <w:r w:rsidR="00333B3D" w:rsidRPr="00813E21">
        <w:rPr>
          <w:rFonts w:ascii="Calibri" w:eastAsia="Calibri" w:hAnsi="Calibri" w:cs="Times New Roman"/>
        </w:rPr>
        <w:t xml:space="preserve"> </w:t>
      </w:r>
      <w:r w:rsidRPr="00813E21">
        <w:rPr>
          <w:rFonts w:ascii="Calibri" w:eastAsia="Calibri" w:hAnsi="Calibri" w:cs="Times New Roman"/>
        </w:rPr>
        <w:t xml:space="preserve">a podmínkami zadavatele uvedenými v zadávací dokumentaci, zda jsou v nabídce uvedeny všechny položky, zda nabídky neobsahují nulové položky a zda výši nabídkových cen </w:t>
      </w:r>
      <w:r w:rsidR="00813E21" w:rsidRPr="00813E21">
        <w:rPr>
          <w:rFonts w:ascii="Calibri" w:eastAsia="Calibri" w:hAnsi="Calibri" w:cs="Times New Roman"/>
        </w:rPr>
        <w:t>zástupce zadavatele</w:t>
      </w:r>
      <w:r w:rsidRPr="00813E21">
        <w:rPr>
          <w:rFonts w:ascii="Calibri" w:eastAsia="Calibri" w:hAnsi="Calibri" w:cs="Times New Roman"/>
        </w:rPr>
        <w:t xml:space="preserve"> považuje za mimořádně nízkou;</w:t>
      </w:r>
    </w:p>
    <w:p w14:paraId="6415843E" w14:textId="1023121F"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</w:pPr>
      <w:r w:rsidRPr="00813E21">
        <w:t xml:space="preserve">Plnit zveřejňující povinnosti </w:t>
      </w:r>
      <w:r w:rsidR="002A2758">
        <w:t>zadavatele</w:t>
      </w:r>
      <w:r w:rsidRPr="00813E21">
        <w:t xml:space="preserve"> ve Věstníku veřejných zakázek, profilu zadavatele, databázi poskytovatele dotace, pokud je to ze </w:t>
      </w:r>
      <w:r w:rsidR="00DD6ABC">
        <w:t>ZZVZ</w:t>
      </w:r>
      <w:r w:rsidR="00DD6ABC" w:rsidRPr="00813E21">
        <w:t xml:space="preserve"> </w:t>
      </w:r>
      <w:r w:rsidRPr="00813E21">
        <w:t xml:space="preserve">či metodiky požadováno; </w:t>
      </w:r>
    </w:p>
    <w:p w14:paraId="287F2195" w14:textId="77777777"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rPr>
          <w:rFonts w:ascii="Calibri" w:eastAsia="Calibri" w:hAnsi="Calibri" w:cs="Times New Roman"/>
        </w:rPr>
        <w:t>Připravit a předat dokumentaci zakázky k jejímu uchování;</w:t>
      </w:r>
    </w:p>
    <w:p w14:paraId="3038098D" w14:textId="77777777"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rPr>
          <w:rFonts w:ascii="Calibri" w:eastAsia="Calibri" w:hAnsi="Calibri" w:cs="Times New Roman"/>
        </w:rPr>
        <w:t>Po podpisu rozhodnutí o výběru nevhodnější nabídky učinit veškeré kroky a požadavky na realizaci VZ, j</w:t>
      </w:r>
      <w:r w:rsidRPr="00813E21">
        <w:t xml:space="preserve">ak požaduje </w:t>
      </w:r>
      <w:r w:rsidR="00813E21">
        <w:t xml:space="preserve">zřizovatel či </w:t>
      </w:r>
      <w:r w:rsidRPr="00813E21">
        <w:t>dotační orgán.</w:t>
      </w:r>
      <w:r w:rsidRPr="00813E21">
        <w:rPr>
          <w:rFonts w:ascii="Calibri" w:eastAsia="Calibri" w:hAnsi="Calibri" w:cs="Times New Roman"/>
        </w:rPr>
        <w:t xml:space="preserve"> </w:t>
      </w:r>
    </w:p>
    <w:p w14:paraId="70D33771" w14:textId="77777777"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rPr>
          <w:rFonts w:ascii="Calibri" w:eastAsia="Calibri" w:hAnsi="Calibri" w:cs="Times New Roman"/>
        </w:rPr>
        <w:t xml:space="preserve">Na žádost </w:t>
      </w:r>
      <w:r w:rsidR="00813E21" w:rsidRPr="00813E21">
        <w:rPr>
          <w:rFonts w:ascii="Calibri" w:eastAsia="Calibri" w:hAnsi="Calibri" w:cs="Times New Roman"/>
        </w:rPr>
        <w:t>zadavatele</w:t>
      </w:r>
      <w:r w:rsidRPr="00813E21">
        <w:rPr>
          <w:rFonts w:ascii="Calibri" w:eastAsia="Calibri" w:hAnsi="Calibri" w:cs="Times New Roman"/>
        </w:rPr>
        <w:t xml:space="preserve"> zpracovat stanoviska k žádostem či vyjádřením apod. kontrolních orgánů, </w:t>
      </w:r>
      <w:r w:rsidRPr="00813E21">
        <w:t>zajistit vypořádání námitek</w:t>
      </w:r>
      <w:r w:rsidRPr="00813E21">
        <w:rPr>
          <w:rFonts w:ascii="Calibri" w:eastAsia="Calibri" w:hAnsi="Calibri" w:cs="Times New Roman"/>
        </w:rPr>
        <w:t>;</w:t>
      </w:r>
    </w:p>
    <w:p w14:paraId="7202E65B" w14:textId="77777777"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t>Z</w:t>
      </w:r>
      <w:r w:rsidRPr="00813E21">
        <w:rPr>
          <w:rFonts w:ascii="Calibri" w:eastAsia="Calibri" w:hAnsi="Calibri" w:cs="Times New Roman"/>
        </w:rPr>
        <w:t xml:space="preserve">astupovat </w:t>
      </w:r>
      <w:r w:rsidR="00813E21" w:rsidRPr="00813E21">
        <w:rPr>
          <w:rFonts w:ascii="Calibri" w:eastAsia="Calibri" w:hAnsi="Calibri" w:cs="Times New Roman"/>
        </w:rPr>
        <w:t>zadavatele</w:t>
      </w:r>
      <w:r w:rsidRPr="00813E21">
        <w:rPr>
          <w:rFonts w:ascii="Calibri" w:eastAsia="Calibri" w:hAnsi="Calibri" w:cs="Times New Roman"/>
        </w:rPr>
        <w:t xml:space="preserve"> v případných řízeních souvisejících s předmětnou veřejnou zakázkou, vedenými správními a soudními orgány;</w:t>
      </w:r>
    </w:p>
    <w:p w14:paraId="744C1815" w14:textId="77777777"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6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rPr>
          <w:rFonts w:ascii="Calibri" w:eastAsia="Calibri" w:hAnsi="Calibri" w:cs="Times New Roman"/>
        </w:rPr>
        <w:t xml:space="preserve">Poskytnout </w:t>
      </w:r>
      <w:r w:rsidR="00813E21" w:rsidRPr="00813E21">
        <w:rPr>
          <w:rFonts w:ascii="Calibri" w:eastAsia="Calibri" w:hAnsi="Calibri" w:cs="Times New Roman"/>
        </w:rPr>
        <w:t>zadavateli</w:t>
      </w:r>
      <w:r w:rsidRPr="00813E21">
        <w:rPr>
          <w:rFonts w:ascii="Calibri" w:eastAsia="Calibri" w:hAnsi="Calibri" w:cs="Times New Roman"/>
        </w:rPr>
        <w:t xml:space="preserve"> konzultace v souvislosti se zadáváním předmětn</w:t>
      </w:r>
      <w:r w:rsidRPr="00813E21">
        <w:t>é veřejné zakázky.</w:t>
      </w:r>
    </w:p>
    <w:p w14:paraId="2644D48B" w14:textId="2FF4D444" w:rsidR="00235D9D" w:rsidRPr="002A2758" w:rsidRDefault="00813E21" w:rsidP="00235D9D">
      <w:pPr>
        <w:numPr>
          <w:ilvl w:val="0"/>
          <w:numId w:val="20"/>
        </w:numPr>
        <w:tabs>
          <w:tab w:val="clear" w:pos="720"/>
          <w:tab w:val="left" w:pos="360"/>
        </w:tabs>
        <w:spacing w:after="6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2A2758">
        <w:rPr>
          <w:rFonts w:ascii="Calibri" w:eastAsia="Calibri" w:hAnsi="Calibri" w:cs="Times New Roman"/>
        </w:rPr>
        <w:t>Zástupce zadavatele je povinen zastupovat zadavatele</w:t>
      </w:r>
      <w:r w:rsidR="00235D9D" w:rsidRPr="002A2758">
        <w:rPr>
          <w:rFonts w:ascii="Calibri" w:eastAsia="Calibri" w:hAnsi="Calibri" w:cs="Times New Roman"/>
        </w:rPr>
        <w:t xml:space="preserve"> při veškerých úkonech zadavatele stanovených </w:t>
      </w:r>
      <w:r w:rsidR="00E312A2">
        <w:rPr>
          <w:rFonts w:ascii="Calibri" w:eastAsia="Calibri" w:hAnsi="Calibri" w:cs="Times New Roman"/>
        </w:rPr>
        <w:t>ZZVZ</w:t>
      </w:r>
      <w:r w:rsidRPr="002A2758">
        <w:rPr>
          <w:rFonts w:ascii="Calibri" w:eastAsia="Calibri" w:hAnsi="Calibri" w:cs="Times New Roman"/>
        </w:rPr>
        <w:t>, zřizovatelem nebo podmínkami poskytovatele dotace</w:t>
      </w:r>
      <w:r w:rsidR="00235D9D" w:rsidRPr="002A2758">
        <w:rPr>
          <w:rFonts w:ascii="Calibri" w:eastAsia="Calibri" w:hAnsi="Calibri" w:cs="Times New Roman"/>
        </w:rPr>
        <w:t>, připravit veškeré písemnosti a organizačně zajistit celý průběh zadávání předmětn</w:t>
      </w:r>
      <w:r w:rsidR="00235D9D" w:rsidRPr="002A2758">
        <w:t>é</w:t>
      </w:r>
      <w:r w:rsidR="00235D9D" w:rsidRPr="002A2758">
        <w:rPr>
          <w:rFonts w:ascii="Calibri" w:eastAsia="Calibri" w:hAnsi="Calibri" w:cs="Times New Roman"/>
        </w:rPr>
        <w:t xml:space="preserve"> zakázk</w:t>
      </w:r>
      <w:r w:rsidR="00235D9D" w:rsidRPr="002A2758">
        <w:t>y</w:t>
      </w:r>
      <w:r w:rsidR="00235D9D" w:rsidRPr="002A2758">
        <w:rPr>
          <w:rFonts w:ascii="Calibri" w:eastAsia="Calibri" w:hAnsi="Calibri" w:cs="Times New Roman"/>
        </w:rPr>
        <w:t xml:space="preserve">; není-li právním předpisem nebo </w:t>
      </w:r>
      <w:r w:rsidRPr="002A2758">
        <w:rPr>
          <w:rFonts w:ascii="Calibri" w:eastAsia="Calibri" w:hAnsi="Calibri" w:cs="Times New Roman"/>
        </w:rPr>
        <w:t>zadavatelem</w:t>
      </w:r>
      <w:r w:rsidR="00235D9D" w:rsidRPr="002A2758">
        <w:rPr>
          <w:rFonts w:ascii="Calibri" w:eastAsia="Calibri" w:hAnsi="Calibri" w:cs="Times New Roman"/>
        </w:rPr>
        <w:t xml:space="preserve"> stanoveno jinak. </w:t>
      </w:r>
      <w:r w:rsidRPr="002A2758">
        <w:rPr>
          <w:rFonts w:ascii="Calibri" w:eastAsia="Calibri" w:hAnsi="Calibri" w:cs="Times New Roman"/>
        </w:rPr>
        <w:t>Zástupce zadavatele</w:t>
      </w:r>
      <w:r w:rsidR="00235D9D" w:rsidRPr="002A2758">
        <w:rPr>
          <w:rFonts w:ascii="Calibri" w:eastAsia="Calibri" w:hAnsi="Calibri" w:cs="Times New Roman"/>
        </w:rPr>
        <w:t xml:space="preserve"> je rovněž povinen připravit podle pokynů </w:t>
      </w:r>
      <w:r w:rsidRPr="002A2758">
        <w:rPr>
          <w:rFonts w:ascii="Calibri" w:eastAsia="Calibri" w:hAnsi="Calibri" w:cs="Times New Roman"/>
        </w:rPr>
        <w:t>zadavatele</w:t>
      </w:r>
      <w:r w:rsidR="00235D9D" w:rsidRPr="002A2758">
        <w:rPr>
          <w:rFonts w:ascii="Calibri" w:eastAsia="Calibri" w:hAnsi="Calibri" w:cs="Times New Roman"/>
        </w:rPr>
        <w:t xml:space="preserve"> veškeré podklady a znění písemností pro úkony, které </w:t>
      </w:r>
      <w:r w:rsidR="002A2758" w:rsidRPr="002A2758">
        <w:rPr>
          <w:rFonts w:ascii="Calibri" w:eastAsia="Calibri" w:hAnsi="Calibri" w:cs="Times New Roman"/>
        </w:rPr>
        <w:t>zástupce zadavatele</w:t>
      </w:r>
      <w:r w:rsidR="00235D9D" w:rsidRPr="002A2758">
        <w:rPr>
          <w:rFonts w:ascii="Calibri" w:eastAsia="Calibri" w:hAnsi="Calibri" w:cs="Times New Roman"/>
        </w:rPr>
        <w:t xml:space="preserve"> není oprávněn učinit. </w:t>
      </w:r>
      <w:r w:rsidR="002A2758" w:rsidRPr="002A2758">
        <w:rPr>
          <w:rFonts w:ascii="Calibri" w:eastAsia="Calibri" w:hAnsi="Calibri" w:cs="Times New Roman"/>
        </w:rPr>
        <w:t>Zástupce zadavatele</w:t>
      </w:r>
      <w:r w:rsidR="00235D9D" w:rsidRPr="002A2758">
        <w:rPr>
          <w:rFonts w:ascii="Calibri" w:eastAsia="Calibri" w:hAnsi="Calibri" w:cs="Times New Roman"/>
        </w:rPr>
        <w:t xml:space="preserve"> je rovněž povinen podle pokynů </w:t>
      </w:r>
      <w:r w:rsidR="002A2758" w:rsidRPr="002A2758">
        <w:rPr>
          <w:rFonts w:ascii="Calibri" w:eastAsia="Calibri" w:hAnsi="Calibri" w:cs="Times New Roman"/>
        </w:rPr>
        <w:t>zadavatele</w:t>
      </w:r>
      <w:r w:rsidR="00235D9D" w:rsidRPr="002A2758">
        <w:rPr>
          <w:rFonts w:ascii="Calibri" w:eastAsia="Calibri" w:hAnsi="Calibri" w:cs="Times New Roman"/>
        </w:rPr>
        <w:t xml:space="preserve"> zpracovat veškeré písemnosti pro případnou kontrolu a přezkum </w:t>
      </w:r>
      <w:r w:rsidR="00E312A2">
        <w:rPr>
          <w:rFonts w:ascii="Calibri" w:eastAsia="Calibri" w:hAnsi="Calibri" w:cs="Times New Roman"/>
        </w:rPr>
        <w:t xml:space="preserve">postupu zadavatele při </w:t>
      </w:r>
      <w:r w:rsidR="00235D9D" w:rsidRPr="002A2758">
        <w:rPr>
          <w:rFonts w:ascii="Calibri" w:eastAsia="Calibri" w:hAnsi="Calibri" w:cs="Times New Roman"/>
        </w:rPr>
        <w:t xml:space="preserve">zadávání veřejných zakázek. </w:t>
      </w:r>
      <w:r w:rsidR="002A2758" w:rsidRPr="002A2758">
        <w:rPr>
          <w:rFonts w:ascii="Calibri" w:eastAsia="Calibri" w:hAnsi="Calibri" w:cs="Times New Roman"/>
        </w:rPr>
        <w:t>Zástupce zadavatele</w:t>
      </w:r>
      <w:r w:rsidR="00235D9D" w:rsidRPr="002A2758">
        <w:rPr>
          <w:rFonts w:ascii="Calibri" w:eastAsia="Calibri" w:hAnsi="Calibri" w:cs="Times New Roman"/>
        </w:rPr>
        <w:t xml:space="preserve"> je povinen na výzvu </w:t>
      </w:r>
      <w:r w:rsidR="002A2758" w:rsidRPr="002A2758">
        <w:rPr>
          <w:rFonts w:ascii="Calibri" w:eastAsia="Calibri" w:hAnsi="Calibri" w:cs="Times New Roman"/>
        </w:rPr>
        <w:t>zadavatele</w:t>
      </w:r>
      <w:r w:rsidR="00235D9D" w:rsidRPr="002A2758">
        <w:rPr>
          <w:rFonts w:ascii="Calibri" w:eastAsia="Calibri" w:hAnsi="Calibri" w:cs="Times New Roman"/>
        </w:rPr>
        <w:t xml:space="preserve"> poskytnout odůvodnění určité části zadávací dokumentace, či určitého postupu.</w:t>
      </w:r>
    </w:p>
    <w:p w14:paraId="399A962A" w14:textId="5A3E8352" w:rsidR="00235D9D" w:rsidRPr="00EE01F4" w:rsidRDefault="002A2758" w:rsidP="00235D9D">
      <w:pPr>
        <w:numPr>
          <w:ilvl w:val="0"/>
          <w:numId w:val="20"/>
        </w:numPr>
        <w:tabs>
          <w:tab w:val="clear" w:pos="720"/>
          <w:tab w:val="left" w:pos="360"/>
        </w:tabs>
        <w:spacing w:after="0" w:line="240" w:lineRule="auto"/>
        <w:ind w:left="284" w:hanging="284"/>
        <w:jc w:val="both"/>
      </w:pPr>
      <w:r w:rsidRPr="002A2758">
        <w:rPr>
          <w:rFonts w:ascii="Calibri" w:eastAsia="Calibri" w:hAnsi="Calibri" w:cs="Times New Roman"/>
        </w:rPr>
        <w:t>Zástupce zadavatele</w:t>
      </w:r>
      <w:r w:rsidR="00235D9D" w:rsidRPr="002A2758">
        <w:rPr>
          <w:rFonts w:ascii="Calibri" w:eastAsia="Calibri" w:hAnsi="Calibri" w:cs="Times New Roman"/>
        </w:rPr>
        <w:t xml:space="preserve"> je povinen předat </w:t>
      </w:r>
      <w:r>
        <w:rPr>
          <w:rFonts w:ascii="Calibri" w:eastAsia="Calibri" w:hAnsi="Calibri" w:cs="Times New Roman"/>
        </w:rPr>
        <w:t>zadavatel</w:t>
      </w:r>
      <w:r w:rsidR="00235D9D" w:rsidRPr="002A2758">
        <w:rPr>
          <w:rFonts w:ascii="Calibri" w:eastAsia="Calibri" w:hAnsi="Calibri" w:cs="Times New Roman"/>
        </w:rPr>
        <w:t>i kompletní dokumentaci veřejné zakázky k </w:t>
      </w:r>
      <w:r>
        <w:rPr>
          <w:rFonts w:ascii="Calibri" w:eastAsia="Calibri" w:hAnsi="Calibri" w:cs="Times New Roman"/>
        </w:rPr>
        <w:t xml:space="preserve">uchování, </w:t>
      </w:r>
      <w:r w:rsidR="00235D9D" w:rsidRPr="002A2758">
        <w:rPr>
          <w:rFonts w:ascii="Calibri" w:eastAsia="Calibri" w:hAnsi="Calibri" w:cs="Times New Roman"/>
        </w:rPr>
        <w:t>vč. soupisu všech dokumentů a dokladů, které jsou v dokumentaci obsaženy.</w:t>
      </w:r>
    </w:p>
    <w:p w14:paraId="2B40C139" w14:textId="46157562" w:rsidR="00EE01F4" w:rsidRDefault="00EE01F4" w:rsidP="00EE01F4">
      <w:pPr>
        <w:tabs>
          <w:tab w:val="left" w:pos="360"/>
        </w:tabs>
        <w:spacing w:after="0" w:line="240" w:lineRule="auto"/>
        <w:ind w:left="284"/>
        <w:jc w:val="both"/>
      </w:pPr>
    </w:p>
    <w:p w14:paraId="0AB28983" w14:textId="77777777" w:rsidR="00C447D2" w:rsidRPr="00E60026" w:rsidRDefault="00E60026" w:rsidP="00E60026">
      <w:pPr>
        <w:pStyle w:val="Odstavecseseznamem"/>
        <w:numPr>
          <w:ilvl w:val="0"/>
          <w:numId w:val="5"/>
        </w:numPr>
        <w:ind w:left="425" w:hanging="68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0026">
        <w:rPr>
          <w:rFonts w:asciiTheme="minorHAnsi" w:hAnsiTheme="minorHAnsi" w:cstheme="minorHAnsi"/>
          <w:b/>
          <w:snapToGrid w:val="0"/>
          <w:sz w:val="22"/>
          <w:szCs w:val="22"/>
        </w:rPr>
        <w:t>Odmě</w:t>
      </w:r>
      <w:r w:rsidR="00C447D2" w:rsidRPr="00E60026">
        <w:rPr>
          <w:rFonts w:asciiTheme="minorHAnsi" w:hAnsiTheme="minorHAnsi" w:cstheme="minorHAnsi"/>
          <w:b/>
          <w:snapToGrid w:val="0"/>
          <w:sz w:val="22"/>
          <w:szCs w:val="22"/>
        </w:rPr>
        <w:t>na</w:t>
      </w:r>
      <w:r w:rsidR="00CF2636">
        <w:rPr>
          <w:rFonts w:asciiTheme="minorHAnsi" w:hAnsiTheme="minorHAnsi" w:cstheme="minorHAnsi"/>
          <w:b/>
          <w:snapToGrid w:val="0"/>
          <w:sz w:val="22"/>
          <w:szCs w:val="22"/>
        </w:rPr>
        <w:t>,</w:t>
      </w:r>
      <w:r w:rsidR="00C447D2" w:rsidRPr="00E6002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platební podmínky</w:t>
      </w:r>
      <w:r w:rsidR="00CF263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a místo plnění</w:t>
      </w:r>
    </w:p>
    <w:p w14:paraId="75E7604C" w14:textId="646E79C8" w:rsidR="001B36A0" w:rsidRDefault="00E60026" w:rsidP="001B36A0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E60026">
        <w:rPr>
          <w:rFonts w:cstheme="minorHAnsi"/>
          <w:bCs/>
          <w:snapToGrid w:val="0"/>
        </w:rPr>
        <w:t>Odměna</w:t>
      </w:r>
      <w:r w:rsidR="0091290D" w:rsidRPr="00E60026">
        <w:rPr>
          <w:rFonts w:cstheme="minorHAnsi"/>
          <w:bCs/>
          <w:snapToGrid w:val="0"/>
        </w:rPr>
        <w:t xml:space="preserve"> za jednotlivé </w:t>
      </w:r>
      <w:r w:rsidR="00D71C73">
        <w:rPr>
          <w:rFonts w:cstheme="minorHAnsi"/>
          <w:bCs/>
          <w:snapToGrid w:val="0"/>
        </w:rPr>
        <w:t>veřejné zakázky je stanovena takto</w:t>
      </w:r>
      <w:r w:rsidR="001B36A0">
        <w:rPr>
          <w:rFonts w:cstheme="minorHAnsi"/>
          <w:bCs/>
          <w:snapToGrid w:val="0"/>
        </w:rPr>
        <w:t>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5523"/>
        <w:gridCol w:w="1418"/>
        <w:gridCol w:w="1559"/>
      </w:tblGrid>
      <w:tr w:rsidR="00EE01F4" w14:paraId="28BE03AD" w14:textId="6BBA0CDF" w:rsidTr="00EE01F4">
        <w:tc>
          <w:tcPr>
            <w:tcW w:w="5523" w:type="dxa"/>
          </w:tcPr>
          <w:p w14:paraId="2414027A" w14:textId="06A4356B" w:rsidR="00EE01F4" w:rsidRDefault="00EE01F4" w:rsidP="00C81FFA">
            <w:pPr>
              <w:jc w:val="both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Druh veřejné zakázky</w:t>
            </w:r>
          </w:p>
        </w:tc>
        <w:tc>
          <w:tcPr>
            <w:tcW w:w="1418" w:type="dxa"/>
            <w:vAlign w:val="center"/>
          </w:tcPr>
          <w:p w14:paraId="2EAFC8FB" w14:textId="6430CCB4" w:rsidR="00EE01F4" w:rsidRPr="00B11299" w:rsidRDefault="00EE01F4" w:rsidP="00EE01F4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Kč bez DPH</w:t>
            </w:r>
          </w:p>
        </w:tc>
        <w:tc>
          <w:tcPr>
            <w:tcW w:w="1559" w:type="dxa"/>
            <w:vAlign w:val="center"/>
          </w:tcPr>
          <w:p w14:paraId="5B8CC950" w14:textId="3F29F899" w:rsidR="00EE01F4" w:rsidRPr="00B11299" w:rsidRDefault="00EE01F4" w:rsidP="00EE01F4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Kč s DPH</w:t>
            </w:r>
          </w:p>
        </w:tc>
      </w:tr>
      <w:tr w:rsidR="00EE01F4" w14:paraId="50442CB5" w14:textId="4313D71B" w:rsidTr="00EE01F4">
        <w:tc>
          <w:tcPr>
            <w:tcW w:w="5523" w:type="dxa"/>
          </w:tcPr>
          <w:p w14:paraId="1C9FCA0F" w14:textId="6DC498A9" w:rsidR="00EE01F4" w:rsidRDefault="00EE01F4" w:rsidP="00C81FFA">
            <w:pPr>
              <w:jc w:val="both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Veřejná zakázka malého rozsahu zadávaná v uzavřené výzvě</w:t>
            </w:r>
          </w:p>
        </w:tc>
        <w:tc>
          <w:tcPr>
            <w:tcW w:w="1418" w:type="dxa"/>
          </w:tcPr>
          <w:p w14:paraId="39175C7E" w14:textId="5BB1669F" w:rsidR="00EE01F4" w:rsidRPr="00B11299" w:rsidRDefault="00EE01F4" w:rsidP="009A6738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39.400,00</w:t>
            </w:r>
          </w:p>
        </w:tc>
        <w:tc>
          <w:tcPr>
            <w:tcW w:w="1559" w:type="dxa"/>
          </w:tcPr>
          <w:p w14:paraId="6B3006DD" w14:textId="64F5B537" w:rsidR="00EE01F4" w:rsidRPr="00B11299" w:rsidRDefault="00EE01F4" w:rsidP="009A6738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47 674,00</w:t>
            </w:r>
          </w:p>
        </w:tc>
      </w:tr>
      <w:tr w:rsidR="00EE01F4" w14:paraId="0920F775" w14:textId="2C84473E" w:rsidTr="00EE01F4">
        <w:tc>
          <w:tcPr>
            <w:tcW w:w="5523" w:type="dxa"/>
          </w:tcPr>
          <w:p w14:paraId="6273FAE9" w14:textId="65B83DDD" w:rsidR="00EE01F4" w:rsidRDefault="00EE01F4" w:rsidP="00B5691F">
            <w:pPr>
              <w:jc w:val="both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Veřejná zakázka malého rozsahu zadávaná v otevřené výzvě</w:t>
            </w:r>
          </w:p>
        </w:tc>
        <w:tc>
          <w:tcPr>
            <w:tcW w:w="1418" w:type="dxa"/>
          </w:tcPr>
          <w:p w14:paraId="166DB0B6" w14:textId="1880F41F" w:rsidR="00EE01F4" w:rsidRPr="00B11299" w:rsidRDefault="00EE01F4" w:rsidP="009A6738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43.700,00</w:t>
            </w:r>
          </w:p>
        </w:tc>
        <w:tc>
          <w:tcPr>
            <w:tcW w:w="1559" w:type="dxa"/>
          </w:tcPr>
          <w:p w14:paraId="69ADF235" w14:textId="2106C5CC" w:rsidR="00EE01F4" w:rsidRPr="00B11299" w:rsidRDefault="00EE01F4" w:rsidP="009A6738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52 877,00</w:t>
            </w:r>
          </w:p>
        </w:tc>
      </w:tr>
      <w:tr w:rsidR="00EE01F4" w14:paraId="44BE8115" w14:textId="5131CF8B" w:rsidTr="00EE01F4">
        <w:tc>
          <w:tcPr>
            <w:tcW w:w="5523" w:type="dxa"/>
          </w:tcPr>
          <w:p w14:paraId="50C205F7" w14:textId="00D113A9" w:rsidR="00EE01F4" w:rsidRDefault="00EE01F4" w:rsidP="00B5691F">
            <w:pPr>
              <w:jc w:val="both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Podlimitní veřejné zakázky zadávané ve zjednodušeném podlimitním řízení</w:t>
            </w:r>
          </w:p>
        </w:tc>
        <w:tc>
          <w:tcPr>
            <w:tcW w:w="1418" w:type="dxa"/>
            <w:vAlign w:val="center"/>
          </w:tcPr>
          <w:p w14:paraId="3E6BB2FE" w14:textId="4CA4D81E" w:rsidR="00EE01F4" w:rsidRPr="00B11299" w:rsidRDefault="00EE01F4" w:rsidP="00C25D60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49.800,00</w:t>
            </w:r>
          </w:p>
        </w:tc>
        <w:tc>
          <w:tcPr>
            <w:tcW w:w="1559" w:type="dxa"/>
            <w:vAlign w:val="center"/>
          </w:tcPr>
          <w:p w14:paraId="7EF3DDBC" w14:textId="4D9DF020" w:rsidR="00EE01F4" w:rsidRPr="00B11299" w:rsidRDefault="00EE01F4" w:rsidP="00EE01F4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60 258,00</w:t>
            </w:r>
          </w:p>
        </w:tc>
      </w:tr>
      <w:tr w:rsidR="00EE01F4" w14:paraId="4A15B2B3" w14:textId="6C8E781F" w:rsidTr="00EE01F4">
        <w:tc>
          <w:tcPr>
            <w:tcW w:w="5523" w:type="dxa"/>
          </w:tcPr>
          <w:p w14:paraId="5E41FF6D" w14:textId="6D1D1820" w:rsidR="00EE01F4" w:rsidRDefault="00EE01F4" w:rsidP="00B5691F">
            <w:pPr>
              <w:jc w:val="both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Podlimitní veřejná zakázka na stavební práce zadávaná v otevřeném řízení</w:t>
            </w:r>
          </w:p>
        </w:tc>
        <w:tc>
          <w:tcPr>
            <w:tcW w:w="1418" w:type="dxa"/>
            <w:vAlign w:val="center"/>
          </w:tcPr>
          <w:p w14:paraId="24F0EF36" w14:textId="5B33436B" w:rsidR="00EE01F4" w:rsidRPr="00B11299" w:rsidRDefault="00EE01F4" w:rsidP="00C25D60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56.300,00</w:t>
            </w:r>
          </w:p>
        </w:tc>
        <w:tc>
          <w:tcPr>
            <w:tcW w:w="1559" w:type="dxa"/>
            <w:vAlign w:val="center"/>
          </w:tcPr>
          <w:p w14:paraId="30A31CCC" w14:textId="1E1C3E23" w:rsidR="00EE01F4" w:rsidRPr="00B11299" w:rsidRDefault="00EE01F4" w:rsidP="00EE01F4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68 123,00</w:t>
            </w:r>
          </w:p>
        </w:tc>
      </w:tr>
      <w:tr w:rsidR="00EE01F4" w14:paraId="5DE0FBC6" w14:textId="7C94885C" w:rsidTr="00EE01F4">
        <w:tc>
          <w:tcPr>
            <w:tcW w:w="5523" w:type="dxa"/>
          </w:tcPr>
          <w:p w14:paraId="7E87070B" w14:textId="331B33F6" w:rsidR="00EE01F4" w:rsidRDefault="00EE01F4" w:rsidP="00B5691F">
            <w:pPr>
              <w:jc w:val="both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Nadlimitní veřejná zakázka</w:t>
            </w:r>
          </w:p>
        </w:tc>
        <w:tc>
          <w:tcPr>
            <w:tcW w:w="1418" w:type="dxa"/>
          </w:tcPr>
          <w:p w14:paraId="1D26358C" w14:textId="0D1A63E1" w:rsidR="00EE01F4" w:rsidRPr="00B11299" w:rsidRDefault="00EE01F4" w:rsidP="009A6738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64.500,00</w:t>
            </w:r>
          </w:p>
        </w:tc>
        <w:tc>
          <w:tcPr>
            <w:tcW w:w="1559" w:type="dxa"/>
          </w:tcPr>
          <w:p w14:paraId="694031D9" w14:textId="03E500C4" w:rsidR="00EE01F4" w:rsidRPr="00B11299" w:rsidRDefault="00EE01F4" w:rsidP="009A6738">
            <w:pPr>
              <w:jc w:val="center"/>
              <w:rPr>
                <w:rFonts w:cstheme="minorHAnsi"/>
                <w:bCs/>
                <w:snapToGrid w:val="0"/>
              </w:rPr>
            </w:pPr>
            <w:r w:rsidRPr="00B11299">
              <w:rPr>
                <w:rFonts w:cstheme="minorHAnsi"/>
                <w:bCs/>
                <w:snapToGrid w:val="0"/>
              </w:rPr>
              <w:t>78 045,00</w:t>
            </w:r>
          </w:p>
        </w:tc>
      </w:tr>
    </w:tbl>
    <w:p w14:paraId="274A59A2" w14:textId="77777777" w:rsidR="00C81FFA" w:rsidRPr="001B36A0" w:rsidRDefault="00C81FFA" w:rsidP="00C81FFA">
      <w:pPr>
        <w:spacing w:after="0" w:line="240" w:lineRule="auto"/>
        <w:ind w:left="284"/>
        <w:jc w:val="both"/>
        <w:rPr>
          <w:rFonts w:cstheme="minorHAnsi"/>
          <w:bCs/>
          <w:snapToGrid w:val="0"/>
        </w:rPr>
      </w:pPr>
    </w:p>
    <w:p w14:paraId="1498A83C" w14:textId="77777777" w:rsidR="00A63954" w:rsidRDefault="000C2F19" w:rsidP="0091290D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>
        <w:rPr>
          <w:rFonts w:cstheme="minorHAnsi"/>
          <w:bCs/>
          <w:snapToGrid w:val="0"/>
        </w:rPr>
        <w:t>V případě dělení předmětu veřejná zakázky na části se odměna dle odst. 1 tohoto článku smlouvy nav</w:t>
      </w:r>
      <w:r w:rsidR="00A63954">
        <w:rPr>
          <w:rFonts w:cstheme="minorHAnsi"/>
          <w:bCs/>
          <w:snapToGrid w:val="0"/>
        </w:rPr>
        <w:t>ýší o příplatek za části ve výši 4.000,00 Kč bez DPH za každou část veřejné zakázky.</w:t>
      </w:r>
    </w:p>
    <w:p w14:paraId="2EE70E0A" w14:textId="391C1EA1" w:rsidR="0091290D" w:rsidRPr="00E60026" w:rsidRDefault="0091290D" w:rsidP="0091290D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E60026">
        <w:rPr>
          <w:rFonts w:cstheme="minorHAnsi"/>
          <w:bCs/>
          <w:snapToGrid w:val="0"/>
        </w:rPr>
        <w:t>Stanoven</w:t>
      </w:r>
      <w:r w:rsidR="00E60026" w:rsidRPr="00E60026">
        <w:rPr>
          <w:rFonts w:cstheme="minorHAnsi"/>
          <w:bCs/>
          <w:snapToGrid w:val="0"/>
        </w:rPr>
        <w:t>é</w:t>
      </w:r>
      <w:r w:rsidRPr="00E60026">
        <w:rPr>
          <w:rFonts w:cstheme="minorHAnsi"/>
          <w:bCs/>
          <w:snapToGrid w:val="0"/>
        </w:rPr>
        <w:t xml:space="preserve"> </w:t>
      </w:r>
      <w:r w:rsidR="00E60026" w:rsidRPr="00E60026">
        <w:rPr>
          <w:rFonts w:cstheme="minorHAnsi"/>
          <w:bCs/>
          <w:snapToGrid w:val="0"/>
        </w:rPr>
        <w:t>odměny</w:t>
      </w:r>
      <w:r w:rsidRPr="00E60026">
        <w:rPr>
          <w:rFonts w:cstheme="minorHAnsi"/>
          <w:bCs/>
          <w:snapToGrid w:val="0"/>
        </w:rPr>
        <w:t xml:space="preserve"> </w:t>
      </w:r>
      <w:r w:rsidRPr="00E60026">
        <w:rPr>
          <w:rFonts w:cstheme="minorHAnsi"/>
          <w:color w:val="000000"/>
        </w:rPr>
        <w:t>j</w:t>
      </w:r>
      <w:r w:rsidR="00E60026" w:rsidRPr="00E60026">
        <w:rPr>
          <w:rFonts w:cstheme="minorHAnsi"/>
          <w:color w:val="000000"/>
        </w:rPr>
        <w:t>sou</w:t>
      </w:r>
      <w:r w:rsidRPr="00E60026">
        <w:rPr>
          <w:rFonts w:cstheme="minorHAnsi"/>
          <w:color w:val="000000"/>
        </w:rPr>
        <w:t xml:space="preserve"> konečn</w:t>
      </w:r>
      <w:r w:rsidR="00E60026" w:rsidRPr="00E60026">
        <w:rPr>
          <w:rFonts w:cstheme="minorHAnsi"/>
          <w:color w:val="000000"/>
        </w:rPr>
        <w:t>é</w:t>
      </w:r>
      <w:r w:rsidRPr="00E60026">
        <w:rPr>
          <w:rFonts w:cstheme="minorHAnsi"/>
          <w:color w:val="000000"/>
        </w:rPr>
        <w:t>, zahrnuj</w:t>
      </w:r>
      <w:r w:rsidR="00E60026" w:rsidRPr="00E60026">
        <w:rPr>
          <w:rFonts w:cstheme="minorHAnsi"/>
          <w:color w:val="000000"/>
        </w:rPr>
        <w:t xml:space="preserve">í veškeré související náklady s organizací zakázek </w:t>
      </w:r>
      <w:r w:rsidRPr="00E60026">
        <w:rPr>
          <w:rFonts w:cstheme="minorHAnsi"/>
          <w:color w:val="000000"/>
        </w:rPr>
        <w:t xml:space="preserve"> </w:t>
      </w:r>
      <w:r w:rsidR="00E60026" w:rsidRPr="00E60026">
        <w:rPr>
          <w:rFonts w:cstheme="minorHAnsi"/>
          <w:color w:val="000000"/>
        </w:rPr>
        <w:t>(zejména cestovné, poštovné, apod.)</w:t>
      </w:r>
    </w:p>
    <w:p w14:paraId="71125BB0" w14:textId="77777777" w:rsidR="00BC6B07" w:rsidRPr="000D761A" w:rsidRDefault="00BC6B07" w:rsidP="0091290D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E60026">
        <w:rPr>
          <w:rFonts w:cstheme="minorHAnsi"/>
          <w:color w:val="000000"/>
        </w:rPr>
        <w:t xml:space="preserve">Sjednané </w:t>
      </w:r>
      <w:r w:rsidR="00E60026">
        <w:rPr>
          <w:rFonts w:cstheme="minorHAnsi"/>
          <w:color w:val="000000"/>
        </w:rPr>
        <w:t>odměny</w:t>
      </w:r>
      <w:r w:rsidRPr="00E60026">
        <w:rPr>
          <w:rFonts w:cstheme="minorHAnsi"/>
          <w:color w:val="000000"/>
        </w:rPr>
        <w:t xml:space="preserve"> může </w:t>
      </w:r>
      <w:r w:rsidR="00E60026">
        <w:rPr>
          <w:rFonts w:cstheme="minorHAnsi"/>
          <w:color w:val="000000"/>
        </w:rPr>
        <w:t xml:space="preserve">zástupce zadavatele </w:t>
      </w:r>
      <w:r w:rsidRPr="00E60026">
        <w:rPr>
          <w:rFonts w:cstheme="minorHAnsi"/>
          <w:color w:val="000000"/>
        </w:rPr>
        <w:t xml:space="preserve">změnit pouze, pokud v průběhu účinnosti rámcové </w:t>
      </w:r>
      <w:r w:rsidR="00E60026">
        <w:rPr>
          <w:rFonts w:cstheme="minorHAnsi"/>
          <w:color w:val="000000"/>
        </w:rPr>
        <w:t>smlouvy</w:t>
      </w:r>
      <w:r w:rsidRPr="00E60026">
        <w:rPr>
          <w:rFonts w:cstheme="minorHAnsi"/>
          <w:color w:val="000000"/>
        </w:rPr>
        <w:t xml:space="preserve"> dojde ke změnám sazeb DPH. </w:t>
      </w:r>
    </w:p>
    <w:p w14:paraId="685468C5" w14:textId="5A3889C7" w:rsidR="000D761A" w:rsidRPr="000D761A" w:rsidRDefault="00E60026" w:rsidP="000D761A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0D761A">
        <w:rPr>
          <w:rFonts w:cstheme="minorHAnsi"/>
        </w:rPr>
        <w:t>Cenu za plnění předmětu této smlouvy je zástupce zadavatele oprávněn vyúčtovat v</w:t>
      </w:r>
      <w:r w:rsidR="000D761A">
        <w:rPr>
          <w:rFonts w:cstheme="minorHAnsi"/>
        </w:rPr>
        <w:t> </w:t>
      </w:r>
      <w:r w:rsidRPr="000D761A">
        <w:rPr>
          <w:rFonts w:cstheme="minorHAnsi"/>
        </w:rPr>
        <w:t>souladu</w:t>
      </w:r>
      <w:r w:rsidR="000D761A">
        <w:rPr>
          <w:rFonts w:cstheme="minorHAnsi"/>
        </w:rPr>
        <w:t xml:space="preserve"> </w:t>
      </w:r>
      <w:r w:rsidRPr="000D761A">
        <w:rPr>
          <w:rFonts w:cstheme="minorHAnsi"/>
        </w:rPr>
        <w:t xml:space="preserve">s touto smlouvu daňovým dokladem vystaveným </w:t>
      </w:r>
      <w:r w:rsidR="000D761A" w:rsidRPr="000D761A">
        <w:rPr>
          <w:rFonts w:cstheme="minorHAnsi"/>
        </w:rPr>
        <w:t xml:space="preserve">po </w:t>
      </w:r>
      <w:r w:rsidRPr="000D761A">
        <w:rPr>
          <w:rFonts w:cstheme="minorHAnsi"/>
        </w:rPr>
        <w:t>ukončení</w:t>
      </w:r>
      <w:r w:rsidR="000D761A" w:rsidRPr="000D761A">
        <w:rPr>
          <w:rFonts w:cstheme="minorHAnsi"/>
        </w:rPr>
        <w:t xml:space="preserve"> </w:t>
      </w:r>
      <w:r w:rsidRPr="000D761A">
        <w:rPr>
          <w:rFonts w:cstheme="minorHAnsi"/>
        </w:rPr>
        <w:t>příslušného zadávacího řízení</w:t>
      </w:r>
      <w:r w:rsidR="000D761A" w:rsidRPr="000D761A">
        <w:rPr>
          <w:rFonts w:cstheme="minorHAnsi"/>
        </w:rPr>
        <w:t xml:space="preserve"> a předání kompletní dokumentace k</w:t>
      </w:r>
      <w:r w:rsidR="00CC4A1B">
        <w:rPr>
          <w:rFonts w:cstheme="minorHAnsi"/>
        </w:rPr>
        <w:t> předmětné veřejné zakázce</w:t>
      </w:r>
      <w:r w:rsidRPr="000D761A">
        <w:rPr>
          <w:rFonts w:cstheme="minorHAnsi"/>
        </w:rPr>
        <w:t>.</w:t>
      </w:r>
    </w:p>
    <w:p w14:paraId="094434E5" w14:textId="77777777" w:rsidR="009C13C3" w:rsidRPr="009C13C3" w:rsidRDefault="000D761A" w:rsidP="009C13C3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0D761A">
        <w:rPr>
          <w:rFonts w:cstheme="minorHAnsi"/>
          <w:bCs/>
          <w:snapToGrid w:val="0"/>
        </w:rPr>
        <w:t>Faktura (daňový doklad) musí obsahovat veškeré náležitosti účetního a daňového dokladu podle aktuálně účinných obecně závazných právních předpisů a údaje, které jednoznačně identifikují jednotlivé administrované veřejné zakázky – název veřejné zakázky, případně název a číslo projektu.</w:t>
      </w:r>
      <w:r w:rsidR="009C13C3">
        <w:rPr>
          <w:rFonts w:cstheme="minorHAnsi"/>
          <w:bCs/>
          <w:snapToGrid w:val="0"/>
        </w:rPr>
        <w:t xml:space="preserve"> </w:t>
      </w:r>
      <w:r w:rsidR="009C13C3" w:rsidRPr="009C13C3">
        <w:rPr>
          <w:rFonts w:ascii="Calibri" w:hAnsi="Calibri" w:cs="Calibri"/>
        </w:rPr>
        <w:t xml:space="preserve">Faktura je splatná do 20 dnů ode dne jejího doručení objednateli na adresu sídla </w:t>
      </w:r>
      <w:r w:rsidR="002A2758">
        <w:rPr>
          <w:rFonts w:ascii="Calibri" w:hAnsi="Calibri" w:cs="Calibri"/>
        </w:rPr>
        <w:t>zadavatel</w:t>
      </w:r>
      <w:r w:rsidR="009C13C3" w:rsidRPr="009C13C3">
        <w:rPr>
          <w:rFonts w:ascii="Calibri" w:hAnsi="Calibri" w:cs="Calibri"/>
        </w:rPr>
        <w:t>e.</w:t>
      </w:r>
    </w:p>
    <w:p w14:paraId="18ADFB2D" w14:textId="77777777" w:rsidR="009C13C3" w:rsidRPr="009C13C3" w:rsidRDefault="009C13C3" w:rsidP="009C13C3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0F3785">
        <w:t xml:space="preserve">Hradí se pouze uskutečněné zastupování </w:t>
      </w:r>
      <w:r>
        <w:t>zadavatele</w:t>
      </w:r>
      <w:r w:rsidRPr="000F3785">
        <w:t>.</w:t>
      </w:r>
    </w:p>
    <w:p w14:paraId="6589B9D9" w14:textId="77777777" w:rsidR="000D761A" w:rsidRPr="009C13C3" w:rsidRDefault="000D761A" w:rsidP="009C13C3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9C13C3">
        <w:rPr>
          <w:rFonts w:cstheme="minorHAnsi"/>
        </w:rPr>
        <w:t>V případě zrušení veřejné zakázky v průběhu řízení zadavatel zástupci zadavatele uhradí</w:t>
      </w:r>
      <w:r w:rsid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</w:rPr>
        <w:t>poměrnou část na základě dohody obou smluvních stran. V případě zrušení zadávacího řízení v důsledku jednání zástupce zadavatele, nevzniká zástu</w:t>
      </w:r>
      <w:r w:rsidR="001212AA">
        <w:rPr>
          <w:rFonts w:cstheme="minorHAnsi"/>
        </w:rPr>
        <w:t xml:space="preserve">pci zadavatele nárok na úplatu </w:t>
      </w:r>
      <w:r w:rsidRPr="009C13C3">
        <w:rPr>
          <w:rFonts w:cstheme="minorHAnsi"/>
        </w:rPr>
        <w:t xml:space="preserve">za zastupování v takovém řízení. </w:t>
      </w:r>
    </w:p>
    <w:p w14:paraId="6FABA520" w14:textId="77777777" w:rsidR="000D761A" w:rsidRPr="009C13C3" w:rsidRDefault="000D761A" w:rsidP="009C13C3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9C13C3">
        <w:rPr>
          <w:rFonts w:cstheme="minorHAnsi"/>
          <w:bCs/>
          <w:snapToGrid w:val="0"/>
        </w:rPr>
        <w:t>Zadavatel neposkytuje zástupci zadavatele jakékoliv zálohy. Fakturovaná částka je pro účely této</w:t>
      </w:r>
      <w:r w:rsidR="009C13C3" w:rsidRP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  <w:bCs/>
          <w:snapToGrid w:val="0"/>
        </w:rPr>
        <w:t>smlouvy uhrazena dnem odepsání příslušné částky z účtu zadavatele ve prospěch zástupce</w:t>
      </w:r>
      <w:r w:rsidR="009C13C3" w:rsidRP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  <w:bCs/>
          <w:snapToGrid w:val="0"/>
        </w:rPr>
        <w:t>zadavatele.</w:t>
      </w:r>
    </w:p>
    <w:p w14:paraId="26EAC106" w14:textId="77777777" w:rsidR="009C13C3" w:rsidRPr="00CF2636" w:rsidRDefault="000D761A" w:rsidP="009C13C3">
      <w:pPr>
        <w:numPr>
          <w:ilvl w:val="0"/>
          <w:numId w:val="9"/>
        </w:numPr>
        <w:tabs>
          <w:tab w:val="clear" w:pos="0"/>
          <w:tab w:val="left" w:pos="284"/>
          <w:tab w:val="num" w:pos="426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9C13C3">
        <w:rPr>
          <w:rFonts w:cstheme="minorHAnsi"/>
          <w:bCs/>
          <w:snapToGrid w:val="0"/>
        </w:rPr>
        <w:t>Zadavatel si vyhrazuje právo před</w:t>
      </w:r>
      <w:r w:rsidR="009C13C3" w:rsidRP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  <w:bCs/>
          <w:snapToGrid w:val="0"/>
        </w:rPr>
        <w:t>uplynutím lhůty splatnosti vrátit fakturu zástupci zadavatele, pokud neobsahuje požadované</w:t>
      </w:r>
      <w:r w:rsidR="009C13C3" w:rsidRP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  <w:bCs/>
          <w:snapToGrid w:val="0"/>
        </w:rPr>
        <w:t>náležitosti nebo obsahuje nesprávné cenové údaje. Oprávněným vrácením faktury, přestává</w:t>
      </w:r>
      <w:r w:rsidR="009C13C3" w:rsidRP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  <w:bCs/>
          <w:snapToGrid w:val="0"/>
        </w:rPr>
        <w:t xml:space="preserve">běžet původní lhůta splatnosti. </w:t>
      </w:r>
      <w:r w:rsidR="009C13C3" w:rsidRPr="009C13C3">
        <w:rPr>
          <w:rFonts w:cstheme="minorHAnsi"/>
        </w:rPr>
        <w:t xml:space="preserve">Opravená nebo přepracovaná faktura bude opatřena novou lhůtou splatnosti. </w:t>
      </w:r>
    </w:p>
    <w:p w14:paraId="16FBDB86" w14:textId="77777777" w:rsidR="00CF2636" w:rsidRPr="009C13C3" w:rsidRDefault="00CF2636" w:rsidP="009C13C3">
      <w:pPr>
        <w:numPr>
          <w:ilvl w:val="0"/>
          <w:numId w:val="9"/>
        </w:numPr>
        <w:tabs>
          <w:tab w:val="clear" w:pos="0"/>
          <w:tab w:val="left" w:pos="284"/>
          <w:tab w:val="num" w:pos="426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CF2636">
        <w:rPr>
          <w:rFonts w:cstheme="minorHAnsi"/>
        </w:rPr>
        <w:t>Místem plnění veřejné zakázky, je-li to vzhledem k charakteru plnění možné, je sídlo zadavatele.</w:t>
      </w:r>
    </w:p>
    <w:p w14:paraId="57215D13" w14:textId="77777777" w:rsidR="009C13C3" w:rsidRPr="009C13C3" w:rsidRDefault="002A2758" w:rsidP="009C13C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                            </w:t>
      </w:r>
    </w:p>
    <w:p w14:paraId="35FC80FD" w14:textId="77777777" w:rsidR="00BC6B07" w:rsidRPr="00DC7F60" w:rsidRDefault="009C13C3" w:rsidP="00BB4CEC">
      <w:pPr>
        <w:pStyle w:val="Default"/>
        <w:numPr>
          <w:ilvl w:val="0"/>
          <w:numId w:val="5"/>
        </w:numPr>
        <w:ind w:left="284"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7F60">
        <w:rPr>
          <w:rFonts w:asciiTheme="minorHAnsi" w:hAnsiTheme="minorHAnsi" w:cstheme="minorHAnsi"/>
          <w:b/>
          <w:bCs/>
          <w:sz w:val="22"/>
          <w:szCs w:val="22"/>
        </w:rPr>
        <w:t>Platnost a doba trvání smlouvy</w:t>
      </w:r>
    </w:p>
    <w:p w14:paraId="32ED30A5" w14:textId="758208A9" w:rsidR="009C13C3" w:rsidRPr="00D1570B" w:rsidRDefault="009C13C3" w:rsidP="009C13C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DC7F60">
        <w:rPr>
          <w:rFonts w:asciiTheme="minorHAnsi" w:hAnsiTheme="minorHAnsi" w:cstheme="minorHAnsi"/>
          <w:sz w:val="22"/>
          <w:szCs w:val="22"/>
        </w:rPr>
        <w:t xml:space="preserve">Tato rámcová smlouva je uzavřena na dobu určitou do 31. 12. </w:t>
      </w:r>
      <w:r w:rsidR="00CC4A1B" w:rsidRPr="00DC7F60">
        <w:rPr>
          <w:rFonts w:asciiTheme="minorHAnsi" w:hAnsiTheme="minorHAnsi" w:cstheme="minorHAnsi"/>
          <w:sz w:val="22"/>
          <w:szCs w:val="22"/>
        </w:rPr>
        <w:t>202</w:t>
      </w:r>
      <w:r w:rsidR="00CC4A1B">
        <w:rPr>
          <w:rFonts w:asciiTheme="minorHAnsi" w:hAnsiTheme="minorHAnsi" w:cstheme="minorHAnsi"/>
          <w:sz w:val="22"/>
          <w:szCs w:val="22"/>
        </w:rPr>
        <w:t>4</w:t>
      </w:r>
      <w:r w:rsidRPr="00D1570B">
        <w:rPr>
          <w:rFonts w:asciiTheme="minorHAnsi" w:hAnsiTheme="minorHAnsi" w:cstheme="minorHAnsi"/>
          <w:bCs/>
          <w:sz w:val="22"/>
          <w:szCs w:val="22"/>
        </w:rPr>
        <w:t>, nebo do vyčerpání</w:t>
      </w:r>
      <w:r w:rsidR="00477988" w:rsidRPr="00D157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570B">
        <w:rPr>
          <w:rFonts w:asciiTheme="minorHAnsi" w:hAnsiTheme="minorHAnsi" w:cstheme="minorHAnsi"/>
          <w:bCs/>
          <w:sz w:val="22"/>
          <w:szCs w:val="22"/>
        </w:rPr>
        <w:t>čá</w:t>
      </w:r>
      <w:r w:rsidR="00477988" w:rsidRPr="00D1570B">
        <w:rPr>
          <w:rFonts w:asciiTheme="minorHAnsi" w:hAnsiTheme="minorHAnsi" w:cstheme="minorHAnsi"/>
          <w:bCs/>
          <w:sz w:val="22"/>
          <w:szCs w:val="22"/>
        </w:rPr>
        <w:t xml:space="preserve">stky </w:t>
      </w:r>
      <w:r w:rsidR="00CC4A1B">
        <w:rPr>
          <w:rFonts w:asciiTheme="minorHAnsi" w:hAnsiTheme="minorHAnsi" w:cstheme="minorHAnsi"/>
          <w:bCs/>
          <w:sz w:val="22"/>
          <w:szCs w:val="22"/>
        </w:rPr>
        <w:t>3</w:t>
      </w:r>
      <w:r w:rsidR="00CC4A1B" w:rsidRPr="00D1570B">
        <w:rPr>
          <w:rFonts w:asciiTheme="minorHAnsi" w:hAnsiTheme="minorHAnsi" w:cstheme="minorHAnsi"/>
          <w:bCs/>
          <w:sz w:val="22"/>
          <w:szCs w:val="22"/>
        </w:rPr>
        <w:t>00</w:t>
      </w:r>
      <w:r w:rsidRPr="00D1570B">
        <w:rPr>
          <w:rFonts w:asciiTheme="minorHAnsi" w:hAnsiTheme="minorHAnsi" w:cstheme="minorHAnsi"/>
          <w:bCs/>
          <w:sz w:val="22"/>
          <w:szCs w:val="22"/>
        </w:rPr>
        <w:t>.000 Kč bez DPH, podle toho, která ze skutečností nastane dříve.</w:t>
      </w:r>
    </w:p>
    <w:p w14:paraId="506FEF66" w14:textId="77777777" w:rsidR="00477988" w:rsidRDefault="003E27D1" w:rsidP="00477988">
      <w:pPr>
        <w:pStyle w:val="Odstavecseseznamem"/>
        <w:autoSpaceDE w:val="0"/>
        <w:autoSpaceDN w:val="0"/>
        <w:adjustRightInd w:val="0"/>
        <w:ind w:left="284" w:firstLine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14:paraId="71400481" w14:textId="77777777" w:rsidR="00CF2636" w:rsidRPr="00A35446" w:rsidRDefault="00CF2636" w:rsidP="00ED5DAC">
      <w:pPr>
        <w:pStyle w:val="Default"/>
        <w:numPr>
          <w:ilvl w:val="0"/>
          <w:numId w:val="5"/>
        </w:numPr>
        <w:ind w:left="284"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35446">
        <w:rPr>
          <w:rFonts w:asciiTheme="minorHAnsi" w:hAnsiTheme="minorHAnsi" w:cstheme="minorHAnsi"/>
          <w:b/>
          <w:bCs/>
          <w:sz w:val="22"/>
          <w:szCs w:val="22"/>
        </w:rPr>
        <w:t>Práva a povinnosti smluvních stran</w:t>
      </w:r>
    </w:p>
    <w:p w14:paraId="3FF9AAA5" w14:textId="77777777" w:rsidR="00CF2636" w:rsidRPr="00A35446" w:rsidRDefault="00CF2636" w:rsidP="00CF2636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446">
        <w:rPr>
          <w:rFonts w:asciiTheme="minorHAnsi" w:hAnsiTheme="minorHAnsi" w:cstheme="minorHAnsi"/>
          <w:bCs/>
          <w:sz w:val="22"/>
          <w:szCs w:val="22"/>
        </w:rPr>
        <w:t>Zástupce zadavatele je povinen bez zbytečného odkladu oznámit kontaktní osobě zadavatele, kterou zadavatel stanoví pro každou jednotlivou zakázku, všechny okolnosti, které zjistí při zařizování záležitostí, a které mohou mít vliv na změnu pokynů nebo zájmů zadavatele.</w:t>
      </w:r>
    </w:p>
    <w:p w14:paraId="6814576D" w14:textId="77777777" w:rsidR="00CF2636" w:rsidRPr="00A35446" w:rsidRDefault="00CF2636" w:rsidP="00CF2636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446">
        <w:rPr>
          <w:rFonts w:asciiTheme="minorHAnsi" w:hAnsiTheme="minorHAnsi" w:cstheme="minorHAnsi"/>
          <w:sz w:val="22"/>
          <w:szCs w:val="22"/>
        </w:rPr>
        <w:t>Při zajišťování zadávání veřejných zakázek odpovídá zástupce zadavatele za to, že touto jeho</w:t>
      </w:r>
      <w:r w:rsidR="00B04089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>činností nebo v jejím důsledku nedojde na straně zadavatele k porušení povinností vyplývajících</w:t>
      </w:r>
      <w:r w:rsidR="00B04089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>zadavateli z právních předpisů platných na území České republiky a souvisejících interních</w:t>
      </w:r>
      <w:r w:rsidR="00B04089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 xml:space="preserve">předpisů zadavatele. </w:t>
      </w:r>
    </w:p>
    <w:p w14:paraId="6F6AE87B" w14:textId="65823B04" w:rsidR="00CF2636" w:rsidRPr="0051281F" w:rsidRDefault="00B04089" w:rsidP="001212AA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446">
        <w:rPr>
          <w:rFonts w:asciiTheme="minorHAnsi" w:hAnsiTheme="minorHAnsi" w:cstheme="minorHAnsi"/>
          <w:sz w:val="22"/>
          <w:szCs w:val="22"/>
        </w:rPr>
        <w:t>Zadavatel je povinen vytvořit řádné podmínky pro činnost zástupce zadavatele a poskytovat mu</w:t>
      </w:r>
      <w:r w:rsidR="001212AA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>během plnění předmětu této smlouvy nezbytnou další součinnost, zejména předat zástupci</w:t>
      </w:r>
      <w:r w:rsidR="001212AA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>zadavatele včas všechny dokumenty nezbytně nutné k provedení předmětu plnění této smlouvy</w:t>
      </w:r>
      <w:r w:rsidR="001212AA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>(zadávací podmínky, dokumenty o průběhu zadávacího řízení, vysvětlení, doplnění či změny</w:t>
      </w:r>
      <w:r w:rsidR="001212AA" w:rsidRPr="0051281F">
        <w:rPr>
          <w:rFonts w:asciiTheme="minorHAnsi" w:hAnsiTheme="minorHAnsi" w:cstheme="minorHAnsi"/>
          <w:sz w:val="22"/>
          <w:szCs w:val="22"/>
        </w:rPr>
        <w:t xml:space="preserve"> </w:t>
      </w:r>
      <w:r w:rsidRPr="0051281F">
        <w:rPr>
          <w:rFonts w:asciiTheme="minorHAnsi" w:hAnsiTheme="minorHAnsi" w:cstheme="minorHAnsi"/>
          <w:sz w:val="22"/>
          <w:szCs w:val="22"/>
        </w:rPr>
        <w:t>zadávacích podmínek, námitky, návrhy, rozhodnutí o zahájení správního řízení atd.). Při předávání</w:t>
      </w:r>
      <w:r w:rsidR="001212AA" w:rsidRPr="005128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1281F">
        <w:rPr>
          <w:rFonts w:asciiTheme="minorHAnsi" w:hAnsiTheme="minorHAnsi" w:cstheme="minorHAnsi"/>
          <w:sz w:val="22"/>
          <w:szCs w:val="22"/>
        </w:rPr>
        <w:t xml:space="preserve">dokumentů zástupci zadavatele je zadavatel povinen brát ohledy na lhůty vyplývající ze </w:t>
      </w:r>
      <w:r w:rsidR="00CC4A1B">
        <w:rPr>
          <w:rFonts w:asciiTheme="minorHAnsi" w:hAnsiTheme="minorHAnsi" w:cstheme="minorHAnsi"/>
          <w:sz w:val="22"/>
          <w:szCs w:val="22"/>
        </w:rPr>
        <w:t>ZZVZ</w:t>
      </w:r>
      <w:r w:rsidRPr="0051281F">
        <w:rPr>
          <w:rFonts w:asciiTheme="minorHAnsi" w:hAnsiTheme="minorHAnsi" w:cstheme="minorHAnsi"/>
          <w:sz w:val="22"/>
          <w:szCs w:val="22"/>
        </w:rPr>
        <w:t>.</w:t>
      </w:r>
    </w:p>
    <w:p w14:paraId="7365A87F" w14:textId="77777777" w:rsidR="00B04089" w:rsidRPr="0051281F" w:rsidRDefault="001212AA" w:rsidP="001212AA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281F"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je povinen plnit jednotlivé příkazy pečlivě a poctivě podle svých schopností a použít k tomu všech prostředků, které povaha obstarávání záležitosti vyžaduje.</w:t>
      </w:r>
    </w:p>
    <w:p w14:paraId="1DFE0D0B" w14:textId="77777777" w:rsidR="00B04089" w:rsidRPr="0051281F" w:rsidRDefault="001212AA" w:rsidP="001212AA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281F"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je povinen být po celou dobu trvání smlouvy pojištěn pro případ škody způsobené třetí osobě, přičemž výše limitu pojistného plnění musí být sjednána</w:t>
      </w:r>
      <w:r w:rsidR="00B04089" w:rsidRPr="0051281F">
        <w:rPr>
          <w:rFonts w:asciiTheme="minorHAnsi" w:hAnsiTheme="minorHAnsi" w:cstheme="minorHAnsi"/>
          <w:b/>
          <w:sz w:val="22"/>
          <w:szCs w:val="22"/>
        </w:rPr>
        <w:t xml:space="preserve"> minimálně na 10 mil. Kč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.  Kopii dokladu o uzavření pojistné smlouvy předloží </w:t>
      </w:r>
      <w:r w:rsidR="00A35446">
        <w:rPr>
          <w:rFonts w:asciiTheme="minorHAnsi" w:hAnsiTheme="minorHAnsi" w:cstheme="minorHAnsi"/>
          <w:sz w:val="22"/>
          <w:szCs w:val="22"/>
        </w:rPr>
        <w:t>zástupce zadavatele zadavateli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</w:t>
      </w:r>
      <w:r w:rsidR="00B04089" w:rsidRPr="0051281F">
        <w:rPr>
          <w:rFonts w:asciiTheme="minorHAnsi" w:hAnsiTheme="minorHAnsi" w:cstheme="minorHAnsi"/>
          <w:b/>
          <w:sz w:val="22"/>
          <w:szCs w:val="22"/>
          <w:u w:val="single"/>
        </w:rPr>
        <w:t>do 10 dnů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od uzavření této smlouvy. V případě změny pojištění předloží </w:t>
      </w:r>
      <w:r w:rsidR="00A35446"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bezodkladně </w:t>
      </w:r>
      <w:r w:rsidR="00A35446">
        <w:rPr>
          <w:rFonts w:asciiTheme="minorHAnsi" w:hAnsiTheme="minorHAnsi" w:cstheme="minorHAnsi"/>
          <w:sz w:val="22"/>
          <w:szCs w:val="22"/>
        </w:rPr>
        <w:t>zadavateli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nový doklad prokazující uzavření příslušné pojistné smlouvy.</w:t>
      </w:r>
    </w:p>
    <w:p w14:paraId="3647310B" w14:textId="77777777" w:rsidR="00B04089" w:rsidRPr="0051281F" w:rsidRDefault="00A35446" w:rsidP="001212AA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je povinen zachovávat mlčenlivost o všech skutečnostech a záležitostech, o nichž se dozvěděl v souvislosti s prováděním činností ve smyslu této smlouvy a zadávacího řízení. </w:t>
      </w:r>
      <w:r w:rsidR="001212AA" w:rsidRPr="0051281F">
        <w:rPr>
          <w:rFonts w:asciiTheme="minorHAnsi" w:hAnsiTheme="minorHAnsi" w:cstheme="minorHAnsi"/>
          <w:sz w:val="22"/>
          <w:szCs w:val="22"/>
        </w:rPr>
        <w:t xml:space="preserve">Zástupce zadavatele 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použije všechny materiály a podklady které obdrží od </w:t>
      </w:r>
      <w:r w:rsidR="001212AA" w:rsidRPr="0051281F">
        <w:rPr>
          <w:rFonts w:asciiTheme="minorHAnsi" w:hAnsiTheme="minorHAnsi" w:cstheme="minorHAnsi"/>
          <w:sz w:val="22"/>
          <w:szCs w:val="22"/>
        </w:rPr>
        <w:t>zadavatele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v souvislosti s plněním ze smlouvy výhradně za účelem plnění předmětu této smlouvy. </w:t>
      </w:r>
    </w:p>
    <w:p w14:paraId="643148DD" w14:textId="77777777" w:rsidR="00B04089" w:rsidRPr="00CF2636" w:rsidRDefault="00B04089" w:rsidP="00CF2636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C52644" w14:textId="77777777" w:rsidR="00B04089" w:rsidRPr="00691A65" w:rsidRDefault="00B04089" w:rsidP="00D1570B">
      <w:pPr>
        <w:pStyle w:val="Odstavecseseznamem"/>
        <w:numPr>
          <w:ilvl w:val="0"/>
          <w:numId w:val="5"/>
        </w:numPr>
        <w:spacing w:line="264" w:lineRule="auto"/>
        <w:ind w:left="3261" w:hanging="142"/>
        <w:jc w:val="left"/>
        <w:rPr>
          <w:rFonts w:asciiTheme="minorHAnsi" w:hAnsiTheme="minorHAnsi" w:cs="Arial"/>
          <w:b/>
          <w:sz w:val="22"/>
          <w:szCs w:val="22"/>
        </w:rPr>
      </w:pPr>
      <w:r w:rsidRPr="00691A65">
        <w:rPr>
          <w:rFonts w:asciiTheme="minorHAnsi" w:hAnsiTheme="minorHAnsi" w:cs="Arial"/>
          <w:b/>
          <w:sz w:val="22"/>
          <w:szCs w:val="22"/>
        </w:rPr>
        <w:t>Pověřené osoby a rozsah jejich pověření</w:t>
      </w:r>
    </w:p>
    <w:p w14:paraId="1359F2B2" w14:textId="77777777" w:rsidR="00B04089" w:rsidRPr="00691A65" w:rsidRDefault="00B04089" w:rsidP="001212AA">
      <w:pPr>
        <w:widowControl w:val="0"/>
        <w:numPr>
          <w:ilvl w:val="0"/>
          <w:numId w:val="28"/>
        </w:numPr>
        <w:suppressAutoHyphens/>
        <w:spacing w:after="0" w:line="264" w:lineRule="auto"/>
        <w:ind w:left="357" w:hanging="357"/>
        <w:rPr>
          <w:rFonts w:cs="Arial"/>
        </w:rPr>
      </w:pPr>
      <w:r w:rsidRPr="00691A65">
        <w:rPr>
          <w:rFonts w:cs="Arial"/>
        </w:rPr>
        <w:t xml:space="preserve">Pověřené osoby </w:t>
      </w:r>
      <w:r w:rsidR="002A2758">
        <w:rPr>
          <w:rFonts w:cs="Arial"/>
        </w:rPr>
        <w:t>zadavatele</w:t>
      </w:r>
      <w:r w:rsidRPr="00691A65">
        <w:rPr>
          <w:rFonts w:cs="Arial"/>
        </w:rPr>
        <w:t>:</w:t>
      </w:r>
    </w:p>
    <w:p w14:paraId="7CC05108" w14:textId="77777777" w:rsidR="00B04089" w:rsidRPr="00691A65" w:rsidRDefault="00B04089" w:rsidP="00B04089">
      <w:pPr>
        <w:spacing w:line="264" w:lineRule="auto"/>
        <w:ind w:left="357"/>
        <w:jc w:val="both"/>
        <w:rPr>
          <w:rFonts w:cs="Arial"/>
        </w:rPr>
      </w:pPr>
      <w:r w:rsidRPr="00691A65">
        <w:rPr>
          <w:rFonts w:cs="Arial"/>
        </w:rPr>
        <w:t xml:space="preserve">Ing. </w:t>
      </w:r>
      <w:r>
        <w:rPr>
          <w:rFonts w:cs="Arial"/>
        </w:rPr>
        <w:t>Vladimíra Durajková</w:t>
      </w:r>
      <w:r w:rsidRPr="00691A65">
        <w:rPr>
          <w:rFonts w:cs="Arial"/>
        </w:rPr>
        <w:t xml:space="preserve"> – </w:t>
      </w:r>
      <w:r>
        <w:rPr>
          <w:rFonts w:cs="Arial"/>
        </w:rPr>
        <w:t>ředitelka</w:t>
      </w:r>
    </w:p>
    <w:p w14:paraId="78F18CD9" w14:textId="77777777" w:rsidR="00B04089" w:rsidRDefault="00B04089" w:rsidP="00B04089">
      <w:pPr>
        <w:spacing w:after="60" w:line="264" w:lineRule="auto"/>
        <w:ind w:left="357"/>
        <w:jc w:val="both"/>
        <w:rPr>
          <w:rFonts w:cs="Arial"/>
        </w:rPr>
      </w:pPr>
      <w:r w:rsidRPr="00090E4E">
        <w:rPr>
          <w:rFonts w:cs="Arial"/>
        </w:rPr>
        <w:t xml:space="preserve">Pověřené osoby </w:t>
      </w:r>
      <w:r w:rsidR="002A2758" w:rsidRPr="00090E4E">
        <w:rPr>
          <w:rFonts w:cs="Arial"/>
        </w:rPr>
        <w:t>zástupce zadavatele</w:t>
      </w:r>
      <w:r w:rsidRPr="00090E4E">
        <w:rPr>
          <w:rFonts w:cs="Arial"/>
        </w:rPr>
        <w:t>:</w:t>
      </w:r>
    </w:p>
    <w:p w14:paraId="65B5653A" w14:textId="5FA8E3D5" w:rsidR="00B04089" w:rsidRPr="00090E4E" w:rsidRDefault="00090E4E" w:rsidP="00B04089">
      <w:pPr>
        <w:spacing w:after="60" w:line="264" w:lineRule="auto"/>
        <w:ind w:left="357"/>
        <w:jc w:val="both"/>
        <w:rPr>
          <w:rFonts w:cstheme="minorHAnsi"/>
        </w:rPr>
      </w:pPr>
      <w:r w:rsidRPr="00090E4E">
        <w:rPr>
          <w:rFonts w:cstheme="minorHAnsi"/>
        </w:rPr>
        <w:t>Ing. Roman Bielak, jednatel</w:t>
      </w:r>
    </w:p>
    <w:p w14:paraId="7AF960C5" w14:textId="77777777" w:rsidR="00B04089" w:rsidRDefault="00B04089" w:rsidP="00B04089">
      <w:pPr>
        <w:widowControl w:val="0"/>
        <w:numPr>
          <w:ilvl w:val="0"/>
          <w:numId w:val="28"/>
        </w:numPr>
        <w:suppressAutoHyphens/>
        <w:spacing w:after="0" w:line="264" w:lineRule="auto"/>
        <w:ind w:left="357" w:hanging="357"/>
        <w:jc w:val="both"/>
        <w:rPr>
          <w:rFonts w:cs="Arial"/>
        </w:rPr>
      </w:pPr>
      <w:r w:rsidRPr="00691A65">
        <w:rPr>
          <w:rFonts w:cs="Arial"/>
        </w:rPr>
        <w:t>Případné změny pověřených osob mohou obě strany této smlouvy činit jednostranně bez souhlasu strany druhé. Tyto změny si obě smluvní strany vzájemně písemně oznámí.</w:t>
      </w:r>
    </w:p>
    <w:p w14:paraId="4C026BB0" w14:textId="77777777" w:rsidR="00B04089" w:rsidRDefault="00B04089" w:rsidP="00B04089">
      <w:pPr>
        <w:widowControl w:val="0"/>
        <w:suppressAutoHyphens/>
        <w:spacing w:after="0" w:line="240" w:lineRule="auto"/>
        <w:ind w:left="357"/>
        <w:jc w:val="both"/>
        <w:rPr>
          <w:rFonts w:cs="Arial"/>
        </w:rPr>
      </w:pPr>
      <w:r>
        <w:rPr>
          <w:rFonts w:cs="Arial"/>
        </w:rPr>
        <w:t xml:space="preserve">                                                </w:t>
      </w:r>
    </w:p>
    <w:p w14:paraId="13EA1E2D" w14:textId="77777777" w:rsidR="00B04089" w:rsidRPr="00385923" w:rsidRDefault="00B04089" w:rsidP="00892D1B">
      <w:pPr>
        <w:pStyle w:val="Odstavecseseznamem"/>
        <w:widowControl w:val="0"/>
        <w:numPr>
          <w:ilvl w:val="0"/>
          <w:numId w:val="5"/>
        </w:numPr>
        <w:suppressAutoHyphens/>
        <w:spacing w:line="264" w:lineRule="auto"/>
        <w:ind w:left="3402" w:hanging="142"/>
        <w:rPr>
          <w:rFonts w:asciiTheme="minorHAnsi" w:hAnsiTheme="minorHAnsi" w:cs="Arial"/>
        </w:rPr>
      </w:pPr>
      <w:r w:rsidRPr="00385923">
        <w:rPr>
          <w:rFonts w:asciiTheme="minorHAnsi" w:hAnsiTheme="minorHAnsi" w:cs="Arial"/>
          <w:b/>
          <w:sz w:val="22"/>
          <w:szCs w:val="22"/>
        </w:rPr>
        <w:t>Zajištění závazku</w:t>
      </w:r>
    </w:p>
    <w:p w14:paraId="179452A8" w14:textId="01450F86" w:rsidR="00B04089" w:rsidRPr="000910AB" w:rsidRDefault="00D1570B" w:rsidP="00B04089">
      <w:pPr>
        <w:pStyle w:val="Odstavecseseznamem"/>
        <w:widowControl w:val="0"/>
        <w:numPr>
          <w:ilvl w:val="0"/>
          <w:numId w:val="29"/>
        </w:numPr>
        <w:suppressAutoHyphens/>
        <w:spacing w:after="60"/>
        <w:ind w:left="425" w:hanging="425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>Zástupce zadavatele</w:t>
      </w:r>
      <w:r w:rsidR="00B04089" w:rsidRPr="00634214">
        <w:rPr>
          <w:rFonts w:asciiTheme="minorHAnsi" w:hAnsiTheme="minorHAnsi" w:cs="Arial"/>
          <w:sz w:val="22"/>
          <w:szCs w:val="22"/>
        </w:rPr>
        <w:t xml:space="preserve"> odpovídá za bezvadnou přípravu a organizační zajištění celého průběhu zadávacího řízení dle </w:t>
      </w:r>
      <w:r w:rsidR="00DB25AD">
        <w:rPr>
          <w:rFonts w:asciiTheme="minorHAnsi" w:hAnsiTheme="minorHAnsi" w:cs="Arial"/>
          <w:sz w:val="22"/>
          <w:szCs w:val="22"/>
        </w:rPr>
        <w:t>ZZVZ</w:t>
      </w:r>
      <w:r w:rsidR="00B04089" w:rsidRPr="007E4E83">
        <w:rPr>
          <w:rFonts w:asciiTheme="minorHAnsi" w:hAnsiTheme="minorHAnsi" w:cs="Arial"/>
          <w:sz w:val="22"/>
          <w:szCs w:val="22"/>
        </w:rPr>
        <w:t>, podmínek dotačních orgánů a</w:t>
      </w:r>
      <w:r w:rsidR="00B04089" w:rsidRPr="00634214">
        <w:rPr>
          <w:rFonts w:asciiTheme="minorHAnsi" w:hAnsiTheme="minorHAnsi" w:cs="Arial"/>
          <w:sz w:val="22"/>
          <w:szCs w:val="22"/>
        </w:rPr>
        <w:t xml:space="preserve"> interních předpisů </w:t>
      </w:r>
      <w:r w:rsidR="00A35446">
        <w:rPr>
          <w:rFonts w:asciiTheme="minorHAnsi" w:hAnsiTheme="minorHAnsi" w:cs="Arial"/>
          <w:sz w:val="22"/>
          <w:szCs w:val="22"/>
        </w:rPr>
        <w:t xml:space="preserve">zadavatele </w:t>
      </w:r>
      <w:r w:rsidR="00B04089">
        <w:rPr>
          <w:rFonts w:asciiTheme="minorHAnsi" w:hAnsiTheme="minorHAnsi" w:cs="Arial"/>
          <w:sz w:val="22"/>
          <w:szCs w:val="22"/>
        </w:rPr>
        <w:t>a jeho zřizovatele</w:t>
      </w:r>
      <w:r w:rsidR="00B04089" w:rsidRPr="00634214">
        <w:rPr>
          <w:rFonts w:asciiTheme="minorHAnsi" w:hAnsiTheme="minorHAnsi" w:cs="Arial"/>
          <w:sz w:val="22"/>
          <w:szCs w:val="22"/>
        </w:rPr>
        <w:t>.</w:t>
      </w:r>
    </w:p>
    <w:p w14:paraId="3033B440" w14:textId="77777777" w:rsidR="00B04089" w:rsidRPr="00D1570B" w:rsidRDefault="00D1570B" w:rsidP="00B04089">
      <w:pPr>
        <w:pStyle w:val="Default"/>
        <w:numPr>
          <w:ilvl w:val="0"/>
          <w:numId w:val="29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Zástupce zadavatele </w:t>
      </w:r>
      <w:r w:rsidR="00B04089" w:rsidRPr="00D1570B">
        <w:rPr>
          <w:rFonts w:asciiTheme="minorHAnsi" w:hAnsiTheme="minorHAnsi" w:cstheme="minorHAnsi"/>
          <w:sz w:val="22"/>
          <w:szCs w:val="22"/>
        </w:rPr>
        <w:t xml:space="preserve">odpovídá </w:t>
      </w:r>
      <w:r>
        <w:rPr>
          <w:rFonts w:asciiTheme="minorHAnsi" w:hAnsiTheme="minorHAnsi" w:cstheme="minorHAnsi"/>
          <w:sz w:val="22"/>
          <w:szCs w:val="22"/>
        </w:rPr>
        <w:t>zadavatel</w:t>
      </w:r>
      <w:r w:rsidR="00B04089" w:rsidRPr="00D1570B">
        <w:rPr>
          <w:rFonts w:asciiTheme="minorHAnsi" w:hAnsiTheme="minorHAnsi" w:cstheme="minorHAnsi"/>
          <w:sz w:val="22"/>
          <w:szCs w:val="22"/>
        </w:rPr>
        <w:t xml:space="preserve">i za újmu, která mu vznikne v důsledku porušení povinností </w:t>
      </w:r>
      <w:r w:rsidR="00A35446"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D1570B">
        <w:rPr>
          <w:rFonts w:asciiTheme="minorHAnsi" w:hAnsiTheme="minorHAnsi" w:cstheme="minorHAnsi"/>
          <w:sz w:val="22"/>
          <w:szCs w:val="22"/>
        </w:rPr>
        <w:t xml:space="preserve"> podle této smlouvy nebo povinností podle platných a účinných právních předpisů. </w:t>
      </w:r>
    </w:p>
    <w:p w14:paraId="4A96BE16" w14:textId="77777777" w:rsidR="00B04089" w:rsidRDefault="00B04089" w:rsidP="00B04089">
      <w:pPr>
        <w:pStyle w:val="Default"/>
        <w:widowControl w:val="0"/>
        <w:numPr>
          <w:ilvl w:val="0"/>
          <w:numId w:val="29"/>
        </w:numPr>
        <w:suppressAutoHyphens/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51AAB">
        <w:rPr>
          <w:rFonts w:asciiTheme="minorHAnsi" w:hAnsiTheme="minorHAnsi" w:cstheme="minorHAnsi"/>
          <w:sz w:val="22"/>
          <w:szCs w:val="22"/>
        </w:rPr>
        <w:t xml:space="preserve">V případě uložení majetkové sankce z důvodu pochybení na straně </w:t>
      </w:r>
      <w:r w:rsidR="00D1570B">
        <w:rPr>
          <w:rFonts w:asciiTheme="minorHAnsi" w:hAnsiTheme="minorHAnsi" w:cstheme="minorHAnsi"/>
          <w:sz w:val="22"/>
          <w:szCs w:val="22"/>
        </w:rPr>
        <w:t xml:space="preserve">zástupce zadavatele </w:t>
      </w:r>
      <w:r w:rsidRPr="00E51AAB">
        <w:rPr>
          <w:rFonts w:asciiTheme="minorHAnsi" w:hAnsiTheme="minorHAnsi" w:cstheme="minorHAnsi"/>
          <w:sz w:val="22"/>
          <w:szCs w:val="22"/>
        </w:rPr>
        <w:t xml:space="preserve">vzniká </w:t>
      </w:r>
      <w:r w:rsidR="00D1570B">
        <w:rPr>
          <w:rFonts w:asciiTheme="minorHAnsi" w:hAnsiTheme="minorHAnsi" w:cstheme="minorHAnsi"/>
          <w:sz w:val="22"/>
          <w:szCs w:val="22"/>
        </w:rPr>
        <w:t>zadavateli</w:t>
      </w:r>
      <w:r w:rsidRPr="00E51AAB">
        <w:rPr>
          <w:rFonts w:asciiTheme="minorHAnsi" w:hAnsiTheme="minorHAnsi" w:cstheme="minorHAnsi"/>
          <w:sz w:val="22"/>
          <w:szCs w:val="22"/>
        </w:rPr>
        <w:t xml:space="preserve"> nárok vůči </w:t>
      </w:r>
      <w:r w:rsidR="00A35446">
        <w:rPr>
          <w:rFonts w:asciiTheme="minorHAnsi" w:hAnsiTheme="minorHAnsi" w:cstheme="minorHAnsi"/>
          <w:sz w:val="22"/>
          <w:szCs w:val="22"/>
        </w:rPr>
        <w:t>zástupci zadavatele</w:t>
      </w:r>
      <w:r w:rsidRPr="00E51AAB">
        <w:rPr>
          <w:rFonts w:asciiTheme="minorHAnsi" w:hAnsiTheme="minorHAnsi" w:cstheme="minorHAnsi"/>
          <w:sz w:val="22"/>
          <w:szCs w:val="22"/>
        </w:rPr>
        <w:t xml:space="preserve"> na náhradu škody, která mu v souvislosti s tím vznikla. </w:t>
      </w:r>
    </w:p>
    <w:p w14:paraId="14072CBC" w14:textId="77777777" w:rsidR="00B04089" w:rsidRPr="004D17F3" w:rsidRDefault="004D17F3" w:rsidP="004D17F3">
      <w:pPr>
        <w:pStyle w:val="Default"/>
        <w:widowControl w:val="0"/>
        <w:numPr>
          <w:ilvl w:val="0"/>
          <w:numId w:val="29"/>
        </w:numPr>
        <w:suppressAutoHyphens/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17F3">
        <w:rPr>
          <w:rFonts w:asciiTheme="minorHAnsi" w:hAnsiTheme="minorHAnsi" w:cstheme="minorHAnsi"/>
          <w:sz w:val="22"/>
          <w:szCs w:val="22"/>
        </w:rPr>
        <w:t xml:space="preserve">Zástupce zadavatele </w:t>
      </w:r>
      <w:r w:rsidR="00B04089" w:rsidRPr="004D17F3">
        <w:rPr>
          <w:rFonts w:asciiTheme="minorHAnsi" w:hAnsiTheme="minorHAnsi" w:cstheme="minorHAnsi"/>
          <w:sz w:val="22"/>
          <w:szCs w:val="22"/>
        </w:rPr>
        <w:t>je oprávněn uplatňovat smluvní pokutu za každý započatý den prodlení ve výši</w:t>
      </w:r>
      <w:r w:rsidRPr="004D17F3">
        <w:rPr>
          <w:rFonts w:asciiTheme="minorHAnsi" w:hAnsiTheme="minorHAnsi" w:cstheme="minorHAnsi"/>
          <w:sz w:val="22"/>
          <w:szCs w:val="22"/>
        </w:rPr>
        <w:t xml:space="preserve"> 5</w:t>
      </w:r>
      <w:r w:rsidR="00B04089" w:rsidRPr="004D17F3">
        <w:rPr>
          <w:rFonts w:asciiTheme="minorHAnsi" w:eastAsia="Calibri" w:hAnsiTheme="minorHAnsi" w:cstheme="minorHAnsi"/>
          <w:sz w:val="22"/>
          <w:szCs w:val="22"/>
        </w:rPr>
        <w:t>00</w:t>
      </w:r>
      <w:r w:rsidR="00B04089" w:rsidRPr="004D17F3">
        <w:rPr>
          <w:rFonts w:asciiTheme="minorHAnsi" w:hAnsiTheme="minorHAnsi" w:cstheme="minorHAnsi"/>
        </w:rPr>
        <w:t xml:space="preserve"> </w:t>
      </w:r>
      <w:r w:rsidR="00B04089" w:rsidRPr="004D17F3">
        <w:rPr>
          <w:rFonts w:asciiTheme="minorHAnsi" w:eastAsia="Calibri" w:hAnsiTheme="minorHAnsi" w:cstheme="minorHAnsi"/>
          <w:sz w:val="22"/>
          <w:szCs w:val="22"/>
        </w:rPr>
        <w:t>Kč v případě, že vyplněné formuláře povinných oznámení nebudou zveřejněny včas</w:t>
      </w:r>
      <w:r w:rsidR="00B04089" w:rsidRPr="004D17F3">
        <w:rPr>
          <w:rFonts w:asciiTheme="minorHAnsi" w:hAnsiTheme="minorHAnsi" w:cstheme="minorHAnsi"/>
          <w:sz w:val="22"/>
          <w:szCs w:val="22"/>
        </w:rPr>
        <w:t>.</w:t>
      </w:r>
    </w:p>
    <w:p w14:paraId="724BDA7F" w14:textId="77777777" w:rsidR="00B04089" w:rsidRDefault="004D17F3" w:rsidP="00B04089">
      <w:pPr>
        <w:pStyle w:val="Odstavecseseznamem"/>
        <w:widowControl w:val="0"/>
        <w:numPr>
          <w:ilvl w:val="0"/>
          <w:numId w:val="29"/>
        </w:numPr>
        <w:suppressAutoHyphens/>
        <w:spacing w:line="264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</w:t>
      </w:r>
      <w:r w:rsidR="00B04089" w:rsidRPr="004D17F3">
        <w:rPr>
          <w:rFonts w:asciiTheme="minorHAnsi" w:hAnsiTheme="minorHAnsi" w:cstheme="minorHAnsi"/>
          <w:sz w:val="22"/>
          <w:szCs w:val="22"/>
        </w:rPr>
        <w:t xml:space="preserve"> je povinen uhradit </w:t>
      </w:r>
      <w:r>
        <w:rPr>
          <w:rFonts w:asciiTheme="minorHAnsi" w:hAnsiTheme="minorHAnsi" w:cstheme="minorHAnsi"/>
          <w:sz w:val="22"/>
          <w:szCs w:val="22"/>
        </w:rPr>
        <w:t>zástupci zadavatele</w:t>
      </w:r>
      <w:r w:rsidR="00B04089" w:rsidRPr="004D17F3">
        <w:rPr>
          <w:rFonts w:asciiTheme="minorHAnsi" w:hAnsiTheme="minorHAnsi" w:cstheme="minorHAnsi"/>
          <w:sz w:val="22"/>
          <w:szCs w:val="22"/>
        </w:rPr>
        <w:t xml:space="preserve"> úrok z prodlení ve výši 0,05 % z nezaplacené části ceny po splatnosti za každý započatý den prodlení.</w:t>
      </w:r>
    </w:p>
    <w:p w14:paraId="630A2ECC" w14:textId="77777777" w:rsidR="004D17F3" w:rsidRPr="004D17F3" w:rsidRDefault="004D17F3" w:rsidP="004D17F3">
      <w:pPr>
        <w:pStyle w:val="Odstavecseseznamem"/>
        <w:widowControl w:val="0"/>
        <w:suppressAutoHyphens/>
        <w:spacing w:line="264" w:lineRule="auto"/>
        <w:ind w:left="425" w:firstLine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</w:p>
    <w:p w14:paraId="18B24145" w14:textId="77777777" w:rsidR="00B04089" w:rsidRPr="006E4A9D" w:rsidRDefault="00B04089" w:rsidP="004D17F3">
      <w:pPr>
        <w:pStyle w:val="Odstavecseseznamem"/>
        <w:numPr>
          <w:ilvl w:val="0"/>
          <w:numId w:val="5"/>
        </w:numPr>
        <w:spacing w:line="264" w:lineRule="auto"/>
        <w:ind w:hanging="219"/>
        <w:rPr>
          <w:rFonts w:asciiTheme="minorHAnsi" w:hAnsiTheme="minorHAnsi" w:cs="Arial"/>
          <w:b/>
          <w:sz w:val="22"/>
          <w:szCs w:val="22"/>
        </w:rPr>
      </w:pPr>
      <w:r w:rsidRPr="006E4A9D">
        <w:rPr>
          <w:rFonts w:asciiTheme="minorHAnsi" w:hAnsiTheme="minorHAnsi" w:cs="Arial"/>
          <w:b/>
          <w:sz w:val="22"/>
          <w:szCs w:val="22"/>
        </w:rPr>
        <w:t>Ukončení smlouvy</w:t>
      </w:r>
    </w:p>
    <w:p w14:paraId="097EC2E5" w14:textId="77777777" w:rsidR="00B04089" w:rsidRPr="00FB68EE" w:rsidRDefault="00B04089" w:rsidP="00B04089">
      <w:pPr>
        <w:numPr>
          <w:ilvl w:val="0"/>
          <w:numId w:val="31"/>
        </w:numPr>
        <w:tabs>
          <w:tab w:val="clear" w:pos="720"/>
          <w:tab w:val="num" w:pos="360"/>
        </w:tabs>
        <w:spacing w:after="60" w:line="240" w:lineRule="auto"/>
        <w:ind w:left="0" w:firstLine="0"/>
        <w:jc w:val="both"/>
      </w:pPr>
      <w:r w:rsidRPr="00FB68EE">
        <w:t>Smlou</w:t>
      </w:r>
      <w:r w:rsidR="004D17F3">
        <w:t>vu lze ukončit písemnou dohodou smluvních stran.</w:t>
      </w:r>
    </w:p>
    <w:p w14:paraId="5F0781F6" w14:textId="77777777" w:rsidR="00B04089" w:rsidRPr="00FB68EE" w:rsidRDefault="004D17F3" w:rsidP="00B04089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</w:pPr>
      <w:r w:rsidRPr="00892D1B">
        <w:t>Zadavatel</w:t>
      </w:r>
      <w:r w:rsidR="00B04089" w:rsidRPr="00892D1B">
        <w:t xml:space="preserve"> může od smlouvy odstoupit</w:t>
      </w:r>
      <w:r w:rsidR="00B04089">
        <w:t xml:space="preserve"> v případě:</w:t>
      </w:r>
    </w:p>
    <w:p w14:paraId="3E11B21A" w14:textId="77777777" w:rsidR="00B04089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 w:rsidRPr="000F3785">
        <w:t xml:space="preserve">Prodlení </w:t>
      </w:r>
      <w:r w:rsidR="0051281F">
        <w:t>zástupce zadavatele</w:t>
      </w:r>
      <w:r w:rsidRPr="000F3785">
        <w:t xml:space="preserve"> s jakýmkoliv úkonem o více než </w:t>
      </w:r>
      <w:r>
        <w:t xml:space="preserve">5 </w:t>
      </w:r>
      <w:r w:rsidRPr="000F3785">
        <w:t>pracovní</w:t>
      </w:r>
      <w:r>
        <w:t xml:space="preserve">ch dnů; </w:t>
      </w:r>
    </w:p>
    <w:p w14:paraId="47EA7353" w14:textId="77777777" w:rsidR="00B04089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>Z</w:t>
      </w:r>
      <w:r w:rsidRPr="000F3785">
        <w:t xml:space="preserve">rušení zadávacího řízení v důsledku jednání </w:t>
      </w:r>
      <w:r w:rsidR="000E4466">
        <w:t>zástupce zadavatele</w:t>
      </w:r>
      <w:r>
        <w:t>;</w:t>
      </w:r>
      <w:r w:rsidRPr="00FB68EE">
        <w:t xml:space="preserve"> </w:t>
      </w:r>
    </w:p>
    <w:p w14:paraId="085715DE" w14:textId="77777777" w:rsidR="00B04089" w:rsidRPr="00FB68EE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 xml:space="preserve">Skutečnost, že </w:t>
      </w:r>
      <w:r w:rsidR="000E4466">
        <w:t>zástupce zadavatele</w:t>
      </w:r>
      <w:r w:rsidRPr="00FB68EE">
        <w:t xml:space="preserve"> není pojištěn v souladu s touto smlouvou;</w:t>
      </w:r>
    </w:p>
    <w:p w14:paraId="0FEE898B" w14:textId="77777777" w:rsidR="00B04089" w:rsidRPr="00FB68EE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>Z</w:t>
      </w:r>
      <w:r w:rsidRPr="00FB68EE">
        <w:t xml:space="preserve">ahájení insolvenčního řízení, kde dlužníkem je </w:t>
      </w:r>
      <w:r w:rsidR="000E4466">
        <w:t>zástupce zadavatele</w:t>
      </w:r>
      <w:r w:rsidRPr="00FB68EE">
        <w:t>;</w:t>
      </w:r>
    </w:p>
    <w:p w14:paraId="4D1F4D32" w14:textId="77777777" w:rsidR="00B04089" w:rsidRPr="00FB68EE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60" w:line="240" w:lineRule="auto"/>
        <w:ind w:left="714" w:hanging="357"/>
        <w:jc w:val="both"/>
      </w:pPr>
      <w:r>
        <w:t>Z</w:t>
      </w:r>
      <w:r w:rsidRPr="00FB68EE">
        <w:t xml:space="preserve">jistí-li se, že v nabídce </w:t>
      </w:r>
      <w:r w:rsidR="000E4466">
        <w:t>zástupce zadavatele</w:t>
      </w:r>
      <w:r>
        <w:t xml:space="preserve"> </w:t>
      </w:r>
      <w:r w:rsidRPr="00FB68EE">
        <w:t>byly uvedeny nepravdivé údaje.</w:t>
      </w:r>
    </w:p>
    <w:p w14:paraId="44E15DBE" w14:textId="77777777" w:rsidR="00B04089" w:rsidRPr="00FB68EE" w:rsidRDefault="000E4466" w:rsidP="00B04089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</w:pPr>
      <w:r>
        <w:t xml:space="preserve">Zástupce zadavatele </w:t>
      </w:r>
      <w:r w:rsidR="00B04089" w:rsidRPr="00FB68EE">
        <w:t xml:space="preserve">může od smlouvy odstoupit v následujících případech: </w:t>
      </w:r>
    </w:p>
    <w:p w14:paraId="14D60F0D" w14:textId="77777777" w:rsidR="00B04089" w:rsidRPr="00892D1B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60" w:line="240" w:lineRule="auto"/>
        <w:ind w:left="714" w:hanging="357"/>
        <w:jc w:val="both"/>
      </w:pPr>
      <w:r w:rsidRPr="00892D1B">
        <w:t xml:space="preserve">Prodlení </w:t>
      </w:r>
      <w:r w:rsidR="000E4466" w:rsidRPr="00892D1B">
        <w:t>zadavatele</w:t>
      </w:r>
      <w:r w:rsidRPr="00892D1B">
        <w:t xml:space="preserve"> s úhradou faktury o více než </w:t>
      </w:r>
      <w:r w:rsidR="0051281F" w:rsidRPr="00892D1B">
        <w:t>3</w:t>
      </w:r>
      <w:r w:rsidRPr="00892D1B">
        <w:t>0 dnů.</w:t>
      </w:r>
    </w:p>
    <w:p w14:paraId="730C3512" w14:textId="77777777" w:rsidR="00B04089" w:rsidRPr="00892D1B" w:rsidRDefault="00B04089" w:rsidP="000E4466">
      <w:pPr>
        <w:numPr>
          <w:ilvl w:val="0"/>
          <w:numId w:val="31"/>
        </w:numPr>
        <w:tabs>
          <w:tab w:val="clear" w:pos="720"/>
          <w:tab w:val="num" w:pos="360"/>
        </w:tabs>
        <w:spacing w:after="60" w:line="240" w:lineRule="auto"/>
        <w:ind w:left="284" w:hanging="284"/>
        <w:jc w:val="both"/>
      </w:pPr>
      <w:r w:rsidRPr="00892D1B">
        <w:t xml:space="preserve">Odstoupení musí být učiněno písemně a je účinné </w:t>
      </w:r>
      <w:r w:rsidR="0051281F" w:rsidRPr="00892D1B">
        <w:t xml:space="preserve">následujícím </w:t>
      </w:r>
      <w:r w:rsidRPr="00892D1B">
        <w:t>dnem</w:t>
      </w:r>
      <w:r w:rsidR="0051281F" w:rsidRPr="00892D1B">
        <w:t xml:space="preserve"> po</w:t>
      </w:r>
      <w:r w:rsidRPr="00892D1B">
        <w:t xml:space="preserve"> jeho doručení druhé smluvní straně. </w:t>
      </w:r>
    </w:p>
    <w:p w14:paraId="365CDB17" w14:textId="77777777" w:rsidR="0051281F" w:rsidRPr="00A35446" w:rsidRDefault="0051281F" w:rsidP="00892D1B">
      <w:pPr>
        <w:numPr>
          <w:ilvl w:val="0"/>
          <w:numId w:val="31"/>
        </w:numPr>
        <w:tabs>
          <w:tab w:val="clear" w:pos="720"/>
          <w:tab w:val="num" w:pos="360"/>
        </w:tabs>
        <w:spacing w:after="60" w:line="240" w:lineRule="auto"/>
        <w:ind w:left="284" w:hanging="284"/>
        <w:jc w:val="both"/>
      </w:pPr>
      <w:r w:rsidRPr="00A35446">
        <w:rPr>
          <w:rFonts w:cstheme="minorHAnsi"/>
        </w:rPr>
        <w:t>Zadavatel je oprávněn tuto smlouvu vypovědět i bez uvedení důvodu. Výpovědní lhůta činí 1 kalendářní měsíce a počíná běžet následujícím měsícem po dni prokazatelného doručení písemné výpovědi zástupci zadavatele. Po dobu výpovědní lhůty trvají všechna práva a povinnosti smluvních stran touto smlouvou založené. Zástupce zadavatele se zavazuje poskytovat plnění, na nichž se se zadavatelem dohodl do doby obdržení písemné výpovědi, není-li ve výpovědi stanoveno jinak. Zadavatel se zavazuje odměnu za takovéto plnění poskytnuté v souladu s touto smlouvou zástupci zadavatele zaplatit.</w:t>
      </w:r>
    </w:p>
    <w:p w14:paraId="234DDC65" w14:textId="77777777" w:rsidR="00B04089" w:rsidRDefault="000E4466" w:rsidP="000E4466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</w:pPr>
      <w:r w:rsidRPr="00892D1B">
        <w:t>Ukončením smlouvy nezaniká právo na náhradu škody smluvní straně vzniklé z porušení povinnosti.</w:t>
      </w:r>
    </w:p>
    <w:p w14:paraId="530C7542" w14:textId="77777777" w:rsidR="00946627" w:rsidRPr="00892D1B" w:rsidRDefault="00946627" w:rsidP="00946627">
      <w:pPr>
        <w:spacing w:after="0" w:line="240" w:lineRule="auto"/>
        <w:ind w:left="284"/>
        <w:jc w:val="both"/>
      </w:pPr>
    </w:p>
    <w:p w14:paraId="10EC96E6" w14:textId="77777777" w:rsidR="00C51904" w:rsidRPr="00892D1B" w:rsidRDefault="00C51904" w:rsidP="00C519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1B">
        <w:rPr>
          <w:rFonts w:asciiTheme="minorHAnsi" w:hAnsiTheme="minorHAnsi" w:cstheme="minorHAnsi"/>
          <w:b/>
          <w:sz w:val="22"/>
          <w:szCs w:val="22"/>
        </w:rPr>
        <w:t xml:space="preserve">XI. </w:t>
      </w:r>
      <w:r w:rsidRPr="00892D1B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5F65B65E" w14:textId="77777777" w:rsidR="00B04089" w:rsidRPr="00E14CE8" w:rsidRDefault="00B04089" w:rsidP="00B04089">
      <w:pPr>
        <w:pStyle w:val="Odstavecseseznamem"/>
        <w:numPr>
          <w:ilvl w:val="0"/>
          <w:numId w:val="27"/>
        </w:numPr>
        <w:spacing w:after="60"/>
        <w:ind w:left="284" w:hanging="284"/>
        <w:contextualSpacing w:val="0"/>
        <w:rPr>
          <w:rFonts w:asciiTheme="minorHAnsi" w:hAnsiTheme="minorHAnsi" w:cs="Arial"/>
          <w:sz w:val="22"/>
          <w:szCs w:val="22"/>
        </w:rPr>
      </w:pPr>
      <w:r w:rsidRPr="00E14CE8">
        <w:rPr>
          <w:rFonts w:asciiTheme="minorHAnsi" w:hAnsiTheme="minorHAnsi" w:cs="Arial"/>
          <w:sz w:val="22"/>
          <w:szCs w:val="22"/>
        </w:rPr>
        <w:t>Tuto smlouvu je možno měnit pouze písemnými dodatky ke smlouvě po dohodě smluvních stran, k dodatkům učiněným v jiné formě se nepřihlíží.</w:t>
      </w:r>
    </w:p>
    <w:p w14:paraId="5C12128F" w14:textId="77777777" w:rsidR="00B04089" w:rsidRPr="00E14CE8" w:rsidRDefault="00E14CE8" w:rsidP="00B04089">
      <w:pPr>
        <w:pStyle w:val="Odstavecseseznamem"/>
        <w:numPr>
          <w:ilvl w:val="0"/>
          <w:numId w:val="27"/>
        </w:numPr>
        <w:spacing w:after="60"/>
        <w:ind w:left="284" w:hanging="284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Zástupce zadavatele</w:t>
      </w:r>
      <w:r w:rsidR="00B04089" w:rsidRPr="00E14CE8">
        <w:rPr>
          <w:rFonts w:asciiTheme="minorHAnsi" w:hAnsiTheme="minorHAnsi" w:cs="Arial"/>
          <w:sz w:val="22"/>
          <w:szCs w:val="22"/>
        </w:rPr>
        <w:t xml:space="preserve"> bere na vědomí, že je dle § 2e) zákona č. 320/2001 Sb., o finanční kontrole, osobou povinnou spolupůsobit při výkonu finanční kontroly. </w:t>
      </w:r>
    </w:p>
    <w:p w14:paraId="3C5ECCB2" w14:textId="77777777" w:rsidR="00B04089" w:rsidRPr="00E14CE8" w:rsidRDefault="00E14CE8" w:rsidP="00B04089">
      <w:pPr>
        <w:pStyle w:val="Odstavecseseznamem"/>
        <w:numPr>
          <w:ilvl w:val="0"/>
          <w:numId w:val="27"/>
        </w:numPr>
        <w:spacing w:after="60"/>
        <w:ind w:left="284" w:hanging="284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Zástupce zadavatele</w:t>
      </w:r>
      <w:r w:rsidR="00B04089" w:rsidRPr="00E14CE8">
        <w:rPr>
          <w:rFonts w:asciiTheme="minorHAnsi" w:hAnsiTheme="minorHAnsi" w:cs="Arial"/>
          <w:sz w:val="22"/>
          <w:szCs w:val="22"/>
        </w:rPr>
        <w:t xml:space="preserve"> souhlasí s uveřejněním této smlouvy, a to zejména v souvislosti se zákonem č. 106/1999 Sb., o svobodném přístupu k informacím, ve znění pozdějších předpisů.  </w:t>
      </w:r>
    </w:p>
    <w:p w14:paraId="1BDF8CDA" w14:textId="77777777" w:rsidR="00B04089" w:rsidRPr="008D00CB" w:rsidRDefault="00E14CE8" w:rsidP="00B04089">
      <w:pPr>
        <w:pStyle w:val="Odstavecseseznamem"/>
        <w:numPr>
          <w:ilvl w:val="0"/>
          <w:numId w:val="27"/>
        </w:numPr>
        <w:spacing w:after="6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14CE8"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E14CE8">
        <w:rPr>
          <w:rFonts w:asciiTheme="minorHAnsi" w:hAnsiTheme="minorHAnsi" w:cstheme="minorHAnsi"/>
          <w:sz w:val="22"/>
          <w:szCs w:val="22"/>
        </w:rPr>
        <w:t xml:space="preserve"> není oprávněn započíst své pohledávky za </w:t>
      </w:r>
      <w:r w:rsidRPr="00892D1B">
        <w:rPr>
          <w:rFonts w:asciiTheme="minorHAnsi" w:hAnsiTheme="minorHAnsi" w:cstheme="minorHAnsi"/>
          <w:sz w:val="22"/>
          <w:szCs w:val="22"/>
        </w:rPr>
        <w:t>zadavatelem</w:t>
      </w:r>
      <w:r w:rsidR="00B04089" w:rsidRPr="00892D1B">
        <w:rPr>
          <w:rFonts w:asciiTheme="minorHAnsi" w:hAnsiTheme="minorHAnsi" w:cstheme="minorHAnsi"/>
          <w:sz w:val="22"/>
          <w:szCs w:val="22"/>
        </w:rPr>
        <w:t xml:space="preserve"> proti pohledávkám </w:t>
      </w:r>
      <w:r w:rsidR="000E4466" w:rsidRPr="00892D1B">
        <w:rPr>
          <w:rFonts w:asciiTheme="minorHAnsi" w:hAnsiTheme="minorHAnsi" w:cstheme="minorHAnsi"/>
          <w:sz w:val="22"/>
          <w:szCs w:val="22"/>
        </w:rPr>
        <w:t xml:space="preserve">zadavatele </w:t>
      </w:r>
      <w:r w:rsidR="00B04089" w:rsidRPr="00892D1B">
        <w:rPr>
          <w:rFonts w:asciiTheme="minorHAnsi" w:hAnsiTheme="minorHAnsi" w:cstheme="minorHAnsi"/>
          <w:sz w:val="22"/>
          <w:szCs w:val="22"/>
        </w:rPr>
        <w:t xml:space="preserve">za </w:t>
      </w:r>
      <w:r w:rsidR="00892D1B" w:rsidRPr="00892D1B">
        <w:rPr>
          <w:rFonts w:asciiTheme="minorHAnsi" w:hAnsiTheme="minorHAnsi" w:cstheme="minorHAnsi"/>
          <w:sz w:val="22"/>
          <w:szCs w:val="22"/>
        </w:rPr>
        <w:t>zástupcem zadavatele</w:t>
      </w:r>
      <w:r w:rsidR="00B04089" w:rsidRPr="00892D1B">
        <w:rPr>
          <w:rFonts w:asciiTheme="minorHAnsi" w:hAnsiTheme="minorHAnsi" w:cstheme="minorHAnsi"/>
          <w:sz w:val="22"/>
          <w:szCs w:val="22"/>
        </w:rPr>
        <w:t>, ani své pohledávky a nároky vzniklé z</w:t>
      </w:r>
      <w:r w:rsidR="00892D1B" w:rsidRPr="00892D1B">
        <w:rPr>
          <w:rFonts w:asciiTheme="minorHAnsi" w:hAnsiTheme="minorHAnsi" w:cstheme="minorHAnsi"/>
          <w:sz w:val="22"/>
          <w:szCs w:val="22"/>
        </w:rPr>
        <w:t xml:space="preserve"> rámcové </w:t>
      </w:r>
      <w:r w:rsidR="00B04089" w:rsidRPr="00892D1B">
        <w:rPr>
          <w:rFonts w:asciiTheme="minorHAnsi" w:hAnsiTheme="minorHAnsi" w:cstheme="minorHAnsi"/>
          <w:sz w:val="22"/>
          <w:szCs w:val="22"/>
        </w:rPr>
        <w:t xml:space="preserve">smlouvy nebo v souvislosti s jejím plněním postoupit třetím osobám, zastavit nebo s nimi jinak disponovat bez </w:t>
      </w:r>
      <w:r w:rsidR="00B04089" w:rsidRPr="008D00CB">
        <w:rPr>
          <w:rFonts w:asciiTheme="minorHAnsi" w:hAnsiTheme="minorHAnsi" w:cstheme="minorHAnsi"/>
          <w:sz w:val="22"/>
          <w:szCs w:val="22"/>
        </w:rPr>
        <w:t xml:space="preserve">písemného souhlasu </w:t>
      </w:r>
      <w:r w:rsidRPr="008D00CB">
        <w:rPr>
          <w:rFonts w:asciiTheme="minorHAnsi" w:hAnsiTheme="minorHAnsi" w:cstheme="minorHAnsi"/>
          <w:sz w:val="22"/>
          <w:szCs w:val="22"/>
        </w:rPr>
        <w:t>zadavatele</w:t>
      </w:r>
      <w:r w:rsidR="00B04089" w:rsidRPr="008D00CB">
        <w:rPr>
          <w:rFonts w:asciiTheme="minorHAnsi" w:hAnsiTheme="minorHAnsi" w:cstheme="minorHAnsi"/>
          <w:sz w:val="22"/>
          <w:szCs w:val="22"/>
        </w:rPr>
        <w:t xml:space="preserve">. </w:t>
      </w:r>
      <w:r w:rsidRPr="008D00CB">
        <w:rPr>
          <w:rFonts w:asciiTheme="minorHAnsi" w:hAnsiTheme="minorHAnsi" w:cstheme="minorHAnsi"/>
          <w:sz w:val="22"/>
          <w:szCs w:val="22"/>
        </w:rPr>
        <w:t xml:space="preserve">Zástupce zadavatele </w:t>
      </w:r>
      <w:r w:rsidR="00B04089" w:rsidRPr="008D00CB">
        <w:rPr>
          <w:rFonts w:asciiTheme="minorHAnsi" w:hAnsiTheme="minorHAnsi" w:cstheme="minorHAnsi"/>
          <w:sz w:val="22"/>
          <w:szCs w:val="22"/>
        </w:rPr>
        <w:t>není dále oprávněn postoupit svá práva a povinnosti plynoucí z této smlouvy třetí osobě, jakož i postoupit tuto smlouvu ve smyslu ustanovení § 1895 odst. 1 občanského zákoníku.</w:t>
      </w:r>
    </w:p>
    <w:p w14:paraId="6A2B45E8" w14:textId="6D2C7EFF" w:rsidR="00B04089" w:rsidRPr="00EE01F4" w:rsidRDefault="00A825B0" w:rsidP="00EE01F4">
      <w:pPr>
        <w:pStyle w:val="Textkomente"/>
        <w:numPr>
          <w:ilvl w:val="0"/>
          <w:numId w:val="27"/>
        </w:numPr>
        <w:spacing w:after="60"/>
        <w:ind w:left="284" w:hanging="284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D00CB">
        <w:rPr>
          <w:rFonts w:asciiTheme="minorHAnsi" w:hAnsiTheme="minorHAnsi" w:cstheme="minorHAnsi"/>
          <w:snapToGrid w:val="0"/>
          <w:sz w:val="22"/>
          <w:szCs w:val="22"/>
        </w:rPr>
        <w:t>V souladu s § 211 ZZVZ bude vyhotoven 1 elektronický originál smlouvy s elektronickými podpisy.</w:t>
      </w:r>
      <w:r w:rsidR="00B04089" w:rsidRPr="00EE01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25D6C3" w14:textId="77777777" w:rsidR="00B04089" w:rsidRPr="000E4466" w:rsidRDefault="000E4466" w:rsidP="000E4466">
      <w:pPr>
        <w:pStyle w:val="Odstavecseseznamem"/>
        <w:numPr>
          <w:ilvl w:val="0"/>
          <w:numId w:val="27"/>
        </w:numPr>
        <w:spacing w:after="60"/>
        <w:ind w:left="284" w:hanging="284"/>
        <w:contextualSpacing w:val="0"/>
        <w:rPr>
          <w:rFonts w:asciiTheme="minorHAnsi" w:hAnsiTheme="minorHAnsi" w:cs="Arial"/>
          <w:sz w:val="22"/>
          <w:szCs w:val="22"/>
        </w:rPr>
      </w:pPr>
      <w:r w:rsidRPr="008D00CB">
        <w:rPr>
          <w:rFonts w:asciiTheme="minorHAnsi" w:hAnsiTheme="minorHAnsi" w:cstheme="minorHAnsi"/>
          <w:sz w:val="22"/>
          <w:szCs w:val="22"/>
        </w:rPr>
        <w:t>Rámcová s</w:t>
      </w:r>
      <w:r w:rsidR="00B04089" w:rsidRPr="008D00CB">
        <w:rPr>
          <w:rFonts w:asciiTheme="minorHAnsi" w:hAnsiTheme="minorHAnsi" w:cstheme="minorHAnsi"/>
          <w:sz w:val="22"/>
          <w:szCs w:val="22"/>
        </w:rPr>
        <w:t>mlouva nabývá platnosti dnem podpisu oprávněnými zástupci smluvních stran a účinnosti nejdříve</w:t>
      </w:r>
      <w:r w:rsidR="00B04089" w:rsidRPr="000E4466">
        <w:rPr>
          <w:rFonts w:ascii="Calibri" w:hAnsi="Calibri"/>
          <w:sz w:val="22"/>
          <w:szCs w:val="22"/>
        </w:rPr>
        <w:t xml:space="preserve"> dnem uveřejnění v informačním systému registru smluv dle zákona 340/2015 Sb.</w:t>
      </w:r>
      <w:r w:rsidRPr="000E4466">
        <w:rPr>
          <w:rFonts w:asciiTheme="minorHAnsi" w:hAnsiTheme="minorHAnsi" w:cstheme="minorHAnsi"/>
          <w:sz w:val="22"/>
          <w:szCs w:val="22"/>
        </w:rPr>
        <w:t xml:space="preserve"> o registru smluv v účinném znění. Za zveřejnění rámcové smlouvy odpovídá zadavatel.</w:t>
      </w:r>
    </w:p>
    <w:p w14:paraId="5BACA585" w14:textId="77777777" w:rsidR="00B04089" w:rsidRPr="00E14CE8" w:rsidRDefault="00B04089" w:rsidP="00B04089">
      <w:pPr>
        <w:pStyle w:val="Odstavecseseznamem"/>
        <w:numPr>
          <w:ilvl w:val="0"/>
          <w:numId w:val="27"/>
        </w:numPr>
        <w:spacing w:line="264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E14CE8">
        <w:rPr>
          <w:rFonts w:asciiTheme="minorHAnsi" w:hAnsiTheme="minorHAnsi"/>
          <w:sz w:val="22"/>
          <w:szCs w:val="22"/>
        </w:rPr>
        <w:t xml:space="preserve">Smluvní strany se s obsahem smlouvy seznámily a souhlasí s ním. </w:t>
      </w:r>
    </w:p>
    <w:p w14:paraId="0956BF61" w14:textId="77777777" w:rsidR="00B8737F" w:rsidRDefault="00B8737F" w:rsidP="00F22A6D">
      <w:pPr>
        <w:pStyle w:val="Default"/>
        <w:ind w:left="284"/>
        <w:jc w:val="both"/>
      </w:pPr>
    </w:p>
    <w:p w14:paraId="5F4ACA34" w14:textId="77777777" w:rsidR="00B8737F" w:rsidRDefault="00B8737F" w:rsidP="00B8737F">
      <w:pPr>
        <w:pStyle w:val="Default"/>
        <w:ind w:left="284"/>
        <w:jc w:val="both"/>
      </w:pPr>
    </w:p>
    <w:tbl>
      <w:tblPr>
        <w:tblW w:w="9194" w:type="dxa"/>
        <w:tblLook w:val="04A0" w:firstRow="1" w:lastRow="0" w:firstColumn="1" w:lastColumn="0" w:noHBand="0" w:noVBand="1"/>
      </w:tblPr>
      <w:tblGrid>
        <w:gridCol w:w="3652"/>
        <w:gridCol w:w="1735"/>
        <w:gridCol w:w="3807"/>
      </w:tblGrid>
      <w:tr w:rsidR="00B8737F" w:rsidRPr="00892D1B" w14:paraId="053DE9FA" w14:textId="77777777" w:rsidTr="00892D1B">
        <w:tc>
          <w:tcPr>
            <w:tcW w:w="3652" w:type="dxa"/>
          </w:tcPr>
          <w:p w14:paraId="533C1A36" w14:textId="727E607F" w:rsidR="00B8737F" w:rsidRPr="00892D1B" w:rsidRDefault="00B8737F" w:rsidP="0052051A">
            <w:pPr>
              <w:jc w:val="both"/>
              <w:rPr>
                <w:rFonts w:cstheme="minorHAnsi"/>
              </w:rPr>
            </w:pPr>
            <w:r w:rsidRPr="00892D1B">
              <w:rPr>
                <w:rFonts w:cstheme="minorHAnsi"/>
              </w:rPr>
              <w:t>Ve Znojmě dne</w:t>
            </w:r>
            <w:r w:rsidR="00D0251C">
              <w:rPr>
                <w:rFonts w:cstheme="minorHAnsi"/>
              </w:rPr>
              <w:t xml:space="preserve">  11. 3. 2024</w:t>
            </w:r>
            <w:bookmarkStart w:id="0" w:name="_GoBack"/>
            <w:bookmarkEnd w:id="0"/>
            <w:r w:rsidRPr="00892D1B">
              <w:rPr>
                <w:rFonts w:cstheme="minorHAnsi"/>
              </w:rPr>
              <w:t xml:space="preserve">           </w:t>
            </w:r>
          </w:p>
        </w:tc>
        <w:tc>
          <w:tcPr>
            <w:tcW w:w="1735" w:type="dxa"/>
          </w:tcPr>
          <w:p w14:paraId="43C663FB" w14:textId="77777777" w:rsidR="00B8737F" w:rsidRPr="00892D1B" w:rsidRDefault="00B8737F" w:rsidP="0091638D">
            <w:pPr>
              <w:jc w:val="both"/>
              <w:rPr>
                <w:rFonts w:cstheme="minorHAnsi"/>
              </w:rPr>
            </w:pPr>
            <w:r w:rsidRPr="00892D1B">
              <w:rPr>
                <w:rFonts w:cstheme="minorHAnsi"/>
              </w:rPr>
              <w:t xml:space="preserve">                                               </w:t>
            </w:r>
          </w:p>
        </w:tc>
        <w:tc>
          <w:tcPr>
            <w:tcW w:w="3807" w:type="dxa"/>
          </w:tcPr>
          <w:p w14:paraId="2CF67046" w14:textId="52EACF67" w:rsidR="00B8737F" w:rsidRPr="00892D1B" w:rsidRDefault="00B8737F" w:rsidP="00F22A6D">
            <w:pPr>
              <w:ind w:left="737" w:right="-1094" w:hanging="851"/>
              <w:rPr>
                <w:rFonts w:cstheme="minorHAnsi"/>
              </w:rPr>
            </w:pPr>
            <w:r w:rsidRPr="00892D1B">
              <w:rPr>
                <w:rFonts w:cstheme="minorHAnsi"/>
              </w:rPr>
              <w:t>V</w:t>
            </w:r>
            <w:r w:rsidR="00F22A6D" w:rsidRPr="00892D1B">
              <w:rPr>
                <w:rFonts w:cstheme="minorHAnsi"/>
              </w:rPr>
              <w:t xml:space="preserve"> </w:t>
            </w:r>
            <w:r w:rsidR="00090E4E">
              <w:rPr>
                <w:rFonts w:cstheme="minorHAnsi"/>
              </w:rPr>
              <w:t>Brně</w:t>
            </w:r>
            <w:r w:rsidR="00A819A9" w:rsidRPr="00892D1B">
              <w:rPr>
                <w:rFonts w:cstheme="minorHAnsi"/>
              </w:rPr>
              <w:t xml:space="preserve"> </w:t>
            </w:r>
            <w:r w:rsidRPr="00892D1B">
              <w:rPr>
                <w:rFonts w:cstheme="minorHAnsi"/>
              </w:rPr>
              <w:t>dne</w:t>
            </w:r>
            <w:r w:rsidR="00A819A9" w:rsidRPr="00892D1B">
              <w:rPr>
                <w:rFonts w:cstheme="minorHAnsi"/>
              </w:rPr>
              <w:t xml:space="preserve"> </w:t>
            </w:r>
            <w:r w:rsidR="00724317">
              <w:rPr>
                <w:rFonts w:cstheme="minorHAnsi"/>
              </w:rPr>
              <w:t>11. 3. 2024</w:t>
            </w:r>
          </w:p>
        </w:tc>
      </w:tr>
      <w:tr w:rsidR="00B8737F" w:rsidRPr="00892D1B" w14:paraId="405C0FC1" w14:textId="77777777" w:rsidTr="00892D1B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652" w:type="dxa"/>
            <w:tcBorders>
              <w:bottom w:val="dotted" w:sz="8" w:space="0" w:color="auto"/>
            </w:tcBorders>
            <w:shd w:val="clear" w:color="auto" w:fill="auto"/>
          </w:tcPr>
          <w:p w14:paraId="3345C64E" w14:textId="77777777" w:rsidR="00B8737F" w:rsidRPr="00892D1B" w:rsidRDefault="00E14CE8" w:rsidP="0091638D">
            <w:pPr>
              <w:spacing w:before="120"/>
              <w:jc w:val="both"/>
              <w:rPr>
                <w:rFonts w:cstheme="minorHAnsi"/>
              </w:rPr>
            </w:pPr>
            <w:r w:rsidRPr="00892D1B">
              <w:rPr>
                <w:rFonts w:cstheme="minorHAnsi"/>
              </w:rPr>
              <w:t>Zadavatel:</w:t>
            </w:r>
          </w:p>
        </w:tc>
        <w:tc>
          <w:tcPr>
            <w:tcW w:w="1735" w:type="dxa"/>
            <w:shd w:val="clear" w:color="auto" w:fill="auto"/>
          </w:tcPr>
          <w:p w14:paraId="16D577CE" w14:textId="77777777" w:rsidR="00B8737F" w:rsidRPr="00892D1B" w:rsidRDefault="00B8737F" w:rsidP="0091638D">
            <w:pPr>
              <w:jc w:val="both"/>
              <w:rPr>
                <w:rFonts w:cstheme="minorHAnsi"/>
              </w:rPr>
            </w:pPr>
          </w:p>
        </w:tc>
        <w:tc>
          <w:tcPr>
            <w:tcW w:w="3807" w:type="dxa"/>
            <w:tcBorders>
              <w:bottom w:val="dotted" w:sz="8" w:space="0" w:color="auto"/>
            </w:tcBorders>
            <w:shd w:val="clear" w:color="auto" w:fill="auto"/>
          </w:tcPr>
          <w:p w14:paraId="1661C8AB" w14:textId="77777777" w:rsidR="00B8737F" w:rsidRPr="00892D1B" w:rsidRDefault="00B8737F" w:rsidP="00E14CE8">
            <w:pPr>
              <w:tabs>
                <w:tab w:val="left" w:pos="3724"/>
              </w:tabs>
              <w:spacing w:before="120"/>
              <w:ind w:left="39" w:right="1066" w:hanging="142"/>
              <w:jc w:val="both"/>
              <w:rPr>
                <w:rFonts w:cstheme="minorHAnsi"/>
              </w:rPr>
            </w:pPr>
            <w:r w:rsidRPr="00892D1B">
              <w:rPr>
                <w:rFonts w:cstheme="minorHAnsi"/>
              </w:rPr>
              <w:t>Z</w:t>
            </w:r>
            <w:r w:rsidR="00E14CE8" w:rsidRPr="00892D1B">
              <w:rPr>
                <w:rFonts w:cstheme="minorHAnsi"/>
              </w:rPr>
              <w:t>ástupce zadavatele</w:t>
            </w:r>
            <w:r w:rsidRPr="00892D1B">
              <w:rPr>
                <w:rFonts w:cstheme="minorHAnsi"/>
              </w:rPr>
              <w:t>:</w:t>
            </w:r>
          </w:p>
        </w:tc>
      </w:tr>
      <w:tr w:rsidR="00B8737F" w:rsidRPr="00892D1B" w14:paraId="3C4993DE" w14:textId="77777777" w:rsidTr="00892D1B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65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14:paraId="26D52B78" w14:textId="77777777" w:rsidR="00B8737F" w:rsidRPr="00892D1B" w:rsidRDefault="006B355A" w:rsidP="006B355A">
            <w:pPr>
              <w:spacing w:after="0" w:line="240" w:lineRule="auto"/>
              <w:rPr>
                <w:rFonts w:cstheme="minorHAnsi"/>
              </w:rPr>
            </w:pPr>
            <w:r w:rsidRPr="00892D1B">
              <w:rPr>
                <w:rFonts w:cstheme="minorHAnsi"/>
              </w:rPr>
              <w:t xml:space="preserve">         </w:t>
            </w:r>
            <w:r w:rsidR="00B8737F" w:rsidRPr="00892D1B">
              <w:rPr>
                <w:rFonts w:cstheme="minorHAnsi"/>
              </w:rPr>
              <w:t>Ing.</w:t>
            </w:r>
            <w:r w:rsidR="00EC6736" w:rsidRPr="00892D1B">
              <w:rPr>
                <w:rFonts w:cstheme="minorHAnsi"/>
              </w:rPr>
              <w:t xml:space="preserve"> </w:t>
            </w:r>
            <w:r w:rsidR="00B8737F" w:rsidRPr="00892D1B">
              <w:rPr>
                <w:rFonts w:cstheme="minorHAnsi"/>
              </w:rPr>
              <w:t>Vladimíra Durajková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AF15197" w14:textId="77777777" w:rsidR="00B8737F" w:rsidRPr="00892D1B" w:rsidRDefault="00B8737F" w:rsidP="005205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07" w:type="dxa"/>
            <w:tcBorders>
              <w:top w:val="dotted" w:sz="8" w:space="0" w:color="auto"/>
            </w:tcBorders>
            <w:shd w:val="clear" w:color="auto" w:fill="auto"/>
          </w:tcPr>
          <w:p w14:paraId="76D3F421" w14:textId="42F4FED7" w:rsidR="00B8737F" w:rsidRPr="00892D1B" w:rsidRDefault="00090E4E" w:rsidP="0052051A">
            <w:pPr>
              <w:spacing w:after="0" w:line="240" w:lineRule="auto"/>
              <w:ind w:hanging="84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cs-CZ"/>
              </w:rPr>
              <w:t>Ing. Roman Bielak</w:t>
            </w:r>
          </w:p>
        </w:tc>
      </w:tr>
    </w:tbl>
    <w:p w14:paraId="6DBA8B7B" w14:textId="7C3DB0F0" w:rsidR="00B8737F" w:rsidRPr="00892D1B" w:rsidRDefault="00B8737F" w:rsidP="00B8737F">
      <w:pPr>
        <w:spacing w:after="0" w:line="240" w:lineRule="auto"/>
        <w:rPr>
          <w:rFonts w:cstheme="minorHAnsi"/>
        </w:rPr>
      </w:pPr>
      <w:r w:rsidRPr="00892D1B">
        <w:rPr>
          <w:rFonts w:cstheme="minorHAnsi"/>
        </w:rPr>
        <w:t>Jihomoravské muzeum ve Znojmě,</w:t>
      </w:r>
      <w:r w:rsidRPr="00892D1B">
        <w:rPr>
          <w:rFonts w:cstheme="minorHAnsi"/>
        </w:rPr>
        <w:tab/>
      </w:r>
      <w:r w:rsidR="00090E4E">
        <w:rPr>
          <w:rFonts w:cstheme="minorHAnsi"/>
        </w:rPr>
        <w:tab/>
      </w:r>
      <w:r w:rsidR="00090E4E">
        <w:rPr>
          <w:rFonts w:cstheme="minorHAnsi"/>
        </w:rPr>
        <w:tab/>
      </w:r>
      <w:r w:rsidR="00090E4E">
        <w:rPr>
          <w:rFonts w:cstheme="minorHAnsi"/>
        </w:rPr>
        <w:tab/>
        <w:t xml:space="preserve">          TENDERA partners, s.r.o.</w:t>
      </w:r>
      <w:r w:rsidRPr="00892D1B">
        <w:rPr>
          <w:rFonts w:cstheme="minorHAnsi"/>
        </w:rPr>
        <w:tab/>
        <w:t xml:space="preserve"> </w:t>
      </w:r>
    </w:p>
    <w:p w14:paraId="3118BC6C" w14:textId="2050F99D" w:rsidR="00B8737F" w:rsidRPr="00E14CE8" w:rsidRDefault="00B8737F" w:rsidP="002C58B1">
      <w:pPr>
        <w:spacing w:after="0" w:line="240" w:lineRule="auto"/>
        <w:rPr>
          <w:rFonts w:cstheme="minorHAnsi"/>
        </w:rPr>
      </w:pPr>
      <w:r w:rsidRPr="00892D1B">
        <w:rPr>
          <w:rFonts w:cstheme="minorHAnsi"/>
        </w:rPr>
        <w:t xml:space="preserve">        příspěvková organizace</w:t>
      </w:r>
    </w:p>
    <w:p w14:paraId="1D014F02" w14:textId="77777777" w:rsidR="00C51904" w:rsidRPr="00E14CE8" w:rsidRDefault="00C51904" w:rsidP="00C51904">
      <w:pPr>
        <w:pStyle w:val="Nzev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4C04793" w14:textId="0F86D48E" w:rsidR="009C4390" w:rsidRDefault="009C4390" w:rsidP="00642004">
      <w:pPr>
        <w:pStyle w:val="Nzev"/>
        <w:jc w:val="both"/>
        <w:rPr>
          <w:sz w:val="24"/>
          <w:szCs w:val="24"/>
        </w:rPr>
      </w:pPr>
    </w:p>
    <w:sectPr w:rsidR="009C4390" w:rsidSect="00B926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50CA0" w14:textId="77777777" w:rsidR="00C6438F" w:rsidRDefault="00C6438F" w:rsidP="00B2677D">
      <w:pPr>
        <w:spacing w:after="0" w:line="240" w:lineRule="auto"/>
      </w:pPr>
      <w:r>
        <w:separator/>
      </w:r>
    </w:p>
  </w:endnote>
  <w:endnote w:type="continuationSeparator" w:id="0">
    <w:p w14:paraId="7C12BAA6" w14:textId="77777777" w:rsidR="00C6438F" w:rsidRDefault="00C6438F" w:rsidP="00B2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577625"/>
      <w:docPartObj>
        <w:docPartGallery w:val="Page Numbers (Bottom of Page)"/>
        <w:docPartUnique/>
      </w:docPartObj>
    </w:sdtPr>
    <w:sdtEndPr/>
    <w:sdtContent>
      <w:p w14:paraId="4C305941" w14:textId="67C3CE2D" w:rsidR="00B2677D" w:rsidRDefault="00B267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38F">
          <w:rPr>
            <w:noProof/>
          </w:rPr>
          <w:t>1</w:t>
        </w:r>
        <w:r>
          <w:fldChar w:fldCharType="end"/>
        </w:r>
      </w:p>
    </w:sdtContent>
  </w:sdt>
  <w:p w14:paraId="75DCFD3C" w14:textId="77777777" w:rsidR="00B2677D" w:rsidRDefault="00B26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EEB59" w14:textId="77777777" w:rsidR="00C6438F" w:rsidRDefault="00C6438F" w:rsidP="00B2677D">
      <w:pPr>
        <w:spacing w:after="0" w:line="240" w:lineRule="auto"/>
      </w:pPr>
      <w:r>
        <w:separator/>
      </w:r>
    </w:p>
  </w:footnote>
  <w:footnote w:type="continuationSeparator" w:id="0">
    <w:p w14:paraId="67A49698" w14:textId="77777777" w:rsidR="00C6438F" w:rsidRDefault="00C6438F" w:rsidP="00B2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EBD"/>
    <w:multiLevelType w:val="hybridMultilevel"/>
    <w:tmpl w:val="936AB24A"/>
    <w:lvl w:ilvl="0" w:tplc="040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24797"/>
    <w:multiLevelType w:val="hybridMultilevel"/>
    <w:tmpl w:val="677EC64E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9F93CED"/>
    <w:multiLevelType w:val="hybridMultilevel"/>
    <w:tmpl w:val="7B4A4AA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4369"/>
    <w:multiLevelType w:val="hybridMultilevel"/>
    <w:tmpl w:val="70500730"/>
    <w:lvl w:ilvl="0" w:tplc="15D8829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B6F95"/>
    <w:multiLevelType w:val="hybridMultilevel"/>
    <w:tmpl w:val="535C65F0"/>
    <w:lvl w:ilvl="0" w:tplc="3D1A5F54">
      <w:start w:val="2"/>
      <w:numFmt w:val="upperRoman"/>
      <w:lvlText w:val="%1."/>
      <w:lvlJc w:val="right"/>
      <w:pPr>
        <w:ind w:left="3338" w:hanging="360"/>
      </w:pPr>
      <w:rPr>
        <w:rFonts w:hint="default"/>
        <w:b/>
      </w:rPr>
    </w:lvl>
    <w:lvl w:ilvl="1" w:tplc="50A681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423E"/>
    <w:multiLevelType w:val="hybridMultilevel"/>
    <w:tmpl w:val="E086248C"/>
    <w:lvl w:ilvl="0" w:tplc="9796E326">
      <w:start w:val="1"/>
      <w:numFmt w:val="decimal"/>
      <w:lvlText w:val="%1."/>
      <w:lvlJc w:val="left"/>
      <w:pPr>
        <w:ind w:left="3839" w:hanging="360"/>
      </w:pPr>
      <w:rPr>
        <w:rFonts w:asciiTheme="minorHAnsi" w:hAnsi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4559" w:hanging="360"/>
      </w:pPr>
    </w:lvl>
    <w:lvl w:ilvl="2" w:tplc="0405001B" w:tentative="1">
      <w:start w:val="1"/>
      <w:numFmt w:val="lowerRoman"/>
      <w:lvlText w:val="%3."/>
      <w:lvlJc w:val="right"/>
      <w:pPr>
        <w:ind w:left="5279" w:hanging="180"/>
      </w:pPr>
    </w:lvl>
    <w:lvl w:ilvl="3" w:tplc="0405000F" w:tentative="1">
      <w:start w:val="1"/>
      <w:numFmt w:val="decimal"/>
      <w:lvlText w:val="%4."/>
      <w:lvlJc w:val="left"/>
      <w:pPr>
        <w:ind w:left="5999" w:hanging="360"/>
      </w:pPr>
    </w:lvl>
    <w:lvl w:ilvl="4" w:tplc="04050019" w:tentative="1">
      <w:start w:val="1"/>
      <w:numFmt w:val="lowerLetter"/>
      <w:lvlText w:val="%5."/>
      <w:lvlJc w:val="left"/>
      <w:pPr>
        <w:ind w:left="6719" w:hanging="360"/>
      </w:pPr>
    </w:lvl>
    <w:lvl w:ilvl="5" w:tplc="0405001B" w:tentative="1">
      <w:start w:val="1"/>
      <w:numFmt w:val="lowerRoman"/>
      <w:lvlText w:val="%6."/>
      <w:lvlJc w:val="right"/>
      <w:pPr>
        <w:ind w:left="7439" w:hanging="180"/>
      </w:pPr>
    </w:lvl>
    <w:lvl w:ilvl="6" w:tplc="0405000F" w:tentative="1">
      <w:start w:val="1"/>
      <w:numFmt w:val="decimal"/>
      <w:lvlText w:val="%7."/>
      <w:lvlJc w:val="left"/>
      <w:pPr>
        <w:ind w:left="8159" w:hanging="360"/>
      </w:pPr>
    </w:lvl>
    <w:lvl w:ilvl="7" w:tplc="04050019" w:tentative="1">
      <w:start w:val="1"/>
      <w:numFmt w:val="lowerLetter"/>
      <w:lvlText w:val="%8."/>
      <w:lvlJc w:val="left"/>
      <w:pPr>
        <w:ind w:left="8879" w:hanging="360"/>
      </w:pPr>
    </w:lvl>
    <w:lvl w:ilvl="8" w:tplc="040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 w15:restartNumberingAfterBreak="0">
    <w:nsid w:val="19434F13"/>
    <w:multiLevelType w:val="hybridMultilevel"/>
    <w:tmpl w:val="851E4742"/>
    <w:lvl w:ilvl="0" w:tplc="20FA9900">
      <w:start w:val="1"/>
      <w:numFmt w:val="decimal"/>
      <w:lvlText w:val="%1."/>
      <w:lvlJc w:val="center"/>
      <w:pPr>
        <w:ind w:left="7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19A63075"/>
    <w:multiLevelType w:val="hybridMultilevel"/>
    <w:tmpl w:val="252A2394"/>
    <w:lvl w:ilvl="0" w:tplc="D2046BC4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7472A"/>
    <w:multiLevelType w:val="hybridMultilevel"/>
    <w:tmpl w:val="376699F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9B2311"/>
    <w:multiLevelType w:val="hybridMultilevel"/>
    <w:tmpl w:val="C06A5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37AB9"/>
    <w:multiLevelType w:val="hybridMultilevel"/>
    <w:tmpl w:val="E0AA9BD0"/>
    <w:lvl w:ilvl="0" w:tplc="20FA9900">
      <w:start w:val="1"/>
      <w:numFmt w:val="decimal"/>
      <w:lvlText w:val="%1."/>
      <w:lvlJc w:val="center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2AFC40F6"/>
    <w:multiLevelType w:val="hybridMultilevel"/>
    <w:tmpl w:val="C884076C"/>
    <w:lvl w:ilvl="0" w:tplc="F2623FE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70657"/>
    <w:multiLevelType w:val="hybridMultilevel"/>
    <w:tmpl w:val="4814BA52"/>
    <w:lvl w:ilvl="0" w:tplc="6C9404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4D2C"/>
    <w:multiLevelType w:val="hybridMultilevel"/>
    <w:tmpl w:val="BB624000"/>
    <w:lvl w:ilvl="0" w:tplc="20FA9900">
      <w:start w:val="1"/>
      <w:numFmt w:val="decimal"/>
      <w:lvlText w:val="%1."/>
      <w:lvlJc w:val="center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2E3273E1"/>
    <w:multiLevelType w:val="hybridMultilevel"/>
    <w:tmpl w:val="8E2CCE56"/>
    <w:lvl w:ilvl="0" w:tplc="3D1A5F54">
      <w:start w:val="2"/>
      <w:numFmt w:val="upperRoman"/>
      <w:lvlText w:val="%1."/>
      <w:lvlJc w:val="right"/>
      <w:pPr>
        <w:ind w:left="3479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6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B562D"/>
    <w:multiLevelType w:val="hybridMultilevel"/>
    <w:tmpl w:val="77266FC4"/>
    <w:lvl w:ilvl="0" w:tplc="E340AEF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1762F"/>
    <w:multiLevelType w:val="hybridMultilevel"/>
    <w:tmpl w:val="9A78806C"/>
    <w:lvl w:ilvl="0" w:tplc="F2623FE6">
      <w:start w:val="1"/>
      <w:numFmt w:val="ordinal"/>
      <w:lvlText w:val="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9B558AF"/>
    <w:multiLevelType w:val="multilevel"/>
    <w:tmpl w:val="129C57E8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49F20B9F"/>
    <w:multiLevelType w:val="hybridMultilevel"/>
    <w:tmpl w:val="FC62EB08"/>
    <w:lvl w:ilvl="0" w:tplc="26944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F26693"/>
    <w:multiLevelType w:val="hybridMultilevel"/>
    <w:tmpl w:val="ADC2807E"/>
    <w:lvl w:ilvl="0" w:tplc="3F6216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D2D91"/>
    <w:multiLevelType w:val="hybridMultilevel"/>
    <w:tmpl w:val="B246B792"/>
    <w:lvl w:ilvl="0" w:tplc="20FA99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55610"/>
    <w:multiLevelType w:val="hybridMultilevel"/>
    <w:tmpl w:val="F830EB76"/>
    <w:lvl w:ilvl="0" w:tplc="B3DA3A8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1435"/>
    <w:multiLevelType w:val="hybridMultilevel"/>
    <w:tmpl w:val="227EA640"/>
    <w:lvl w:ilvl="0" w:tplc="20FA990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995233"/>
    <w:multiLevelType w:val="hybridMultilevel"/>
    <w:tmpl w:val="48F0A85E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571E3F"/>
    <w:multiLevelType w:val="hybridMultilevel"/>
    <w:tmpl w:val="754C8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926CA"/>
    <w:multiLevelType w:val="hybridMultilevel"/>
    <w:tmpl w:val="E0AA9BD0"/>
    <w:lvl w:ilvl="0" w:tplc="20FA9900">
      <w:start w:val="1"/>
      <w:numFmt w:val="decimal"/>
      <w:lvlText w:val="%1."/>
      <w:lvlJc w:val="center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8" w15:restartNumberingAfterBreak="0">
    <w:nsid w:val="70D90E9F"/>
    <w:multiLevelType w:val="hybridMultilevel"/>
    <w:tmpl w:val="5BE4A3DE"/>
    <w:lvl w:ilvl="0" w:tplc="F2623FE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944D4"/>
    <w:multiLevelType w:val="hybridMultilevel"/>
    <w:tmpl w:val="59CA2E98"/>
    <w:lvl w:ilvl="0" w:tplc="B9C432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F7B30"/>
    <w:multiLevelType w:val="hybridMultilevel"/>
    <w:tmpl w:val="A1FE37A2"/>
    <w:lvl w:ilvl="0" w:tplc="20FA99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0FA990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10914"/>
    <w:multiLevelType w:val="hybridMultilevel"/>
    <w:tmpl w:val="B8ECB246"/>
    <w:lvl w:ilvl="0" w:tplc="3CB2C4D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7"/>
  </w:num>
  <w:num w:numId="5">
    <w:abstractNumId w:val="5"/>
  </w:num>
  <w:num w:numId="6">
    <w:abstractNumId w:val="22"/>
  </w:num>
  <w:num w:numId="7">
    <w:abstractNumId w:val="19"/>
  </w:num>
  <w:num w:numId="8">
    <w:abstractNumId w:val="23"/>
  </w:num>
  <w:num w:numId="9">
    <w:abstractNumId w:val="24"/>
  </w:num>
  <w:num w:numId="10">
    <w:abstractNumId w:val="11"/>
  </w:num>
  <w:num w:numId="11">
    <w:abstractNumId w:val="14"/>
  </w:num>
  <w:num w:numId="12">
    <w:abstractNumId w:val="27"/>
  </w:num>
  <w:num w:numId="13">
    <w:abstractNumId w:val="7"/>
  </w:num>
  <w:num w:numId="14">
    <w:abstractNumId w:val="31"/>
  </w:num>
  <w:num w:numId="15">
    <w:abstractNumId w:val="20"/>
  </w:num>
  <w:num w:numId="16">
    <w:abstractNumId w:val="30"/>
  </w:num>
  <w:num w:numId="17">
    <w:abstractNumId w:val="1"/>
  </w:num>
  <w:num w:numId="18">
    <w:abstractNumId w:val="12"/>
  </w:num>
  <w:num w:numId="19">
    <w:abstractNumId w:val="28"/>
  </w:num>
  <w:num w:numId="20">
    <w:abstractNumId w:val="9"/>
  </w:num>
  <w:num w:numId="21">
    <w:abstractNumId w:val="15"/>
  </w:num>
  <w:num w:numId="22">
    <w:abstractNumId w:val="3"/>
  </w:num>
  <w:num w:numId="23">
    <w:abstractNumId w:val="10"/>
  </w:num>
  <w:num w:numId="24">
    <w:abstractNumId w:val="26"/>
  </w:num>
  <w:num w:numId="25">
    <w:abstractNumId w:val="18"/>
  </w:num>
  <w:num w:numId="26">
    <w:abstractNumId w:val="25"/>
  </w:num>
  <w:num w:numId="27">
    <w:abstractNumId w:val="29"/>
  </w:num>
  <w:num w:numId="28">
    <w:abstractNumId w:val="13"/>
  </w:num>
  <w:num w:numId="29">
    <w:abstractNumId w:val="6"/>
  </w:num>
  <w:num w:numId="30">
    <w:abstractNumId w:val="2"/>
  </w:num>
  <w:num w:numId="31">
    <w:abstractNumId w:val="1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1A"/>
    <w:rsid w:val="00004DE2"/>
    <w:rsid w:val="00040456"/>
    <w:rsid w:val="000821F2"/>
    <w:rsid w:val="00090E4E"/>
    <w:rsid w:val="000C2F19"/>
    <w:rsid w:val="000D29F7"/>
    <w:rsid w:val="000D761A"/>
    <w:rsid w:val="000E4466"/>
    <w:rsid w:val="00117020"/>
    <w:rsid w:val="001212AA"/>
    <w:rsid w:val="0014106E"/>
    <w:rsid w:val="00196FCA"/>
    <w:rsid w:val="001B36A0"/>
    <w:rsid w:val="001E69BC"/>
    <w:rsid w:val="002216C7"/>
    <w:rsid w:val="00235D9D"/>
    <w:rsid w:val="00256769"/>
    <w:rsid w:val="00273FAE"/>
    <w:rsid w:val="002A2758"/>
    <w:rsid w:val="002A27AD"/>
    <w:rsid w:val="002C58B1"/>
    <w:rsid w:val="002E2B1C"/>
    <w:rsid w:val="002E32D7"/>
    <w:rsid w:val="00301BD8"/>
    <w:rsid w:val="00327A0B"/>
    <w:rsid w:val="00327F1E"/>
    <w:rsid w:val="00333B3D"/>
    <w:rsid w:val="00355D9C"/>
    <w:rsid w:val="003856D9"/>
    <w:rsid w:val="00392CD6"/>
    <w:rsid w:val="003E27D1"/>
    <w:rsid w:val="004364D4"/>
    <w:rsid w:val="00441D6F"/>
    <w:rsid w:val="0045657B"/>
    <w:rsid w:val="004727E1"/>
    <w:rsid w:val="00477988"/>
    <w:rsid w:val="004845BD"/>
    <w:rsid w:val="00487D8F"/>
    <w:rsid w:val="004B1309"/>
    <w:rsid w:val="004D17F3"/>
    <w:rsid w:val="004E467D"/>
    <w:rsid w:val="0051281F"/>
    <w:rsid w:val="0052051A"/>
    <w:rsid w:val="005523BC"/>
    <w:rsid w:val="005950C8"/>
    <w:rsid w:val="005B335F"/>
    <w:rsid w:val="005C65BC"/>
    <w:rsid w:val="005E7CDD"/>
    <w:rsid w:val="006223F6"/>
    <w:rsid w:val="0064178B"/>
    <w:rsid w:val="00642004"/>
    <w:rsid w:val="006B355A"/>
    <w:rsid w:val="0070339D"/>
    <w:rsid w:val="007053F2"/>
    <w:rsid w:val="00724317"/>
    <w:rsid w:val="00782F6D"/>
    <w:rsid w:val="0078426A"/>
    <w:rsid w:val="0078466B"/>
    <w:rsid w:val="007866DF"/>
    <w:rsid w:val="007A1467"/>
    <w:rsid w:val="007F20DB"/>
    <w:rsid w:val="00813E21"/>
    <w:rsid w:val="00873069"/>
    <w:rsid w:val="00892D1B"/>
    <w:rsid w:val="008D00CB"/>
    <w:rsid w:val="0091290D"/>
    <w:rsid w:val="00937733"/>
    <w:rsid w:val="00946627"/>
    <w:rsid w:val="009621BF"/>
    <w:rsid w:val="0097745E"/>
    <w:rsid w:val="009A6738"/>
    <w:rsid w:val="009C13C3"/>
    <w:rsid w:val="009C4390"/>
    <w:rsid w:val="00A122A5"/>
    <w:rsid w:val="00A35446"/>
    <w:rsid w:val="00A63954"/>
    <w:rsid w:val="00A819A9"/>
    <w:rsid w:val="00A825B0"/>
    <w:rsid w:val="00A863BA"/>
    <w:rsid w:val="00AE2CF6"/>
    <w:rsid w:val="00AF011A"/>
    <w:rsid w:val="00B04089"/>
    <w:rsid w:val="00B11299"/>
    <w:rsid w:val="00B2677D"/>
    <w:rsid w:val="00B5691F"/>
    <w:rsid w:val="00B8737F"/>
    <w:rsid w:val="00B92610"/>
    <w:rsid w:val="00BB4CEC"/>
    <w:rsid w:val="00BC6B07"/>
    <w:rsid w:val="00BD6C44"/>
    <w:rsid w:val="00BF267A"/>
    <w:rsid w:val="00C25D60"/>
    <w:rsid w:val="00C447D2"/>
    <w:rsid w:val="00C45787"/>
    <w:rsid w:val="00C51904"/>
    <w:rsid w:val="00C6438F"/>
    <w:rsid w:val="00C81FFA"/>
    <w:rsid w:val="00C96A43"/>
    <w:rsid w:val="00CC3517"/>
    <w:rsid w:val="00CC4A1B"/>
    <w:rsid w:val="00CF2636"/>
    <w:rsid w:val="00CF36BE"/>
    <w:rsid w:val="00D0251C"/>
    <w:rsid w:val="00D1570B"/>
    <w:rsid w:val="00D168EA"/>
    <w:rsid w:val="00D71C73"/>
    <w:rsid w:val="00DB25AD"/>
    <w:rsid w:val="00DC6280"/>
    <w:rsid w:val="00DC7F60"/>
    <w:rsid w:val="00DD6ABC"/>
    <w:rsid w:val="00E01BE8"/>
    <w:rsid w:val="00E07FB5"/>
    <w:rsid w:val="00E14CE8"/>
    <w:rsid w:val="00E312A2"/>
    <w:rsid w:val="00E60026"/>
    <w:rsid w:val="00E6073C"/>
    <w:rsid w:val="00E91148"/>
    <w:rsid w:val="00EA47BD"/>
    <w:rsid w:val="00EC6736"/>
    <w:rsid w:val="00ED5DAC"/>
    <w:rsid w:val="00EE01F4"/>
    <w:rsid w:val="00EE7EDC"/>
    <w:rsid w:val="00F013D3"/>
    <w:rsid w:val="00F22A6D"/>
    <w:rsid w:val="00F402FB"/>
    <w:rsid w:val="00F60933"/>
    <w:rsid w:val="00F61E44"/>
    <w:rsid w:val="00F70EA5"/>
    <w:rsid w:val="00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9D67"/>
  <w15:docId w15:val="{D0841009-71A8-4BE6-88B1-EE7E4B85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F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1309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BC6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D5DA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5DAC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77D"/>
  </w:style>
  <w:style w:type="paragraph" w:styleId="Zpat">
    <w:name w:val="footer"/>
    <w:basedOn w:val="Normln"/>
    <w:link w:val="ZpatChar"/>
    <w:uiPriority w:val="99"/>
    <w:unhideWhenUsed/>
    <w:rsid w:val="00B2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77D"/>
  </w:style>
  <w:style w:type="paragraph" w:styleId="Textkomente">
    <w:name w:val="annotation text"/>
    <w:basedOn w:val="Normln"/>
    <w:link w:val="TextkomenteChar"/>
    <w:uiPriority w:val="99"/>
    <w:unhideWhenUsed/>
    <w:rsid w:val="00477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79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8426A"/>
    <w:pPr>
      <w:spacing w:after="0" w:line="240" w:lineRule="auto"/>
    </w:pPr>
  </w:style>
  <w:style w:type="table" w:styleId="Mkatabulky">
    <w:name w:val="Table Grid"/>
    <w:basedOn w:val="Normlntabulka"/>
    <w:uiPriority w:val="39"/>
    <w:rsid w:val="00C8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2239-2826-4C65-B418-FFFF7AB7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2248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durajkova</dc:creator>
  <cp:keywords/>
  <dc:description/>
  <cp:lastModifiedBy>durajkova</cp:lastModifiedBy>
  <cp:revision>2</cp:revision>
  <cp:lastPrinted>2022-03-01T15:10:00Z</cp:lastPrinted>
  <dcterms:created xsi:type="dcterms:W3CDTF">2024-03-11T12:33:00Z</dcterms:created>
  <dcterms:modified xsi:type="dcterms:W3CDTF">2024-03-11T12:33:00Z</dcterms:modified>
</cp:coreProperties>
</file>