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3DC9" w14:textId="3436B899" w:rsidR="004D2C83" w:rsidRPr="004D2C83" w:rsidRDefault="004D2C83" w:rsidP="004D2C83">
      <w:pPr>
        <w:pStyle w:val="p1mmtext"/>
        <w:tabs>
          <w:tab w:val="left" w:pos="284"/>
        </w:tabs>
        <w:spacing w:before="113"/>
        <w:jc w:val="center"/>
        <w:rPr>
          <w:rFonts w:ascii="Arial" w:hAnsi="Arial" w:cs="Arial"/>
          <w:b/>
          <w:sz w:val="28"/>
          <w:szCs w:val="28"/>
        </w:rPr>
      </w:pPr>
      <w:r w:rsidRPr="004D2C83">
        <w:rPr>
          <w:rFonts w:ascii="Arial" w:hAnsi="Arial" w:cs="Arial"/>
          <w:b/>
          <w:sz w:val="28"/>
          <w:szCs w:val="28"/>
        </w:rPr>
        <w:t xml:space="preserve">Darovací smlouva č. </w:t>
      </w:r>
      <w:r w:rsidR="00833147" w:rsidRPr="00833147">
        <w:rPr>
          <w:rFonts w:ascii="Arial" w:hAnsi="Arial" w:cs="Arial"/>
          <w:b/>
          <w:sz w:val="28"/>
          <w:szCs w:val="28"/>
        </w:rPr>
        <w:t>SML/0536/23</w:t>
      </w:r>
    </w:p>
    <w:p w14:paraId="31D1151F" w14:textId="77777777" w:rsidR="004D2C83" w:rsidRPr="00E6744B" w:rsidRDefault="004D2C83" w:rsidP="004D2C83">
      <w:pPr>
        <w:jc w:val="center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uzavřená  dne § 2055 a násl.  zákona č. 89/2012 Sb., občanského zákoníku, ve znění pozdějších předpisů</w:t>
      </w:r>
    </w:p>
    <w:p w14:paraId="3D241C94" w14:textId="77777777" w:rsidR="004D2C83" w:rsidRPr="00E6744B" w:rsidRDefault="004D2C83" w:rsidP="004D2C83">
      <w:pPr>
        <w:rPr>
          <w:rFonts w:cs="Arial"/>
          <w:sz w:val="22"/>
          <w:szCs w:val="22"/>
        </w:rPr>
      </w:pPr>
    </w:p>
    <w:p w14:paraId="2D693D32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  <w:r w:rsidRPr="00E6744B">
        <w:rPr>
          <w:rFonts w:cs="Arial"/>
          <w:b/>
          <w:sz w:val="22"/>
          <w:szCs w:val="22"/>
        </w:rPr>
        <w:t>Smluvní strany</w:t>
      </w:r>
    </w:p>
    <w:p w14:paraId="395D826D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</w:p>
    <w:p w14:paraId="53617294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  <w:r w:rsidRPr="00E6744B">
        <w:rPr>
          <w:rFonts w:cs="Arial"/>
          <w:b/>
          <w:sz w:val="22"/>
          <w:szCs w:val="22"/>
        </w:rPr>
        <w:t>Brněnské vodárny a kanalizace, a.s.</w:t>
      </w:r>
    </w:p>
    <w:p w14:paraId="5C756F95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Pisárecká 555/1a, Pisárky, 603 00 Brno</w:t>
      </w:r>
    </w:p>
    <w:p w14:paraId="20467C79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IČO: 46347275, DIČ: CZ46347275</w:t>
      </w:r>
    </w:p>
    <w:p w14:paraId="4B220386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 xml:space="preserve">zastoupená  Ing.  Danielem </w:t>
      </w:r>
      <w:proofErr w:type="spellStart"/>
      <w:r w:rsidRPr="00E6744B">
        <w:rPr>
          <w:rFonts w:cs="Arial"/>
          <w:sz w:val="22"/>
          <w:szCs w:val="22"/>
        </w:rPr>
        <w:t>Stružem</w:t>
      </w:r>
      <w:proofErr w:type="spellEnd"/>
      <w:r w:rsidRPr="00E6744B">
        <w:rPr>
          <w:rFonts w:cs="Arial"/>
          <w:sz w:val="22"/>
          <w:szCs w:val="22"/>
        </w:rPr>
        <w:t>, MBA, předsedou představenstva</w:t>
      </w:r>
    </w:p>
    <w:p w14:paraId="72EE1626" w14:textId="77777777" w:rsidR="004D2C83" w:rsidRPr="00E6744B" w:rsidRDefault="004D2C83" w:rsidP="004D2C83">
      <w:pPr>
        <w:spacing w:after="60"/>
        <w:rPr>
          <w:rFonts w:cs="Arial"/>
          <w:i/>
          <w:sz w:val="22"/>
          <w:szCs w:val="22"/>
        </w:rPr>
      </w:pPr>
      <w:r w:rsidRPr="00E6744B">
        <w:rPr>
          <w:rFonts w:cs="Arial"/>
          <w:i/>
          <w:sz w:val="22"/>
          <w:szCs w:val="22"/>
        </w:rPr>
        <w:t>(dále jen „dárce“)</w:t>
      </w:r>
    </w:p>
    <w:p w14:paraId="32D4B447" w14:textId="77777777" w:rsidR="004D2C83" w:rsidRPr="00E6744B" w:rsidRDefault="004D2C83" w:rsidP="004D2C83">
      <w:pPr>
        <w:tabs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a</w:t>
      </w:r>
    </w:p>
    <w:p w14:paraId="2514E707" w14:textId="77777777" w:rsidR="004D2C83" w:rsidRPr="00E6744B" w:rsidRDefault="004D2C83" w:rsidP="004D2C83">
      <w:pPr>
        <w:tabs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rFonts w:cs="Arial"/>
          <w:sz w:val="22"/>
          <w:szCs w:val="22"/>
        </w:rPr>
      </w:pPr>
    </w:p>
    <w:p w14:paraId="2DEFCC37" w14:textId="77777777" w:rsidR="004D2C83" w:rsidRPr="00E6744B" w:rsidRDefault="004D2C83" w:rsidP="004D2C83">
      <w:pPr>
        <w:tabs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rFonts w:cs="Arial"/>
          <w:sz w:val="22"/>
          <w:szCs w:val="22"/>
        </w:rPr>
      </w:pPr>
      <w:r w:rsidRPr="00E6744B">
        <w:rPr>
          <w:rFonts w:cs="Arial"/>
          <w:b/>
          <w:sz w:val="22"/>
          <w:szCs w:val="22"/>
        </w:rPr>
        <w:t xml:space="preserve">Armáda spásy v České </w:t>
      </w:r>
      <w:proofErr w:type="gramStart"/>
      <w:r w:rsidRPr="00E6744B">
        <w:rPr>
          <w:rFonts w:cs="Arial"/>
          <w:b/>
          <w:sz w:val="22"/>
          <w:szCs w:val="22"/>
        </w:rPr>
        <w:t xml:space="preserve">republice, </w:t>
      </w:r>
      <w:proofErr w:type="spellStart"/>
      <w:r w:rsidRPr="00E6744B">
        <w:rPr>
          <w:rFonts w:cs="Arial"/>
          <w:b/>
          <w:sz w:val="22"/>
          <w:szCs w:val="22"/>
        </w:rPr>
        <w:t>z.s</w:t>
      </w:r>
      <w:proofErr w:type="spellEnd"/>
      <w:r w:rsidRPr="00E6744B">
        <w:rPr>
          <w:rFonts w:cs="Arial"/>
          <w:b/>
          <w:sz w:val="22"/>
          <w:szCs w:val="22"/>
        </w:rPr>
        <w:t>.</w:t>
      </w:r>
      <w:proofErr w:type="gramEnd"/>
    </w:p>
    <w:p w14:paraId="637A1732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Centrum sociálních služeb Josefa Korbela</w:t>
      </w:r>
    </w:p>
    <w:p w14:paraId="5DD8C25D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Mlýnská 316/25, 602 00 Brno</w:t>
      </w:r>
    </w:p>
    <w:p w14:paraId="5FA54486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IČO: 40613411, DIČ: CZ40613411</w:t>
      </w:r>
    </w:p>
    <w:p w14:paraId="6242A13E" w14:textId="79A2F831" w:rsidR="004D2C83" w:rsidRDefault="004D2C83" w:rsidP="004D2C83">
      <w:pPr>
        <w:tabs>
          <w:tab w:val="left" w:pos="1800"/>
        </w:tabs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 xml:space="preserve">Zastupuje: </w:t>
      </w:r>
      <w:r w:rsidR="00D15C57">
        <w:rPr>
          <w:rFonts w:cs="Arial"/>
          <w:sz w:val="22"/>
          <w:szCs w:val="22"/>
        </w:rPr>
        <w:t>XXX</w:t>
      </w:r>
    </w:p>
    <w:p w14:paraId="5E048122" w14:textId="04B87E5C" w:rsidR="005072DE" w:rsidRPr="00E6744B" w:rsidRDefault="005072DE" w:rsidP="004D2C83">
      <w:pPr>
        <w:tabs>
          <w:tab w:val="left" w:pos="1800"/>
        </w:tabs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základě plné moci ze dne </w:t>
      </w:r>
      <w:proofErr w:type="gramStart"/>
      <w:r>
        <w:rPr>
          <w:rFonts w:cs="Arial"/>
          <w:sz w:val="22"/>
          <w:szCs w:val="22"/>
        </w:rPr>
        <w:t>1.8.2022</w:t>
      </w:r>
      <w:proofErr w:type="gramEnd"/>
    </w:p>
    <w:p w14:paraId="3130BC30" w14:textId="77777777" w:rsidR="004D2C83" w:rsidRPr="00E6744B" w:rsidRDefault="004D2C83" w:rsidP="004D2C83">
      <w:pPr>
        <w:tabs>
          <w:tab w:val="left" w:pos="1800"/>
        </w:tabs>
        <w:spacing w:after="60"/>
        <w:rPr>
          <w:rFonts w:cs="Arial"/>
          <w:i/>
          <w:sz w:val="22"/>
          <w:szCs w:val="22"/>
        </w:rPr>
      </w:pPr>
      <w:r w:rsidRPr="00E6744B">
        <w:rPr>
          <w:rFonts w:cs="Arial"/>
          <w:i/>
          <w:sz w:val="22"/>
          <w:szCs w:val="22"/>
        </w:rPr>
        <w:t>(dále jen „obdarovaný“)</w:t>
      </w:r>
    </w:p>
    <w:p w14:paraId="35B05029" w14:textId="77777777" w:rsidR="004D2C83" w:rsidRPr="00E6744B" w:rsidRDefault="004D2C83" w:rsidP="004D2C83">
      <w:pPr>
        <w:tabs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rFonts w:cs="Arial"/>
          <w:sz w:val="22"/>
          <w:szCs w:val="22"/>
        </w:rPr>
      </w:pPr>
    </w:p>
    <w:p w14:paraId="47FFFCC0" w14:textId="77777777" w:rsidR="004D2C83" w:rsidRPr="00E6744B" w:rsidRDefault="004D2C83" w:rsidP="004D2C83">
      <w:pPr>
        <w:pStyle w:val="3mmtex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6744B">
        <w:rPr>
          <w:rFonts w:ascii="Arial" w:hAnsi="Arial" w:cs="Arial"/>
          <w:sz w:val="22"/>
          <w:szCs w:val="22"/>
        </w:rPr>
        <w:t>uzavírají  tuto</w:t>
      </w:r>
    </w:p>
    <w:p w14:paraId="42903302" w14:textId="77777777" w:rsidR="004D2C83" w:rsidRPr="00E6744B" w:rsidRDefault="004D2C83" w:rsidP="004D2C83">
      <w:pPr>
        <w:pStyle w:val="3mmtext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101A4BA" w14:textId="77777777" w:rsidR="004D2C83" w:rsidRPr="00E6744B" w:rsidRDefault="004D2C83" w:rsidP="004D2C83">
      <w:pPr>
        <w:spacing w:after="60"/>
        <w:jc w:val="center"/>
        <w:rPr>
          <w:rFonts w:cs="Arial"/>
          <w:b/>
          <w:sz w:val="22"/>
          <w:szCs w:val="22"/>
        </w:rPr>
      </w:pPr>
      <w:proofErr w:type="gramStart"/>
      <w:r w:rsidRPr="00E6744B">
        <w:rPr>
          <w:rFonts w:cs="Arial"/>
          <w:b/>
          <w:sz w:val="22"/>
          <w:szCs w:val="22"/>
        </w:rPr>
        <w:t>d a r o v a c í    s m l o u v u</w:t>
      </w:r>
      <w:proofErr w:type="gramEnd"/>
    </w:p>
    <w:p w14:paraId="2719349C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</w:p>
    <w:p w14:paraId="0D0411A0" w14:textId="77777777" w:rsidR="004D2C83" w:rsidRPr="00E6744B" w:rsidRDefault="004D2C83" w:rsidP="004D2C83">
      <w:pPr>
        <w:spacing w:after="60" w:line="360" w:lineRule="auto"/>
        <w:ind w:left="705" w:hanging="705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1.</w:t>
      </w:r>
      <w:r w:rsidRPr="00E6744B">
        <w:rPr>
          <w:rFonts w:cs="Arial"/>
          <w:sz w:val="22"/>
          <w:szCs w:val="22"/>
        </w:rPr>
        <w:tab/>
        <w:t xml:space="preserve">Dárce touto  smlouvou  daruje obdarovanému: gelovou dezinfekci </w:t>
      </w:r>
      <w:proofErr w:type="spellStart"/>
      <w:r w:rsidRPr="00E6744B">
        <w:rPr>
          <w:rFonts w:cs="Arial"/>
          <w:sz w:val="22"/>
          <w:szCs w:val="22"/>
        </w:rPr>
        <w:t>Sangel</w:t>
      </w:r>
      <w:proofErr w:type="spellEnd"/>
      <w:r w:rsidRPr="00E6744B">
        <w:rPr>
          <w:rFonts w:cs="Arial"/>
          <w:sz w:val="22"/>
          <w:szCs w:val="22"/>
        </w:rPr>
        <w:t xml:space="preserve"> 1 l – 49 ks, dezinfekční roztok Anti </w:t>
      </w:r>
      <w:proofErr w:type="spellStart"/>
      <w:r w:rsidRPr="00E6744B">
        <w:rPr>
          <w:rFonts w:cs="Arial"/>
          <w:sz w:val="22"/>
          <w:szCs w:val="22"/>
        </w:rPr>
        <w:t>Covid</w:t>
      </w:r>
      <w:proofErr w:type="spellEnd"/>
      <w:r w:rsidRPr="00E6744B">
        <w:rPr>
          <w:rFonts w:cs="Arial"/>
          <w:sz w:val="22"/>
          <w:szCs w:val="22"/>
        </w:rPr>
        <w:t xml:space="preserve"> 5 l – 43 ks, lihovou směs 10 l – 12 ks, ochranné štíty – 15 ks jako  dar  ve  smyslu  ustanovení  § 20 odst. 8 zákona č. 586/1992 Sb., o daních z příjmů, ve znění pozdějších předpisů (dále  jen „dar“).  Dar  je  určen  pro  využití  v centrech  obdarovaného v souladu s jeho předmětem činnosti.   Jedná  se  o materiál, který  je  pro  dárce  nepotřebný. </w:t>
      </w:r>
    </w:p>
    <w:p w14:paraId="7024EF81" w14:textId="0D6B91F7" w:rsidR="004D2C83" w:rsidRPr="00E6744B" w:rsidRDefault="00BE23BA" w:rsidP="004D2C83">
      <w:pPr>
        <w:spacing w:after="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Hodnota daru činí 138.340,85</w:t>
      </w:r>
      <w:r w:rsidR="004D2C83" w:rsidRPr="00E6744B">
        <w:rPr>
          <w:rFonts w:cs="Arial"/>
          <w:sz w:val="22"/>
          <w:szCs w:val="22"/>
        </w:rPr>
        <w:t xml:space="preserve"> Kč.</w:t>
      </w:r>
    </w:p>
    <w:p w14:paraId="54051389" w14:textId="77777777" w:rsidR="004D2C83" w:rsidRPr="00E6744B" w:rsidRDefault="004D2C83" w:rsidP="004D2C83">
      <w:pPr>
        <w:spacing w:after="60" w:line="360" w:lineRule="auto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 xml:space="preserve">3.  </w:t>
      </w:r>
      <w:r w:rsidRPr="00E6744B">
        <w:rPr>
          <w:rFonts w:cs="Arial"/>
          <w:sz w:val="22"/>
          <w:szCs w:val="22"/>
        </w:rPr>
        <w:tab/>
        <w:t>Dárce předává obdarovanému dar bezplatně a obdarovaný dar přijímá.</w:t>
      </w:r>
    </w:p>
    <w:p w14:paraId="61CB495B" w14:textId="77777777" w:rsidR="004D2C83" w:rsidRPr="00E6744B" w:rsidRDefault="004D2C83" w:rsidP="004D2C83">
      <w:pPr>
        <w:spacing w:after="60" w:line="360" w:lineRule="auto"/>
        <w:ind w:left="709" w:hanging="709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4.</w:t>
      </w:r>
      <w:r w:rsidRPr="00E6744B">
        <w:rPr>
          <w:rFonts w:cs="Arial"/>
          <w:sz w:val="22"/>
          <w:szCs w:val="22"/>
        </w:rPr>
        <w:tab/>
        <w:t>Obdarovaný se  zavazuje  použít  dar  na  účely  uvedené v odst. 1  této smlouvy. S poskytnutím daru nespojuje dárce žádné další požadavky vůči obdarovanému.</w:t>
      </w:r>
    </w:p>
    <w:p w14:paraId="4ECA190D" w14:textId="77777777" w:rsidR="004D2C83" w:rsidRPr="00E6744B" w:rsidRDefault="004D2C83" w:rsidP="004D2C83">
      <w:pPr>
        <w:spacing w:after="60" w:line="360" w:lineRule="auto"/>
        <w:ind w:left="705" w:hanging="705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5.</w:t>
      </w:r>
      <w:r w:rsidRPr="00E6744B">
        <w:rPr>
          <w:rFonts w:cs="Arial"/>
          <w:sz w:val="22"/>
          <w:szCs w:val="22"/>
        </w:rPr>
        <w:tab/>
        <w:t>Tato smlouva se vyhotovuje ve dvou stejnopisech, z nichž po jednom obdrží každá ze smluvních stran. Smlouvu lze  měnit  pouze písemnými průběžně číslovanými dodatky ke smlouvě.</w:t>
      </w:r>
    </w:p>
    <w:p w14:paraId="3A2FDE44" w14:textId="77777777" w:rsidR="004D2C83" w:rsidRPr="00E6744B" w:rsidRDefault="004D2C83" w:rsidP="004D2C83">
      <w:pPr>
        <w:spacing w:after="60" w:line="360" w:lineRule="auto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>6.</w:t>
      </w:r>
      <w:r w:rsidRPr="00E6744B">
        <w:rPr>
          <w:rFonts w:cs="Arial"/>
          <w:sz w:val="22"/>
          <w:szCs w:val="22"/>
        </w:rPr>
        <w:tab/>
        <w:t>Tato smlouva nabývá platnosti a účinnosti dnem podpisu smluvními stranami.</w:t>
      </w:r>
    </w:p>
    <w:p w14:paraId="596EA8AC" w14:textId="77777777" w:rsidR="004D2C83" w:rsidRPr="00E6744B" w:rsidRDefault="004D2C83" w:rsidP="004D2C83">
      <w:pPr>
        <w:pStyle w:val="Odstavecseseznamem"/>
        <w:numPr>
          <w:ilvl w:val="0"/>
          <w:numId w:val="40"/>
        </w:numPr>
        <w:spacing w:after="200" w:line="276" w:lineRule="auto"/>
        <w:ind w:left="709" w:hanging="709"/>
        <w:contextualSpacing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lastRenderedPageBreak/>
        <w:t xml:space="preserve">Tato smlouva  podléhá uveřejnění dle  zákona č. 340/2015 Sb., o zvláštních podmínkách účinnosti  některých smluv, uveřejňování  těchto smluv a o registru smluv (zákon o registru smluv). Smluvní strany prohlašují, že údaje uvedené v této smlouvě  nejsou předmětem  obchodního tajemství. Smluvní strany prohlašují, že údaje v této smlouvě  nejsou informacemi požívajícími  ochrany  důvěrnosti  majetkových poměrů. Smluvní strany  se  dohodly, že tuto  smlouvu zašlou k uveřejnění v registru  smluv  Brněnské vodárny a kanalizace, a.s. </w:t>
      </w:r>
    </w:p>
    <w:p w14:paraId="0549C3C0" w14:textId="77777777" w:rsidR="004D2C83" w:rsidRPr="00E6744B" w:rsidRDefault="004D2C83" w:rsidP="004D2C83">
      <w:pPr>
        <w:spacing w:after="60" w:line="360" w:lineRule="auto"/>
        <w:rPr>
          <w:rFonts w:cs="Arial"/>
          <w:sz w:val="22"/>
          <w:szCs w:val="22"/>
        </w:rPr>
      </w:pPr>
    </w:p>
    <w:p w14:paraId="79E75A7D" w14:textId="77777777" w:rsidR="004D2C83" w:rsidRPr="00E6744B" w:rsidRDefault="004D2C83" w:rsidP="004D2C83">
      <w:pPr>
        <w:rPr>
          <w:rFonts w:cs="Arial"/>
          <w:sz w:val="22"/>
          <w:szCs w:val="22"/>
        </w:rPr>
      </w:pPr>
    </w:p>
    <w:p w14:paraId="3B876106" w14:textId="2B7D50AA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 xml:space="preserve">V Brně dne </w:t>
      </w:r>
      <w:r w:rsidR="00D15C57">
        <w:rPr>
          <w:rFonts w:cs="Arial"/>
          <w:sz w:val="22"/>
          <w:szCs w:val="22"/>
        </w:rPr>
        <w:t>22.12.2023</w:t>
      </w:r>
      <w:bookmarkStart w:id="0" w:name="_GoBack"/>
      <w:bookmarkEnd w:id="0"/>
      <w:r w:rsidRPr="00E6744B">
        <w:rPr>
          <w:rFonts w:cs="Arial"/>
          <w:sz w:val="22"/>
          <w:szCs w:val="22"/>
        </w:rPr>
        <w:t xml:space="preserve">  </w:t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  <w:t>V Brně  dne</w:t>
      </w:r>
      <w:r w:rsidR="00D15C57">
        <w:rPr>
          <w:rFonts w:cs="Arial"/>
          <w:sz w:val="22"/>
          <w:szCs w:val="22"/>
        </w:rPr>
        <w:t xml:space="preserve"> 4.3.2024</w:t>
      </w:r>
      <w:r w:rsidRPr="00E6744B">
        <w:rPr>
          <w:rFonts w:cs="Arial"/>
          <w:sz w:val="22"/>
          <w:szCs w:val="22"/>
        </w:rPr>
        <w:t xml:space="preserve">    </w:t>
      </w:r>
    </w:p>
    <w:p w14:paraId="53A20782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</w:p>
    <w:p w14:paraId="0A06E863" w14:textId="7777777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</w:p>
    <w:p w14:paraId="460DCF7E" w14:textId="4397F1D6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 xml:space="preserve">Ing. Daniel </w:t>
      </w:r>
      <w:proofErr w:type="spellStart"/>
      <w:r w:rsidRPr="00E6744B">
        <w:rPr>
          <w:rFonts w:cs="Arial"/>
          <w:sz w:val="22"/>
          <w:szCs w:val="22"/>
        </w:rPr>
        <w:t>Struž</w:t>
      </w:r>
      <w:proofErr w:type="spellEnd"/>
      <w:r w:rsidRPr="00E6744B">
        <w:rPr>
          <w:rFonts w:cs="Arial"/>
          <w:sz w:val="22"/>
          <w:szCs w:val="22"/>
        </w:rPr>
        <w:t>, MBA</w:t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Pr="00E6744B">
        <w:rPr>
          <w:rFonts w:cs="Arial"/>
          <w:sz w:val="22"/>
          <w:szCs w:val="22"/>
        </w:rPr>
        <w:tab/>
      </w:r>
      <w:r w:rsidR="00D15C57">
        <w:rPr>
          <w:rFonts w:cs="Arial"/>
          <w:sz w:val="22"/>
          <w:szCs w:val="22"/>
        </w:rPr>
        <w:t>XXX</w:t>
      </w:r>
    </w:p>
    <w:p w14:paraId="1ADDF116" w14:textId="279BB7F7" w:rsidR="004D2C83" w:rsidRPr="00E6744B" w:rsidRDefault="004D2C83" w:rsidP="004D2C83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sz w:val="22"/>
          <w:szCs w:val="22"/>
        </w:rPr>
        <w:t xml:space="preserve">předseda představenstva                                                    </w:t>
      </w:r>
      <w:r w:rsidR="00D15C57">
        <w:rPr>
          <w:rFonts w:cs="Arial"/>
          <w:sz w:val="22"/>
          <w:szCs w:val="22"/>
        </w:rPr>
        <w:t>XXX</w:t>
      </w:r>
    </w:p>
    <w:p w14:paraId="4F76AA70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  <w:r w:rsidRPr="00E6744B">
        <w:rPr>
          <w:rFonts w:cs="Arial"/>
          <w:b/>
          <w:sz w:val="22"/>
          <w:szCs w:val="22"/>
        </w:rPr>
        <w:t xml:space="preserve"> </w:t>
      </w:r>
    </w:p>
    <w:p w14:paraId="1675758A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</w:p>
    <w:p w14:paraId="332AE35C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</w:p>
    <w:p w14:paraId="0F610B0E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</w:p>
    <w:p w14:paraId="18F1C844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</w:p>
    <w:p w14:paraId="0E9CAAAE" w14:textId="77777777" w:rsidR="004D2C83" w:rsidRPr="00E6744B" w:rsidRDefault="004D2C83" w:rsidP="004D2C83">
      <w:pPr>
        <w:spacing w:after="60"/>
        <w:rPr>
          <w:rFonts w:cs="Arial"/>
          <w:b/>
          <w:sz w:val="22"/>
          <w:szCs w:val="22"/>
        </w:rPr>
      </w:pPr>
      <w:r w:rsidRPr="00E6744B">
        <w:rPr>
          <w:rFonts w:cs="Arial"/>
          <w:b/>
          <w:sz w:val="22"/>
          <w:szCs w:val="22"/>
        </w:rPr>
        <w:t xml:space="preserve">…………………………….. .                                        ………………………………          </w:t>
      </w:r>
    </w:p>
    <w:p w14:paraId="5CFD6B06" w14:textId="12779A6D" w:rsidR="000B3B2F" w:rsidRPr="005072DE" w:rsidRDefault="004D2C83" w:rsidP="005072DE">
      <w:pPr>
        <w:spacing w:after="60"/>
        <w:rPr>
          <w:rFonts w:cs="Arial"/>
          <w:sz w:val="22"/>
          <w:szCs w:val="22"/>
        </w:rPr>
      </w:pPr>
      <w:r w:rsidRPr="00E6744B">
        <w:rPr>
          <w:rFonts w:cs="Arial"/>
          <w:b/>
          <w:sz w:val="22"/>
          <w:szCs w:val="22"/>
        </w:rPr>
        <w:t xml:space="preserve">  </w:t>
      </w:r>
      <w:r w:rsidRPr="00E6744B">
        <w:rPr>
          <w:rFonts w:cs="Arial"/>
          <w:sz w:val="22"/>
          <w:szCs w:val="22"/>
        </w:rPr>
        <w:t xml:space="preserve">              za dárce                                                               za obdarovaného</w:t>
      </w:r>
    </w:p>
    <w:sectPr w:rsidR="000B3B2F" w:rsidRPr="005072DE" w:rsidSect="006E7D6B">
      <w:headerReference w:type="even" r:id="rId8"/>
      <w:headerReference w:type="default" r:id="rId9"/>
      <w:headerReference w:type="first" r:id="rId10"/>
      <w:pgSz w:w="11906" w:h="16838"/>
      <w:pgMar w:top="1276" w:right="1133" w:bottom="1276" w:left="1417" w:header="708" w:footer="633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2C348" w16cid:durableId="292533BB"/>
  <w16cid:commentId w16cid:paraId="7FBA85C8" w16cid:durableId="292533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79F1" w14:textId="77777777" w:rsidR="006A12A2" w:rsidRDefault="006A12A2" w:rsidP="00E51CAA">
      <w:r>
        <w:separator/>
      </w:r>
    </w:p>
  </w:endnote>
  <w:endnote w:type="continuationSeparator" w:id="0">
    <w:p w14:paraId="497E9544" w14:textId="77777777" w:rsidR="006A12A2" w:rsidRDefault="006A12A2" w:rsidP="00E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644B" w14:textId="77777777" w:rsidR="006A12A2" w:rsidRDefault="006A12A2" w:rsidP="00E51CAA">
      <w:r>
        <w:separator/>
      </w:r>
    </w:p>
  </w:footnote>
  <w:footnote w:type="continuationSeparator" w:id="0">
    <w:p w14:paraId="021D2008" w14:textId="77777777" w:rsidR="006A12A2" w:rsidRDefault="006A12A2" w:rsidP="00E5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D503" w14:textId="77777777" w:rsidR="00A3722E" w:rsidRDefault="006A12A2">
    <w:pPr>
      <w:pStyle w:val="Zhlav"/>
    </w:pPr>
    <w:r>
      <w:rPr>
        <w:noProof/>
        <w:lang w:eastAsia="cs-CZ"/>
      </w:rPr>
      <w:pict w14:anchorId="5700E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4" o:spid="_x0000_s2059" type="#_x0000_t75" style="position:absolute;left:0;text-align:left;margin-left:0;margin-top:0;width:229.45pt;height:373.45pt;z-index:-25165875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7EA2" w14:textId="77777777" w:rsidR="00A3722E" w:rsidRDefault="006A12A2">
    <w:pPr>
      <w:pStyle w:val="Zhlav"/>
    </w:pPr>
    <w:r>
      <w:rPr>
        <w:noProof/>
        <w:lang w:eastAsia="cs-CZ"/>
      </w:rPr>
      <w:pict w14:anchorId="57C4D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5" o:spid="_x0000_s2060" type="#_x0000_t75" style="position:absolute;left:0;text-align:left;margin-left:0;margin-top:0;width:229.45pt;height:373.45pt;z-index:-251657728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1489" w14:textId="77777777" w:rsidR="00A3722E" w:rsidRDefault="006A12A2">
    <w:pPr>
      <w:pStyle w:val="Zhlav"/>
    </w:pPr>
    <w:r>
      <w:rPr>
        <w:noProof/>
        <w:lang w:eastAsia="cs-CZ"/>
      </w:rPr>
      <w:pict w14:anchorId="352D5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3" o:spid="_x0000_s2058" type="#_x0000_t75" style="position:absolute;left:0;text-align:left;margin-left:0;margin-top:0;width:229.45pt;height:373.45pt;z-index:-25165977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16F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46C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207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4A0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FE9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ED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0B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0C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6A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A8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5" w15:restartNumberingAfterBreak="0">
    <w:nsid w:val="1AE332F5"/>
    <w:multiLevelType w:val="hybridMultilevel"/>
    <w:tmpl w:val="17322C5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7605921"/>
    <w:multiLevelType w:val="hybridMultilevel"/>
    <w:tmpl w:val="B46AED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4203371E"/>
    <w:multiLevelType w:val="multilevel"/>
    <w:tmpl w:val="6400B6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45E82813"/>
    <w:multiLevelType w:val="hybridMultilevel"/>
    <w:tmpl w:val="8866135E"/>
    <w:lvl w:ilvl="0" w:tplc="98C2C6D0">
      <w:start w:val="1"/>
      <w:numFmt w:val="bullet"/>
      <w:pStyle w:val="odr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F4F116F"/>
    <w:multiLevelType w:val="singleLevel"/>
    <w:tmpl w:val="A7DC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9"/>
  </w:num>
  <w:num w:numId="5">
    <w:abstractNumId w:val="12"/>
  </w:num>
  <w:num w:numId="6">
    <w:abstractNumId w:val="24"/>
  </w:num>
  <w:num w:numId="7">
    <w:abstractNumId w:val="20"/>
  </w:num>
  <w:num w:numId="8">
    <w:abstractNumId w:val="26"/>
  </w:num>
  <w:num w:numId="9">
    <w:abstractNumId w:val="28"/>
  </w:num>
  <w:num w:numId="10">
    <w:abstractNumId w:val="21"/>
  </w:num>
  <w:num w:numId="11">
    <w:abstractNumId w:val="10"/>
  </w:num>
  <w:num w:numId="12">
    <w:abstractNumId w:val="14"/>
  </w:num>
  <w:num w:numId="13">
    <w:abstractNumId w:val="22"/>
  </w:num>
  <w:num w:numId="14">
    <w:abstractNumId w:val="29"/>
  </w:num>
  <w:num w:numId="15">
    <w:abstractNumId w:val="18"/>
  </w:num>
  <w:num w:numId="16">
    <w:abstractNumId w:val="25"/>
  </w:num>
  <w:num w:numId="17">
    <w:abstractNumId w:val="27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2"/>
  </w:num>
  <w:num w:numId="32">
    <w:abstractNumId w:val="22"/>
  </w:num>
  <w:num w:numId="33">
    <w:abstractNumId w:val="17"/>
  </w:num>
  <w:num w:numId="34">
    <w:abstractNumId w:val="22"/>
  </w:num>
  <w:num w:numId="35">
    <w:abstractNumId w:val="22"/>
  </w:num>
  <w:num w:numId="36">
    <w:abstractNumId w:val="23"/>
  </w:num>
  <w:num w:numId="37">
    <w:abstractNumId w:val="23"/>
  </w:num>
  <w:num w:numId="38">
    <w:abstractNumId w:val="22"/>
  </w:num>
  <w:num w:numId="39">
    <w:abstractNumId w:val="23"/>
  </w:num>
  <w:num w:numId="4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1053"/>
    <w:rsid w:val="00016AA3"/>
    <w:rsid w:val="0001735C"/>
    <w:rsid w:val="00026233"/>
    <w:rsid w:val="000327D6"/>
    <w:rsid w:val="00060F63"/>
    <w:rsid w:val="00081BA0"/>
    <w:rsid w:val="00093317"/>
    <w:rsid w:val="000934A6"/>
    <w:rsid w:val="000A0AC1"/>
    <w:rsid w:val="000A1B72"/>
    <w:rsid w:val="000A1BA9"/>
    <w:rsid w:val="000A5F2F"/>
    <w:rsid w:val="000A7837"/>
    <w:rsid w:val="000B3B2F"/>
    <w:rsid w:val="000C73AC"/>
    <w:rsid w:val="000D056C"/>
    <w:rsid w:val="000D77C7"/>
    <w:rsid w:val="000F2CF6"/>
    <w:rsid w:val="00125EC5"/>
    <w:rsid w:val="00155D9B"/>
    <w:rsid w:val="00165C31"/>
    <w:rsid w:val="00167F5F"/>
    <w:rsid w:val="00180943"/>
    <w:rsid w:val="00184D82"/>
    <w:rsid w:val="00186D8F"/>
    <w:rsid w:val="0019562C"/>
    <w:rsid w:val="00195F08"/>
    <w:rsid w:val="001A0525"/>
    <w:rsid w:val="001A53C4"/>
    <w:rsid w:val="001A6094"/>
    <w:rsid w:val="001B4D92"/>
    <w:rsid w:val="001E0459"/>
    <w:rsid w:val="001E2937"/>
    <w:rsid w:val="001F3C68"/>
    <w:rsid w:val="002015FC"/>
    <w:rsid w:val="00204F62"/>
    <w:rsid w:val="0022286C"/>
    <w:rsid w:val="00224473"/>
    <w:rsid w:val="0022767E"/>
    <w:rsid w:val="00234095"/>
    <w:rsid w:val="00240342"/>
    <w:rsid w:val="00256357"/>
    <w:rsid w:val="0026054D"/>
    <w:rsid w:val="0027566F"/>
    <w:rsid w:val="002763B9"/>
    <w:rsid w:val="00293A9B"/>
    <w:rsid w:val="00296721"/>
    <w:rsid w:val="002A2AEC"/>
    <w:rsid w:val="002C4459"/>
    <w:rsid w:val="0030065E"/>
    <w:rsid w:val="003023E6"/>
    <w:rsid w:val="0032529D"/>
    <w:rsid w:val="003405B4"/>
    <w:rsid w:val="00342118"/>
    <w:rsid w:val="00362C22"/>
    <w:rsid w:val="00362EAB"/>
    <w:rsid w:val="00381F07"/>
    <w:rsid w:val="003858D8"/>
    <w:rsid w:val="00385C61"/>
    <w:rsid w:val="00385F7A"/>
    <w:rsid w:val="0039458E"/>
    <w:rsid w:val="00395BC7"/>
    <w:rsid w:val="00397A24"/>
    <w:rsid w:val="003B5825"/>
    <w:rsid w:val="003D76E8"/>
    <w:rsid w:val="003E19D4"/>
    <w:rsid w:val="00405FF1"/>
    <w:rsid w:val="004224F8"/>
    <w:rsid w:val="00446F94"/>
    <w:rsid w:val="00450C0B"/>
    <w:rsid w:val="004546D9"/>
    <w:rsid w:val="004579B4"/>
    <w:rsid w:val="004701C7"/>
    <w:rsid w:val="00485FAF"/>
    <w:rsid w:val="00492FAC"/>
    <w:rsid w:val="004B716E"/>
    <w:rsid w:val="004D24B6"/>
    <w:rsid w:val="004D2C83"/>
    <w:rsid w:val="004D66F3"/>
    <w:rsid w:val="004D6FE0"/>
    <w:rsid w:val="004E3305"/>
    <w:rsid w:val="004F5F7F"/>
    <w:rsid w:val="004F76E3"/>
    <w:rsid w:val="005004E7"/>
    <w:rsid w:val="005072DE"/>
    <w:rsid w:val="00512FEE"/>
    <w:rsid w:val="00517537"/>
    <w:rsid w:val="00544A57"/>
    <w:rsid w:val="00545BFD"/>
    <w:rsid w:val="00557DA5"/>
    <w:rsid w:val="005700BE"/>
    <w:rsid w:val="00571087"/>
    <w:rsid w:val="00594106"/>
    <w:rsid w:val="005A6186"/>
    <w:rsid w:val="005B23A0"/>
    <w:rsid w:val="005C6543"/>
    <w:rsid w:val="005D4746"/>
    <w:rsid w:val="005D7E2C"/>
    <w:rsid w:val="005E1867"/>
    <w:rsid w:val="005E299F"/>
    <w:rsid w:val="0062786C"/>
    <w:rsid w:val="0064257D"/>
    <w:rsid w:val="006450CF"/>
    <w:rsid w:val="0065096D"/>
    <w:rsid w:val="00663985"/>
    <w:rsid w:val="0067397B"/>
    <w:rsid w:val="00695020"/>
    <w:rsid w:val="006A12A2"/>
    <w:rsid w:val="006B6032"/>
    <w:rsid w:val="006E7D6B"/>
    <w:rsid w:val="00725960"/>
    <w:rsid w:val="00732011"/>
    <w:rsid w:val="0074020A"/>
    <w:rsid w:val="007555CD"/>
    <w:rsid w:val="0075714A"/>
    <w:rsid w:val="00765648"/>
    <w:rsid w:val="007A0DE7"/>
    <w:rsid w:val="007F17F4"/>
    <w:rsid w:val="007F30A2"/>
    <w:rsid w:val="0080148E"/>
    <w:rsid w:val="008027BD"/>
    <w:rsid w:val="00814D87"/>
    <w:rsid w:val="0082622B"/>
    <w:rsid w:val="00833147"/>
    <w:rsid w:val="00842AE3"/>
    <w:rsid w:val="008440CE"/>
    <w:rsid w:val="00846766"/>
    <w:rsid w:val="0085702E"/>
    <w:rsid w:val="00876DA4"/>
    <w:rsid w:val="0089074E"/>
    <w:rsid w:val="0089082E"/>
    <w:rsid w:val="008A516E"/>
    <w:rsid w:val="008B0327"/>
    <w:rsid w:val="008C01E7"/>
    <w:rsid w:val="008C35F0"/>
    <w:rsid w:val="008C7ADC"/>
    <w:rsid w:val="008D5659"/>
    <w:rsid w:val="008E0F94"/>
    <w:rsid w:val="008E48A4"/>
    <w:rsid w:val="008F23C1"/>
    <w:rsid w:val="008F6E2F"/>
    <w:rsid w:val="00912B56"/>
    <w:rsid w:val="009611AB"/>
    <w:rsid w:val="00991D71"/>
    <w:rsid w:val="00992FA4"/>
    <w:rsid w:val="009C500E"/>
    <w:rsid w:val="009C60BB"/>
    <w:rsid w:val="009D2B7C"/>
    <w:rsid w:val="009D3887"/>
    <w:rsid w:val="009D4313"/>
    <w:rsid w:val="009E3D6E"/>
    <w:rsid w:val="009F3A04"/>
    <w:rsid w:val="00A3722E"/>
    <w:rsid w:val="00A45E42"/>
    <w:rsid w:val="00A4756C"/>
    <w:rsid w:val="00A53161"/>
    <w:rsid w:val="00A53F5A"/>
    <w:rsid w:val="00A61297"/>
    <w:rsid w:val="00A843CE"/>
    <w:rsid w:val="00AB31ED"/>
    <w:rsid w:val="00AB640F"/>
    <w:rsid w:val="00AC69DE"/>
    <w:rsid w:val="00AD0BD9"/>
    <w:rsid w:val="00AD2BC1"/>
    <w:rsid w:val="00B07E87"/>
    <w:rsid w:val="00B27707"/>
    <w:rsid w:val="00B32C3B"/>
    <w:rsid w:val="00B47773"/>
    <w:rsid w:val="00B5016B"/>
    <w:rsid w:val="00B5635B"/>
    <w:rsid w:val="00B567E6"/>
    <w:rsid w:val="00B60B6D"/>
    <w:rsid w:val="00B73F85"/>
    <w:rsid w:val="00BB5D7C"/>
    <w:rsid w:val="00BB6C3B"/>
    <w:rsid w:val="00BD1A1B"/>
    <w:rsid w:val="00BE1B2C"/>
    <w:rsid w:val="00BE23BA"/>
    <w:rsid w:val="00C03EE9"/>
    <w:rsid w:val="00C105E2"/>
    <w:rsid w:val="00C36228"/>
    <w:rsid w:val="00C433B0"/>
    <w:rsid w:val="00C463AF"/>
    <w:rsid w:val="00C47197"/>
    <w:rsid w:val="00C5317F"/>
    <w:rsid w:val="00C71441"/>
    <w:rsid w:val="00C729C3"/>
    <w:rsid w:val="00C8336B"/>
    <w:rsid w:val="00C85510"/>
    <w:rsid w:val="00CD2A6A"/>
    <w:rsid w:val="00CD3AD5"/>
    <w:rsid w:val="00CD6316"/>
    <w:rsid w:val="00CE3838"/>
    <w:rsid w:val="00CE403A"/>
    <w:rsid w:val="00D15C57"/>
    <w:rsid w:val="00D167D0"/>
    <w:rsid w:val="00D2065A"/>
    <w:rsid w:val="00D510C7"/>
    <w:rsid w:val="00D65469"/>
    <w:rsid w:val="00D656C2"/>
    <w:rsid w:val="00D9260E"/>
    <w:rsid w:val="00DC2ADA"/>
    <w:rsid w:val="00DC40F7"/>
    <w:rsid w:val="00DC7BB6"/>
    <w:rsid w:val="00DD191C"/>
    <w:rsid w:val="00DD5E22"/>
    <w:rsid w:val="00DD76FE"/>
    <w:rsid w:val="00DF782B"/>
    <w:rsid w:val="00E0186F"/>
    <w:rsid w:val="00E20942"/>
    <w:rsid w:val="00E24E43"/>
    <w:rsid w:val="00E37231"/>
    <w:rsid w:val="00E40E68"/>
    <w:rsid w:val="00E505A7"/>
    <w:rsid w:val="00E51CAA"/>
    <w:rsid w:val="00E760C5"/>
    <w:rsid w:val="00E8092D"/>
    <w:rsid w:val="00E84D9D"/>
    <w:rsid w:val="00E86431"/>
    <w:rsid w:val="00E92D38"/>
    <w:rsid w:val="00E96609"/>
    <w:rsid w:val="00EB238B"/>
    <w:rsid w:val="00EC2AC7"/>
    <w:rsid w:val="00EF67D3"/>
    <w:rsid w:val="00F0214D"/>
    <w:rsid w:val="00F03357"/>
    <w:rsid w:val="00F06F5F"/>
    <w:rsid w:val="00F14696"/>
    <w:rsid w:val="00F15BCC"/>
    <w:rsid w:val="00F274C6"/>
    <w:rsid w:val="00F6283D"/>
    <w:rsid w:val="00F741B3"/>
    <w:rsid w:val="00F87719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EEF8C37"/>
  <w14:defaultImageDpi w14:val="0"/>
  <w15:chartTrackingRefBased/>
  <w15:docId w15:val="{DFC7BC7D-5E1F-4887-B699-0537766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99F"/>
    <w:pPr>
      <w:spacing w:after="120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106"/>
    <w:pPr>
      <w:keepNext/>
      <w:numPr>
        <w:numId w:val="13"/>
      </w:numPr>
      <w:spacing w:before="240" w:after="240"/>
      <w:ind w:left="431" w:hanging="43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E299F"/>
    <w:pPr>
      <w:numPr>
        <w:ilvl w:val="1"/>
        <w:numId w:val="13"/>
      </w:numPr>
      <w:tabs>
        <w:tab w:val="left" w:pos="993"/>
      </w:tabs>
      <w:ind w:left="993" w:hanging="567"/>
      <w:outlineLvl w:val="1"/>
    </w:pPr>
  </w:style>
  <w:style w:type="paragraph" w:styleId="Nadpis3">
    <w:name w:val="heading 3"/>
    <w:basedOn w:val="Normln"/>
    <w:next w:val="Normln"/>
    <w:link w:val="Nadpis3Char"/>
    <w:uiPriority w:val="99"/>
    <w:semiHidden/>
    <w:locked/>
    <w:rsid w:val="004D6FE0"/>
    <w:pPr>
      <w:keepNext/>
      <w:numPr>
        <w:ilvl w:val="2"/>
        <w:numId w:val="13"/>
      </w:numPr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semiHidden/>
    <w:locked/>
    <w:rsid w:val="0082622B"/>
    <w:pPr>
      <w:keepNext/>
      <w:numPr>
        <w:ilvl w:val="3"/>
        <w:numId w:val="13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82622B"/>
    <w:pPr>
      <w:keepNext/>
      <w:numPr>
        <w:ilvl w:val="4"/>
        <w:numId w:val="13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4D6FE0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4D6FE0"/>
    <w:pPr>
      <w:numPr>
        <w:ilvl w:val="6"/>
        <w:numId w:val="1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4D6FE0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4D6FE0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94106"/>
    <w:rPr>
      <w:rFonts w:cs="Times New Roman"/>
      <w:b/>
      <w:sz w:val="24"/>
      <w:lang w:val="x-none" w:eastAsia="en-US"/>
    </w:rPr>
  </w:style>
  <w:style w:type="character" w:customStyle="1" w:styleId="Nadpis2Char">
    <w:name w:val="Nadpis 2 Char"/>
    <w:link w:val="Nadpis2"/>
    <w:uiPriority w:val="99"/>
    <w:locked/>
    <w:rsid w:val="005E299F"/>
    <w:rPr>
      <w:rFonts w:ascii="Arial" w:hAnsi="Arial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89074E"/>
    <w:rPr>
      <w:rFonts w:cs="Times New Roman"/>
      <w:b/>
      <w:sz w:val="22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sid w:val="0089074E"/>
    <w:rPr>
      <w:rFonts w:cs="Times New Roman"/>
      <w:b/>
      <w:sz w:val="24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sid w:val="0089074E"/>
    <w:rPr>
      <w:rFonts w:cs="Times New Roman"/>
      <w:b/>
      <w:lang w:val="x-none" w:eastAsia="en-US"/>
    </w:rPr>
  </w:style>
  <w:style w:type="character" w:customStyle="1" w:styleId="Nadpis6Char">
    <w:name w:val="Nadpis 6 Char"/>
    <w:link w:val="Nadpis6"/>
    <w:uiPriority w:val="9"/>
    <w:semiHidden/>
    <w:locked/>
    <w:rsid w:val="004D6FE0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locked/>
    <w:rsid w:val="004D6FE0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link w:val="Nadpis8"/>
    <w:uiPriority w:val="9"/>
    <w:semiHidden/>
    <w:locked/>
    <w:rsid w:val="004D6FE0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link w:val="Nadpis9"/>
    <w:uiPriority w:val="9"/>
    <w:semiHidden/>
    <w:locked/>
    <w:rsid w:val="004D6FE0"/>
    <w:rPr>
      <w:rFonts w:ascii="Cambria" w:hAnsi="Cambria" w:cs="Times New Roman"/>
      <w:sz w:val="22"/>
      <w:lang w:val="x-none" w:eastAsia="en-US"/>
    </w:rPr>
  </w:style>
  <w:style w:type="paragraph" w:styleId="Nzev">
    <w:name w:val="Title"/>
    <w:basedOn w:val="Normln"/>
    <w:link w:val="NzevChar"/>
    <w:uiPriority w:val="99"/>
    <w:qFormat/>
    <w:rsid w:val="005D4746"/>
    <w:pPr>
      <w:spacing w:after="240"/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sid w:val="005D4746"/>
    <w:rPr>
      <w:rFonts w:cs="Times New Roman"/>
      <w:b/>
      <w:caps/>
      <w:sz w:val="32"/>
      <w:lang w:val="x-none"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</w:style>
  <w:style w:type="character" w:customStyle="1" w:styleId="ZkladntextChar">
    <w:name w:val="Základní text Char"/>
    <w:link w:val="Zkladntext"/>
    <w:uiPriority w:val="99"/>
    <w:semiHidden/>
    <w:locked/>
    <w:rsid w:val="000A1B72"/>
    <w:rPr>
      <w:rFonts w:cs="Times New Roman"/>
      <w:sz w:val="20"/>
      <w:lang w:val="x-none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A1B72"/>
    <w:rPr>
      <w:rFonts w:cs="Times New Roman"/>
      <w:sz w:val="2"/>
      <w:lang w:val="x-none"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A1B72"/>
    <w:rPr>
      <w:rFonts w:cs="Times New Roman"/>
      <w:sz w:val="20"/>
      <w:lang w:val="x-none"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A1B72"/>
    <w:rPr>
      <w:rFonts w:cs="Times New Roman"/>
      <w:sz w:val="20"/>
      <w:lang w:val="x-none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A1B72"/>
    <w:rPr>
      <w:rFonts w:cs="Times New Roman"/>
      <w:sz w:val="16"/>
      <w:lang w:val="x-none"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</w:style>
  <w:style w:type="character" w:customStyle="1" w:styleId="Zkladntext3Char">
    <w:name w:val="Základní text 3 Char"/>
    <w:link w:val="Zkladntext3"/>
    <w:uiPriority w:val="99"/>
    <w:semiHidden/>
    <w:locked/>
    <w:rsid w:val="000A1B72"/>
    <w:rPr>
      <w:rFonts w:cs="Times New Roman"/>
      <w:sz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rPr>
      <w:b/>
      <w:bCs/>
      <w:color w:val="FF0000"/>
    </w:rPr>
  </w:style>
  <w:style w:type="character" w:customStyle="1" w:styleId="Zkladntext2Char">
    <w:name w:val="Základní text 2 Char"/>
    <w:link w:val="Zkladntext2"/>
    <w:uiPriority w:val="99"/>
    <w:semiHidden/>
    <w:locked/>
    <w:rsid w:val="000A1B72"/>
    <w:rPr>
      <w:rFonts w:cs="Times New Roman"/>
      <w:sz w:val="20"/>
      <w:lang w:val="x-none" w:eastAsia="en-US"/>
    </w:rPr>
  </w:style>
  <w:style w:type="character" w:styleId="slostrnky">
    <w:name w:val="page number"/>
    <w:uiPriority w:val="99"/>
    <w:semiHidden/>
    <w:rsid w:val="0082622B"/>
    <w:rPr>
      <w:rFonts w:cs="Times New Roman"/>
    </w:rPr>
  </w:style>
  <w:style w:type="paragraph" w:customStyle="1" w:styleId="zarovnnnasted">
    <w:name w:val="zarovnání na střed"/>
    <w:basedOn w:val="Texttabulky"/>
    <w:qFormat/>
    <w:rsid w:val="00060F63"/>
    <w:pPr>
      <w:jc w:val="center"/>
    </w:pPr>
  </w:style>
  <w:style w:type="paragraph" w:customStyle="1" w:styleId="ClanekIctrlshiftf4">
    <w:name w:val="Clanek I. ctrl shift f4"/>
    <w:basedOn w:val="Zkladntext"/>
    <w:uiPriority w:val="99"/>
    <w:semiHidden/>
    <w:locked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semiHidden/>
    <w:locked/>
    <w:rsid w:val="0082622B"/>
    <w:pPr>
      <w:numPr>
        <w:numId w:val="12"/>
      </w:numPr>
      <w:spacing w:before="120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6FE0"/>
    <w:pPr>
      <w:ind w:left="1418" w:hanging="2"/>
    </w:pPr>
  </w:style>
  <w:style w:type="character" w:styleId="Hypertextovodkaz">
    <w:name w:val="Hyperlink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Texttabulky">
    <w:name w:val="Text tabulky"/>
    <w:basedOn w:val="Nadpis4"/>
    <w:qFormat/>
    <w:rsid w:val="0027566F"/>
    <w:pPr>
      <w:numPr>
        <w:ilvl w:val="0"/>
        <w:numId w:val="0"/>
      </w:numPr>
      <w:spacing w:before="20" w:after="20"/>
    </w:pPr>
    <w:rPr>
      <w:b w:val="0"/>
    </w:rPr>
  </w:style>
  <w:style w:type="paragraph" w:customStyle="1" w:styleId="odrka">
    <w:name w:val="odrážka"/>
    <w:basedOn w:val="Normln"/>
    <w:qFormat/>
    <w:rsid w:val="000B3B2F"/>
    <w:pPr>
      <w:keepLines/>
      <w:widowControl w:val="0"/>
      <w:numPr>
        <w:numId w:val="18"/>
      </w:numPr>
      <w:tabs>
        <w:tab w:val="left" w:pos="851"/>
      </w:tabs>
      <w:spacing w:after="40"/>
    </w:pPr>
    <w:rPr>
      <w:szCs w:val="22"/>
    </w:rPr>
  </w:style>
  <w:style w:type="paragraph" w:customStyle="1" w:styleId="pododstavec-nadpis2">
    <w:name w:val="pododstavec-nadpis2"/>
    <w:basedOn w:val="Normln"/>
    <w:qFormat/>
    <w:rsid w:val="005E299F"/>
    <w:pPr>
      <w:ind w:left="993"/>
    </w:pPr>
    <w:rPr>
      <w:bCs/>
      <w:color w:val="000000"/>
      <w:szCs w:val="22"/>
    </w:rPr>
  </w:style>
  <w:style w:type="paragraph" w:customStyle="1" w:styleId="zpat0">
    <w:name w:val="zápatí"/>
    <w:basedOn w:val="Zpat"/>
    <w:qFormat/>
    <w:rsid w:val="006E7D6B"/>
    <w:rPr>
      <w:sz w:val="18"/>
      <w:szCs w:val="18"/>
    </w:rPr>
  </w:style>
  <w:style w:type="paragraph" w:customStyle="1" w:styleId="Poznmka">
    <w:name w:val="Poznámka"/>
    <w:basedOn w:val="Normln"/>
    <w:qFormat/>
    <w:rsid w:val="00060F63"/>
    <w:rPr>
      <w:b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F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95F08"/>
    <w:rPr>
      <w:rFonts w:ascii="Tahoma" w:hAnsi="Tahoma" w:cs="Tahoma"/>
      <w:sz w:val="16"/>
      <w:szCs w:val="16"/>
      <w:lang w:val="x-none" w:eastAsia="en-US"/>
    </w:rPr>
  </w:style>
  <w:style w:type="paragraph" w:customStyle="1" w:styleId="0Nzevsmlouvy-nejvyssiroven">
    <w:name w:val="§0 Název smlouvy - nejvyssi úroven"/>
    <w:next w:val="Normln"/>
    <w:qFormat/>
    <w:rsid w:val="005E299F"/>
    <w:pPr>
      <w:keepNext/>
      <w:suppressLineNumbers/>
      <w:suppressAutoHyphens/>
      <w:spacing w:before="120" w:after="120"/>
      <w:jc w:val="center"/>
    </w:pPr>
    <w:rPr>
      <w:rFonts w:ascii="Arial" w:hAnsi="Arial"/>
      <w:b/>
      <w:sz w:val="28"/>
      <w:szCs w:val="32"/>
    </w:rPr>
  </w:style>
  <w:style w:type="paragraph" w:customStyle="1" w:styleId="text">
    <w:name w:val="text"/>
    <w:qFormat/>
    <w:rsid w:val="005E299F"/>
    <w:pPr>
      <w:spacing w:before="120" w:after="120"/>
      <w:jc w:val="center"/>
    </w:pPr>
    <w:rPr>
      <w:rFonts w:ascii="Arial" w:hAnsi="Arial" w:cs="Arial"/>
    </w:rPr>
  </w:style>
  <w:style w:type="paragraph" w:customStyle="1" w:styleId="pedsazpsmeno">
    <w:name w:val="předsaz písmeno"/>
    <w:basedOn w:val="Normln"/>
    <w:qFormat/>
    <w:rsid w:val="00093317"/>
    <w:pPr>
      <w:spacing w:after="60"/>
      <w:ind w:left="284" w:hanging="284"/>
    </w:pPr>
    <w:rPr>
      <w:lang w:eastAsia="cs-CZ"/>
    </w:rPr>
  </w:style>
  <w:style w:type="character" w:customStyle="1" w:styleId="Odsazen2Char">
    <w:name w:val="Odsazení2 Char"/>
    <w:link w:val="Odsazen2"/>
    <w:locked/>
    <w:rsid w:val="00F87719"/>
    <w:rPr>
      <w:sz w:val="24"/>
    </w:rPr>
  </w:style>
  <w:style w:type="paragraph" w:customStyle="1" w:styleId="Odsazen2">
    <w:name w:val="Odsazení2"/>
    <w:basedOn w:val="Normln"/>
    <w:link w:val="Odsazen2Char"/>
    <w:rsid w:val="00F87719"/>
    <w:pPr>
      <w:tabs>
        <w:tab w:val="left" w:pos="1418"/>
      </w:tabs>
      <w:spacing w:after="60"/>
      <w:ind w:left="227"/>
    </w:pPr>
    <w:rPr>
      <w:lang w:eastAsia="cs-CZ"/>
    </w:rPr>
  </w:style>
  <w:style w:type="paragraph" w:customStyle="1" w:styleId="3mmtext">
    <w:name w:val="3mm text"/>
    <w:rsid w:val="004D2C83"/>
    <w:pPr>
      <w:tabs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uppressAutoHyphens/>
      <w:spacing w:after="170"/>
      <w:jc w:val="both"/>
    </w:pPr>
    <w:rPr>
      <w:rFonts w:ascii="Times" w:eastAsia="Arial" w:hAnsi="Times"/>
      <w:color w:val="000000"/>
      <w:lang w:eastAsia="ar-SA"/>
    </w:rPr>
  </w:style>
  <w:style w:type="paragraph" w:customStyle="1" w:styleId="p1mmtext">
    <w:name w:val="pø.1mm text"/>
    <w:basedOn w:val="3mmtext"/>
    <w:next w:val="Normln"/>
    <w:rsid w:val="004D2C83"/>
    <w:pPr>
      <w:spacing w:after="57"/>
      <w:jc w:val="left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4D2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C83"/>
    <w:pPr>
      <w:widowControl w:val="0"/>
      <w:suppressAutoHyphens/>
      <w:spacing w:after="0"/>
      <w:jc w:val="left"/>
    </w:pPr>
    <w:rPr>
      <w:rFonts w:ascii="Times New Roman" w:eastAsia="Lucida Sans Unicode" w:hAnsi="Times New Roman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C83"/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D037-C110-4222-A58F-83D5C45D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Zdeňka Vondráčková</dc:creator>
  <cp:keywords/>
  <cp:lastModifiedBy>František Kropáč</cp:lastModifiedBy>
  <cp:revision>2</cp:revision>
  <cp:lastPrinted>2023-12-14T07:38:00Z</cp:lastPrinted>
  <dcterms:created xsi:type="dcterms:W3CDTF">2024-03-11T12:35:00Z</dcterms:created>
  <dcterms:modified xsi:type="dcterms:W3CDTF">2024-03-11T12:35:00Z</dcterms:modified>
</cp:coreProperties>
</file>