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FA" w:rsidRDefault="00485F53">
      <w:pPr>
        <w:spacing w:line="1" w:lineRule="exact"/>
      </w:pPr>
      <w:r>
        <w:rPr>
          <w:noProof/>
          <w:lang w:bidi="ar-SA"/>
        </w:rPr>
        <mc:AlternateContent>
          <mc:Choice Requires="wps">
            <w:drawing>
              <wp:anchor distT="1469390" distB="0" distL="556260" distR="114300" simplePos="0" relativeHeight="125829379" behindDoc="0" locked="0" layoutInCell="1" allowOverlap="1" wp14:anchorId="7C144C15" wp14:editId="31B7B83E">
                <wp:simplePos x="0" y="0"/>
                <wp:positionH relativeFrom="page">
                  <wp:posOffset>926465</wp:posOffset>
                </wp:positionH>
                <wp:positionV relativeFrom="paragraph">
                  <wp:posOffset>1482090</wp:posOffset>
                </wp:positionV>
                <wp:extent cx="1398905" cy="81978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398905" cy="819785"/>
                        </a:xfrm>
                        <a:prstGeom prst="rect">
                          <a:avLst/>
                        </a:prstGeom>
                        <a:noFill/>
                      </wps:spPr>
                      <wps:txbx>
                        <w:txbxContent>
                          <w:p w:rsidR="00AE74FA" w:rsidRDefault="00485F53">
                            <w:pPr>
                              <w:pStyle w:val="Zkladntext1"/>
                              <w:spacing w:after="0" w:line="240" w:lineRule="auto"/>
                            </w:pPr>
                            <w:r>
                              <w:rPr>
                                <w:rStyle w:val="Zkladntext"/>
                                <w:b/>
                                <w:bCs/>
                                <w:color w:val="000000"/>
                              </w:rPr>
                              <w:t>Název obce / města:</w:t>
                            </w:r>
                          </w:p>
                          <w:p w:rsidR="00AE74FA" w:rsidRDefault="00485F53">
                            <w:pPr>
                              <w:pStyle w:val="Zkladntext1"/>
                              <w:spacing w:after="0" w:line="240" w:lineRule="auto"/>
                            </w:pPr>
                            <w:r>
                              <w:rPr>
                                <w:rStyle w:val="Zkladntext"/>
                                <w:color w:val="000000"/>
                              </w:rPr>
                              <w:t>doručovací adresa:</w:t>
                            </w:r>
                          </w:p>
                          <w:p w:rsidR="00AE74FA" w:rsidRDefault="00485F53">
                            <w:pPr>
                              <w:pStyle w:val="Zkladntext1"/>
                              <w:spacing w:after="0" w:line="240" w:lineRule="auto"/>
                            </w:pPr>
                            <w:r>
                              <w:rPr>
                                <w:rStyle w:val="Zkladntext"/>
                                <w:color w:val="000000"/>
                              </w:rPr>
                              <w:t>IČO:</w:t>
                            </w:r>
                          </w:p>
                          <w:p w:rsidR="00AE74FA" w:rsidRDefault="00485F53">
                            <w:pPr>
                              <w:pStyle w:val="Zkladntext1"/>
                              <w:spacing w:after="0" w:line="240" w:lineRule="auto"/>
                            </w:pPr>
                            <w:r>
                              <w:rPr>
                                <w:rStyle w:val="Zkladntext"/>
                                <w:color w:val="000000"/>
                              </w:rPr>
                              <w:t>Zastoupena:</w:t>
                            </w:r>
                          </w:p>
                          <w:p w:rsidR="00AE74FA" w:rsidRDefault="00485F53">
                            <w:pPr>
                              <w:pStyle w:val="Zkladntext1"/>
                              <w:spacing w:after="0" w:line="240" w:lineRule="auto"/>
                            </w:pPr>
                            <w:r>
                              <w:rPr>
                                <w:rStyle w:val="Zkladntext"/>
                                <w:color w:val="000000"/>
                              </w:rPr>
                              <w:t>Kontakt (telefon, e-mail):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2.95pt;margin-top:116.7pt;width:110.15pt;height:64.55pt;z-index:125829379;visibility:visible;mso-wrap-style:square;mso-wrap-distance-left:43.8pt;mso-wrap-distance-top:115.7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" filled="f" stroked="f">
                <v:textbox inset="0,0,0,0">
                  <w:txbxContent>
                    <w:p w:rsidR="00AE74FA" w:rsidRDefault="00485F53">
                      <w:pPr>
                        <w:pStyle w:val="Zkladntext1"/>
                        <w:spacing w:after="0" w:line="240" w:lineRule="auto"/>
                      </w:pPr>
                      <w:r>
                        <w:rPr>
                          <w:rStyle w:val="Zkladntext"/>
                          <w:b/>
                          <w:bCs/>
                          <w:color w:val="000000"/>
                        </w:rPr>
                        <w:t>Název obce / města:</w:t>
                      </w:r>
                    </w:p>
                    <w:p w:rsidR="00AE74FA" w:rsidRDefault="00485F53">
                      <w:pPr>
                        <w:pStyle w:val="Zkladntext1"/>
                        <w:spacing w:after="0" w:line="240" w:lineRule="auto"/>
                      </w:pPr>
                      <w:r>
                        <w:rPr>
                          <w:rStyle w:val="Zkladntext"/>
                          <w:color w:val="000000"/>
                        </w:rPr>
                        <w:t>doručovací adresa:</w:t>
                      </w:r>
                    </w:p>
                    <w:p w:rsidR="00AE74FA" w:rsidRDefault="00485F53">
                      <w:pPr>
                        <w:pStyle w:val="Zkladntext1"/>
                        <w:spacing w:after="0" w:line="240" w:lineRule="auto"/>
                      </w:pPr>
                      <w:r>
                        <w:rPr>
                          <w:rStyle w:val="Zkladntext"/>
                          <w:color w:val="000000"/>
                        </w:rPr>
                        <w:t>IČO:</w:t>
                      </w:r>
                    </w:p>
                    <w:p w:rsidR="00AE74FA" w:rsidRDefault="00485F53">
                      <w:pPr>
                        <w:pStyle w:val="Zkladntext1"/>
                        <w:spacing w:after="0" w:line="240" w:lineRule="auto"/>
                      </w:pPr>
                      <w:r>
                        <w:rPr>
                          <w:rStyle w:val="Zkladntext"/>
                          <w:color w:val="000000"/>
                        </w:rPr>
                        <w:t>Zastoupena:</w:t>
                      </w:r>
                    </w:p>
                    <w:p w:rsidR="00AE74FA" w:rsidRDefault="00485F53">
                      <w:pPr>
                        <w:pStyle w:val="Zkladntext1"/>
                        <w:spacing w:after="0" w:line="240" w:lineRule="auto"/>
                      </w:pPr>
                      <w:r>
                        <w:rPr>
                          <w:rStyle w:val="Zkladntext"/>
                          <w:color w:val="000000"/>
                        </w:rPr>
                        <w:t>Kontakt (telefon, e-mail):</w:t>
                      </w:r>
                    </w:p>
                  </w:txbxContent>
                </v:textbox>
                <w10:wrap type="square" anchorx="page"/>
              </v:shape>
            </w:pict>
          </mc:Fallback>
        </mc:AlternateContent>
      </w:r>
    </w:p>
    <w:p w:rsidR="00AE74FA" w:rsidRDefault="00557880" w:rsidP="00557880">
      <w:pPr>
        <w:pStyle w:val="Nadpis70"/>
        <w:keepNext/>
        <w:keepLines/>
        <w:spacing w:after="480" w:line="240" w:lineRule="auto"/>
        <w:jc w:val="left"/>
      </w:pPr>
      <w:bookmarkStart w:id="0" w:name="bookmark0"/>
      <w:r>
        <w:rPr>
          <w:rStyle w:val="Nadpis7"/>
          <w:b/>
          <w:bCs/>
          <w:color w:val="000000"/>
        </w:rPr>
        <w:t xml:space="preserve">                       </w:t>
      </w:r>
      <w:r w:rsidR="00485F53">
        <w:rPr>
          <w:rStyle w:val="Nadpis7"/>
          <w:b/>
          <w:bCs/>
          <w:color w:val="000000"/>
        </w:rPr>
        <w:t>SMLOUVA O DÍLO</w:t>
      </w:r>
      <w:bookmarkEnd w:id="0"/>
    </w:p>
    <w:p w:rsidR="00AE74FA" w:rsidRDefault="00557880" w:rsidP="00557880">
      <w:pPr>
        <w:pStyle w:val="Zkladntext1"/>
        <w:spacing w:after="480" w:line="240" w:lineRule="auto"/>
      </w:pPr>
      <w:r w:rsidRPr="00557880">
        <w:rPr>
          <w:rStyle w:val="Zkladntext"/>
          <w:b/>
          <w:bCs/>
          <w:color w:val="000000"/>
        </w:rPr>
        <w:t xml:space="preserve">            </w:t>
      </w:r>
      <w:r>
        <w:rPr>
          <w:rStyle w:val="Zkladntext"/>
          <w:b/>
          <w:bCs/>
          <w:color w:val="000000"/>
          <w:u w:val="single"/>
        </w:rPr>
        <w:t xml:space="preserve"> </w:t>
      </w:r>
      <w:r w:rsidR="00485F53">
        <w:rPr>
          <w:rStyle w:val="Zkladntext"/>
          <w:b/>
          <w:bCs/>
          <w:color w:val="000000"/>
          <w:u w:val="single"/>
        </w:rPr>
        <w:t>„Nový objekt MŠ Nehvizdy"</w:t>
      </w:r>
    </w:p>
    <w:p w:rsidR="00AE74FA" w:rsidRDefault="00485F53">
      <w:pPr>
        <w:pStyle w:val="Nadpis70"/>
        <w:keepNext/>
        <w:keepLines/>
        <w:spacing w:after="0" w:line="240" w:lineRule="auto"/>
        <w:jc w:val="left"/>
      </w:pPr>
      <w:bookmarkStart w:id="1" w:name="bookmark2"/>
      <w:r>
        <w:rPr>
          <w:rStyle w:val="Nadpis7"/>
          <w:b/>
          <w:bCs/>
          <w:color w:val="000000"/>
        </w:rPr>
        <w:t>Městys Nehvizdy</w:t>
      </w:r>
      <w:bookmarkEnd w:id="1"/>
    </w:p>
    <w:p w:rsidR="00AE74FA" w:rsidRDefault="00485F53">
      <w:pPr>
        <w:pStyle w:val="Zkladntext1"/>
        <w:spacing w:after="0" w:line="240" w:lineRule="auto"/>
      </w:pPr>
      <w:r>
        <w:rPr>
          <w:rStyle w:val="Zkladntext"/>
          <w:color w:val="000000"/>
        </w:rPr>
        <w:t>Pražská 255, 250 81 Nehvizdy</w:t>
      </w:r>
    </w:p>
    <w:p w:rsidR="00AE74FA" w:rsidRDefault="00485F53">
      <w:pPr>
        <w:pStyle w:val="Zkladntext1"/>
        <w:spacing w:after="0" w:line="240" w:lineRule="auto"/>
      </w:pPr>
      <w:r>
        <w:rPr>
          <w:rStyle w:val="Zkladntext"/>
          <w:color w:val="000000"/>
        </w:rPr>
        <w:t>00240524</w:t>
      </w:r>
    </w:p>
    <w:p w:rsidR="00AE74FA" w:rsidRDefault="00485F53">
      <w:pPr>
        <w:pStyle w:val="Zkladntext1"/>
        <w:spacing w:after="0" w:line="240" w:lineRule="auto"/>
      </w:pPr>
      <w:r>
        <w:rPr>
          <w:rStyle w:val="Zkladntext"/>
          <w:color w:val="000000"/>
        </w:rPr>
        <w:t xml:space="preserve">Jiřím </w:t>
      </w:r>
      <w:proofErr w:type="spellStart"/>
      <w:r>
        <w:rPr>
          <w:rStyle w:val="Zkladntext"/>
          <w:color w:val="000000"/>
        </w:rPr>
        <w:t>Poběrežským</w:t>
      </w:r>
      <w:proofErr w:type="spellEnd"/>
      <w:r>
        <w:rPr>
          <w:rStyle w:val="Zkladntext"/>
          <w:color w:val="000000"/>
        </w:rPr>
        <w:t xml:space="preserve"> - starostou obce</w:t>
      </w:r>
    </w:p>
    <w:p w:rsidR="00AE74FA" w:rsidRDefault="00C13FAE">
      <w:pPr>
        <w:pStyle w:val="Zkladntext1"/>
        <w:spacing w:line="240" w:lineRule="auto"/>
      </w:pPr>
      <w:proofErr w:type="spellStart"/>
      <w:r>
        <w:rPr>
          <w:rStyle w:val="Zkladntext"/>
          <w:color w:val="000000"/>
        </w:rPr>
        <w:t>xxxxxxxxx</w:t>
      </w:r>
      <w:proofErr w:type="spellEnd"/>
      <w:r w:rsidR="00485F53">
        <w:rPr>
          <w:rStyle w:val="Zkladntext"/>
          <w:color w:val="000000"/>
        </w:rPr>
        <w:t xml:space="preserve">, e-mail: </w:t>
      </w:r>
      <w:hyperlink r:id="rId8" w:history="1">
        <w:proofErr w:type="spellStart"/>
        <w:proofErr w:type="gramStart"/>
        <w:r>
          <w:rPr>
            <w:rStyle w:val="Zkladntext"/>
            <w:color w:val="000000"/>
            <w:u w:val="single"/>
            <w:lang w:val="en-US" w:eastAsia="en-US" w:bidi="en-US"/>
          </w:rPr>
          <w:t>xxxxxxxxx</w:t>
        </w:r>
        <w:proofErr w:type="spellEnd"/>
        <w:proofErr w:type="gramEnd"/>
      </w:hyperlink>
    </w:p>
    <w:p w:rsidR="00AE74FA" w:rsidRDefault="00485F53">
      <w:pPr>
        <w:pStyle w:val="Zkladntext1"/>
        <w:spacing w:line="240" w:lineRule="auto"/>
        <w:jc w:val="both"/>
      </w:pPr>
      <w:r>
        <w:rPr>
          <w:rStyle w:val="Zkladntext"/>
          <w:color w:val="000000"/>
        </w:rPr>
        <w:t>(dále jen „Objednatel")</w:t>
      </w:r>
    </w:p>
    <w:p w:rsidR="00AE74FA" w:rsidRDefault="00485F53">
      <w:pPr>
        <w:pStyle w:val="Zkladntext1"/>
        <w:spacing w:line="240" w:lineRule="auto"/>
      </w:pPr>
      <w:r>
        <w:rPr>
          <w:rStyle w:val="Zkladntext"/>
          <w:color w:val="000000"/>
        </w:rPr>
        <w:t>a</w:t>
      </w:r>
    </w:p>
    <w:p w:rsidR="00AE74FA" w:rsidRDefault="00485F53">
      <w:pPr>
        <w:pStyle w:val="Nadpis70"/>
        <w:keepNext/>
        <w:keepLines/>
        <w:tabs>
          <w:tab w:val="left" w:pos="1847"/>
        </w:tabs>
        <w:spacing w:after="0" w:line="240" w:lineRule="auto"/>
        <w:jc w:val="left"/>
      </w:pPr>
      <w:bookmarkStart w:id="2" w:name="bookmark4"/>
      <w:r>
        <w:rPr>
          <w:rStyle w:val="Nadpis7"/>
          <w:b/>
          <w:bCs/>
          <w:color w:val="000000"/>
        </w:rPr>
        <w:t>název:</w:t>
      </w:r>
      <w:r>
        <w:rPr>
          <w:rStyle w:val="Nadpis7"/>
          <w:b/>
          <w:bCs/>
          <w:color w:val="000000"/>
        </w:rPr>
        <w:tab/>
      </w:r>
      <w:proofErr w:type="spellStart"/>
      <w:r>
        <w:rPr>
          <w:rStyle w:val="Nadpis7"/>
          <w:b/>
          <w:bCs/>
          <w:color w:val="000000"/>
        </w:rPr>
        <w:t>Urbiosisto</w:t>
      </w:r>
      <w:proofErr w:type="spellEnd"/>
      <w:r>
        <w:rPr>
          <w:rStyle w:val="Nadpis7"/>
          <w:b/>
          <w:bCs/>
          <w:color w:val="000000"/>
        </w:rPr>
        <w:t>, s.r.o.</w:t>
      </w:r>
      <w:bookmarkEnd w:id="2"/>
    </w:p>
    <w:p w:rsidR="00AE74FA" w:rsidRDefault="00485F53">
      <w:pPr>
        <w:pStyle w:val="Zkladntext1"/>
        <w:tabs>
          <w:tab w:val="left" w:pos="1847"/>
        </w:tabs>
        <w:spacing w:after="0" w:line="240" w:lineRule="auto"/>
      </w:pPr>
      <w:r>
        <w:rPr>
          <w:rStyle w:val="Zkladntext"/>
          <w:color w:val="000000"/>
        </w:rPr>
        <w:t>se sídlem:</w:t>
      </w:r>
      <w:r>
        <w:rPr>
          <w:rStyle w:val="Zkladntext"/>
          <w:color w:val="000000"/>
        </w:rPr>
        <w:tab/>
        <w:t>Kunětická 2534/2, Vinohrady, 120 00 Praha 2</w:t>
      </w:r>
    </w:p>
    <w:p w:rsidR="00AE74FA" w:rsidRDefault="00485F53">
      <w:pPr>
        <w:pStyle w:val="Zkladntext1"/>
        <w:tabs>
          <w:tab w:val="left" w:pos="1847"/>
        </w:tabs>
        <w:spacing w:after="0" w:line="240" w:lineRule="auto"/>
      </w:pPr>
      <w:r>
        <w:rPr>
          <w:rStyle w:val="Zkladntext"/>
          <w:color w:val="000000"/>
        </w:rPr>
        <w:t>IČO:</w:t>
      </w:r>
      <w:r>
        <w:rPr>
          <w:rStyle w:val="Zkladntext"/>
          <w:color w:val="000000"/>
        </w:rPr>
        <w:tab/>
        <w:t>28993012</w:t>
      </w:r>
    </w:p>
    <w:p w:rsidR="00AE74FA" w:rsidRDefault="00485F53">
      <w:pPr>
        <w:pStyle w:val="Zkladntext1"/>
        <w:tabs>
          <w:tab w:val="left" w:pos="1847"/>
        </w:tabs>
        <w:spacing w:after="0" w:line="240" w:lineRule="auto"/>
      </w:pPr>
      <w:r>
        <w:rPr>
          <w:rStyle w:val="Zkladntext"/>
          <w:color w:val="000000"/>
        </w:rPr>
        <w:t>DIČ:</w:t>
      </w:r>
      <w:r>
        <w:rPr>
          <w:rStyle w:val="Zkladntext"/>
          <w:color w:val="000000"/>
        </w:rPr>
        <w:tab/>
        <w:t>CZ28993012</w:t>
      </w:r>
    </w:p>
    <w:p w:rsidR="00AE74FA" w:rsidRDefault="00485F53">
      <w:pPr>
        <w:pStyle w:val="Zkladntext1"/>
        <w:tabs>
          <w:tab w:val="left" w:pos="1847"/>
        </w:tabs>
        <w:spacing w:after="0" w:line="240" w:lineRule="auto"/>
      </w:pPr>
      <w:r>
        <w:rPr>
          <w:rStyle w:val="Zkladntext"/>
          <w:color w:val="000000"/>
        </w:rPr>
        <w:t>Bank, spojení:</w:t>
      </w:r>
      <w:r>
        <w:rPr>
          <w:rStyle w:val="Zkladntext"/>
          <w:color w:val="000000"/>
        </w:rPr>
        <w:tab/>
      </w:r>
      <w:proofErr w:type="spellStart"/>
      <w:r>
        <w:rPr>
          <w:rStyle w:val="Zkladntext"/>
          <w:color w:val="000000"/>
        </w:rPr>
        <w:t>Raiffeisenbank</w:t>
      </w:r>
      <w:proofErr w:type="spellEnd"/>
      <w:r>
        <w:rPr>
          <w:rStyle w:val="Zkladntext"/>
          <w:color w:val="000000"/>
        </w:rPr>
        <w:t xml:space="preserve"> a.s., Praha, číslo účtu: </w:t>
      </w:r>
      <w:proofErr w:type="spellStart"/>
      <w:r w:rsidR="00C13FAE">
        <w:rPr>
          <w:rStyle w:val="Zkladntext"/>
          <w:color w:val="000000"/>
        </w:rPr>
        <w:t>xxxxxxxxxx</w:t>
      </w:r>
      <w:proofErr w:type="spellEnd"/>
    </w:p>
    <w:p w:rsidR="00AE74FA" w:rsidRDefault="00485F53">
      <w:pPr>
        <w:pStyle w:val="Zkladntext1"/>
        <w:spacing w:after="0" w:line="240" w:lineRule="auto"/>
      </w:pPr>
      <w:r>
        <w:rPr>
          <w:rStyle w:val="Zkladntext"/>
          <w:color w:val="000000"/>
        </w:rPr>
        <w:t xml:space="preserve">Oprávněný zástupce ve věcech </w:t>
      </w:r>
      <w:proofErr w:type="spellStart"/>
      <w:r>
        <w:rPr>
          <w:rStyle w:val="Zkladntext"/>
          <w:color w:val="000000"/>
        </w:rPr>
        <w:t>smluvních</w:t>
      </w:r>
      <w:r w:rsidR="00C13FAE">
        <w:rPr>
          <w:rStyle w:val="Zkladntext"/>
          <w:color w:val="000000"/>
        </w:rPr>
        <w:t>xxxxxxx</w:t>
      </w:r>
      <w:proofErr w:type="spellEnd"/>
      <w:r>
        <w:rPr>
          <w:rStyle w:val="Zkladntext"/>
          <w:color w:val="000000"/>
        </w:rPr>
        <w:t>, jednatel</w:t>
      </w:r>
    </w:p>
    <w:p w:rsidR="00AE74FA" w:rsidRDefault="00485F53">
      <w:pPr>
        <w:pStyle w:val="Zkladntext1"/>
        <w:tabs>
          <w:tab w:val="left" w:pos="3720"/>
        </w:tabs>
        <w:spacing w:line="240" w:lineRule="auto"/>
        <w:jc w:val="both"/>
      </w:pPr>
      <w:r>
        <w:rPr>
          <w:rStyle w:val="Zkladntext"/>
          <w:color w:val="000000"/>
        </w:rPr>
        <w:t>Kontakt (telefon, e-mail):</w:t>
      </w:r>
      <w:r>
        <w:rPr>
          <w:rStyle w:val="Zkladntext"/>
          <w:color w:val="000000"/>
        </w:rPr>
        <w:tab/>
        <w:t>+</w:t>
      </w:r>
      <w:proofErr w:type="spellStart"/>
      <w:r w:rsidR="00C13FAE">
        <w:rPr>
          <w:rStyle w:val="Zkladntext"/>
          <w:color w:val="000000"/>
        </w:rPr>
        <w:t>xxxxxxxxx</w:t>
      </w:r>
      <w:proofErr w:type="spellEnd"/>
      <w:r>
        <w:rPr>
          <w:rStyle w:val="Zkladntext"/>
          <w:color w:val="000000"/>
        </w:rPr>
        <w:t xml:space="preserve">, e-mail: </w:t>
      </w:r>
      <w:hyperlink r:id="rId9" w:history="1">
        <w:r>
          <w:rPr>
            <w:rStyle w:val="Zkladntext"/>
            <w:color w:val="000000"/>
            <w:lang w:val="en-US" w:eastAsia="en-US" w:bidi="en-US"/>
          </w:rPr>
          <w:t>info@urbiosisto.cz</w:t>
        </w:r>
      </w:hyperlink>
    </w:p>
    <w:p w:rsidR="00AE74FA" w:rsidRDefault="00485F53">
      <w:pPr>
        <w:pStyle w:val="Zkladntext1"/>
        <w:spacing w:after="480" w:line="240" w:lineRule="auto"/>
        <w:jc w:val="both"/>
      </w:pPr>
      <w:r>
        <w:rPr>
          <w:rStyle w:val="Zkladntext"/>
          <w:color w:val="000000"/>
        </w:rPr>
        <w:t>(dále jen „Zhotovitel")</w:t>
      </w:r>
    </w:p>
    <w:p w:rsidR="00AE74FA" w:rsidRDefault="00485F53">
      <w:pPr>
        <w:pStyle w:val="Nadpis70"/>
        <w:keepNext/>
        <w:keepLines/>
        <w:numPr>
          <w:ilvl w:val="0"/>
          <w:numId w:val="1"/>
        </w:numPr>
        <w:tabs>
          <w:tab w:val="left" w:pos="359"/>
        </w:tabs>
      </w:pPr>
      <w:bookmarkStart w:id="3" w:name="bookmark6"/>
      <w:r>
        <w:rPr>
          <w:rStyle w:val="Nadpis7"/>
          <w:b/>
          <w:bCs/>
          <w:color w:val="000000"/>
        </w:rPr>
        <w:t>Úvodní prohlášení</w:t>
      </w:r>
      <w:bookmarkEnd w:id="3"/>
    </w:p>
    <w:p w:rsidR="00AE74FA" w:rsidRDefault="00485F53">
      <w:pPr>
        <w:pStyle w:val="Zkladntext1"/>
        <w:spacing w:after="480"/>
        <w:jc w:val="both"/>
      </w:pPr>
      <w:r>
        <w:rPr>
          <w:rStyle w:val="Zkladntext"/>
          <w:color w:val="000000"/>
        </w:rPr>
        <w:t>Smluvní strany uzavřely níže uvedeného dne, měsíce a roku v souladu s ustanovením § 2586 a násl. zákona č. 89/2012 Sb., občanský zákoník, v platném znění (dále jako „občanský zákoník"), tuto smlouvu o dílo.</w:t>
      </w:r>
    </w:p>
    <w:p w:rsidR="00AE74FA" w:rsidRDefault="00485F53">
      <w:pPr>
        <w:pStyle w:val="Nadpis70"/>
        <w:keepNext/>
        <w:keepLines/>
        <w:numPr>
          <w:ilvl w:val="0"/>
          <w:numId w:val="1"/>
        </w:numPr>
        <w:tabs>
          <w:tab w:val="left" w:pos="359"/>
        </w:tabs>
      </w:pPr>
      <w:bookmarkStart w:id="4" w:name="bookmark8"/>
      <w:r>
        <w:rPr>
          <w:rStyle w:val="Nadpis7"/>
          <w:b/>
          <w:bCs/>
          <w:color w:val="000000"/>
        </w:rPr>
        <w:t>Předmět smlouvy</w:t>
      </w:r>
      <w:bookmarkEnd w:id="4"/>
    </w:p>
    <w:p w:rsidR="00AE74FA" w:rsidRDefault="00485F53">
      <w:pPr>
        <w:pStyle w:val="Zkladntext1"/>
        <w:numPr>
          <w:ilvl w:val="0"/>
          <w:numId w:val="2"/>
        </w:numPr>
        <w:tabs>
          <w:tab w:val="left" w:pos="359"/>
        </w:tabs>
        <w:ind w:left="380" w:hanging="380"/>
        <w:jc w:val="both"/>
      </w:pPr>
      <w:r>
        <w:rPr>
          <w:rStyle w:val="Zkladntext"/>
          <w:color w:val="000000"/>
        </w:rPr>
        <w:t>Uzavřením této smlouvy o dílo se Zhotovitel zavazuje provést na svůj náklad a nebezpečí pro Objednatele dílo tak, jak je uvedeno v této smlouvě a Objednatel se zavazuje dílo převzít a zaplatit cenu díla.</w:t>
      </w:r>
    </w:p>
    <w:p w:rsidR="00AE74FA" w:rsidRDefault="00485F53">
      <w:pPr>
        <w:pStyle w:val="Zkladntext1"/>
        <w:numPr>
          <w:ilvl w:val="0"/>
          <w:numId w:val="2"/>
        </w:numPr>
        <w:tabs>
          <w:tab w:val="left" w:pos="359"/>
        </w:tabs>
        <w:spacing w:line="259" w:lineRule="auto"/>
        <w:ind w:left="380" w:hanging="380"/>
        <w:jc w:val="both"/>
      </w:pPr>
      <w:r>
        <w:rPr>
          <w:rStyle w:val="Zkladntext"/>
          <w:color w:val="000000"/>
        </w:rPr>
        <w:t>Zhotovitel prohlašuje, že má oprávnění vykonávat živnosti v rozsahu této smlouvy, a že je tudíž podnikatelem odborně způsobilým provést objednané dílo řádně a kvalitně. Zhotovitel bude při plnění předmětu této smlouvy postupovat s odbornou péčí a zavazuje se dodržovat obecně závazné právní předpisy, související technické normy a podmínky této smlouvy.</w:t>
      </w:r>
    </w:p>
    <w:p w:rsidR="00AE74FA" w:rsidRDefault="00485F53">
      <w:pPr>
        <w:pStyle w:val="Zkladntext1"/>
        <w:numPr>
          <w:ilvl w:val="0"/>
          <w:numId w:val="2"/>
        </w:numPr>
        <w:tabs>
          <w:tab w:val="left" w:pos="359"/>
        </w:tabs>
        <w:spacing w:line="259" w:lineRule="auto"/>
        <w:ind w:left="380" w:hanging="380"/>
        <w:jc w:val="both"/>
      </w:pPr>
      <w:r>
        <w:rPr>
          <w:rStyle w:val="Zkladntext"/>
          <w:color w:val="000000"/>
        </w:rPr>
        <w:t xml:space="preserve">Dílem podle této </w:t>
      </w:r>
      <w:proofErr w:type="spellStart"/>
      <w:r>
        <w:rPr>
          <w:rStyle w:val="Zkladntext"/>
          <w:color w:val="000000"/>
        </w:rPr>
        <w:t>smlouvyje</w:t>
      </w:r>
      <w:proofErr w:type="spellEnd"/>
      <w:r>
        <w:rPr>
          <w:rStyle w:val="Zkladntext"/>
          <w:color w:val="000000"/>
        </w:rPr>
        <w:t xml:space="preserve"> „Nový objekt MŠ Nehvizdy" umístěný na pozemku </w:t>
      </w:r>
      <w:proofErr w:type="spellStart"/>
      <w:proofErr w:type="gramStart"/>
      <w:r>
        <w:rPr>
          <w:rStyle w:val="Zkladntext"/>
          <w:color w:val="000000"/>
        </w:rPr>
        <w:t>p.č</w:t>
      </w:r>
      <w:proofErr w:type="spellEnd"/>
      <w:r>
        <w:rPr>
          <w:rStyle w:val="Zkladntext"/>
          <w:color w:val="000000"/>
        </w:rPr>
        <w:t>.</w:t>
      </w:r>
      <w:proofErr w:type="gramEnd"/>
      <w:r>
        <w:rPr>
          <w:rStyle w:val="Zkladntext"/>
          <w:color w:val="000000"/>
        </w:rPr>
        <w:t xml:space="preserve"> 3/2, v </w:t>
      </w:r>
      <w:proofErr w:type="spellStart"/>
      <w:r>
        <w:rPr>
          <w:rStyle w:val="Zkladntext"/>
          <w:color w:val="000000"/>
        </w:rPr>
        <w:t>k.ú</w:t>
      </w:r>
      <w:proofErr w:type="spellEnd"/>
      <w:r>
        <w:rPr>
          <w:rStyle w:val="Zkladntext"/>
          <w:color w:val="000000"/>
        </w:rPr>
        <w:t>. Nehvizdy (dále jako „Stavba MŠ") technologií dřevostavby a to včetně:</w:t>
      </w:r>
    </w:p>
    <w:p w:rsidR="00AE74FA" w:rsidRDefault="00485F53">
      <w:pPr>
        <w:pStyle w:val="Zkladntext1"/>
        <w:numPr>
          <w:ilvl w:val="0"/>
          <w:numId w:val="3"/>
        </w:numPr>
        <w:tabs>
          <w:tab w:val="left" w:pos="904"/>
        </w:tabs>
        <w:spacing w:after="0" w:line="266" w:lineRule="auto"/>
        <w:ind w:left="880" w:hanging="320"/>
        <w:jc w:val="both"/>
      </w:pPr>
      <w:r>
        <w:rPr>
          <w:rStyle w:val="Zkladntext"/>
          <w:color w:val="000000"/>
        </w:rPr>
        <w:t>vypracování projektové dokumentace pro vydání společného povolení stavby dále jen (DSP),</w:t>
      </w:r>
    </w:p>
    <w:p w:rsidR="00AE74FA" w:rsidRDefault="00485F53">
      <w:pPr>
        <w:pStyle w:val="Zkladntext1"/>
        <w:numPr>
          <w:ilvl w:val="0"/>
          <w:numId w:val="3"/>
        </w:numPr>
        <w:tabs>
          <w:tab w:val="left" w:pos="909"/>
        </w:tabs>
        <w:spacing w:after="0" w:line="266" w:lineRule="auto"/>
        <w:ind w:left="880" w:hanging="320"/>
        <w:jc w:val="both"/>
      </w:pPr>
      <w:r>
        <w:rPr>
          <w:rStyle w:val="Zkladntext"/>
          <w:color w:val="000000"/>
        </w:rPr>
        <w:t>zajištění kompletní inženýrské činnosti pro společné územní a stavební řízení, včetně získání všech potřebných povolení,</w:t>
      </w:r>
    </w:p>
    <w:p w:rsidR="00AE74FA" w:rsidRDefault="00485F53">
      <w:pPr>
        <w:pStyle w:val="Zkladntext1"/>
        <w:numPr>
          <w:ilvl w:val="0"/>
          <w:numId w:val="3"/>
        </w:numPr>
        <w:tabs>
          <w:tab w:val="left" w:pos="854"/>
        </w:tabs>
        <w:spacing w:line="266" w:lineRule="auto"/>
        <w:ind w:firstLine="520"/>
        <w:jc w:val="both"/>
      </w:pPr>
      <w:r>
        <w:rPr>
          <w:rStyle w:val="Zkladntext"/>
          <w:color w:val="000000"/>
        </w:rPr>
        <w:t>dodávku a kompletní realizaci výstavby budovy mateřské školy a její kolaudaci.</w:t>
      </w:r>
    </w:p>
    <w:p w:rsidR="00AE74FA" w:rsidRDefault="00485F53">
      <w:pPr>
        <w:pStyle w:val="Zkladntext1"/>
        <w:numPr>
          <w:ilvl w:val="0"/>
          <w:numId w:val="4"/>
        </w:numPr>
        <w:tabs>
          <w:tab w:val="left" w:pos="359"/>
        </w:tabs>
        <w:spacing w:line="264" w:lineRule="auto"/>
        <w:ind w:left="380" w:hanging="380"/>
        <w:jc w:val="both"/>
        <w:sectPr w:rsidR="00AE74FA">
          <w:footerReference w:type="even" r:id="rId10"/>
          <w:footerReference w:type="default" r:id="rId11"/>
          <w:pgSz w:w="11906" w:h="16838"/>
          <w:pgMar w:top="1194" w:right="2147" w:bottom="1719" w:left="1459" w:header="766" w:footer="3" w:gutter="0"/>
          <w:pgNumType w:start="1"/>
          <w:cols w:space="720"/>
          <w:noEndnote/>
          <w:docGrid w:linePitch="360"/>
        </w:sectPr>
      </w:pPr>
      <w:r>
        <w:rPr>
          <w:rStyle w:val="Zkladntext"/>
          <w:color w:val="000000"/>
        </w:rPr>
        <w:t>Zhotovitel je dále povinen zajistit u příslušného stavebního úřadu z plné moci Objednatele vydání příslušných správních rozhodnutí nutných pro provedení stavby MŠ (stavební</w:t>
      </w:r>
    </w:p>
    <w:p w:rsidR="00AE74FA" w:rsidRDefault="00485F53">
      <w:pPr>
        <w:pStyle w:val="Zkladntext1"/>
        <w:spacing w:line="264" w:lineRule="auto"/>
        <w:ind w:left="320" w:firstLine="20"/>
        <w:jc w:val="both"/>
      </w:pPr>
      <w:r>
        <w:rPr>
          <w:rStyle w:val="Zkladntext"/>
        </w:rPr>
        <w:lastRenderedPageBreak/>
        <w:t>povolení apod.). Příslušné plné moci je Objednatel povinen Zhotoviteli na jeho žádost bezodkladně udělit.</w:t>
      </w:r>
    </w:p>
    <w:p w:rsidR="00AE74FA" w:rsidRDefault="00485F53">
      <w:pPr>
        <w:pStyle w:val="Zkladntext1"/>
        <w:numPr>
          <w:ilvl w:val="0"/>
          <w:numId w:val="4"/>
        </w:numPr>
        <w:tabs>
          <w:tab w:val="left" w:pos="304"/>
        </w:tabs>
        <w:spacing w:line="264" w:lineRule="auto"/>
        <w:jc w:val="both"/>
      </w:pPr>
      <w:r>
        <w:rPr>
          <w:rStyle w:val="Zkladntext"/>
        </w:rPr>
        <w:t>Součástí plnění podle této smlouvy jsou</w:t>
      </w:r>
    </w:p>
    <w:p w:rsidR="00AE74FA" w:rsidRDefault="00485F53">
      <w:pPr>
        <w:pStyle w:val="Zkladntext1"/>
        <w:numPr>
          <w:ilvl w:val="0"/>
          <w:numId w:val="5"/>
        </w:numPr>
        <w:tabs>
          <w:tab w:val="left" w:pos="792"/>
        </w:tabs>
        <w:spacing w:after="0" w:line="264" w:lineRule="auto"/>
        <w:ind w:firstLine="480"/>
        <w:jc w:val="both"/>
      </w:pPr>
      <w:r>
        <w:rPr>
          <w:rStyle w:val="Zkladntext"/>
        </w:rPr>
        <w:t>veškeré revize a zkoušky související s úplným a bezchybným provedením díla,</w:t>
      </w:r>
    </w:p>
    <w:p w:rsidR="00AE74FA" w:rsidRDefault="00485F53">
      <w:pPr>
        <w:pStyle w:val="Zkladntext1"/>
        <w:numPr>
          <w:ilvl w:val="0"/>
          <w:numId w:val="5"/>
        </w:numPr>
        <w:tabs>
          <w:tab w:val="left" w:pos="792"/>
        </w:tabs>
        <w:spacing w:after="0" w:line="264" w:lineRule="auto"/>
        <w:ind w:firstLine="480"/>
        <w:jc w:val="both"/>
      </w:pPr>
      <w:r>
        <w:rPr>
          <w:rStyle w:val="Zkladntext"/>
        </w:rPr>
        <w:t>veškeré náklady na dopravu zejména materiálu, mechanizace a nářadí, osob atd.,</w:t>
      </w:r>
    </w:p>
    <w:p w:rsidR="00AE74FA" w:rsidRDefault="00485F53">
      <w:pPr>
        <w:pStyle w:val="Zkladntext1"/>
        <w:numPr>
          <w:ilvl w:val="0"/>
          <w:numId w:val="5"/>
        </w:numPr>
        <w:tabs>
          <w:tab w:val="left" w:pos="792"/>
        </w:tabs>
        <w:spacing w:after="0" w:line="264" w:lineRule="auto"/>
        <w:ind w:firstLine="480"/>
        <w:jc w:val="both"/>
      </w:pPr>
      <w:r>
        <w:rPr>
          <w:rStyle w:val="Zkladntext"/>
        </w:rPr>
        <w:t>odebrané staveništní energie a veškeré poplatky související s provedením díla,</w:t>
      </w:r>
    </w:p>
    <w:p w:rsidR="00AE74FA" w:rsidRDefault="00485F53">
      <w:pPr>
        <w:pStyle w:val="Zkladntext1"/>
        <w:numPr>
          <w:ilvl w:val="0"/>
          <w:numId w:val="5"/>
        </w:numPr>
        <w:tabs>
          <w:tab w:val="left" w:pos="792"/>
        </w:tabs>
        <w:spacing w:after="0" w:line="264" w:lineRule="auto"/>
        <w:ind w:firstLine="480"/>
        <w:jc w:val="both"/>
      </w:pPr>
      <w:r>
        <w:rPr>
          <w:rStyle w:val="Zkladntext"/>
        </w:rPr>
        <w:t>ostatní náklady související s úplným a bezchybným provedením díla,</w:t>
      </w:r>
    </w:p>
    <w:p w:rsidR="00AE74FA" w:rsidRDefault="00485F53">
      <w:pPr>
        <w:pStyle w:val="Zkladntext1"/>
        <w:numPr>
          <w:ilvl w:val="0"/>
          <w:numId w:val="5"/>
        </w:numPr>
        <w:tabs>
          <w:tab w:val="left" w:pos="809"/>
        </w:tabs>
        <w:spacing w:after="0" w:line="264" w:lineRule="auto"/>
        <w:ind w:left="820" w:hanging="320"/>
        <w:jc w:val="both"/>
      </w:pPr>
      <w:r>
        <w:rPr>
          <w:rStyle w:val="Zkladntext"/>
        </w:rPr>
        <w:t>zpracování dokumentace skutečného provedení díla včetně geodetického zaměření digitální ve trojím vyhotovení,</w:t>
      </w:r>
    </w:p>
    <w:p w:rsidR="00AE74FA" w:rsidRDefault="00485F53">
      <w:pPr>
        <w:pStyle w:val="Zkladntext1"/>
        <w:numPr>
          <w:ilvl w:val="0"/>
          <w:numId w:val="5"/>
        </w:numPr>
        <w:tabs>
          <w:tab w:val="left" w:pos="809"/>
        </w:tabs>
        <w:spacing w:line="264" w:lineRule="auto"/>
        <w:ind w:left="820" w:hanging="320"/>
        <w:jc w:val="both"/>
      </w:pPr>
      <w:r>
        <w:rPr>
          <w:rStyle w:val="Zkladntext"/>
        </w:rPr>
        <w:t>lešení, případný zábor pozemku a jeho oplocení a případné jiné pomocné konstrukce potřebné k úplnému a bezchybnému provedení díla.</w:t>
      </w:r>
    </w:p>
    <w:p w:rsidR="00AE74FA" w:rsidRDefault="00485F53">
      <w:pPr>
        <w:pStyle w:val="Zkladntext1"/>
        <w:spacing w:after="460" w:line="264" w:lineRule="auto"/>
        <w:ind w:left="320" w:hanging="320"/>
        <w:jc w:val="both"/>
      </w:pPr>
      <w:r>
        <w:rPr>
          <w:rStyle w:val="Zkladntext"/>
        </w:rPr>
        <w:t>• Podrobnější vymezení díla a jeho jakosti je uvedeno ve Výzvě k podání nabídky a prokázání kvalifikace v zadávacím řízení podle § 27 písm. a) zákona č. 134/2016 Sb., o veřejných zakázkách, v platném znění, pod názvem „Nový objekt MŠ Nehvizdy".</w:t>
      </w:r>
    </w:p>
    <w:p w:rsidR="00AE74FA" w:rsidRDefault="00485F53">
      <w:pPr>
        <w:pStyle w:val="Nadpis70"/>
        <w:keepNext/>
        <w:keepLines/>
        <w:numPr>
          <w:ilvl w:val="0"/>
          <w:numId w:val="6"/>
        </w:numPr>
        <w:tabs>
          <w:tab w:val="left" w:pos="542"/>
        </w:tabs>
        <w:spacing w:line="264" w:lineRule="auto"/>
      </w:pPr>
      <w:bookmarkStart w:id="5" w:name="bookmark10"/>
      <w:r>
        <w:rPr>
          <w:rStyle w:val="Nadpis7"/>
          <w:b/>
          <w:bCs/>
        </w:rPr>
        <w:t>Doba plnění</w:t>
      </w:r>
      <w:bookmarkEnd w:id="5"/>
    </w:p>
    <w:p w:rsidR="00AE74FA" w:rsidRDefault="00485F53">
      <w:pPr>
        <w:pStyle w:val="Zkladntext1"/>
        <w:numPr>
          <w:ilvl w:val="0"/>
          <w:numId w:val="7"/>
        </w:numPr>
        <w:tabs>
          <w:tab w:val="left" w:pos="304"/>
        </w:tabs>
        <w:spacing w:line="264" w:lineRule="auto"/>
        <w:jc w:val="both"/>
      </w:pPr>
      <w:r>
        <w:rPr>
          <w:rStyle w:val="Zkladntext"/>
        </w:rPr>
        <w:t>Zhotovitel je povinen provést části díla podle této smlouvy v níže uvedených termínech:</w:t>
      </w:r>
    </w:p>
    <w:p w:rsidR="00AE74FA" w:rsidRDefault="00485F53">
      <w:pPr>
        <w:pStyle w:val="Zkladntext1"/>
        <w:numPr>
          <w:ilvl w:val="0"/>
          <w:numId w:val="8"/>
        </w:numPr>
        <w:tabs>
          <w:tab w:val="left" w:pos="809"/>
        </w:tabs>
        <w:spacing w:line="264" w:lineRule="auto"/>
        <w:ind w:left="820" w:hanging="320"/>
        <w:jc w:val="both"/>
      </w:pPr>
      <w:r>
        <w:rPr>
          <w:rStyle w:val="Zkladntext"/>
        </w:rPr>
        <w:t>Vypracování a předání projektové dokumentace (DSP-dokumentace pro vydání společného povolení) ke schválení Objednateli do 50 pracovních dnů od podpisu této smlouvy;</w:t>
      </w:r>
    </w:p>
    <w:p w:rsidR="00AE74FA" w:rsidRDefault="00485F53">
      <w:pPr>
        <w:pStyle w:val="Zkladntext1"/>
        <w:numPr>
          <w:ilvl w:val="0"/>
          <w:numId w:val="8"/>
        </w:numPr>
        <w:tabs>
          <w:tab w:val="left" w:pos="809"/>
        </w:tabs>
        <w:ind w:left="820" w:hanging="320"/>
        <w:jc w:val="both"/>
      </w:pPr>
      <w:r>
        <w:rPr>
          <w:rStyle w:val="Zkladntext"/>
        </w:rPr>
        <w:t>Provedení části stavby/stavebních prací v rámci základové desky včetně přípojek a souvisejících prací (dále jen „spodní stavba"): do 40 kalendářních dnů od předání staveniště podle čl. IX odst. 1. této smlouvy. Předání staveniště je možné po vydání pravomocného stavebního povolení;</w:t>
      </w:r>
    </w:p>
    <w:p w:rsidR="00AE74FA" w:rsidRDefault="00485F53">
      <w:pPr>
        <w:pStyle w:val="Zkladntext1"/>
        <w:numPr>
          <w:ilvl w:val="0"/>
          <w:numId w:val="8"/>
        </w:numPr>
        <w:tabs>
          <w:tab w:val="left" w:pos="809"/>
        </w:tabs>
        <w:spacing w:line="264" w:lineRule="auto"/>
        <w:ind w:left="820" w:hanging="320"/>
        <w:jc w:val="both"/>
      </w:pPr>
      <w:r>
        <w:rPr>
          <w:rStyle w:val="Zkladntext"/>
        </w:rPr>
        <w:t>provedení kompletní svrchní stavby (dle harmonogramu) - dokončení díla: do 270 kalendářních dnů od dokončení spodní stavby.</w:t>
      </w:r>
    </w:p>
    <w:p w:rsidR="00AE74FA" w:rsidRDefault="00485F53">
      <w:pPr>
        <w:pStyle w:val="Zkladntext1"/>
        <w:numPr>
          <w:ilvl w:val="0"/>
          <w:numId w:val="7"/>
        </w:numPr>
        <w:tabs>
          <w:tab w:val="left" w:pos="304"/>
        </w:tabs>
        <w:spacing w:line="264" w:lineRule="auto"/>
        <w:ind w:left="320" w:hanging="320"/>
        <w:jc w:val="both"/>
      </w:pPr>
      <w:r>
        <w:rPr>
          <w:rStyle w:val="Zkladntext"/>
        </w:rPr>
        <w:t xml:space="preserve">Objednatel je povinen písemně zaslat zhotoviteli avízo k přípravě prací minimálně 3 měsíce před předáním staveniště, tedy před plněním bodu </w:t>
      </w:r>
      <w:proofErr w:type="spellStart"/>
      <w:proofErr w:type="gramStart"/>
      <w:r>
        <w:rPr>
          <w:rStyle w:val="Zkladntext"/>
        </w:rPr>
        <w:t>l.b</w:t>
      </w:r>
      <w:proofErr w:type="spellEnd"/>
      <w:r>
        <w:rPr>
          <w:rStyle w:val="Zkladntext"/>
        </w:rPr>
        <w:t>) tohoto</w:t>
      </w:r>
      <w:proofErr w:type="gramEnd"/>
      <w:r>
        <w:rPr>
          <w:rStyle w:val="Zkladntext"/>
        </w:rPr>
        <w:t xml:space="preserve"> článku.</w:t>
      </w:r>
    </w:p>
    <w:p w:rsidR="00AE74FA" w:rsidRDefault="00485F53">
      <w:pPr>
        <w:pStyle w:val="Zkladntext1"/>
        <w:numPr>
          <w:ilvl w:val="0"/>
          <w:numId w:val="7"/>
        </w:numPr>
        <w:tabs>
          <w:tab w:val="left" w:pos="304"/>
        </w:tabs>
        <w:ind w:left="320" w:hanging="320"/>
        <w:jc w:val="both"/>
      </w:pPr>
      <w:r>
        <w:rPr>
          <w:rStyle w:val="Zkladntext"/>
        </w:rPr>
        <w:t>Datem dokončení díla se rozumí datum předání díla objednateli zhotovitelem řádně a ve sjednané době, prosté všech vad a nedodělků bránících užívání díla. Drobné vady a nedodělky, které nebrání užívání díla, nejsou důvodem pro odmítnutí převzetí díla.</w:t>
      </w:r>
    </w:p>
    <w:p w:rsidR="00AE74FA" w:rsidRDefault="00485F53">
      <w:pPr>
        <w:pStyle w:val="Zkladntext1"/>
        <w:spacing w:line="264" w:lineRule="auto"/>
        <w:ind w:left="320" w:firstLine="20"/>
        <w:jc w:val="both"/>
      </w:pPr>
      <w:r>
        <w:rPr>
          <w:rStyle w:val="Zkladntext"/>
        </w:rPr>
        <w:t>Termín dokončení díla se automaticky posouvá o tolik dní, po které v sjednané lhůtě dokončení díla trvaly nepříznivé podmínky, tedy nejvyšší denní venkovní teplota nižší než +5°C nebo vyšší než 30°C, nebo denní srážkový úhrn vyšší než 0,2 mm.</w:t>
      </w:r>
    </w:p>
    <w:p w:rsidR="00AE74FA" w:rsidRDefault="00485F53">
      <w:pPr>
        <w:pStyle w:val="Zkladntext1"/>
        <w:numPr>
          <w:ilvl w:val="0"/>
          <w:numId w:val="7"/>
        </w:numPr>
        <w:tabs>
          <w:tab w:val="left" w:pos="304"/>
        </w:tabs>
        <w:ind w:left="320" w:hanging="320"/>
        <w:jc w:val="both"/>
      </w:pPr>
      <w:r>
        <w:rPr>
          <w:rStyle w:val="Zkladntext"/>
        </w:rPr>
        <w:t>Zjistí-li Zhotovitel při provádění díla skryté překážky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AE74FA" w:rsidRDefault="00485F53">
      <w:pPr>
        <w:pStyle w:val="Zkladntext1"/>
        <w:numPr>
          <w:ilvl w:val="0"/>
          <w:numId w:val="7"/>
        </w:numPr>
        <w:tabs>
          <w:tab w:val="left" w:pos="304"/>
        </w:tabs>
        <w:spacing w:line="269" w:lineRule="auto"/>
        <w:ind w:left="320" w:hanging="320"/>
        <w:jc w:val="both"/>
      </w:pPr>
      <w:r>
        <w:rPr>
          <w:rStyle w:val="Zkladntext"/>
        </w:rPr>
        <w:t>Zhotovitel má právo předat Objednateli úplně a bezchybně provedené dílo před sjednaným termínem a Objednatel má povinnost toto dílo převzít.</w:t>
      </w:r>
    </w:p>
    <w:p w:rsidR="00AE74FA" w:rsidRDefault="00485F53">
      <w:pPr>
        <w:pStyle w:val="Nadpis70"/>
        <w:keepNext/>
        <w:keepLines/>
        <w:numPr>
          <w:ilvl w:val="0"/>
          <w:numId w:val="6"/>
        </w:numPr>
        <w:tabs>
          <w:tab w:val="left" w:pos="542"/>
        </w:tabs>
        <w:spacing w:line="240" w:lineRule="auto"/>
      </w:pPr>
      <w:bookmarkStart w:id="6" w:name="bookmark12"/>
      <w:r>
        <w:rPr>
          <w:rStyle w:val="Nadpis7"/>
          <w:b/>
          <w:bCs/>
        </w:rPr>
        <w:t>Cena díla</w:t>
      </w:r>
      <w:bookmarkEnd w:id="6"/>
    </w:p>
    <w:p w:rsidR="00AE74FA" w:rsidRDefault="00485F53">
      <w:pPr>
        <w:pStyle w:val="Zkladntext1"/>
        <w:numPr>
          <w:ilvl w:val="0"/>
          <w:numId w:val="9"/>
        </w:numPr>
        <w:tabs>
          <w:tab w:val="left" w:pos="307"/>
        </w:tabs>
        <w:jc w:val="both"/>
      </w:pPr>
      <w:r>
        <w:rPr>
          <w:rStyle w:val="Zkladntext"/>
        </w:rPr>
        <w:t>Cena díla je stanovena dohodou stran jako cena smluvní a činí:</w:t>
      </w:r>
    </w:p>
    <w:p w:rsidR="00AE74FA" w:rsidRDefault="00485F53">
      <w:pPr>
        <w:pStyle w:val="Nadpis70"/>
        <w:keepNext/>
        <w:keepLines/>
        <w:tabs>
          <w:tab w:val="left" w:pos="3058"/>
        </w:tabs>
        <w:spacing w:after="0"/>
        <w:ind w:firstLine="320"/>
        <w:jc w:val="both"/>
      </w:pPr>
      <w:bookmarkStart w:id="7" w:name="bookmark14"/>
      <w:r>
        <w:rPr>
          <w:rStyle w:val="Nadpis7"/>
          <w:b/>
          <w:bCs/>
        </w:rPr>
        <w:t>Cena bez DPH:</w:t>
      </w:r>
      <w:r>
        <w:rPr>
          <w:rStyle w:val="Nadpis7"/>
          <w:b/>
          <w:bCs/>
        </w:rPr>
        <w:tab/>
        <w:t>15 077 671 Kč</w:t>
      </w:r>
      <w:bookmarkEnd w:id="7"/>
    </w:p>
    <w:p w:rsidR="00AE74FA" w:rsidRDefault="00485F53">
      <w:pPr>
        <w:pStyle w:val="Zkladntext1"/>
        <w:ind w:firstLine="320"/>
        <w:jc w:val="both"/>
      </w:pPr>
      <w:r>
        <w:rPr>
          <w:rStyle w:val="Zkladntext"/>
        </w:rPr>
        <w:t xml:space="preserve">(slovy: </w:t>
      </w:r>
      <w:proofErr w:type="spellStart"/>
      <w:r>
        <w:rPr>
          <w:rStyle w:val="Zkladntext"/>
        </w:rPr>
        <w:t>patnáctmilionůsedmdesátsedmtisícšestsetsedmdesátjedna</w:t>
      </w:r>
      <w:proofErr w:type="spellEnd"/>
      <w:r>
        <w:rPr>
          <w:rStyle w:val="Zkladntext"/>
        </w:rPr>
        <w:t xml:space="preserve"> koruna česká),</w:t>
      </w:r>
    </w:p>
    <w:p w:rsidR="00AE74FA" w:rsidRDefault="00485F53">
      <w:pPr>
        <w:pStyle w:val="Nadpis70"/>
        <w:keepNext/>
        <w:keepLines/>
        <w:tabs>
          <w:tab w:val="left" w:pos="3058"/>
        </w:tabs>
        <w:spacing w:after="0"/>
        <w:ind w:firstLine="320"/>
        <w:jc w:val="both"/>
      </w:pPr>
      <w:bookmarkStart w:id="8" w:name="bookmark16"/>
      <w:r>
        <w:rPr>
          <w:rStyle w:val="Nadpis7"/>
          <w:b/>
          <w:bCs/>
        </w:rPr>
        <w:lastRenderedPageBreak/>
        <w:t>DPH 21%:</w:t>
      </w:r>
      <w:r>
        <w:rPr>
          <w:rStyle w:val="Nadpis7"/>
          <w:b/>
          <w:bCs/>
        </w:rPr>
        <w:tab/>
        <w:t>3 166 311 Kč</w:t>
      </w:r>
      <w:bookmarkEnd w:id="8"/>
    </w:p>
    <w:p w:rsidR="00AE74FA" w:rsidRDefault="00485F53">
      <w:pPr>
        <w:pStyle w:val="Zkladntext1"/>
        <w:ind w:firstLine="320"/>
        <w:jc w:val="both"/>
      </w:pPr>
      <w:r>
        <w:rPr>
          <w:rStyle w:val="Zkladntext"/>
        </w:rPr>
        <w:t xml:space="preserve">(slovy: </w:t>
      </w:r>
      <w:proofErr w:type="spellStart"/>
      <w:r>
        <w:rPr>
          <w:rStyle w:val="Zkladntext"/>
        </w:rPr>
        <w:t>třimilionyjednostošedesátšesttisíctřistajedenáct</w:t>
      </w:r>
      <w:proofErr w:type="spellEnd"/>
      <w:r>
        <w:rPr>
          <w:rStyle w:val="Zkladntext"/>
        </w:rPr>
        <w:t xml:space="preserve"> korun českých),</w:t>
      </w:r>
    </w:p>
    <w:p w:rsidR="00AE74FA" w:rsidRDefault="00485F53">
      <w:pPr>
        <w:pStyle w:val="Nadpis70"/>
        <w:keepNext/>
        <w:keepLines/>
        <w:tabs>
          <w:tab w:val="left" w:pos="3058"/>
        </w:tabs>
        <w:spacing w:after="0"/>
        <w:ind w:firstLine="320"/>
        <w:jc w:val="both"/>
      </w:pPr>
      <w:bookmarkStart w:id="9" w:name="bookmark18"/>
      <w:r>
        <w:rPr>
          <w:rStyle w:val="Nadpis7"/>
          <w:b/>
          <w:bCs/>
        </w:rPr>
        <w:t>cena celkem včetně DPH:</w:t>
      </w:r>
      <w:r>
        <w:rPr>
          <w:rStyle w:val="Nadpis7"/>
          <w:b/>
          <w:bCs/>
        </w:rPr>
        <w:tab/>
        <w:t>18 243 982 Kč</w:t>
      </w:r>
      <w:bookmarkEnd w:id="9"/>
    </w:p>
    <w:p w:rsidR="00AE74FA" w:rsidRDefault="00485F53">
      <w:pPr>
        <w:pStyle w:val="Zkladntext1"/>
        <w:ind w:firstLine="320"/>
        <w:jc w:val="both"/>
      </w:pPr>
      <w:r>
        <w:rPr>
          <w:rStyle w:val="Zkladntext"/>
        </w:rPr>
        <w:t xml:space="preserve">(slovy: </w:t>
      </w:r>
      <w:proofErr w:type="spellStart"/>
      <w:r>
        <w:rPr>
          <w:rStyle w:val="Zkladntext"/>
        </w:rPr>
        <w:t>osmnáctmilionůdvěstěčtyřicettřitisícedevětsetosmdesátdvě</w:t>
      </w:r>
      <w:proofErr w:type="spellEnd"/>
      <w:r>
        <w:rPr>
          <w:rStyle w:val="Zkladntext"/>
        </w:rPr>
        <w:t xml:space="preserve"> koruny české).</w:t>
      </w:r>
    </w:p>
    <w:p w:rsidR="00AE74FA" w:rsidRDefault="00485F53">
      <w:pPr>
        <w:pStyle w:val="Zkladntext1"/>
        <w:ind w:left="320"/>
        <w:jc w:val="both"/>
      </w:pPr>
      <w:r>
        <w:rPr>
          <w:rStyle w:val="Zkladntext"/>
        </w:rPr>
        <w:t>Daň z přidané hodnoty bude účtována podle příslušných předpisů ve výši platné ke dni zdanitelného plnění. Pokud se v případě uvedeného plnění bude jednat o plnění v režimu přenesení daňové povinnosti na objednatele v souladu s ustanovením zákona č. 235/2004 Sb., o dani z přidané hodnoty v platném znění, DPH zhotovitelem připočítána nebude.</w:t>
      </w:r>
    </w:p>
    <w:p w:rsidR="00AE74FA" w:rsidRDefault="00485F53">
      <w:pPr>
        <w:pStyle w:val="Zkladntext1"/>
        <w:numPr>
          <w:ilvl w:val="0"/>
          <w:numId w:val="9"/>
        </w:numPr>
        <w:tabs>
          <w:tab w:val="left" w:pos="307"/>
        </w:tabs>
        <w:ind w:left="320" w:hanging="320"/>
        <w:jc w:val="both"/>
      </w:pPr>
      <w:r>
        <w:rPr>
          <w:rStyle w:val="Zkladntext"/>
        </w:rPr>
        <w:t xml:space="preserve">Cena díla uvedená v bodu 1 tohoto článku je stanovena na základě nabídkového rozpočtu, který tvoří přílohu č. 1 a zahrnuje veškeré dodávky a výkony potřebné k provedení díla specifikovaného v čl. II </w:t>
      </w:r>
      <w:proofErr w:type="gramStart"/>
      <w:r>
        <w:rPr>
          <w:rStyle w:val="Zkladntext"/>
        </w:rPr>
        <w:t>této</w:t>
      </w:r>
      <w:proofErr w:type="gramEnd"/>
      <w:r>
        <w:rPr>
          <w:rStyle w:val="Zkladntext"/>
        </w:rPr>
        <w:t xml:space="preserve"> smlouvy.</w:t>
      </w:r>
    </w:p>
    <w:p w:rsidR="00AE74FA" w:rsidRDefault="00485F53">
      <w:pPr>
        <w:pStyle w:val="Zkladntext1"/>
        <w:numPr>
          <w:ilvl w:val="0"/>
          <w:numId w:val="9"/>
        </w:numPr>
        <w:tabs>
          <w:tab w:val="left" w:pos="307"/>
        </w:tabs>
        <w:spacing w:line="259" w:lineRule="auto"/>
        <w:ind w:left="320" w:hanging="320"/>
        <w:jc w:val="both"/>
      </w:pPr>
      <w:r>
        <w:rPr>
          <w:rStyle w:val="Zkladntext"/>
        </w:rPr>
        <w:t>Zhotovitel má právo na úhradu víceprací, jejichž provedení bylo vyžádáno přímo objednatelem nebo technickým dozorem objednatele za předpokladu, že se strany předem písemně dohodnou o rozsahu a ceně víceprací zápisem do stavebního deníku či e-mailem.</w:t>
      </w:r>
    </w:p>
    <w:p w:rsidR="00AE74FA" w:rsidRDefault="00485F53">
      <w:pPr>
        <w:pStyle w:val="Zkladntext1"/>
        <w:numPr>
          <w:ilvl w:val="0"/>
          <w:numId w:val="9"/>
        </w:numPr>
        <w:tabs>
          <w:tab w:val="left" w:pos="307"/>
        </w:tabs>
        <w:jc w:val="both"/>
      </w:pPr>
      <w:r>
        <w:rPr>
          <w:rStyle w:val="Zkladntext"/>
        </w:rPr>
        <w:t>Cena díla může být změněna též tehdy, pokud dojde</w:t>
      </w:r>
    </w:p>
    <w:p w:rsidR="00AE74FA" w:rsidRDefault="00485F53">
      <w:pPr>
        <w:pStyle w:val="Zkladntext1"/>
        <w:numPr>
          <w:ilvl w:val="0"/>
          <w:numId w:val="10"/>
        </w:numPr>
        <w:tabs>
          <w:tab w:val="left" w:pos="1202"/>
        </w:tabs>
        <w:spacing w:after="0"/>
        <w:ind w:firstLine="880"/>
        <w:jc w:val="both"/>
      </w:pPr>
      <w:r>
        <w:rPr>
          <w:rStyle w:val="Zkladntext"/>
        </w:rPr>
        <w:t>k písemné dohodě smluvních stran o změně rozsahu díla, nebo</w:t>
      </w:r>
    </w:p>
    <w:p w:rsidR="00AE74FA" w:rsidRDefault="00485F53">
      <w:pPr>
        <w:pStyle w:val="Zkladntext1"/>
        <w:numPr>
          <w:ilvl w:val="0"/>
          <w:numId w:val="10"/>
        </w:numPr>
        <w:tabs>
          <w:tab w:val="left" w:pos="1202"/>
        </w:tabs>
        <w:ind w:firstLine="880"/>
        <w:jc w:val="both"/>
      </w:pPr>
      <w:r>
        <w:rPr>
          <w:rStyle w:val="Zkladntext"/>
        </w:rPr>
        <w:t>dojde-li ke změně daňového systému státu (např. změna sazby DPH).</w:t>
      </w:r>
    </w:p>
    <w:p w:rsidR="00AE74FA" w:rsidRDefault="00485F53">
      <w:pPr>
        <w:pStyle w:val="Zkladntext1"/>
        <w:numPr>
          <w:ilvl w:val="0"/>
          <w:numId w:val="9"/>
        </w:numPr>
        <w:tabs>
          <w:tab w:val="left" w:pos="307"/>
        </w:tabs>
        <w:spacing w:after="460"/>
        <w:ind w:left="320" w:hanging="320"/>
        <w:jc w:val="both"/>
      </w:pPr>
      <w:r>
        <w:rPr>
          <w:rStyle w:val="Zkladntext"/>
        </w:rPr>
        <w:t>Objednatel se zavazuje zhotoviteli uhradit prokazatelně a účelně provedené práce a vynaložené náklady, které nebylo při vynaložení odpovídající řádné a odborné péče a profesní způsobilosti zhotovitele možno předvídat (tzv. dodatečně objevené skutečnosti) a které z tohoto důvodu nebyly součástí schválené smlouvy o dílo. Právo na úhradu těchto nákladů zanikne, nebude-li zhotovitel objednatele o nutnosti jejich vynaložení informovat bez zbytečného odkladu, nejpozději do jednoho (1) týdne poté, co jejich potřeba vznikla, a tam, kde je to možné (tj. mimo havarijní stavy), před jejich vynaložením.</w:t>
      </w:r>
    </w:p>
    <w:p w:rsidR="00AE74FA" w:rsidRDefault="00485F53">
      <w:pPr>
        <w:pStyle w:val="Nadpis70"/>
        <w:keepNext/>
        <w:keepLines/>
        <w:numPr>
          <w:ilvl w:val="0"/>
          <w:numId w:val="6"/>
        </w:numPr>
        <w:tabs>
          <w:tab w:val="left" w:pos="542"/>
        </w:tabs>
        <w:spacing w:line="259" w:lineRule="auto"/>
      </w:pPr>
      <w:bookmarkStart w:id="10" w:name="bookmark20"/>
      <w:r>
        <w:rPr>
          <w:rStyle w:val="Nadpis7"/>
          <w:b/>
          <w:bCs/>
        </w:rPr>
        <w:t>Platební podmínky</w:t>
      </w:r>
      <w:bookmarkEnd w:id="10"/>
    </w:p>
    <w:p w:rsidR="00AE74FA" w:rsidRDefault="00485F53">
      <w:pPr>
        <w:pStyle w:val="Zkladntext1"/>
        <w:numPr>
          <w:ilvl w:val="0"/>
          <w:numId w:val="11"/>
        </w:numPr>
        <w:tabs>
          <w:tab w:val="left" w:pos="307"/>
        </w:tabs>
        <w:spacing w:after="460"/>
        <w:ind w:left="320" w:hanging="320"/>
        <w:jc w:val="both"/>
      </w:pPr>
      <w:r>
        <w:rPr>
          <w:rStyle w:val="Zkladntext"/>
        </w:rPr>
        <w:t xml:space="preserve">Objednatel uhradí zhotoviteli cenu díla stanovenou </w:t>
      </w:r>
      <w:proofErr w:type="spellStart"/>
      <w:r>
        <w:rPr>
          <w:rStyle w:val="Zkladntext"/>
        </w:rPr>
        <w:t>včl</w:t>
      </w:r>
      <w:proofErr w:type="spellEnd"/>
      <w:r>
        <w:rPr>
          <w:rStyle w:val="Zkladntext"/>
        </w:rPr>
        <w:t>. IV odst. 1. smlouvy postupně (dílčí plnění) na základě dílčích daňových dokladů, které budou vystavovány měsíčně, vždy k poslednímu dni v měsíci dle skutečně provedených stavebních prací, dodávek a služeb na základě objednatelem schválených zjišťovacích protokolů a soupisů provedených stavebních prací, dodávek a služeb.</w:t>
      </w:r>
    </w:p>
    <w:p w:rsidR="00AE74FA" w:rsidRDefault="00485F53">
      <w:pPr>
        <w:pStyle w:val="Zkladntext1"/>
        <w:numPr>
          <w:ilvl w:val="0"/>
          <w:numId w:val="11"/>
        </w:numPr>
        <w:tabs>
          <w:tab w:val="left" w:pos="307"/>
        </w:tabs>
        <w:spacing w:line="259" w:lineRule="auto"/>
        <w:ind w:left="320" w:hanging="320"/>
        <w:jc w:val="both"/>
      </w:pPr>
      <w:r>
        <w:rPr>
          <w:rStyle w:val="Zkladntext"/>
        </w:rPr>
        <w:t>Po ukončení každého kalendářního měsíce realizace plnění předá zhotovitel objednateli daňový doklad, v kterém bude uveden název akce „Nový objekt MŠ Nehvizdy", k němuž bude připojen zjišťovací protokol - soupis prací a dodávek provedených v členění po položkách dle výkazu výměr a odsouhlasený technickým dozorem Objednatele. Zhotovitel je oprávněn účtovat daňovým dokladem za příslušné období pouze práce a dodávky v rozsahu odsouhlaseném technickým dozorem stavebníka.</w:t>
      </w:r>
    </w:p>
    <w:p w:rsidR="00AE74FA" w:rsidRDefault="00485F53">
      <w:pPr>
        <w:pStyle w:val="Zkladntext1"/>
        <w:numPr>
          <w:ilvl w:val="0"/>
          <w:numId w:val="11"/>
        </w:numPr>
        <w:tabs>
          <w:tab w:val="left" w:pos="307"/>
        </w:tabs>
        <w:spacing w:line="259" w:lineRule="auto"/>
        <w:jc w:val="both"/>
      </w:pPr>
      <w:r>
        <w:rPr>
          <w:rStyle w:val="Zkladntext"/>
        </w:rPr>
        <w:t>Závěrečnou fakturu (závěrečné vyúčtování) vystaví Zhotovitel do 30 dnů po předání stavby.</w:t>
      </w:r>
    </w:p>
    <w:p w:rsidR="00AE74FA" w:rsidRDefault="00485F53">
      <w:pPr>
        <w:pStyle w:val="Zkladntext1"/>
        <w:numPr>
          <w:ilvl w:val="0"/>
          <w:numId w:val="11"/>
        </w:numPr>
        <w:tabs>
          <w:tab w:val="left" w:pos="296"/>
        </w:tabs>
        <w:ind w:left="300" w:hanging="300"/>
        <w:jc w:val="both"/>
      </w:pPr>
      <w:r>
        <w:rPr>
          <w:rStyle w:val="Zkladntext"/>
        </w:rPr>
        <w:t xml:space="preserve">Cena případných víceprací a </w:t>
      </w:r>
      <w:proofErr w:type="spellStart"/>
      <w:r>
        <w:rPr>
          <w:rStyle w:val="Zkladntext"/>
        </w:rPr>
        <w:t>méněprací</w:t>
      </w:r>
      <w:proofErr w:type="spellEnd"/>
      <w:r>
        <w:rPr>
          <w:rStyle w:val="Zkladntext"/>
        </w:rPr>
        <w:t xml:space="preserve"> ve smyslu bodu čl. IV odst. 3 </w:t>
      </w:r>
      <w:proofErr w:type="gramStart"/>
      <w:r>
        <w:rPr>
          <w:rStyle w:val="Zkladntext"/>
        </w:rPr>
        <w:t>této</w:t>
      </w:r>
      <w:proofErr w:type="gramEnd"/>
      <w:r>
        <w:rPr>
          <w:rStyle w:val="Zkladntext"/>
        </w:rPr>
        <w:t xml:space="preserve"> smlouvy bude započtena do úhrady dodávek a prací zhotovitele na základě odsouhlasených změnových listů Objednatelem a Zhotovitelem či jejich ustanovených zástupců. Změnový list bude obsahovat cenu a množství prací. Položky víceprací, které nejsou obsaženy v položkovém rozpočtu této smlouvy, budou stanoveny na základě smluvní ceny, která bude vycházet z </w:t>
      </w:r>
      <w:proofErr w:type="spellStart"/>
      <w:r>
        <w:rPr>
          <w:rStyle w:val="Zkladntext"/>
        </w:rPr>
        <w:t>nacenění</w:t>
      </w:r>
      <w:proofErr w:type="spellEnd"/>
      <w:r>
        <w:rPr>
          <w:rStyle w:val="Zkladntext"/>
        </w:rPr>
        <w:t xml:space="preserve"> Zhotovitele a následného odsouhlasení Objednatele.</w:t>
      </w:r>
    </w:p>
    <w:p w:rsidR="00AE74FA" w:rsidRDefault="00485F53">
      <w:pPr>
        <w:pStyle w:val="Zkladntext1"/>
        <w:numPr>
          <w:ilvl w:val="0"/>
          <w:numId w:val="11"/>
        </w:numPr>
        <w:tabs>
          <w:tab w:val="left" w:pos="296"/>
        </w:tabs>
        <w:spacing w:line="259" w:lineRule="auto"/>
        <w:ind w:left="300" w:hanging="300"/>
        <w:jc w:val="both"/>
      </w:pPr>
      <w:r>
        <w:rPr>
          <w:rStyle w:val="Zkladntext"/>
        </w:rPr>
        <w:t>Splatnost faktur vystavených zhotovitelem dle této smlouvy je 30 dnů od data doručení faktury objednateli.</w:t>
      </w:r>
    </w:p>
    <w:p w:rsidR="00AE74FA" w:rsidRDefault="00485F53">
      <w:pPr>
        <w:pStyle w:val="Zkladntext1"/>
        <w:numPr>
          <w:ilvl w:val="0"/>
          <w:numId w:val="11"/>
        </w:numPr>
        <w:tabs>
          <w:tab w:val="left" w:pos="296"/>
        </w:tabs>
        <w:spacing w:line="259" w:lineRule="auto"/>
        <w:ind w:left="300" w:hanging="300"/>
        <w:jc w:val="both"/>
      </w:pPr>
      <w:r>
        <w:rPr>
          <w:rStyle w:val="Zkladntext"/>
        </w:rPr>
        <w:lastRenderedPageBreak/>
        <w:t>Úhrada splatné dílčí faktury resp. závěrečné faktury je provedena řádně a včas, je-li částka připsána nejpozději v poslední den splatnosti na účtu zhotovitele. Daňové doklady-faktury, budou obsahovat všechny náležitosti dle zákona č. 235/2004 Sb., v platném znění.</w:t>
      </w:r>
    </w:p>
    <w:p w:rsidR="00AE74FA" w:rsidRDefault="00485F53">
      <w:pPr>
        <w:pStyle w:val="Zkladntext1"/>
        <w:spacing w:line="259" w:lineRule="auto"/>
        <w:ind w:left="300" w:hanging="300"/>
        <w:jc w:val="both"/>
      </w:pPr>
      <w:r>
        <w:rPr>
          <w:rStyle w:val="Zkladntext"/>
        </w:rPr>
        <w:t>7? V případě prodlení objednatele s úhradou splatné faktury uhradí Objednatel Zhotoviteli úrok z prodlení ve výši 0,1 % dlužné částky za každý den prodlení.</w:t>
      </w:r>
    </w:p>
    <w:p w:rsidR="00AE74FA" w:rsidRDefault="00485F53">
      <w:pPr>
        <w:pStyle w:val="Zkladntext1"/>
        <w:numPr>
          <w:ilvl w:val="0"/>
          <w:numId w:val="12"/>
        </w:numPr>
        <w:tabs>
          <w:tab w:val="left" w:pos="296"/>
        </w:tabs>
        <w:ind w:left="300" w:hanging="300"/>
        <w:jc w:val="both"/>
      </w:pPr>
      <w:r>
        <w:rPr>
          <w:rStyle w:val="Zkladntext"/>
        </w:rPr>
        <w:t xml:space="preserve">Strany se dohodly na možnosti vzájemného započtení svých vzájemných závazků, pohledávek, případných nákladů a úhrad vzniklých při naplnění této smlouvy, resp. za služby poskytnuté při realizaci této smlouvy a následně z ní vyplývající, mimo závazků uvedených v čl. IV odst. 3 </w:t>
      </w:r>
      <w:proofErr w:type="gramStart"/>
      <w:r>
        <w:rPr>
          <w:rStyle w:val="Zkladntext"/>
        </w:rPr>
        <w:t>této</w:t>
      </w:r>
      <w:proofErr w:type="gramEnd"/>
      <w:r>
        <w:rPr>
          <w:rStyle w:val="Zkladntext"/>
        </w:rPr>
        <w:t xml:space="preserve"> smlouvy. Tyto závazky a pohledávky či jiné další úhrady (viz. </w:t>
      </w:r>
      <w:proofErr w:type="gramStart"/>
      <w:r>
        <w:rPr>
          <w:rStyle w:val="Zkladntext"/>
        </w:rPr>
        <w:t>výše</w:t>
      </w:r>
      <w:proofErr w:type="gramEnd"/>
      <w:r>
        <w:rPr>
          <w:rStyle w:val="Zkladntext"/>
        </w:rPr>
        <w:t>) může strana oprávněná započíst či odečíst při vystavení, resp. úhradě dílčí faktury či závěrečné faktury, která následuje po vzniku takovéhoto závazku (případně další) až do úplné úhrady.</w:t>
      </w:r>
    </w:p>
    <w:p w:rsidR="00AE74FA" w:rsidRDefault="00485F53">
      <w:pPr>
        <w:pStyle w:val="Zkladntext1"/>
        <w:numPr>
          <w:ilvl w:val="0"/>
          <w:numId w:val="12"/>
        </w:numPr>
        <w:tabs>
          <w:tab w:val="left" w:pos="296"/>
        </w:tabs>
        <w:ind w:left="300" w:hanging="300"/>
        <w:jc w:val="both"/>
      </w:pPr>
      <w:r>
        <w:rPr>
          <w:rStyle w:val="Zkladntext"/>
        </w:rPr>
        <w:t>V případě prodlení objednatele s platbou jakékoliv faktury delší jak 7 pracovních dnů po době splatnosti je zhotovitel oprávněn pozastavit provádění díla, a to až do doby úplné úhrady takové faktury. O zastavení provádění díla je zhotovitel povinen ihned informovat objednatele. O dobu, po kterou zhotovitel oprávněně pozastavil provádění díla, se prodlužuje termín předání díla i další termíny.</w:t>
      </w:r>
    </w:p>
    <w:p w:rsidR="00AE74FA" w:rsidRDefault="00485F53">
      <w:pPr>
        <w:pStyle w:val="Zkladntext1"/>
        <w:numPr>
          <w:ilvl w:val="0"/>
          <w:numId w:val="12"/>
        </w:numPr>
        <w:tabs>
          <w:tab w:val="left" w:pos="370"/>
        </w:tabs>
        <w:spacing w:after="460" w:line="259" w:lineRule="auto"/>
        <w:ind w:left="300" w:hanging="300"/>
        <w:jc w:val="both"/>
      </w:pPr>
      <w:r>
        <w:rPr>
          <w:rStyle w:val="Zkladntext"/>
        </w:rPr>
        <w:t>V případě, že faktura nebude vystavena oprávněně, či nebude obsahovat náležitosti uvedené v této smlouvě, je objednatel oprávněn vrátit ji zhotoviteli k doplnění. V takovém případě nová lhůta splatnosti začne plynout doručením opravené, či oprávněně vystavené faktury.</w:t>
      </w:r>
    </w:p>
    <w:p w:rsidR="00AE74FA" w:rsidRDefault="00485F53">
      <w:pPr>
        <w:pStyle w:val="Nadpis70"/>
        <w:keepNext/>
        <w:keepLines/>
        <w:numPr>
          <w:ilvl w:val="0"/>
          <w:numId w:val="13"/>
        </w:numPr>
        <w:tabs>
          <w:tab w:val="left" w:pos="557"/>
        </w:tabs>
      </w:pPr>
      <w:bookmarkStart w:id="11" w:name="bookmark22"/>
      <w:r>
        <w:rPr>
          <w:rStyle w:val="Nadpis7"/>
          <w:b/>
          <w:bCs/>
        </w:rPr>
        <w:t>Záruka za jakost</w:t>
      </w:r>
      <w:bookmarkEnd w:id="11"/>
    </w:p>
    <w:p w:rsidR="00AE74FA" w:rsidRDefault="00485F53">
      <w:pPr>
        <w:pStyle w:val="Zkladntext1"/>
        <w:numPr>
          <w:ilvl w:val="0"/>
          <w:numId w:val="14"/>
        </w:numPr>
        <w:tabs>
          <w:tab w:val="left" w:pos="296"/>
        </w:tabs>
        <w:ind w:left="300" w:hanging="300"/>
        <w:jc w:val="both"/>
      </w:pPr>
      <w:r>
        <w:rPr>
          <w:rStyle w:val="Zkladntext"/>
        </w:rPr>
        <w:t>Zhotovitel ručí za vady a kvalitu provedeného díla dle této smlouvy a příslušných ustanovení občanského zákoníku. Záruční doba u dodávky stavebních prací se stanoví podle § 2619 občanského zákoníku, a to v délce 60 měsíců od převzetí celého díla bez vad a nedodělků objednatelem, záruční doba u dodávky technologie se stanoví v délce 24 měsíců od převzetí celého díla bez vad a nedodělků objednatelem za podmínek jejího používaní daných výrobcem, pokud výrobce neposkytuje delší záruční lhůtu mimo běžného spotřebního materiálu jako např. žárovek, zářivek, provozních náplní, filtrů apod.</w:t>
      </w:r>
    </w:p>
    <w:p w:rsidR="00AE74FA" w:rsidRDefault="00485F53">
      <w:pPr>
        <w:pStyle w:val="Zkladntext1"/>
        <w:numPr>
          <w:ilvl w:val="0"/>
          <w:numId w:val="14"/>
        </w:numPr>
        <w:tabs>
          <w:tab w:val="left" w:pos="296"/>
        </w:tabs>
        <w:ind w:left="300" w:hanging="300"/>
        <w:jc w:val="both"/>
      </w:pPr>
      <w:r>
        <w:rPr>
          <w:rStyle w:val="Zkladntext"/>
        </w:rPr>
        <w:t>V případě výskytu záruční vady zašle objednatel zhotoviteli písemnou reklamaci s popisem vady. V průběhu následujících pěti pracovních dnů od doručení reklamace je zhotovitel povinen dohodnout s objednatelem písemně termín odstranění záruční vady. Neučiní-li tak, nebo se strany na termínu nedohodnou, je objednatel oprávněn nechat vadu odstranit na náklady zhotovitele, přičemž tyto náklady musí být v daném místě a čase obvyklé.</w:t>
      </w:r>
    </w:p>
    <w:p w:rsidR="00AE74FA" w:rsidRDefault="00485F53">
      <w:pPr>
        <w:pStyle w:val="Zkladntext1"/>
        <w:numPr>
          <w:ilvl w:val="0"/>
          <w:numId w:val="14"/>
        </w:numPr>
        <w:tabs>
          <w:tab w:val="left" w:pos="296"/>
        </w:tabs>
        <w:spacing w:line="259" w:lineRule="auto"/>
        <w:ind w:left="300" w:hanging="300"/>
        <w:jc w:val="both"/>
      </w:pPr>
      <w:r>
        <w:rPr>
          <w:rStyle w:val="Zkladntext"/>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poskytnuté objednatelem</w:t>
      </w:r>
    </w:p>
    <w:p w:rsidR="00AE74FA" w:rsidRDefault="00485F53">
      <w:pPr>
        <w:pStyle w:val="Zkladntext1"/>
        <w:spacing w:after="460" w:line="259" w:lineRule="auto"/>
        <w:ind w:left="340" w:firstLine="20"/>
        <w:jc w:val="both"/>
      </w:pPr>
      <w:r>
        <w:rPr>
          <w:rStyle w:val="Zkladntext"/>
        </w:rPr>
        <w:t>zápisem ve stavebním deníku, jedná se o porušení této smlouvy, které opravňuje objednatele k odstoupení od této smlouvy.</w:t>
      </w:r>
    </w:p>
    <w:p w:rsidR="00AE74FA" w:rsidRDefault="00485F53">
      <w:pPr>
        <w:pStyle w:val="Nadpis70"/>
        <w:keepNext/>
        <w:keepLines/>
        <w:numPr>
          <w:ilvl w:val="0"/>
          <w:numId w:val="13"/>
        </w:numPr>
        <w:tabs>
          <w:tab w:val="left" w:pos="630"/>
        </w:tabs>
      </w:pPr>
      <w:bookmarkStart w:id="12" w:name="bookmark24"/>
      <w:r>
        <w:rPr>
          <w:rStyle w:val="Nadpis7"/>
          <w:b/>
          <w:bCs/>
        </w:rPr>
        <w:t>Smluvní pokuta</w:t>
      </w:r>
      <w:bookmarkEnd w:id="12"/>
    </w:p>
    <w:p w:rsidR="00AE74FA" w:rsidRDefault="00485F53">
      <w:pPr>
        <w:pStyle w:val="Zkladntext1"/>
        <w:numPr>
          <w:ilvl w:val="0"/>
          <w:numId w:val="15"/>
        </w:numPr>
        <w:tabs>
          <w:tab w:val="left" w:pos="298"/>
        </w:tabs>
        <w:spacing w:line="264" w:lineRule="auto"/>
        <w:ind w:left="340" w:hanging="340"/>
        <w:jc w:val="both"/>
      </w:pPr>
      <w:r>
        <w:rPr>
          <w:rStyle w:val="Zkladntext"/>
        </w:rPr>
        <w:t>V případě prodlení zhotovitele s termínem dokončení a předání díla dle předávacího protokolu, zaplatí zhotovitel objednateli smluvní pokutu ve výši 1.500,- Kč za každý den prodlení. Tato pokuta se nevztahuje na vady a nedodělky nebránících užívání stavby mateřské školky a její kolaudaci.</w:t>
      </w:r>
    </w:p>
    <w:p w:rsidR="00AE74FA" w:rsidRDefault="00485F53">
      <w:pPr>
        <w:pStyle w:val="Zkladntext1"/>
        <w:numPr>
          <w:ilvl w:val="0"/>
          <w:numId w:val="15"/>
        </w:numPr>
        <w:tabs>
          <w:tab w:val="left" w:pos="298"/>
        </w:tabs>
        <w:ind w:left="340" w:hanging="340"/>
        <w:jc w:val="both"/>
      </w:pPr>
      <w:r>
        <w:rPr>
          <w:rStyle w:val="Zkladntext"/>
        </w:rPr>
        <w:t>Pro případ oprávněného odstoupení od smlouvy v důsledku porušení závazků druhou smluvní stranou, a za podmínek stanovených touto smlouvou nebo právním předpisem, má právo oprávněná strana uplatnit smluvní pokutu ve výši 2% z celkové ceny díla.</w:t>
      </w:r>
    </w:p>
    <w:p w:rsidR="00AE74FA" w:rsidRDefault="00485F53">
      <w:pPr>
        <w:pStyle w:val="Zkladntext1"/>
        <w:numPr>
          <w:ilvl w:val="0"/>
          <w:numId w:val="15"/>
        </w:numPr>
        <w:tabs>
          <w:tab w:val="left" w:pos="298"/>
        </w:tabs>
        <w:ind w:left="340" w:hanging="340"/>
        <w:jc w:val="both"/>
      </w:pPr>
      <w:r>
        <w:rPr>
          <w:rStyle w:val="Zkladntext"/>
        </w:rPr>
        <w:lastRenderedPageBreak/>
        <w:t xml:space="preserve">Smluvní pokuty jsou splatné ve lhůtě 30 dnů od doručení písemného oprávněného vytknutí porušení povinností druhé straně na účet oprávněné strany, není-li uplatněno vzájemné započtení závazků a pohledávek </w:t>
      </w:r>
      <w:proofErr w:type="gramStart"/>
      <w:r>
        <w:rPr>
          <w:rStyle w:val="Zkladntext"/>
        </w:rPr>
        <w:t>dle</w:t>
      </w:r>
      <w:proofErr w:type="gramEnd"/>
      <w:r>
        <w:rPr>
          <w:rStyle w:val="Zkladntext"/>
        </w:rPr>
        <w:t xml:space="preserve"> ČI. V. bodu 8. smlouvy.</w:t>
      </w:r>
    </w:p>
    <w:p w:rsidR="00AE74FA" w:rsidRDefault="00485F53">
      <w:pPr>
        <w:pStyle w:val="Zkladntext1"/>
        <w:numPr>
          <w:ilvl w:val="0"/>
          <w:numId w:val="15"/>
        </w:numPr>
        <w:tabs>
          <w:tab w:val="left" w:pos="298"/>
        </w:tabs>
        <w:spacing w:after="460" w:line="254" w:lineRule="auto"/>
        <w:ind w:left="340" w:hanging="340"/>
        <w:jc w:val="both"/>
      </w:pPr>
      <w:r>
        <w:rPr>
          <w:rStyle w:val="Zkladntext"/>
        </w:rPr>
        <w:t>Součet všech smluvních pokut udělených objednatelem zhotoviteli je omezena do výše 10 % z celkové ceny díla.</w:t>
      </w:r>
    </w:p>
    <w:p w:rsidR="00AE74FA" w:rsidRDefault="00485F53">
      <w:pPr>
        <w:pStyle w:val="Nadpis70"/>
        <w:keepNext/>
        <w:keepLines/>
        <w:numPr>
          <w:ilvl w:val="0"/>
          <w:numId w:val="16"/>
        </w:numPr>
        <w:tabs>
          <w:tab w:val="left" w:pos="630"/>
        </w:tabs>
      </w:pPr>
      <w:bookmarkStart w:id="13" w:name="bookmark26"/>
      <w:r>
        <w:rPr>
          <w:rStyle w:val="Nadpis7"/>
          <w:b/>
          <w:bCs/>
        </w:rPr>
        <w:t>Odstoupení od smlouvy</w:t>
      </w:r>
      <w:bookmarkEnd w:id="13"/>
    </w:p>
    <w:p w:rsidR="00AE74FA" w:rsidRDefault="00485F53">
      <w:pPr>
        <w:pStyle w:val="Zkladntext1"/>
        <w:spacing w:line="264" w:lineRule="auto"/>
        <w:ind w:left="340" w:hanging="340"/>
        <w:jc w:val="both"/>
      </w:pPr>
      <w:r>
        <w:rPr>
          <w:rStyle w:val="Zkladntext"/>
        </w:rPr>
        <w:t>4r Objednatel je oprávněn odstoupit od smlouvy, jestliže zhotovitel je v prodlení s dokončením díla o více než 60 kalendářních dní.</w:t>
      </w:r>
    </w:p>
    <w:p w:rsidR="00AE74FA" w:rsidRDefault="00485F53">
      <w:pPr>
        <w:pStyle w:val="Zkladntext1"/>
        <w:numPr>
          <w:ilvl w:val="0"/>
          <w:numId w:val="17"/>
        </w:numPr>
        <w:tabs>
          <w:tab w:val="left" w:pos="298"/>
        </w:tabs>
        <w:ind w:left="340" w:hanging="340"/>
        <w:jc w:val="both"/>
      </w:pPr>
      <w:r>
        <w:rPr>
          <w:rStyle w:val="Zkladntext"/>
        </w:rPr>
        <w:t>V případě, že objednatel trvá na nevhodném pokynu či jiné skutečnosti týkající se díla či jeho provádění, je zhotovitel oprávněn od této smlouvy odstoupit v případě, že by prokazatelně nemohl dílo v důsledku pokynu objednatele provést tak, aby mohlo sloužit dohodnutému, popřípadě obvyklému účelu.</w:t>
      </w:r>
    </w:p>
    <w:p w:rsidR="00AE74FA" w:rsidRDefault="00485F53">
      <w:pPr>
        <w:pStyle w:val="Zkladntext1"/>
        <w:numPr>
          <w:ilvl w:val="0"/>
          <w:numId w:val="17"/>
        </w:numPr>
        <w:tabs>
          <w:tab w:val="left" w:pos="298"/>
        </w:tabs>
        <w:ind w:left="340" w:hanging="340"/>
        <w:jc w:val="both"/>
      </w:pPr>
      <w:r>
        <w:rPr>
          <w:rStyle w:val="Zkladntext"/>
        </w:rPr>
        <w:t>Odstoupení od této smlouvy musí být učiněno v písemné formě a nabývá účinnosti okamžikem oznámení druhé smluvní straně. V oznámení o odstoupení je smluvní strana, která odstupuje, povinna uvést důvody odstoupení od této smlouvy.</w:t>
      </w:r>
    </w:p>
    <w:p w:rsidR="00AE74FA" w:rsidRDefault="00485F53">
      <w:pPr>
        <w:pStyle w:val="Zkladntext1"/>
        <w:numPr>
          <w:ilvl w:val="0"/>
          <w:numId w:val="17"/>
        </w:numPr>
        <w:tabs>
          <w:tab w:val="left" w:pos="298"/>
        </w:tabs>
        <w:spacing w:after="460"/>
        <w:ind w:left="340" w:hanging="340"/>
        <w:jc w:val="both"/>
      </w:pPr>
      <w:r>
        <w:rPr>
          <w:rStyle w:val="Zkladntext"/>
        </w:rPr>
        <w:t>Oprávněným odstoupením od smlouvy není dotčeno právo odstupující (oprávněné) strany na náhradu škody nebo smluvní pokuty. Zhotovitel má nárok na náhradu škody a dalších nákladů, které vzniknou jemu nebo jeho dodavatelům v souvislosti s odstoupením od této smlouvy ze strany objednatele.</w:t>
      </w:r>
    </w:p>
    <w:p w:rsidR="00AE74FA" w:rsidRDefault="00485F53">
      <w:pPr>
        <w:pStyle w:val="Nadpis70"/>
        <w:keepNext/>
        <w:keepLines/>
        <w:numPr>
          <w:ilvl w:val="0"/>
          <w:numId w:val="16"/>
        </w:numPr>
        <w:tabs>
          <w:tab w:val="left" w:pos="630"/>
        </w:tabs>
      </w:pPr>
      <w:bookmarkStart w:id="14" w:name="bookmark28"/>
      <w:r>
        <w:rPr>
          <w:rStyle w:val="Nadpis7"/>
          <w:b/>
          <w:bCs/>
        </w:rPr>
        <w:t>Ostatní ujednání</w:t>
      </w:r>
      <w:bookmarkEnd w:id="14"/>
    </w:p>
    <w:p w:rsidR="00AE74FA" w:rsidRDefault="00485F53">
      <w:pPr>
        <w:pStyle w:val="Zkladntext1"/>
        <w:numPr>
          <w:ilvl w:val="0"/>
          <w:numId w:val="18"/>
        </w:numPr>
        <w:tabs>
          <w:tab w:val="left" w:pos="298"/>
        </w:tabs>
        <w:ind w:left="340" w:hanging="340"/>
        <w:jc w:val="both"/>
      </w:pPr>
      <w:r>
        <w:rPr>
          <w:rStyle w:val="Zkladntext"/>
        </w:rPr>
        <w:t>Objednatel či technický dozor objednatele předá místo a prostor staveniště zhotoviteli, po vydání pravomocného stavebního povolení avšak 3 dny před zahájením prací zhotovitele (čl. III odst. 1). Způsob napojení a vlastní napojení staveniště na inženýrské sítě (voda, elektřina, kanalizace) je věcí zhotovitele včetně úhrady a poplatků správcům či poskytovatelům služeb za podmínek a dle stanovisek a vyjádření jednotlivých správců sítí. Technické podmínky a rozsah zařízení staveniště je v režii zhotovitele. O předání staveniště sepíší strany oboustranně podepsaný zápis.</w:t>
      </w:r>
    </w:p>
    <w:p w:rsidR="00AE74FA" w:rsidRDefault="00485F53">
      <w:pPr>
        <w:pStyle w:val="Zkladntext1"/>
        <w:numPr>
          <w:ilvl w:val="0"/>
          <w:numId w:val="18"/>
        </w:numPr>
        <w:tabs>
          <w:tab w:val="left" w:pos="298"/>
        </w:tabs>
        <w:spacing w:line="259" w:lineRule="auto"/>
        <w:ind w:left="340" w:hanging="340"/>
        <w:jc w:val="both"/>
        <w:sectPr w:rsidR="00AE74FA">
          <w:footerReference w:type="even" r:id="rId12"/>
          <w:footerReference w:type="default" r:id="rId13"/>
          <w:footerReference w:type="first" r:id="rId14"/>
          <w:pgSz w:w="11906" w:h="16838"/>
          <w:pgMar w:top="1970" w:right="2144" w:bottom="1957" w:left="1463" w:header="0" w:footer="3" w:gutter="0"/>
          <w:cols w:space="720"/>
          <w:noEndnote/>
          <w:titlePg/>
          <w:docGrid w:linePitch="360"/>
        </w:sectPr>
      </w:pPr>
      <w:r>
        <w:rPr>
          <w:rStyle w:val="Zkladntext"/>
        </w:rPr>
        <w:t>Zhotovitel provede veškeré práce podle odsouhlasené projektové dokumentace ve sjednaných termínech a odpovídající kvalitě.</w:t>
      </w:r>
    </w:p>
    <w:p w:rsidR="00AE74FA" w:rsidRDefault="00485F53">
      <w:pPr>
        <w:pStyle w:val="Zkladntext1"/>
        <w:numPr>
          <w:ilvl w:val="0"/>
          <w:numId w:val="18"/>
        </w:numPr>
        <w:tabs>
          <w:tab w:val="left" w:pos="302"/>
        </w:tabs>
        <w:ind w:left="360" w:hanging="360"/>
        <w:jc w:val="both"/>
      </w:pPr>
      <w:r>
        <w:rPr>
          <w:rStyle w:val="Zkladntext"/>
          <w:color w:val="000000"/>
        </w:rPr>
        <w:lastRenderedPageBreak/>
        <w:t>Objednatel umožní zhotoviteli provádět stavební práce v prodloužených směnách a o sobotách a nedělích bez omezení, pokud stavební povolení nestanoví jinak. V nočních hodinách od 19.00 do 08.00 hodin bude zhotovitel respektovat noční klid a nesmí provádět práce, které způsobují hluk (např. vrtání, bourání apod.).</w:t>
      </w:r>
    </w:p>
    <w:p w:rsidR="00AE74FA" w:rsidRDefault="00485F53">
      <w:pPr>
        <w:pStyle w:val="Zkladntext1"/>
        <w:numPr>
          <w:ilvl w:val="0"/>
          <w:numId w:val="18"/>
        </w:numPr>
        <w:tabs>
          <w:tab w:val="left" w:pos="302"/>
        </w:tabs>
        <w:ind w:left="360" w:hanging="360"/>
        <w:jc w:val="both"/>
      </w:pPr>
      <w:r>
        <w:rPr>
          <w:rStyle w:val="Zkladntext"/>
          <w:color w:val="000000"/>
        </w:rPr>
        <w:t>Zhotovitel povede v průběhu stavby stavební deník, do něhož bude zaznamenávat postup prací včetně denního stavu pracovníků, změn projektu a průběžné údaje o klimatických podmínkách. Stavební deník bude na vyžádání kdykoli k dispozici zástupci objednatele a technickému dozoru na stavbě, který je oprávněn činit do stavebního deníku zápisy. Zástupci smluvních stran na stavbě jsou povinni vyjádřit se k zápisům druhé strany do stavebního deníku, jež se jich týkají, nejpozději do 3 pracovních dnů.</w:t>
      </w:r>
    </w:p>
    <w:p w:rsidR="00AE74FA" w:rsidRDefault="00485F53">
      <w:pPr>
        <w:pStyle w:val="Zkladntext1"/>
        <w:numPr>
          <w:ilvl w:val="0"/>
          <w:numId w:val="18"/>
        </w:numPr>
        <w:tabs>
          <w:tab w:val="left" w:pos="302"/>
        </w:tabs>
        <w:spacing w:line="259" w:lineRule="auto"/>
        <w:ind w:left="360" w:hanging="360"/>
        <w:jc w:val="both"/>
      </w:pPr>
      <w:r>
        <w:rPr>
          <w:rStyle w:val="Zkladntext"/>
          <w:color w:val="000000"/>
        </w:rPr>
        <w:t>Zhotovitel je povinen přizvat technický dozor ke zkouškám v průběhu prací ve smyslu této smlouvy, a to jednotlivě vždy podle dohody na stavbě, nejméně však 2 pracovní dny předem.</w:t>
      </w:r>
    </w:p>
    <w:p w:rsidR="00AE74FA" w:rsidRDefault="00485F53">
      <w:pPr>
        <w:pStyle w:val="Zkladntext1"/>
        <w:numPr>
          <w:ilvl w:val="0"/>
          <w:numId w:val="18"/>
        </w:numPr>
        <w:tabs>
          <w:tab w:val="left" w:pos="302"/>
        </w:tabs>
        <w:spacing w:line="259" w:lineRule="auto"/>
        <w:ind w:left="360" w:hanging="360"/>
        <w:jc w:val="both"/>
      </w:pPr>
      <w:r>
        <w:rPr>
          <w:rStyle w:val="Zkladntext"/>
          <w:color w:val="000000"/>
        </w:rPr>
        <w:t>Zhotovitel při realizaci této smlouvy odpovídá za dodržování protipožárních opatření a platných předpisů o bezpečnosti a ochraně zdraví při práci, a to i v rozsahu činnosti svých případných poddodavatelů. Veškeré případné mimořádné události na stavbě včetně náhrady vzniklé škody zhotovitel řeší, odstraňuje a případně nahrazuje ze svých prostředků. Od data převzetí staveniště zhotovitelem od objednatele až do doby jeho zpětného předání je zhotovitel povinen udržovat na staveništi a v jeho okolí pořádek.</w:t>
      </w:r>
    </w:p>
    <w:p w:rsidR="00AE74FA" w:rsidRDefault="00485F53">
      <w:pPr>
        <w:pStyle w:val="Zkladntext1"/>
        <w:numPr>
          <w:ilvl w:val="0"/>
          <w:numId w:val="18"/>
        </w:numPr>
        <w:tabs>
          <w:tab w:val="left" w:pos="302"/>
        </w:tabs>
        <w:jc w:val="both"/>
      </w:pPr>
      <w:r>
        <w:rPr>
          <w:rStyle w:val="Zkladntext"/>
          <w:color w:val="000000"/>
        </w:rPr>
        <w:t>Zástupci smluvních stran na stavbě jsou:</w:t>
      </w:r>
    </w:p>
    <w:p w:rsidR="00AE74FA" w:rsidRDefault="00485F53">
      <w:pPr>
        <w:pStyle w:val="Zkladntext1"/>
        <w:ind w:firstLine="360"/>
        <w:jc w:val="both"/>
      </w:pPr>
      <w:r>
        <w:rPr>
          <w:rStyle w:val="Zkladntext"/>
          <w:color w:val="000000"/>
        </w:rPr>
        <w:t xml:space="preserve">za objednatele: Městys Nehvizdy, technický dozor: </w:t>
      </w:r>
      <w:proofErr w:type="spellStart"/>
      <w:r w:rsidR="00C13FAE">
        <w:rPr>
          <w:rStyle w:val="Zkladntext"/>
          <w:color w:val="000000"/>
        </w:rPr>
        <w:t>xxxx</w:t>
      </w:r>
      <w:proofErr w:type="spellEnd"/>
    </w:p>
    <w:p w:rsidR="00AE74FA" w:rsidRDefault="00485F53">
      <w:pPr>
        <w:pStyle w:val="Zkladntext1"/>
        <w:ind w:firstLine="360"/>
        <w:jc w:val="both"/>
      </w:pPr>
      <w:r>
        <w:rPr>
          <w:rStyle w:val="Zkladntext"/>
          <w:color w:val="000000"/>
        </w:rPr>
        <w:t xml:space="preserve">e-mail: </w:t>
      </w:r>
      <w:hyperlink r:id="rId15" w:history="1">
        <w:proofErr w:type="spellStart"/>
        <w:proofErr w:type="gramStart"/>
        <w:r w:rsidR="00C13FAE">
          <w:rPr>
            <w:rStyle w:val="Zkladntext"/>
            <w:color w:val="000000"/>
            <w:u w:val="single"/>
            <w:lang w:val="en-US" w:eastAsia="en-US" w:bidi="en-US"/>
          </w:rPr>
          <w:t>xxxxx</w:t>
        </w:r>
        <w:proofErr w:type="spellEnd"/>
        <w:proofErr w:type="gramEnd"/>
      </w:hyperlink>
      <w:r>
        <w:rPr>
          <w:rStyle w:val="Zkladntext"/>
          <w:color w:val="000000"/>
          <w:u w:val="single"/>
          <w:lang w:val="en-US" w:eastAsia="en-US" w:bidi="en-US"/>
        </w:rPr>
        <w:t>,</w:t>
      </w:r>
      <w:r>
        <w:rPr>
          <w:rStyle w:val="Zkladntext"/>
          <w:color w:val="000000"/>
          <w:lang w:val="en-US" w:eastAsia="en-US" w:bidi="en-US"/>
        </w:rPr>
        <w:t xml:space="preserve"> </w:t>
      </w:r>
      <w:r>
        <w:rPr>
          <w:rStyle w:val="Zkladntext"/>
          <w:color w:val="000000"/>
        </w:rPr>
        <w:t xml:space="preserve">mobil: </w:t>
      </w:r>
      <w:proofErr w:type="spellStart"/>
      <w:r w:rsidR="00C13FAE">
        <w:rPr>
          <w:rStyle w:val="Zkladntext"/>
          <w:color w:val="000000"/>
        </w:rPr>
        <w:t>xxxxx</w:t>
      </w:r>
      <w:proofErr w:type="spellEnd"/>
      <w:r>
        <w:rPr>
          <w:rStyle w:val="Zkladntext"/>
          <w:color w:val="000000"/>
        </w:rPr>
        <w:t>,</w:t>
      </w:r>
    </w:p>
    <w:p w:rsidR="00AE74FA" w:rsidRDefault="00485F53">
      <w:pPr>
        <w:pStyle w:val="Zkladntext1"/>
        <w:ind w:firstLine="360"/>
        <w:jc w:val="both"/>
      </w:pPr>
      <w:r>
        <w:rPr>
          <w:rStyle w:val="Zkladntext"/>
          <w:color w:val="000000"/>
        </w:rPr>
        <w:t xml:space="preserve">za zhotovitele: </w:t>
      </w:r>
      <w:proofErr w:type="spellStart"/>
      <w:r>
        <w:rPr>
          <w:rStyle w:val="Zkladntext"/>
          <w:color w:val="000000"/>
        </w:rPr>
        <w:t>Urbiosisto</w:t>
      </w:r>
      <w:proofErr w:type="spellEnd"/>
      <w:r>
        <w:rPr>
          <w:rStyle w:val="Zkladntext"/>
          <w:color w:val="000000"/>
        </w:rPr>
        <w:t xml:space="preserve">, s.r.o., </w:t>
      </w:r>
      <w:proofErr w:type="spellStart"/>
      <w:r w:rsidR="00C13FAE">
        <w:rPr>
          <w:rStyle w:val="Zkladntext"/>
          <w:color w:val="000000"/>
        </w:rPr>
        <w:t>xxxxxxx</w:t>
      </w:r>
      <w:proofErr w:type="spellEnd"/>
      <w:r>
        <w:rPr>
          <w:rStyle w:val="Zkladntext"/>
          <w:color w:val="000000"/>
        </w:rPr>
        <w:t>,</w:t>
      </w:r>
    </w:p>
    <w:p w:rsidR="00AE74FA" w:rsidRDefault="00485F53">
      <w:pPr>
        <w:pStyle w:val="Zkladntext1"/>
        <w:ind w:firstLine="360"/>
        <w:jc w:val="both"/>
      </w:pPr>
      <w:r>
        <w:rPr>
          <w:rStyle w:val="Zkladntext"/>
          <w:color w:val="000000"/>
        </w:rPr>
        <w:t xml:space="preserve">e-mail: </w:t>
      </w:r>
      <w:hyperlink r:id="rId16" w:history="1">
        <w:proofErr w:type="spellStart"/>
        <w:proofErr w:type="gramStart"/>
        <w:r w:rsidR="00C13FAE">
          <w:rPr>
            <w:rStyle w:val="Zkladntext"/>
            <w:color w:val="000000"/>
            <w:lang w:val="en-US" w:eastAsia="en-US" w:bidi="en-US"/>
          </w:rPr>
          <w:t>xxxxxxx</w:t>
        </w:r>
        <w:proofErr w:type="spellEnd"/>
        <w:proofErr w:type="gramEnd"/>
      </w:hyperlink>
      <w:r>
        <w:rPr>
          <w:rStyle w:val="Zkladntext"/>
          <w:color w:val="000000"/>
          <w:lang w:val="en-US" w:eastAsia="en-US" w:bidi="en-US"/>
        </w:rPr>
        <w:t xml:space="preserve">, </w:t>
      </w:r>
      <w:r>
        <w:rPr>
          <w:rStyle w:val="Zkladntext"/>
          <w:color w:val="000000"/>
        </w:rPr>
        <w:t xml:space="preserve">mobil: </w:t>
      </w:r>
      <w:proofErr w:type="spellStart"/>
      <w:r w:rsidR="00C13FAE">
        <w:rPr>
          <w:rStyle w:val="Zkladntext"/>
          <w:color w:val="000000"/>
        </w:rPr>
        <w:t>xxxxxxx</w:t>
      </w:r>
      <w:proofErr w:type="spellEnd"/>
      <w:r>
        <w:rPr>
          <w:rStyle w:val="Zkladntext"/>
          <w:color w:val="000000"/>
        </w:rPr>
        <w:t>.</w:t>
      </w:r>
    </w:p>
    <w:p w:rsidR="00AE74FA" w:rsidRDefault="00485F53">
      <w:pPr>
        <w:pStyle w:val="Zkladntext1"/>
        <w:ind w:left="360" w:firstLine="20"/>
        <w:jc w:val="both"/>
      </w:pPr>
      <w:r>
        <w:rPr>
          <w:rStyle w:val="Zkladntext"/>
          <w:color w:val="000000"/>
        </w:rPr>
        <w:t>Výše uvedení zástupci jsou oprávněni ke všem úkonům nezbytným k realizaci této smlouvy s výjimkou provádění změn této smlouvy. Zástupci mohou zápisem do stavebního deníku určit své další spolupracovníky k zajištění výkonu dílčích činností objednatele, resp. technického dozoru a zhotovitele současně s vymezením jejich kompetencí a pravomocí.</w:t>
      </w:r>
    </w:p>
    <w:p w:rsidR="00AE74FA" w:rsidRDefault="00485F53">
      <w:pPr>
        <w:pStyle w:val="Zkladntext1"/>
        <w:numPr>
          <w:ilvl w:val="0"/>
          <w:numId w:val="18"/>
        </w:numPr>
        <w:tabs>
          <w:tab w:val="left" w:pos="302"/>
        </w:tabs>
        <w:ind w:left="360" w:hanging="360"/>
        <w:jc w:val="both"/>
      </w:pPr>
      <w:r>
        <w:rPr>
          <w:rStyle w:val="Zkladntext"/>
          <w:color w:val="000000"/>
        </w:rPr>
        <w:t>Zhotovitel je povinen vyzvat objednatele či technický dozor k převzetí dokončeného díla nejpozději 5 pracovních dnů před předáním díla. O výsledku přejímacího řízení pořídí strany oboustranně podepsaný zápis. K datu přejímky předloží zhotovitel rovněž veškeré atesty, zápisy o provedených zkouškách, revizní zprávy, kopie stavebních deníků a další nezbytné doklady, které se vztahují k jím provedenému dílu. Veškerá dokumentace včetně návodů k obsluze bude předána v českém jazyce a její soupis bude přílohou protokolu o předání a převzetí. Dnem zahájení přejímacího řízení se stanoví běh lhůty pro předání díla. Pokud technický dozor oprávněně odmítne dílo převzít, lhůta provedení díla pokračuje bez přerušení.</w:t>
      </w:r>
    </w:p>
    <w:p w:rsidR="00AE74FA" w:rsidRDefault="00485F53">
      <w:pPr>
        <w:pStyle w:val="Zkladntext1"/>
        <w:numPr>
          <w:ilvl w:val="0"/>
          <w:numId w:val="18"/>
        </w:numPr>
        <w:tabs>
          <w:tab w:val="left" w:pos="302"/>
        </w:tabs>
        <w:ind w:left="360" w:hanging="360"/>
        <w:jc w:val="both"/>
      </w:pPr>
      <w:r>
        <w:rPr>
          <w:rStyle w:val="Zkladntext"/>
          <w:color w:val="000000"/>
        </w:rPr>
        <w:t>Zhotovitel odpovídá za to, že provedené dodávky jsou způsobilé k užívání dle podmínek obecně závazných právních předpisů, zejména zákona č. 30/1968 Sb., o státním zkušebnictví, v platném znění.</w:t>
      </w:r>
    </w:p>
    <w:p w:rsidR="00AE74FA" w:rsidRDefault="00485F53">
      <w:pPr>
        <w:pStyle w:val="Zkladntext1"/>
        <w:numPr>
          <w:ilvl w:val="0"/>
          <w:numId w:val="18"/>
        </w:numPr>
        <w:tabs>
          <w:tab w:val="left" w:pos="375"/>
        </w:tabs>
        <w:jc w:val="both"/>
      </w:pPr>
      <w:r>
        <w:rPr>
          <w:rStyle w:val="Zkladntext"/>
          <w:color w:val="000000"/>
        </w:rPr>
        <w:t>Zhotovitel vyklidí staveniště do 5 dnů od data dokončení stavby.</w:t>
      </w:r>
    </w:p>
    <w:p w:rsidR="00AE74FA" w:rsidRDefault="00485F53">
      <w:pPr>
        <w:pStyle w:val="Zkladntext1"/>
        <w:numPr>
          <w:ilvl w:val="0"/>
          <w:numId w:val="18"/>
        </w:numPr>
        <w:tabs>
          <w:tab w:val="left" w:pos="370"/>
        </w:tabs>
        <w:ind w:left="360" w:hanging="360"/>
        <w:jc w:val="both"/>
        <w:sectPr w:rsidR="00AE74FA">
          <w:footerReference w:type="even" r:id="rId17"/>
          <w:footerReference w:type="default" r:id="rId18"/>
          <w:pgSz w:w="11906" w:h="16838"/>
          <w:pgMar w:top="1972" w:right="2159" w:bottom="1972" w:left="1447" w:header="1544" w:footer="3" w:gutter="0"/>
          <w:cols w:space="720"/>
          <w:noEndnote/>
          <w:docGrid w:linePitch="360"/>
        </w:sectPr>
      </w:pPr>
      <w:r>
        <w:rPr>
          <w:rStyle w:val="Zkladntext"/>
          <w:color w:val="000000"/>
        </w:rPr>
        <w:t>Zhotovitel zhotoví dílo svým jménem a na vlastní odpovědnost. Provedením vymezené části díla může zhotovitel pověřit třetí osobu. Za výsledek těchto činností však odpovídá objednateli stejně, jako by je provedl sám.</w:t>
      </w:r>
    </w:p>
    <w:p w:rsidR="00AE74FA" w:rsidRDefault="00485F53">
      <w:pPr>
        <w:pStyle w:val="Zkladntext1"/>
        <w:numPr>
          <w:ilvl w:val="0"/>
          <w:numId w:val="18"/>
        </w:numPr>
        <w:tabs>
          <w:tab w:val="left" w:pos="375"/>
        </w:tabs>
        <w:ind w:left="360" w:hanging="360"/>
        <w:jc w:val="both"/>
      </w:pPr>
      <w:r>
        <w:rPr>
          <w:rStyle w:val="Zkladntext"/>
        </w:rPr>
        <w:lastRenderedPageBreak/>
        <w:t>Zhotovitel na staveništi zajišťuje hlídání svého zařízení staveniště. Na staveniště mohou vstupovat pouze pracovníci zhotovitele. Dále osoby pověřené objednatelem za předpokladu, že o vstupu těchto osob bude zhotovitel informován.</w:t>
      </w:r>
    </w:p>
    <w:p w:rsidR="00AE74FA" w:rsidRDefault="00485F53">
      <w:pPr>
        <w:pStyle w:val="Zkladntext1"/>
        <w:numPr>
          <w:ilvl w:val="0"/>
          <w:numId w:val="18"/>
        </w:numPr>
        <w:tabs>
          <w:tab w:val="left" w:pos="370"/>
        </w:tabs>
        <w:spacing w:after="460" w:line="264" w:lineRule="auto"/>
        <w:ind w:left="360" w:hanging="360"/>
        <w:jc w:val="both"/>
      </w:pPr>
      <w:r>
        <w:rPr>
          <w:rStyle w:val="Zkladntext"/>
        </w:rPr>
        <w:t>Objednatel je odpovědný za to, že řádný průběh prací zhotovitele a užívání staveniště zhotovitelem nebudou narušeny zásahy třetích osob.</w:t>
      </w:r>
    </w:p>
    <w:p w:rsidR="00AE74FA" w:rsidRDefault="00485F53">
      <w:pPr>
        <w:pStyle w:val="Nadpis70"/>
        <w:keepNext/>
        <w:keepLines/>
        <w:numPr>
          <w:ilvl w:val="0"/>
          <w:numId w:val="16"/>
        </w:numPr>
        <w:tabs>
          <w:tab w:val="left" w:pos="667"/>
        </w:tabs>
      </w:pPr>
      <w:bookmarkStart w:id="15" w:name="bookmark30"/>
      <w:r>
        <w:rPr>
          <w:rStyle w:val="Nadpis7"/>
          <w:b/>
          <w:bCs/>
        </w:rPr>
        <w:t>Ochrana osobních údajů</w:t>
      </w:r>
      <w:bookmarkEnd w:id="15"/>
    </w:p>
    <w:p w:rsidR="00AE74FA" w:rsidRDefault="00485F53">
      <w:pPr>
        <w:pStyle w:val="Zkladntext1"/>
        <w:numPr>
          <w:ilvl w:val="0"/>
          <w:numId w:val="19"/>
        </w:numPr>
        <w:tabs>
          <w:tab w:val="left" w:pos="485"/>
        </w:tabs>
        <w:ind w:left="500" w:hanging="500"/>
        <w:jc w:val="both"/>
      </w:pPr>
      <w:r>
        <w:rPr>
          <w:rStyle w:val="Zkladntext"/>
        </w:rPr>
        <w:t>Smluvní strany berou na vědomí, že tato smlouva může obsahovat osobní údaje fyzických osob typu: jméno a příjmení, datum narození, bydliště, e-mail, telefon, číslo běžného účtu, IČO.</w:t>
      </w:r>
    </w:p>
    <w:p w:rsidR="00AE74FA" w:rsidRDefault="00485F53">
      <w:pPr>
        <w:pStyle w:val="Zkladntext1"/>
        <w:numPr>
          <w:ilvl w:val="0"/>
          <w:numId w:val="19"/>
        </w:numPr>
        <w:tabs>
          <w:tab w:val="left" w:pos="485"/>
        </w:tabs>
        <w:ind w:left="500" w:hanging="500"/>
        <w:jc w:val="both"/>
      </w:pPr>
      <w:r>
        <w:rPr>
          <w:rStyle w:val="Zkladntext"/>
        </w:rPr>
        <w:t>Smluvní strany jsou si dále vědomy, že právním titulem pro zpracování zde uvedených osobních údajů je splnění smlouvy dle čl. VI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AE74FA" w:rsidRDefault="00485F53">
      <w:pPr>
        <w:pStyle w:val="Zkladntext1"/>
        <w:numPr>
          <w:ilvl w:val="0"/>
          <w:numId w:val="19"/>
        </w:numPr>
        <w:tabs>
          <w:tab w:val="left" w:pos="485"/>
        </w:tabs>
        <w:spacing w:after="460" w:line="264" w:lineRule="auto"/>
        <w:ind w:left="500" w:hanging="500"/>
        <w:jc w:val="both"/>
      </w:pPr>
      <w:r>
        <w:rPr>
          <w:rStyle w:val="Zkladntext"/>
        </w:rPr>
        <w:t>Smluvní strany se zavazují tyto osobní údaje zpracovávat výlučně pro účely této smlouvy a v souladu s platnými právními předpisy.</w:t>
      </w:r>
    </w:p>
    <w:p w:rsidR="00AE74FA" w:rsidRDefault="00485F53">
      <w:pPr>
        <w:pStyle w:val="Nadpis70"/>
        <w:keepNext/>
        <w:keepLines/>
        <w:numPr>
          <w:ilvl w:val="0"/>
          <w:numId w:val="16"/>
        </w:numPr>
        <w:tabs>
          <w:tab w:val="left" w:pos="667"/>
        </w:tabs>
      </w:pPr>
      <w:bookmarkStart w:id="16" w:name="bookmark32"/>
      <w:r>
        <w:rPr>
          <w:rStyle w:val="Nadpis7"/>
          <w:b/>
          <w:bCs/>
        </w:rPr>
        <w:t>Odpovědné zadávání</w:t>
      </w:r>
      <w:bookmarkEnd w:id="16"/>
    </w:p>
    <w:p w:rsidR="00AE74FA" w:rsidRDefault="00485F53">
      <w:pPr>
        <w:pStyle w:val="Zkladntext1"/>
        <w:numPr>
          <w:ilvl w:val="0"/>
          <w:numId w:val="20"/>
        </w:numPr>
        <w:tabs>
          <w:tab w:val="left" w:pos="485"/>
        </w:tabs>
        <w:spacing w:after="0"/>
        <w:ind w:left="500" w:hanging="500"/>
        <w:jc w:val="both"/>
      </w:pPr>
      <w:r>
        <w:rPr>
          <w:rStyle w:val="Zkladntext"/>
        </w:rPr>
        <w:t>Zhotovitel prohlašuje, že si je vědom skutečnosti, že objednatel má zájem na realizaci veřejné zakázky v souladu se zásadami odpovědného zadávání veřejných zakázek.</w:t>
      </w:r>
    </w:p>
    <w:p w:rsidR="00AE74FA" w:rsidRDefault="00485F53">
      <w:pPr>
        <w:pStyle w:val="Zkladntext1"/>
        <w:numPr>
          <w:ilvl w:val="0"/>
          <w:numId w:val="20"/>
        </w:numPr>
        <w:tabs>
          <w:tab w:val="left" w:pos="485"/>
        </w:tabs>
        <w:spacing w:after="0"/>
        <w:ind w:left="500" w:hanging="500"/>
        <w:jc w:val="both"/>
      </w:pPr>
      <w:r>
        <w:rPr>
          <w:rStyle w:val="Zkladntext"/>
        </w:rPr>
        <w:t>Zhotovitel prohlašuje, že ve vztahu k zaměstnancům bude důsledně dodržovat pracovněprávní práva a povinnosti vyplývající z obecně závazných právních předpisů a smluv, zejména vytvářet slušné a důstojné pracovní podmínky, dbát na bezpečnost a o ochranu zdraví zaměstnanců při práci, dodržovat pravidla pro stanovování pracovní doby a doby odpočinku mezi směnami, placené přesčasy.</w:t>
      </w:r>
    </w:p>
    <w:p w:rsidR="00AE74FA" w:rsidRDefault="00485F53">
      <w:pPr>
        <w:pStyle w:val="Zkladntext1"/>
        <w:numPr>
          <w:ilvl w:val="0"/>
          <w:numId w:val="20"/>
        </w:numPr>
        <w:tabs>
          <w:tab w:val="left" w:pos="485"/>
        </w:tabs>
        <w:spacing w:after="0"/>
        <w:ind w:left="500" w:hanging="500"/>
        <w:jc w:val="both"/>
      </w:pPr>
      <w:r>
        <w:rPr>
          <w:rStyle w:val="Zkladntext"/>
        </w:rPr>
        <w:t>Zhotovitel je povinen oznámit objednateli,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zhotovitele bude též informace o datu doručení oznámení o zahájení řízení.</w:t>
      </w:r>
    </w:p>
    <w:p w:rsidR="00AE74FA" w:rsidRDefault="00485F53">
      <w:pPr>
        <w:pStyle w:val="Zkladntext1"/>
        <w:numPr>
          <w:ilvl w:val="0"/>
          <w:numId w:val="20"/>
        </w:numPr>
        <w:tabs>
          <w:tab w:val="left" w:pos="485"/>
        </w:tabs>
        <w:spacing w:after="460"/>
        <w:ind w:left="500" w:hanging="500"/>
        <w:jc w:val="both"/>
      </w:pPr>
      <w:r>
        <w:rPr>
          <w:rStyle w:val="Zkladntext"/>
        </w:rPr>
        <w:t>Porušení povinnosti uvedené odst. 3 tohoto článku je podstatným porušením smlouvy se všemi z toho plynoucími důsledky.</w:t>
      </w:r>
    </w:p>
    <w:p w:rsidR="00AE74FA" w:rsidRDefault="00485F53">
      <w:pPr>
        <w:pStyle w:val="Zkladntext1"/>
        <w:numPr>
          <w:ilvl w:val="0"/>
          <w:numId w:val="16"/>
        </w:numPr>
        <w:tabs>
          <w:tab w:val="left" w:pos="667"/>
        </w:tabs>
        <w:spacing w:line="264" w:lineRule="auto"/>
        <w:jc w:val="center"/>
      </w:pPr>
      <w:r>
        <w:rPr>
          <w:rStyle w:val="Zkladntext"/>
        </w:rPr>
        <w:t>Závěrečná ustanovení</w:t>
      </w:r>
    </w:p>
    <w:p w:rsidR="00AE74FA" w:rsidRDefault="00485F53">
      <w:pPr>
        <w:pStyle w:val="Zkladntext1"/>
        <w:numPr>
          <w:ilvl w:val="0"/>
          <w:numId w:val="21"/>
        </w:numPr>
        <w:tabs>
          <w:tab w:val="left" w:pos="305"/>
        </w:tabs>
        <w:spacing w:line="264" w:lineRule="auto"/>
        <w:ind w:left="360" w:hanging="360"/>
        <w:jc w:val="both"/>
      </w:pPr>
      <w:r>
        <w:rPr>
          <w:rStyle w:val="Zkladntext"/>
        </w:rPr>
        <w:t>Nestanoví-li tato smlouva odchylně, řídí se právní vztahy mezi stranami touto smlouvou a obecně závaznými právními předpisy, zejména občanským zákoníkem č. 89/2012 Sb. v platném znění.</w:t>
      </w:r>
    </w:p>
    <w:p w:rsidR="00AE74FA" w:rsidRDefault="00485F53">
      <w:pPr>
        <w:pStyle w:val="Zkladntext1"/>
        <w:numPr>
          <w:ilvl w:val="0"/>
          <w:numId w:val="21"/>
        </w:numPr>
        <w:tabs>
          <w:tab w:val="left" w:pos="305"/>
        </w:tabs>
        <w:spacing w:line="264" w:lineRule="auto"/>
        <w:ind w:left="360" w:hanging="360"/>
        <w:jc w:val="both"/>
        <w:sectPr w:rsidR="00AE74FA">
          <w:pgSz w:w="11906" w:h="16838"/>
          <w:pgMar w:top="1963" w:right="2186" w:bottom="1963" w:left="1420" w:header="1535" w:footer="3" w:gutter="0"/>
          <w:cols w:space="720"/>
          <w:noEndnote/>
          <w:docGrid w:linePitch="360"/>
        </w:sectPr>
      </w:pPr>
      <w:r>
        <w:rPr>
          <w:rStyle w:val="Zkladntext"/>
        </w:rPr>
        <w:t>Veškeré změny této smlouvy lze provádět pouze písemně ve formě číslovaného dodatku odsouhlaseného oběma stranami.</w:t>
      </w:r>
    </w:p>
    <w:p w:rsidR="00AE74FA" w:rsidRDefault="00485F53">
      <w:pPr>
        <w:pStyle w:val="Zkladntext1"/>
        <w:framePr w:w="8208" w:h="254" w:wrap="none" w:hAnchor="page" w:x="1513" w:y="1"/>
        <w:spacing w:after="0" w:line="240" w:lineRule="auto"/>
      </w:pPr>
      <w:r>
        <w:rPr>
          <w:rStyle w:val="Zkladntext"/>
          <w:color w:val="000000"/>
        </w:rPr>
        <w:lastRenderedPageBreak/>
        <w:t>3. Strany se dohodly, že v případě rozporu mezi ujednáními dle této smlouvy a dokumenty k</w:t>
      </w:r>
    </w:p>
    <w:p w:rsidR="00AE74FA" w:rsidRDefault="00485F53">
      <w:pPr>
        <w:pStyle w:val="Zkladntext1"/>
        <w:framePr w:w="197" w:h="254" w:wrap="none" w:hAnchor="page" w:x="1509" w:y="875"/>
        <w:spacing w:after="0" w:line="240" w:lineRule="auto"/>
      </w:pPr>
      <w:r>
        <w:rPr>
          <w:rStyle w:val="Zkladntext"/>
          <w:color w:val="000000"/>
        </w:rPr>
        <w:t>4.</w:t>
      </w:r>
    </w:p>
    <w:p w:rsidR="00AE74FA" w:rsidRDefault="00485F53">
      <w:pPr>
        <w:pStyle w:val="Zkladntext1"/>
        <w:framePr w:w="197" w:h="254" w:wrap="none" w:hAnchor="page" w:x="1509" w:y="1854"/>
        <w:spacing w:after="0" w:line="240" w:lineRule="auto"/>
        <w:jc w:val="both"/>
      </w:pPr>
      <w:r>
        <w:rPr>
          <w:rStyle w:val="Zkladntext"/>
          <w:color w:val="000000"/>
        </w:rPr>
        <w:t>5.</w:t>
      </w:r>
    </w:p>
    <w:p w:rsidR="00AE74FA" w:rsidRDefault="00485F53">
      <w:pPr>
        <w:pStyle w:val="Zkladntext1"/>
        <w:framePr w:w="202" w:h="254" w:wrap="none" w:hAnchor="page" w:x="1509" w:y="2473"/>
        <w:spacing w:after="0" w:line="240" w:lineRule="auto"/>
      </w:pPr>
      <w:r>
        <w:rPr>
          <w:rStyle w:val="Zkladntext"/>
          <w:color w:val="000000"/>
        </w:rPr>
        <w:t>6.</w:t>
      </w:r>
    </w:p>
    <w:p w:rsidR="00AE74FA" w:rsidRDefault="00485F53">
      <w:pPr>
        <w:pStyle w:val="Zkladntext1"/>
        <w:framePr w:w="7925" w:h="2491" w:wrap="none" w:hAnchor="page" w:x="1806" w:y="255"/>
        <w:spacing w:line="259" w:lineRule="auto"/>
      </w:pPr>
      <w:r>
        <w:rPr>
          <w:rStyle w:val="Zkladntext"/>
          <w:color w:val="000000"/>
        </w:rPr>
        <w:t>této smlouvě náležícími bude prioritní ustanovení vyplývající ze smlouvy a následně v pořadí příloh dle čl. X odst. 4 této smlouvy.</w:t>
      </w:r>
    </w:p>
    <w:p w:rsidR="00AE74FA" w:rsidRDefault="00485F53">
      <w:pPr>
        <w:pStyle w:val="Zkladntext1"/>
        <w:framePr w:w="7925" w:h="2491" w:wrap="none" w:hAnchor="page" w:x="1806" w:y="255"/>
        <w:spacing w:line="259" w:lineRule="auto"/>
      </w:pPr>
      <w:r>
        <w:rPr>
          <w:rStyle w:val="Zkladntext"/>
          <w:color w:val="000000"/>
        </w:rPr>
        <w:t>Nedílnou součástí této smlouvy jsou následující přílohy:</w:t>
      </w:r>
    </w:p>
    <w:p w:rsidR="00AE74FA" w:rsidRDefault="00485F53">
      <w:pPr>
        <w:pStyle w:val="Zkladntext1"/>
        <w:framePr w:w="7925" w:h="2491" w:wrap="none" w:hAnchor="page" w:x="1806" w:y="255"/>
        <w:spacing w:after="0" w:line="259" w:lineRule="auto"/>
        <w:ind w:firstLine="260"/>
        <w:jc w:val="both"/>
      </w:pPr>
      <w:r>
        <w:rPr>
          <w:rStyle w:val="Zkladntext"/>
          <w:color w:val="000000"/>
        </w:rPr>
        <w:t>č. 1 - Nabídkový rozpočet zhotovitele vč. standardů stavby,</w:t>
      </w:r>
    </w:p>
    <w:p w:rsidR="00AE74FA" w:rsidRDefault="00485F53">
      <w:pPr>
        <w:pStyle w:val="Zkladntext1"/>
        <w:framePr w:w="7925" w:h="2491" w:wrap="none" w:hAnchor="page" w:x="1806" w:y="255"/>
        <w:spacing w:line="259" w:lineRule="auto"/>
        <w:ind w:firstLine="260"/>
        <w:jc w:val="both"/>
      </w:pPr>
      <w:r>
        <w:rPr>
          <w:rStyle w:val="Zkladntext"/>
          <w:color w:val="000000"/>
        </w:rPr>
        <w:t>č. 2 - Projektová dokumentace - studie stavby (PD).</w:t>
      </w:r>
    </w:p>
    <w:p w:rsidR="00AE74FA" w:rsidRDefault="00485F53">
      <w:pPr>
        <w:pStyle w:val="Zkladntext1"/>
        <w:framePr w:w="7925" w:h="2491" w:wrap="none" w:hAnchor="page" w:x="1806" w:y="255"/>
        <w:spacing w:line="259" w:lineRule="auto"/>
      </w:pPr>
      <w:r>
        <w:rPr>
          <w:rStyle w:val="Zkladntext"/>
          <w:color w:val="000000"/>
        </w:rPr>
        <w:t>Tato smlouva je vyhotovena ve 4 stejnopisech, z nichž každá strana obdrží po dvou stejnopisech.</w:t>
      </w:r>
    </w:p>
    <w:p w:rsidR="00AE74FA" w:rsidRDefault="00485F53">
      <w:pPr>
        <w:pStyle w:val="Zkladntext1"/>
        <w:framePr w:w="7925" w:h="2491" w:wrap="none" w:hAnchor="page" w:x="1806" w:y="255"/>
        <w:spacing w:line="259" w:lineRule="auto"/>
      </w:pPr>
      <w:r>
        <w:rPr>
          <w:rStyle w:val="Zkladntext"/>
          <w:color w:val="000000"/>
        </w:rPr>
        <w:t>Tato smlouva nabývá účinnosti dnem jejího podpisu oběma smluvními stranami.</w:t>
      </w: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after="585" w:line="1" w:lineRule="exact"/>
      </w:pPr>
    </w:p>
    <w:p w:rsidR="00AE74FA" w:rsidRDefault="00AE74FA">
      <w:pPr>
        <w:spacing w:line="1" w:lineRule="exact"/>
        <w:sectPr w:rsidR="00AE74FA">
          <w:pgSz w:w="11906" w:h="16838"/>
          <w:pgMar w:top="2062" w:right="2013" w:bottom="1629" w:left="1450" w:header="1634" w:footer="3" w:gutter="0"/>
          <w:cols w:space="720"/>
          <w:noEndnote/>
          <w:docGrid w:linePitch="360"/>
        </w:sectPr>
      </w:pPr>
    </w:p>
    <w:p w:rsidR="00AE74FA" w:rsidRDefault="00485F53">
      <w:pPr>
        <w:spacing w:line="1" w:lineRule="exact"/>
      </w:pPr>
      <w:r>
        <w:rPr>
          <w:noProof/>
          <w:lang w:bidi="ar-SA"/>
        </w:rPr>
        <w:lastRenderedPageBreak/>
        <mc:AlternateContent>
          <mc:Choice Requires="wps">
            <w:drawing>
              <wp:anchor distT="0" distB="0" distL="0" distR="0" simplePos="0" relativeHeight="251659264" behindDoc="0" locked="0" layoutInCell="1" allowOverlap="1" wp14:anchorId="605A1536" wp14:editId="7AECA5DC">
                <wp:simplePos x="0" y="0"/>
                <wp:positionH relativeFrom="page">
                  <wp:posOffset>3804285</wp:posOffset>
                </wp:positionH>
                <wp:positionV relativeFrom="paragraph">
                  <wp:posOffset>1835150</wp:posOffset>
                </wp:positionV>
                <wp:extent cx="2298065" cy="140335"/>
                <wp:effectExtent l="0" t="0" r="0" b="0"/>
                <wp:wrapNone/>
                <wp:docPr id="23" name="Shape 23"/>
                <wp:cNvGraphicFramePr/>
                <a:graphic xmlns:a="http://schemas.openxmlformats.org/drawingml/2006/main">
                  <a:graphicData uri="http://schemas.microsoft.com/office/word/2010/wordprocessingShape">
                    <wps:wsp>
                      <wps:cNvSpPr txBox="1"/>
                      <wps:spPr>
                        <a:xfrm>
                          <a:off x="0" y="0"/>
                          <a:ext cx="2298065" cy="140335"/>
                        </a:xfrm>
                        <a:prstGeom prst="rect">
                          <a:avLst/>
                        </a:prstGeom>
                        <a:noFill/>
                      </wps:spPr>
                      <wps:txbx>
                        <w:txbxContent>
                          <w:p w:rsidR="00AE74FA" w:rsidRDefault="00485F53">
                            <w:pPr>
                              <w:pStyle w:val="Titulekobrzku0"/>
                              <w:rPr>
                                <w:sz w:val="19"/>
                                <w:szCs w:val="19"/>
                              </w:rPr>
                            </w:pPr>
                            <w:r>
                              <w:rPr>
                                <w:rStyle w:val="Titulekobrzku"/>
                                <w:rFonts w:ascii="Calibri" w:eastAsia="Calibri" w:hAnsi="Calibri" w:cs="Calibri"/>
                                <w:color w:val="000000"/>
                                <w:sz w:val="19"/>
                                <w:szCs w:val="19"/>
                              </w:rPr>
                              <w:t>V Praze dne 12. prosince 2022</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27" type="#_x0000_t202" style="position:absolute;margin-left:299.55pt;margin-top:144.5pt;width:180.95pt;height:11.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" filled="f" stroked="f">
                <v:textbox inset="0,0,0,0">
                  <w:txbxContent>
                    <w:p w:rsidR="00AE74FA" w:rsidRDefault="00485F53">
                      <w:pPr>
                        <w:pStyle w:val="Titulekobrzku0"/>
                        <w:rPr>
                          <w:sz w:val="19"/>
                          <w:szCs w:val="19"/>
                        </w:rPr>
                      </w:pPr>
                      <w:r>
                        <w:rPr>
                          <w:rStyle w:val="Titulekobrzku"/>
                          <w:rFonts w:ascii="Calibri" w:eastAsia="Calibri" w:hAnsi="Calibri" w:cs="Calibri"/>
                          <w:color w:val="000000"/>
                          <w:sz w:val="19"/>
                          <w:szCs w:val="19"/>
                        </w:rPr>
                        <w:t>V Praze dne 12. prosince 2022</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14:anchorId="63A3E2AE" wp14:editId="213C0D7F">
                <wp:simplePos x="0" y="0"/>
                <wp:positionH relativeFrom="page">
                  <wp:posOffset>3804285</wp:posOffset>
                </wp:positionH>
                <wp:positionV relativeFrom="paragraph">
                  <wp:posOffset>2060575</wp:posOffset>
                </wp:positionV>
                <wp:extent cx="2298065" cy="149225"/>
                <wp:effectExtent l="0" t="0" r="0" b="0"/>
                <wp:wrapNone/>
                <wp:docPr id="25" name="Shape 25"/>
                <wp:cNvGraphicFramePr/>
                <a:graphic xmlns:a="http://schemas.openxmlformats.org/drawingml/2006/main">
                  <a:graphicData uri="http://schemas.microsoft.com/office/word/2010/wordprocessingShape">
                    <wps:wsp>
                      <wps:cNvSpPr txBox="1"/>
                      <wps:spPr>
                        <a:xfrm>
                          <a:off x="0" y="0"/>
                          <a:ext cx="2298065" cy="149225"/>
                        </a:xfrm>
                        <a:prstGeom prst="rect">
                          <a:avLst/>
                        </a:prstGeom>
                        <a:noFill/>
                      </wps:spPr>
                      <wps:txbx>
                        <w:txbxContent>
                          <w:p w:rsidR="00AE74FA" w:rsidRDefault="00485F53">
                            <w:pPr>
                              <w:pStyle w:val="Titulekobrzku0"/>
                              <w:jc w:val="right"/>
                              <w:rPr>
                                <w:sz w:val="11"/>
                                <w:szCs w:val="11"/>
                              </w:rPr>
                            </w:pPr>
                            <w:r>
                              <w:rPr>
                                <w:rStyle w:val="Titulekobrzku"/>
                                <w:color w:val="000000"/>
                                <w:sz w:val="11"/>
                                <w:szCs w:val="11"/>
                              </w:rPr>
                              <w:t>^</w:t>
                            </w:r>
                          </w:p>
                        </w:txbxContent>
                      </wps:txbx>
                      <wps:bodyPr lIns="0" tIns="0" rIns="0" bIns="0"/>
                    </wps:wsp>
                  </a:graphicData>
                </a:graphic>
              </wp:anchor>
            </w:drawing>
          </mc:Choice>
          <mc:Fallback>
            <w:pict>
              <v:shape id="Shape 25" o:spid="_x0000_s1029" type="#_x0000_t202" style="position:absolute;margin-left:299.55pt;margin-top:162.25pt;width:180.95pt;height:11.7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" filled="f" stroked="f">
                <v:textbox inset="0,0,0,0">
                  <w:txbxContent>
                    <w:p w:rsidR="00AE74FA" w:rsidRDefault="00485F53">
                      <w:pPr>
                        <w:pStyle w:val="Titulekobrzku0"/>
                        <w:jc w:val="right"/>
                        <w:rPr>
                          <w:sz w:val="11"/>
                          <w:szCs w:val="11"/>
                        </w:rPr>
                      </w:pPr>
                      <w:r>
                        <w:rPr>
                          <w:rStyle w:val="Titulekobrzku"/>
                          <w:color w:val="000000"/>
                          <w:sz w:val="11"/>
                          <w:szCs w:val="11"/>
                        </w:rPr>
                        <w:t>^</w:t>
                      </w:r>
                    </w:p>
                  </w:txbxContent>
                </v:textbox>
                <w10:wrap anchorx="page"/>
              </v:shape>
            </w:pict>
          </mc:Fallback>
        </mc:AlternateContent>
      </w:r>
      <w:r>
        <w:rPr>
          <w:noProof/>
          <w:lang w:bidi="ar-SA"/>
        </w:rPr>
        <mc:AlternateContent>
          <mc:Choice Requires="wps">
            <w:drawing>
              <wp:anchor distT="0" distB="0" distL="0" distR="0" simplePos="0" relativeHeight="251662336" behindDoc="0" locked="0" layoutInCell="1" allowOverlap="1" wp14:anchorId="17DE8446" wp14:editId="4E8541AD">
                <wp:simplePos x="0" y="0"/>
                <wp:positionH relativeFrom="page">
                  <wp:posOffset>5453380</wp:posOffset>
                </wp:positionH>
                <wp:positionV relativeFrom="paragraph">
                  <wp:posOffset>2935605</wp:posOffset>
                </wp:positionV>
                <wp:extent cx="829310"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829310" cy="121920"/>
                        </a:xfrm>
                        <a:prstGeom prst="rect">
                          <a:avLst/>
                        </a:prstGeom>
                        <a:noFill/>
                      </wps:spPr>
                      <wps:txbx>
                        <w:txbxContent>
                          <w:p w:rsidR="00AE74FA" w:rsidRDefault="00AE74FA">
                            <w:pPr>
                              <w:pStyle w:val="Titulekobrzku0"/>
                              <w:rPr>
                                <w:sz w:val="11"/>
                                <w:szCs w:val="11"/>
                              </w:rPr>
                            </w:pPr>
                          </w:p>
                        </w:txbxContent>
                      </wps:txbx>
                      <wps:bodyPr lIns="0" tIns="0" rIns="0" bIns="0"/>
                    </wps:wsp>
                  </a:graphicData>
                </a:graphic>
              </wp:anchor>
            </w:drawing>
          </mc:Choice>
          <mc:Fallback>
            <w:pict>
              <v:shape id="Shape 29" o:spid="_x0000_s1029" type="#_x0000_t202" style="position:absolute;margin-left:429.4pt;margin-top:231.15pt;width:65.3pt;height:9.6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" filled="f" stroked="f">
                <v:textbox inset="0,0,0,0">
                  <w:txbxContent>
                    <w:p w:rsidR="00AE74FA" w:rsidRDefault="00AE74FA">
                      <w:pPr>
                        <w:pStyle w:val="Titulekobrzku0"/>
                        <w:rPr>
                          <w:sz w:val="11"/>
                          <w:szCs w:val="11"/>
                        </w:rPr>
                      </w:pPr>
                    </w:p>
                  </w:txbxContent>
                </v:textbox>
                <w10:wrap anchorx="page"/>
              </v:shape>
            </w:pict>
          </mc:Fallback>
        </mc:AlternateContent>
      </w:r>
    </w:p>
    <w:p w:rsidR="00AE74FA" w:rsidRDefault="00485F53">
      <w:pPr>
        <w:pStyle w:val="Zkladntext1"/>
        <w:numPr>
          <w:ilvl w:val="0"/>
          <w:numId w:val="22"/>
        </w:numPr>
        <w:tabs>
          <w:tab w:val="left" w:pos="307"/>
        </w:tabs>
        <w:spacing w:line="266" w:lineRule="auto"/>
        <w:ind w:left="300" w:hanging="300"/>
        <w:jc w:val="both"/>
      </w:pPr>
      <w:r>
        <w:rPr>
          <w:rStyle w:val="Zkladntext"/>
          <w:color w:val="000000"/>
        </w:rPr>
        <w:t>Dojde-li v době mezi podpisem smlouvy a předáním staveniště k navýšení obvyklých cen stavebního materiálu o více než 10 %, zavazují se smluvní strany uzavřít dodatek k této smlouvě, jímž bude odpovídajícím způsobem upravena cena díla. Neuzavře-li objednatel tento dodatek předložený zhotovitelem, je zhotovitel oprávněn od této smlouvy odstoupit.</w:t>
      </w:r>
    </w:p>
    <w:p w:rsidR="00AE74FA" w:rsidRDefault="00485F53">
      <w:pPr>
        <w:pStyle w:val="Zkladntext1"/>
        <w:numPr>
          <w:ilvl w:val="0"/>
          <w:numId w:val="22"/>
        </w:numPr>
        <w:tabs>
          <w:tab w:val="left" w:pos="307"/>
        </w:tabs>
        <w:ind w:left="300" w:hanging="300"/>
        <w:jc w:val="both"/>
      </w:pPr>
      <w:r>
        <w:rPr>
          <w:rStyle w:val="Zkladntext"/>
          <w:color w:val="000000"/>
        </w:rPr>
        <w:t>Smluvní strany prohlašují, že skutečnosti uvedené v této smlouvě nepovažují za obchodní tajemství ve smyslu občanského zákoníku a udělují svolení k jejich užití a zveřejnění bez stanovení jakýchkoli dalších podmínek." Dále zhotovitel souhlasí se zveřejněním smlouvy o dílo dle zákona č. 106/1999 Sb., o svobodném přístupu k informacím, ve znění pozdějších předpisů a na profilu zadavatele.</w:t>
      </w:r>
    </w:p>
    <w:p w:rsidR="00AE74FA" w:rsidRDefault="00AE74FA">
      <w:pPr>
        <w:pStyle w:val="Zkladntext1"/>
        <w:spacing w:after="0" w:line="180" w:lineRule="auto"/>
        <w:ind w:left="4360"/>
        <w:sectPr w:rsidR="00AE74FA">
          <w:type w:val="continuous"/>
          <w:pgSz w:w="11906" w:h="16838"/>
          <w:pgMar w:top="2062" w:right="2013" w:bottom="4313" w:left="1508" w:header="0" w:footer="3" w:gutter="0"/>
          <w:cols w:space="720"/>
          <w:noEndnote/>
          <w:docGrid w:linePitch="360"/>
        </w:sectPr>
      </w:pPr>
    </w:p>
    <w:p w:rsidR="00AE74FA" w:rsidRDefault="00AE74FA">
      <w:pPr>
        <w:spacing w:line="179" w:lineRule="exact"/>
        <w:rPr>
          <w:sz w:val="14"/>
          <w:szCs w:val="14"/>
        </w:rPr>
      </w:pPr>
    </w:p>
    <w:p w:rsidR="00AE74FA" w:rsidRDefault="00AE74FA">
      <w:pPr>
        <w:spacing w:line="1" w:lineRule="exact"/>
        <w:sectPr w:rsidR="00AE74FA">
          <w:type w:val="continuous"/>
          <w:pgSz w:w="11906" w:h="16838"/>
          <w:pgMar w:top="2062" w:right="0" w:bottom="1629" w:left="0" w:header="0" w:footer="3" w:gutter="0"/>
          <w:cols w:space="720"/>
          <w:noEndnote/>
          <w:docGrid w:linePitch="360"/>
        </w:sectPr>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557880">
      <w:pPr>
        <w:spacing w:after="393" w:line="1" w:lineRule="exact"/>
      </w:pPr>
      <w:r>
        <w:rPr>
          <w:noProof/>
          <w:lang w:bidi="ar-SA"/>
        </w:rPr>
        <mc:AlternateContent>
          <mc:Choice Requires="wps">
            <w:drawing>
              <wp:anchor distT="0" distB="0" distL="0" distR="0" simplePos="0" relativeHeight="251661312" behindDoc="0" locked="0" layoutInCell="1" allowOverlap="1" wp14:anchorId="4C761E3D" wp14:editId="6A72F382">
                <wp:simplePos x="0" y="0"/>
                <wp:positionH relativeFrom="page">
                  <wp:posOffset>3971290</wp:posOffset>
                </wp:positionH>
                <wp:positionV relativeFrom="paragraph">
                  <wp:posOffset>362585</wp:posOffset>
                </wp:positionV>
                <wp:extent cx="2126615" cy="154940"/>
                <wp:effectExtent l="0" t="0" r="0" b="0"/>
                <wp:wrapNone/>
                <wp:docPr id="27" name="Shape 27"/>
                <wp:cNvGraphicFramePr/>
                <a:graphic xmlns:a="http://schemas.openxmlformats.org/drawingml/2006/main">
                  <a:graphicData uri="http://schemas.microsoft.com/office/word/2010/wordprocessingShape">
                    <wps:wsp>
                      <wps:cNvSpPr txBox="1"/>
                      <wps:spPr>
                        <a:xfrm>
                          <a:off x="0" y="0"/>
                          <a:ext cx="2126615" cy="154940"/>
                        </a:xfrm>
                        <a:prstGeom prst="rect">
                          <a:avLst/>
                        </a:prstGeom>
                        <a:noFill/>
                      </wps:spPr>
                      <wps:txbx>
                        <w:txbxContent>
                          <w:p w:rsidR="00AE74FA" w:rsidRDefault="00557880" w:rsidP="00557880">
                            <w:pPr>
                              <w:pStyle w:val="Titulekobrzku0"/>
                              <w:rPr>
                                <w:sz w:val="19"/>
                                <w:szCs w:val="19"/>
                              </w:rPr>
                            </w:pPr>
                            <w:r>
                              <w:rPr>
                                <w:rStyle w:val="Titulekobrzku"/>
                                <w:rFonts w:ascii="Calibri" w:eastAsia="Calibri" w:hAnsi="Calibri" w:cs="Calibri"/>
                                <w:color w:val="000000"/>
                                <w:sz w:val="19"/>
                                <w:szCs w:val="19"/>
                              </w:rPr>
                              <w:t xml:space="preserve">                     Za z</w:t>
                            </w:r>
                            <w:r w:rsidR="00485F53">
                              <w:rPr>
                                <w:rStyle w:val="Titulekobrzku"/>
                                <w:rFonts w:ascii="Calibri" w:eastAsia="Calibri" w:hAnsi="Calibri" w:cs="Calibri"/>
                                <w:color w:val="000000"/>
                                <w:sz w:val="19"/>
                                <w:szCs w:val="19"/>
                              </w:rPr>
                              <w:t>hotovitele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7" o:spid="_x0000_s1030" type="#_x0000_t202" style="position:absolute;margin-left:312.7pt;margin-top:28.55pt;width:167.45pt;height:12.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" filled="f" stroked="f">
                <v:textbox inset="0,0,0,0">
                  <w:txbxContent>
                    <w:p w:rsidR="00AE74FA" w:rsidRDefault="00557880" w:rsidP="00557880">
                      <w:pPr>
                        <w:pStyle w:val="Titulekobrzku0"/>
                        <w:rPr>
                          <w:sz w:val="19"/>
                          <w:szCs w:val="19"/>
                        </w:rPr>
                      </w:pPr>
                      <w:r>
                        <w:rPr>
                          <w:rStyle w:val="Titulekobrzku"/>
                          <w:rFonts w:ascii="Calibri" w:eastAsia="Calibri" w:hAnsi="Calibri" w:cs="Calibri"/>
                          <w:color w:val="000000"/>
                          <w:sz w:val="19"/>
                          <w:szCs w:val="19"/>
                        </w:rPr>
                        <w:t xml:space="preserve">                     Za z</w:t>
                      </w:r>
                      <w:r w:rsidR="00485F53">
                        <w:rPr>
                          <w:rStyle w:val="Titulekobrzku"/>
                          <w:rFonts w:ascii="Calibri" w:eastAsia="Calibri" w:hAnsi="Calibri" w:cs="Calibri"/>
                          <w:color w:val="000000"/>
                          <w:sz w:val="19"/>
                          <w:szCs w:val="19"/>
                        </w:rPr>
                        <w:t>hotovitele</w:t>
                      </w:r>
                    </w:p>
                  </w:txbxContent>
                </v:textbox>
                <w10:wrap anchorx="page"/>
              </v:shape>
            </w:pict>
          </mc:Fallback>
        </mc:AlternateContent>
      </w:r>
      <w:r>
        <w:rPr>
          <w:noProof/>
          <w:lang w:bidi="ar-SA"/>
        </w:rPr>
        <mc:AlternateContent>
          <mc:Choice Requires="wps">
            <w:drawing>
              <wp:anchor distT="0" distB="0" distL="0" distR="0" simplePos="0" relativeHeight="251664384" behindDoc="0" locked="0" layoutInCell="1" allowOverlap="1" wp14:anchorId="032548CA" wp14:editId="48661744">
                <wp:simplePos x="0" y="0"/>
                <wp:positionH relativeFrom="page">
                  <wp:posOffset>3724275</wp:posOffset>
                </wp:positionH>
                <wp:positionV relativeFrom="paragraph">
                  <wp:posOffset>791210</wp:posOffset>
                </wp:positionV>
                <wp:extent cx="2560320" cy="657225"/>
                <wp:effectExtent l="0" t="0" r="0" b="0"/>
                <wp:wrapNone/>
                <wp:docPr id="33" name="Shape 33"/>
                <wp:cNvGraphicFramePr/>
                <a:graphic xmlns:a="http://schemas.openxmlformats.org/drawingml/2006/main">
                  <a:graphicData uri="http://schemas.microsoft.com/office/word/2010/wordprocessingShape">
                    <wps:wsp>
                      <wps:cNvSpPr txBox="1"/>
                      <wps:spPr>
                        <a:xfrm>
                          <a:off x="0" y="0"/>
                          <a:ext cx="2560320" cy="657225"/>
                        </a:xfrm>
                        <a:prstGeom prst="rect">
                          <a:avLst/>
                        </a:prstGeom>
                        <a:noFill/>
                      </wps:spPr>
                      <wps:txbx>
                        <w:txbxContent>
                          <w:p w:rsidR="00557880" w:rsidRDefault="00557880">
                            <w:pPr>
                              <w:pStyle w:val="Titulekobrzku0"/>
                              <w:spacing w:line="194" w:lineRule="auto"/>
                              <w:jc w:val="center"/>
                              <w:rPr>
                                <w:rStyle w:val="Zkladntext"/>
                                <w:color w:val="000000"/>
                              </w:rPr>
                            </w:pPr>
                            <w:r>
                              <w:rPr>
                                <w:rStyle w:val="Zkladntext"/>
                                <w:color w:val="000000"/>
                              </w:rPr>
                              <w:t xml:space="preserve">Ing. arch. Tomáš </w:t>
                            </w:r>
                            <w:proofErr w:type="spellStart"/>
                            <w:r>
                              <w:rPr>
                                <w:rStyle w:val="Zkladntext"/>
                                <w:color w:val="000000"/>
                              </w:rPr>
                              <w:t>Děták</w:t>
                            </w:r>
                            <w:proofErr w:type="spellEnd"/>
                            <w:r>
                              <w:rPr>
                                <w:rStyle w:val="Zkladntext"/>
                                <w:color w:val="000000"/>
                              </w:rPr>
                              <w:t xml:space="preserve">, </w:t>
                            </w:r>
                          </w:p>
                          <w:p w:rsidR="00AE74FA" w:rsidRDefault="00557880">
                            <w:pPr>
                              <w:pStyle w:val="Titulekobrzku0"/>
                              <w:spacing w:line="194" w:lineRule="auto"/>
                              <w:jc w:val="center"/>
                              <w:rPr>
                                <w:sz w:val="17"/>
                                <w:szCs w:val="17"/>
                              </w:rPr>
                            </w:pPr>
                            <w:r>
                              <w:rPr>
                                <w:rStyle w:val="Zkladntext"/>
                                <w:color w:val="000000"/>
                              </w:rPr>
                              <w:t>jednatel</w:t>
                            </w:r>
                          </w:p>
                        </w:txbxContent>
                      </wps:txbx>
                      <wps:bodyPr lIns="0" tIns="0" rIns="0" bIns="0">
                        <a:noAutofit/>
                      </wps:bodyPr>
                    </wps:wsp>
                  </a:graphicData>
                </a:graphic>
                <wp14:sizeRelV relativeFrom="margin">
                  <wp14:pctHeight>0</wp14:pctHeight>
                </wp14:sizeRelV>
              </wp:anchor>
            </w:drawing>
          </mc:Choice>
          <mc:Fallback>
            <w:pict>
              <v:shape id="Shape 33" o:spid="_x0000_s1031" type="#_x0000_t202" style="position:absolute;margin-left:293.25pt;margin-top:62.3pt;width:201.6pt;height:51.75pt;z-index:2516643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" filled="f" stroked="f">
                <v:textbox inset="0,0,0,0">
                  <w:txbxContent>
                    <w:p w:rsidR="00557880" w:rsidRDefault="00557880">
                      <w:pPr>
                        <w:pStyle w:val="Titulekobrzku0"/>
                        <w:spacing w:line="194" w:lineRule="auto"/>
                        <w:jc w:val="center"/>
                        <w:rPr>
                          <w:rStyle w:val="Zkladntext"/>
                          <w:color w:val="000000"/>
                        </w:rPr>
                      </w:pPr>
                      <w:r>
                        <w:rPr>
                          <w:rStyle w:val="Zkladntext"/>
                          <w:color w:val="000000"/>
                        </w:rPr>
                        <w:t xml:space="preserve">Ing. arch. Tomáš </w:t>
                      </w:r>
                      <w:proofErr w:type="spellStart"/>
                      <w:r>
                        <w:rPr>
                          <w:rStyle w:val="Zkladntext"/>
                          <w:color w:val="000000"/>
                        </w:rPr>
                        <w:t>Děták</w:t>
                      </w:r>
                      <w:proofErr w:type="spellEnd"/>
                      <w:r>
                        <w:rPr>
                          <w:rStyle w:val="Zkladntext"/>
                          <w:color w:val="000000"/>
                        </w:rPr>
                        <w:t xml:space="preserve">, </w:t>
                      </w:r>
                    </w:p>
                    <w:p w:rsidR="00AE74FA" w:rsidRDefault="00557880">
                      <w:pPr>
                        <w:pStyle w:val="Titulekobrzku0"/>
                        <w:spacing w:line="194" w:lineRule="auto"/>
                        <w:jc w:val="center"/>
                        <w:rPr>
                          <w:sz w:val="17"/>
                          <w:szCs w:val="17"/>
                        </w:rPr>
                      </w:pPr>
                      <w:r>
                        <w:rPr>
                          <w:rStyle w:val="Zkladntext"/>
                          <w:color w:val="000000"/>
                        </w:rPr>
                        <w:t>jednatel</w:t>
                      </w:r>
                    </w:p>
                  </w:txbxContent>
                </v:textbox>
                <w10:wrap anchorx="page"/>
              </v:shape>
            </w:pict>
          </mc:Fallback>
        </mc:AlternateContent>
      </w:r>
      <w:r>
        <w:rPr>
          <w:noProof/>
          <w:lang w:bidi="ar-SA"/>
        </w:rPr>
        <mc:AlternateContent>
          <mc:Choice Requires="wps">
            <w:drawing>
              <wp:anchor distT="0" distB="0" distL="0" distR="0" simplePos="0" relativeHeight="251658240" behindDoc="0" locked="0" layoutInCell="1" allowOverlap="1" wp14:anchorId="0F977A27" wp14:editId="4135EA9B">
                <wp:simplePos x="0" y="0"/>
                <wp:positionH relativeFrom="page">
                  <wp:posOffset>1123950</wp:posOffset>
                </wp:positionH>
                <wp:positionV relativeFrom="paragraph">
                  <wp:posOffset>438785</wp:posOffset>
                </wp:positionV>
                <wp:extent cx="1337945" cy="752475"/>
                <wp:effectExtent l="0" t="0" r="0" b="0"/>
                <wp:wrapNone/>
                <wp:docPr id="21" name="Shape 21"/>
                <wp:cNvGraphicFramePr/>
                <a:graphic xmlns:a="http://schemas.openxmlformats.org/drawingml/2006/main">
                  <a:graphicData uri="http://schemas.microsoft.com/office/word/2010/wordprocessingShape">
                    <wps:wsp>
                      <wps:cNvSpPr txBox="1"/>
                      <wps:spPr>
                        <a:xfrm>
                          <a:off x="0" y="0"/>
                          <a:ext cx="1337945" cy="752475"/>
                        </a:xfrm>
                        <a:prstGeom prst="rect">
                          <a:avLst/>
                        </a:prstGeom>
                        <a:noFill/>
                      </wps:spPr>
                      <wps:txbx>
                        <w:txbxContent>
                          <w:p w:rsidR="00557880" w:rsidRDefault="00C13FAE">
                            <w:pPr>
                              <w:pStyle w:val="Titulekobrzku0"/>
                              <w:spacing w:line="259" w:lineRule="auto"/>
                              <w:jc w:val="center"/>
                              <w:rPr>
                                <w:rStyle w:val="Titulekobrzku"/>
                                <w:rFonts w:ascii="Calibri" w:eastAsia="Calibri" w:hAnsi="Calibri" w:cs="Calibri"/>
                                <w:color w:val="000000"/>
                                <w:sz w:val="19"/>
                                <w:szCs w:val="19"/>
                              </w:rPr>
                            </w:pPr>
                            <w:r>
                              <w:rPr>
                                <w:rStyle w:val="Titulekobrzku"/>
                                <w:rFonts w:ascii="Calibri" w:eastAsia="Calibri" w:hAnsi="Calibri" w:cs="Calibri"/>
                                <w:color w:val="000000"/>
                                <w:sz w:val="19"/>
                                <w:szCs w:val="19"/>
                              </w:rPr>
                              <w:t>Za objednavat</w:t>
                            </w:r>
                            <w:r w:rsidR="00485F53">
                              <w:rPr>
                                <w:rStyle w:val="Titulekobrzku"/>
                                <w:rFonts w:ascii="Calibri" w:eastAsia="Calibri" w:hAnsi="Calibri" w:cs="Calibri"/>
                                <w:color w:val="000000"/>
                                <w:sz w:val="19"/>
                                <w:szCs w:val="19"/>
                              </w:rPr>
                              <w:t xml:space="preserve">ele </w:t>
                            </w:r>
                          </w:p>
                          <w:p w:rsidR="00557880" w:rsidRDefault="00485F53">
                            <w:pPr>
                              <w:pStyle w:val="Titulekobrzku0"/>
                              <w:spacing w:line="259" w:lineRule="auto"/>
                              <w:jc w:val="center"/>
                              <w:rPr>
                                <w:rStyle w:val="Titulekobrzku"/>
                                <w:rFonts w:ascii="Calibri" w:eastAsia="Calibri" w:hAnsi="Calibri" w:cs="Calibri"/>
                                <w:color w:val="000000"/>
                                <w:sz w:val="19"/>
                                <w:szCs w:val="19"/>
                              </w:rPr>
                            </w:pPr>
                            <w:r>
                              <w:rPr>
                                <w:rStyle w:val="Titulekobrzku"/>
                                <w:rFonts w:ascii="Calibri" w:eastAsia="Calibri" w:hAnsi="Calibri" w:cs="Calibri"/>
                                <w:color w:val="000000"/>
                                <w:sz w:val="19"/>
                                <w:szCs w:val="19"/>
                              </w:rPr>
                              <w:t xml:space="preserve">Městys Nehvizdy </w:t>
                            </w:r>
                          </w:p>
                          <w:p w:rsidR="00AE74FA" w:rsidRPr="00557880" w:rsidRDefault="00557880">
                            <w:pPr>
                              <w:pStyle w:val="Titulekobrzku0"/>
                              <w:spacing w:line="259" w:lineRule="auto"/>
                              <w:jc w:val="center"/>
                              <w:rPr>
                                <w:b w:val="0"/>
                                <w:sz w:val="19"/>
                                <w:szCs w:val="19"/>
                              </w:rPr>
                            </w:pPr>
                            <w:r w:rsidRPr="00557880">
                              <w:rPr>
                                <w:rStyle w:val="Titulekobrzku"/>
                                <w:rFonts w:ascii="Calibri" w:eastAsia="Calibri" w:hAnsi="Calibri" w:cs="Calibri"/>
                                <w:b/>
                                <w:color w:val="000000"/>
                                <w:sz w:val="19"/>
                                <w:szCs w:val="19"/>
                              </w:rPr>
                              <w:t xml:space="preserve">Ing. </w:t>
                            </w:r>
                            <w:r w:rsidR="00485F53" w:rsidRPr="00557880">
                              <w:rPr>
                                <w:rStyle w:val="Titulekobrzku"/>
                                <w:rFonts w:ascii="Calibri" w:eastAsia="Calibri" w:hAnsi="Calibri" w:cs="Calibri"/>
                                <w:b/>
                                <w:color w:val="000000"/>
                                <w:sz w:val="19"/>
                                <w:szCs w:val="19"/>
                              </w:rPr>
                              <w:t xml:space="preserve">Jiří </w:t>
                            </w:r>
                            <w:proofErr w:type="spellStart"/>
                            <w:r w:rsidR="00485F53" w:rsidRPr="00557880">
                              <w:rPr>
                                <w:rStyle w:val="Titulekobrzku"/>
                                <w:rFonts w:ascii="Calibri" w:eastAsia="Calibri" w:hAnsi="Calibri" w:cs="Calibri"/>
                                <w:b/>
                                <w:color w:val="000000"/>
                                <w:sz w:val="19"/>
                                <w:szCs w:val="19"/>
                              </w:rPr>
                              <w:t>Poběrežský</w:t>
                            </w:r>
                            <w:proofErr w:type="spellEnd"/>
                            <w:r w:rsidR="00485F53" w:rsidRPr="00557880">
                              <w:rPr>
                                <w:rStyle w:val="Titulekobrzku"/>
                                <w:rFonts w:ascii="Calibri" w:eastAsia="Calibri" w:hAnsi="Calibri" w:cs="Calibri"/>
                                <w:b/>
                                <w:color w:val="000000"/>
                                <w:sz w:val="19"/>
                                <w:szCs w:val="19"/>
                              </w:rPr>
                              <w:t>, starosta</w:t>
                            </w:r>
                          </w:p>
                        </w:txbxContent>
                      </wps:txbx>
                      <wps:bodyPr lIns="0" tIns="0" rIns="0" bIns="0">
                        <a:noAutofit/>
                      </wps:bodyPr>
                    </wps:wsp>
                  </a:graphicData>
                </a:graphic>
                <wp14:sizeRelV relativeFrom="margin">
                  <wp14:pctHeight>0</wp14:pctHeight>
                </wp14:sizeRelV>
              </wp:anchor>
            </w:drawing>
          </mc:Choice>
          <mc:Fallback>
            <w:pict>
              <v:shape id="Shape 21" o:spid="_x0000_s1032" type="#_x0000_t202" style="position:absolute;margin-left:88.5pt;margin-top:34.55pt;width:105.35pt;height:59.2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" filled="f" stroked="f">
                <v:textbox inset="0,0,0,0">
                  <w:txbxContent>
                    <w:p w:rsidR="00557880" w:rsidRDefault="00C13FAE">
                      <w:pPr>
                        <w:pStyle w:val="Titulekobrzku0"/>
                        <w:spacing w:line="259" w:lineRule="auto"/>
                        <w:jc w:val="center"/>
                        <w:rPr>
                          <w:rStyle w:val="Titulekobrzku"/>
                          <w:rFonts w:ascii="Calibri" w:eastAsia="Calibri" w:hAnsi="Calibri" w:cs="Calibri"/>
                          <w:color w:val="000000"/>
                          <w:sz w:val="19"/>
                          <w:szCs w:val="19"/>
                        </w:rPr>
                      </w:pPr>
                      <w:r>
                        <w:rPr>
                          <w:rStyle w:val="Titulekobrzku"/>
                          <w:rFonts w:ascii="Calibri" w:eastAsia="Calibri" w:hAnsi="Calibri" w:cs="Calibri"/>
                          <w:color w:val="000000"/>
                          <w:sz w:val="19"/>
                          <w:szCs w:val="19"/>
                        </w:rPr>
                        <w:t>Za objednavat</w:t>
                      </w:r>
                      <w:r w:rsidR="00485F53">
                        <w:rPr>
                          <w:rStyle w:val="Titulekobrzku"/>
                          <w:rFonts w:ascii="Calibri" w:eastAsia="Calibri" w:hAnsi="Calibri" w:cs="Calibri"/>
                          <w:color w:val="000000"/>
                          <w:sz w:val="19"/>
                          <w:szCs w:val="19"/>
                        </w:rPr>
                        <w:t xml:space="preserve">ele </w:t>
                      </w:r>
                    </w:p>
                    <w:p w:rsidR="00557880" w:rsidRDefault="00485F53">
                      <w:pPr>
                        <w:pStyle w:val="Titulekobrzku0"/>
                        <w:spacing w:line="259" w:lineRule="auto"/>
                        <w:jc w:val="center"/>
                        <w:rPr>
                          <w:rStyle w:val="Titulekobrzku"/>
                          <w:rFonts w:ascii="Calibri" w:eastAsia="Calibri" w:hAnsi="Calibri" w:cs="Calibri"/>
                          <w:color w:val="000000"/>
                          <w:sz w:val="19"/>
                          <w:szCs w:val="19"/>
                        </w:rPr>
                      </w:pPr>
                      <w:r>
                        <w:rPr>
                          <w:rStyle w:val="Titulekobrzku"/>
                          <w:rFonts w:ascii="Calibri" w:eastAsia="Calibri" w:hAnsi="Calibri" w:cs="Calibri"/>
                          <w:color w:val="000000"/>
                          <w:sz w:val="19"/>
                          <w:szCs w:val="19"/>
                        </w:rPr>
                        <w:t xml:space="preserve">Městys Nehvizdy </w:t>
                      </w:r>
                    </w:p>
                    <w:p w:rsidR="00AE74FA" w:rsidRPr="00557880" w:rsidRDefault="00557880">
                      <w:pPr>
                        <w:pStyle w:val="Titulekobrzku0"/>
                        <w:spacing w:line="259" w:lineRule="auto"/>
                        <w:jc w:val="center"/>
                        <w:rPr>
                          <w:b w:val="0"/>
                          <w:sz w:val="19"/>
                          <w:szCs w:val="19"/>
                        </w:rPr>
                      </w:pPr>
                      <w:r w:rsidRPr="00557880">
                        <w:rPr>
                          <w:rStyle w:val="Titulekobrzku"/>
                          <w:rFonts w:ascii="Calibri" w:eastAsia="Calibri" w:hAnsi="Calibri" w:cs="Calibri"/>
                          <w:b/>
                          <w:color w:val="000000"/>
                          <w:sz w:val="19"/>
                          <w:szCs w:val="19"/>
                        </w:rPr>
                        <w:t xml:space="preserve">Ing. </w:t>
                      </w:r>
                      <w:r w:rsidR="00485F53" w:rsidRPr="00557880">
                        <w:rPr>
                          <w:rStyle w:val="Titulekobrzku"/>
                          <w:rFonts w:ascii="Calibri" w:eastAsia="Calibri" w:hAnsi="Calibri" w:cs="Calibri"/>
                          <w:b/>
                          <w:color w:val="000000"/>
                          <w:sz w:val="19"/>
                          <w:szCs w:val="19"/>
                        </w:rPr>
                        <w:t xml:space="preserve">Jiří </w:t>
                      </w:r>
                      <w:proofErr w:type="spellStart"/>
                      <w:r w:rsidR="00485F53" w:rsidRPr="00557880">
                        <w:rPr>
                          <w:rStyle w:val="Titulekobrzku"/>
                          <w:rFonts w:ascii="Calibri" w:eastAsia="Calibri" w:hAnsi="Calibri" w:cs="Calibri"/>
                          <w:b/>
                          <w:color w:val="000000"/>
                          <w:sz w:val="19"/>
                          <w:szCs w:val="19"/>
                        </w:rPr>
                        <w:t>Poběrežský</w:t>
                      </w:r>
                      <w:proofErr w:type="spellEnd"/>
                      <w:r w:rsidR="00485F53" w:rsidRPr="00557880">
                        <w:rPr>
                          <w:rStyle w:val="Titulekobrzku"/>
                          <w:rFonts w:ascii="Calibri" w:eastAsia="Calibri" w:hAnsi="Calibri" w:cs="Calibri"/>
                          <w:b/>
                          <w:color w:val="000000"/>
                          <w:sz w:val="19"/>
                          <w:szCs w:val="19"/>
                        </w:rPr>
                        <w:t>, starosta</w:t>
                      </w:r>
                    </w:p>
                  </w:txbxContent>
                </v:textbox>
                <w10:wrap anchorx="page"/>
              </v:shape>
            </w:pict>
          </mc:Fallback>
        </mc:AlternateContent>
      </w:r>
      <w:r>
        <w:rPr>
          <w:noProof/>
          <w:lang w:bidi="ar-SA"/>
        </w:rPr>
        <mc:AlternateContent>
          <mc:Choice Requires="wps">
            <w:drawing>
              <wp:anchor distT="0" distB="0" distL="0" distR="0" simplePos="0" relativeHeight="251663360" behindDoc="0" locked="0" layoutInCell="1" allowOverlap="1" wp14:anchorId="31B59EC0" wp14:editId="1F98085D">
                <wp:simplePos x="0" y="0"/>
                <wp:positionH relativeFrom="page">
                  <wp:posOffset>3724275</wp:posOffset>
                </wp:positionH>
                <wp:positionV relativeFrom="paragraph">
                  <wp:posOffset>537210</wp:posOffset>
                </wp:positionV>
                <wp:extent cx="2560320" cy="409575"/>
                <wp:effectExtent l="0" t="0" r="0" b="0"/>
                <wp:wrapNone/>
                <wp:docPr id="31" name="Shape 31"/>
                <wp:cNvGraphicFramePr/>
                <a:graphic xmlns:a="http://schemas.openxmlformats.org/drawingml/2006/main">
                  <a:graphicData uri="http://schemas.microsoft.com/office/word/2010/wordprocessingShape">
                    <wps:wsp>
                      <wps:cNvSpPr txBox="1"/>
                      <wps:spPr>
                        <a:xfrm>
                          <a:off x="0" y="0"/>
                          <a:ext cx="2560320" cy="409575"/>
                        </a:xfrm>
                        <a:prstGeom prst="rect">
                          <a:avLst/>
                        </a:prstGeom>
                        <a:noFill/>
                      </wps:spPr>
                      <wps:txbx>
                        <w:txbxContent>
                          <w:p w:rsidR="00AE74FA" w:rsidRDefault="00557880">
                            <w:pPr>
                              <w:pStyle w:val="Titulekobrzku0"/>
                              <w:ind w:firstLine="780"/>
                              <w:rPr>
                                <w:sz w:val="19"/>
                                <w:szCs w:val="19"/>
                              </w:rPr>
                            </w:pPr>
                            <w:r>
                              <w:rPr>
                                <w:rStyle w:val="Titulekobrzku"/>
                                <w:rFonts w:ascii="Calibri" w:eastAsia="Calibri" w:hAnsi="Calibri" w:cs="Calibri"/>
                                <w:color w:val="000000"/>
                                <w:sz w:val="19"/>
                                <w:szCs w:val="19"/>
                              </w:rPr>
                              <w:t xml:space="preserve">           </w:t>
                            </w:r>
                            <w:proofErr w:type="spellStart"/>
                            <w:r w:rsidR="00485F53">
                              <w:rPr>
                                <w:rStyle w:val="Titulekobrzku"/>
                                <w:rFonts w:ascii="Calibri" w:eastAsia="Calibri" w:hAnsi="Calibri" w:cs="Calibri"/>
                                <w:color w:val="000000"/>
                                <w:sz w:val="19"/>
                                <w:szCs w:val="19"/>
                              </w:rPr>
                              <w:t>Urbiosisito</w:t>
                            </w:r>
                            <w:proofErr w:type="spellEnd"/>
                            <w:r w:rsidR="00485F53">
                              <w:rPr>
                                <w:rStyle w:val="Titulekobrzku"/>
                                <w:rFonts w:ascii="Calibri" w:eastAsia="Calibri" w:hAnsi="Calibri" w:cs="Calibri"/>
                                <w:color w:val="000000"/>
                                <w:sz w:val="19"/>
                                <w:szCs w:val="19"/>
                              </w:rPr>
                              <w:t>, s.r.o.</w:t>
                            </w:r>
                          </w:p>
                        </w:txbxContent>
                      </wps:txbx>
                      <wps:bodyPr lIns="0" tIns="0" rIns="0" bIns="0">
                        <a:noAutofit/>
                      </wps:bodyPr>
                    </wps:wsp>
                  </a:graphicData>
                </a:graphic>
                <wp14:sizeRelV relativeFrom="margin">
                  <wp14:pctHeight>0</wp14:pctHeight>
                </wp14:sizeRelV>
              </wp:anchor>
            </w:drawing>
          </mc:Choice>
          <mc:Fallback>
            <w:pict>
              <v:shape id="Shape 31" o:spid="_x0000_s1033" type="#_x0000_t202" style="position:absolute;margin-left:293.25pt;margin-top:42.3pt;width:201.6pt;height:32.25pt;z-index:251663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" filled="f" stroked="f">
                <v:textbox inset="0,0,0,0">
                  <w:txbxContent>
                    <w:p w:rsidR="00AE74FA" w:rsidRDefault="00557880">
                      <w:pPr>
                        <w:pStyle w:val="Titulekobrzku0"/>
                        <w:ind w:firstLine="780"/>
                        <w:rPr>
                          <w:sz w:val="19"/>
                          <w:szCs w:val="19"/>
                        </w:rPr>
                      </w:pPr>
                      <w:r>
                        <w:rPr>
                          <w:rStyle w:val="Titulekobrzku"/>
                          <w:rFonts w:ascii="Calibri" w:eastAsia="Calibri" w:hAnsi="Calibri" w:cs="Calibri"/>
                          <w:color w:val="000000"/>
                          <w:sz w:val="19"/>
                          <w:szCs w:val="19"/>
                        </w:rPr>
                        <w:t xml:space="preserve">           </w:t>
                      </w:r>
                      <w:proofErr w:type="spellStart"/>
                      <w:r w:rsidR="00485F53">
                        <w:rPr>
                          <w:rStyle w:val="Titulekobrzku"/>
                          <w:rFonts w:ascii="Calibri" w:eastAsia="Calibri" w:hAnsi="Calibri" w:cs="Calibri"/>
                          <w:color w:val="000000"/>
                          <w:sz w:val="19"/>
                          <w:szCs w:val="19"/>
                        </w:rPr>
                        <w:t>Urbiosisito</w:t>
                      </w:r>
                      <w:proofErr w:type="spellEnd"/>
                      <w:r w:rsidR="00485F53">
                        <w:rPr>
                          <w:rStyle w:val="Titulekobrzku"/>
                          <w:rFonts w:ascii="Calibri" w:eastAsia="Calibri" w:hAnsi="Calibri" w:cs="Calibri"/>
                          <w:color w:val="000000"/>
                          <w:sz w:val="19"/>
                          <w:szCs w:val="19"/>
                        </w:rPr>
                        <w:t>, s.r.o.</w:t>
                      </w:r>
                    </w:p>
                  </w:txbxContent>
                </v:textbox>
                <w10:wrap anchorx="page"/>
              </v:shape>
            </w:pict>
          </mc:Fallback>
        </mc:AlternateContent>
      </w:r>
    </w:p>
    <w:p w:rsidR="00AE74FA" w:rsidRDefault="00AE74FA">
      <w:pPr>
        <w:spacing w:line="1" w:lineRule="exact"/>
        <w:sectPr w:rsidR="00AE74FA">
          <w:type w:val="continuous"/>
          <w:pgSz w:w="11906" w:h="16838"/>
          <w:pgMar w:top="2062" w:right="2013" w:bottom="1629" w:left="1450" w:header="0" w:footer="3" w:gutter="0"/>
          <w:cols w:space="720"/>
          <w:noEndnote/>
          <w:docGrid w:linePitch="360"/>
        </w:sectPr>
      </w:pPr>
      <w:bookmarkStart w:id="17" w:name="_GoBack"/>
      <w:bookmarkEnd w:id="17"/>
    </w:p>
    <w:p w:rsidR="00AE74FA" w:rsidRDefault="00485F53">
      <w:pPr>
        <w:pStyle w:val="Nadpis40"/>
        <w:keepNext/>
        <w:keepLines/>
      </w:pPr>
      <w:bookmarkStart w:id="18" w:name="bookmark34"/>
      <w:r>
        <w:rPr>
          <w:rStyle w:val="Nadpis4"/>
          <w:b/>
          <w:bCs/>
        </w:rPr>
        <w:lastRenderedPageBreak/>
        <w:t>URBIOSISTO</w:t>
      </w:r>
      <w:bookmarkEnd w:id="18"/>
    </w:p>
    <w:p w:rsidR="00AE74FA" w:rsidRDefault="00485F53">
      <w:pPr>
        <w:pStyle w:val="Zkladntext1"/>
        <w:spacing w:after="1500" w:line="240" w:lineRule="auto"/>
        <w:jc w:val="center"/>
      </w:pPr>
      <w:r>
        <w:rPr>
          <w:rStyle w:val="Zkladntext"/>
          <w:b/>
          <w:bCs/>
          <w:color w:val="604A36"/>
        </w:rPr>
        <w:t>Nový objekt MŠ Nehvizdy - položkový rozpočet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20"/>
        <w:gridCol w:w="480"/>
        <w:gridCol w:w="605"/>
        <w:gridCol w:w="989"/>
        <w:gridCol w:w="2078"/>
      </w:tblGrid>
      <w:tr w:rsidR="00AE74FA">
        <w:trPr>
          <w:trHeight w:hRule="exact" w:val="226"/>
          <w:jc w:val="center"/>
        </w:trPr>
        <w:tc>
          <w:tcPr>
            <w:tcW w:w="4920" w:type="dxa"/>
            <w:tcBorders>
              <w:top w:val="single" w:sz="4" w:space="0" w:color="auto"/>
            </w:tcBorders>
            <w:shd w:val="clear" w:color="auto" w:fill="FFE1A0"/>
            <w:vAlign w:val="bottom"/>
          </w:tcPr>
          <w:p w:rsidR="00AE74FA" w:rsidRDefault="00485F53">
            <w:pPr>
              <w:pStyle w:val="Jin0"/>
              <w:spacing w:after="0" w:line="240" w:lineRule="auto"/>
              <w:rPr>
                <w:sz w:val="17"/>
                <w:szCs w:val="17"/>
              </w:rPr>
            </w:pPr>
            <w:r>
              <w:rPr>
                <w:rStyle w:val="Jin"/>
                <w:b/>
                <w:bCs/>
                <w:color w:val="604A36"/>
                <w:sz w:val="17"/>
                <w:szCs w:val="17"/>
              </w:rPr>
              <w:t>materiál</w:t>
            </w:r>
          </w:p>
        </w:tc>
        <w:tc>
          <w:tcPr>
            <w:tcW w:w="480" w:type="dxa"/>
            <w:tcBorders>
              <w:top w:val="single" w:sz="4" w:space="0" w:color="auto"/>
            </w:tcBorders>
            <w:shd w:val="clear" w:color="auto" w:fill="FFE1A0"/>
            <w:vAlign w:val="bottom"/>
          </w:tcPr>
          <w:p w:rsidR="00AE74FA" w:rsidRDefault="00485F53">
            <w:pPr>
              <w:pStyle w:val="Jin0"/>
              <w:spacing w:after="0" w:line="240" w:lineRule="auto"/>
              <w:jc w:val="center"/>
              <w:rPr>
                <w:sz w:val="17"/>
                <w:szCs w:val="17"/>
              </w:rPr>
            </w:pPr>
            <w:proofErr w:type="spellStart"/>
            <w:r>
              <w:rPr>
                <w:rStyle w:val="Jin"/>
                <w:b/>
                <w:bCs/>
                <w:color w:val="604A36"/>
                <w:sz w:val="17"/>
                <w:szCs w:val="17"/>
              </w:rPr>
              <w:t>jdn</w:t>
            </w:r>
            <w:proofErr w:type="spellEnd"/>
            <w:r>
              <w:rPr>
                <w:rStyle w:val="Jin"/>
                <w:b/>
                <w:bCs/>
                <w:color w:val="604A36"/>
                <w:sz w:val="17"/>
                <w:szCs w:val="17"/>
              </w:rPr>
              <w:t>.</w:t>
            </w:r>
          </w:p>
        </w:tc>
        <w:tc>
          <w:tcPr>
            <w:tcW w:w="605" w:type="dxa"/>
            <w:tcBorders>
              <w:top w:val="single" w:sz="4" w:space="0" w:color="auto"/>
            </w:tcBorders>
            <w:shd w:val="clear" w:color="auto" w:fill="FFE1A0"/>
            <w:vAlign w:val="bottom"/>
          </w:tcPr>
          <w:p w:rsidR="00AE74FA" w:rsidRDefault="00485F53">
            <w:pPr>
              <w:pStyle w:val="Jin0"/>
              <w:spacing w:after="0" w:line="240" w:lineRule="auto"/>
              <w:jc w:val="center"/>
              <w:rPr>
                <w:sz w:val="17"/>
                <w:szCs w:val="17"/>
              </w:rPr>
            </w:pPr>
            <w:r>
              <w:rPr>
                <w:rStyle w:val="Jin"/>
                <w:b/>
                <w:bCs/>
                <w:color w:val="604A36"/>
                <w:sz w:val="17"/>
                <w:szCs w:val="17"/>
              </w:rPr>
              <w:t>ks</w:t>
            </w:r>
          </w:p>
        </w:tc>
        <w:tc>
          <w:tcPr>
            <w:tcW w:w="989" w:type="dxa"/>
            <w:tcBorders>
              <w:top w:val="single" w:sz="4" w:space="0" w:color="auto"/>
            </w:tcBorders>
            <w:shd w:val="clear" w:color="auto" w:fill="FFE1A0"/>
            <w:vAlign w:val="bottom"/>
          </w:tcPr>
          <w:p w:rsidR="00AE74FA" w:rsidRDefault="00485F53">
            <w:pPr>
              <w:pStyle w:val="Jin0"/>
              <w:spacing w:after="0" w:line="240" w:lineRule="auto"/>
              <w:ind w:firstLine="240"/>
              <w:jc w:val="both"/>
              <w:rPr>
                <w:sz w:val="17"/>
                <w:szCs w:val="17"/>
              </w:rPr>
            </w:pPr>
            <w:proofErr w:type="spellStart"/>
            <w:r>
              <w:rPr>
                <w:rStyle w:val="Jin"/>
                <w:b/>
                <w:bCs/>
                <w:color w:val="604A36"/>
                <w:sz w:val="17"/>
                <w:szCs w:val="17"/>
              </w:rPr>
              <w:t>kč</w:t>
            </w:r>
            <w:proofErr w:type="spellEnd"/>
            <w:r>
              <w:rPr>
                <w:rStyle w:val="Jin"/>
                <w:b/>
                <w:bCs/>
                <w:color w:val="604A36"/>
                <w:sz w:val="17"/>
                <w:szCs w:val="17"/>
              </w:rPr>
              <w:t>/</w:t>
            </w:r>
            <w:proofErr w:type="spellStart"/>
            <w:r>
              <w:rPr>
                <w:rStyle w:val="Jin"/>
                <w:b/>
                <w:bCs/>
                <w:color w:val="604A36"/>
                <w:sz w:val="17"/>
                <w:szCs w:val="17"/>
              </w:rPr>
              <w:t>jdn</w:t>
            </w:r>
            <w:proofErr w:type="spellEnd"/>
          </w:p>
        </w:tc>
        <w:tc>
          <w:tcPr>
            <w:tcW w:w="2078" w:type="dxa"/>
            <w:tcBorders>
              <w:top w:val="single" w:sz="4" w:space="0" w:color="auto"/>
            </w:tcBorders>
            <w:shd w:val="clear" w:color="auto" w:fill="FFE1A0"/>
            <w:vAlign w:val="bottom"/>
          </w:tcPr>
          <w:p w:rsidR="00AE74FA" w:rsidRDefault="00485F53">
            <w:pPr>
              <w:pStyle w:val="Jin0"/>
              <w:spacing w:after="0" w:line="240" w:lineRule="auto"/>
              <w:jc w:val="center"/>
              <w:rPr>
                <w:sz w:val="17"/>
                <w:szCs w:val="17"/>
              </w:rPr>
            </w:pPr>
            <w:r>
              <w:rPr>
                <w:rStyle w:val="Jin"/>
                <w:b/>
                <w:bCs/>
                <w:color w:val="604A36"/>
                <w:sz w:val="17"/>
                <w:szCs w:val="17"/>
              </w:rPr>
              <w:t>cena</w:t>
            </w:r>
          </w:p>
        </w:tc>
      </w:tr>
      <w:tr w:rsidR="00AE74FA">
        <w:trPr>
          <w:trHeight w:hRule="exact" w:val="456"/>
          <w:jc w:val="center"/>
        </w:trPr>
        <w:tc>
          <w:tcPr>
            <w:tcW w:w="4920" w:type="dxa"/>
            <w:tcBorders>
              <w:top w:val="single" w:sz="4" w:space="0" w:color="auto"/>
            </w:tcBorders>
            <w:shd w:val="clear" w:color="auto" w:fill="auto"/>
            <w:vAlign w:val="bottom"/>
          </w:tcPr>
          <w:p w:rsidR="00AE74FA" w:rsidRDefault="00485F53">
            <w:pPr>
              <w:pStyle w:val="Jin0"/>
              <w:spacing w:after="0" w:line="240" w:lineRule="auto"/>
              <w:rPr>
                <w:sz w:val="17"/>
                <w:szCs w:val="17"/>
              </w:rPr>
            </w:pPr>
            <w:r>
              <w:rPr>
                <w:rStyle w:val="Jin"/>
                <w:b/>
                <w:bCs/>
                <w:sz w:val="17"/>
                <w:szCs w:val="17"/>
              </w:rPr>
              <w:t>Zemní práce a základová deska</w:t>
            </w:r>
          </w:p>
          <w:p w:rsidR="00AE74FA" w:rsidRDefault="00485F53">
            <w:pPr>
              <w:pStyle w:val="Jin0"/>
              <w:spacing w:after="0" w:line="240" w:lineRule="auto"/>
              <w:rPr>
                <w:sz w:val="17"/>
                <w:szCs w:val="17"/>
              </w:rPr>
            </w:pPr>
            <w:r>
              <w:rPr>
                <w:rStyle w:val="Jin"/>
                <w:sz w:val="17"/>
                <w:szCs w:val="17"/>
              </w:rPr>
              <w:t>Základová deska</w:t>
            </w:r>
          </w:p>
        </w:tc>
        <w:tc>
          <w:tcPr>
            <w:tcW w:w="480" w:type="dxa"/>
            <w:tcBorders>
              <w:top w:val="single" w:sz="4" w:space="0" w:color="auto"/>
            </w:tcBorders>
            <w:shd w:val="clear" w:color="auto" w:fill="auto"/>
            <w:vAlign w:val="bottom"/>
          </w:tcPr>
          <w:p w:rsidR="00AE74FA" w:rsidRDefault="00485F53">
            <w:pPr>
              <w:pStyle w:val="Jin0"/>
              <w:spacing w:after="0" w:line="240" w:lineRule="auto"/>
              <w:jc w:val="center"/>
              <w:rPr>
                <w:sz w:val="17"/>
                <w:szCs w:val="17"/>
              </w:rPr>
            </w:pPr>
            <w:proofErr w:type="spellStart"/>
            <w:r>
              <w:rPr>
                <w:rStyle w:val="Jin"/>
                <w:sz w:val="17"/>
                <w:szCs w:val="17"/>
              </w:rPr>
              <w:t>kpl</w:t>
            </w:r>
            <w:proofErr w:type="spellEnd"/>
          </w:p>
        </w:tc>
        <w:tc>
          <w:tcPr>
            <w:tcW w:w="605" w:type="dxa"/>
            <w:tcBorders>
              <w:top w:val="single" w:sz="4" w:space="0" w:color="auto"/>
            </w:tcBorders>
            <w:shd w:val="clear" w:color="auto" w:fill="auto"/>
            <w:vAlign w:val="bottom"/>
          </w:tcPr>
          <w:p w:rsidR="00AE74FA" w:rsidRDefault="00485F53">
            <w:pPr>
              <w:pStyle w:val="Jin0"/>
              <w:spacing w:after="0" w:line="240" w:lineRule="auto"/>
              <w:ind w:firstLine="220"/>
              <w:rPr>
                <w:sz w:val="17"/>
                <w:szCs w:val="17"/>
              </w:rPr>
            </w:pPr>
            <w:r>
              <w:rPr>
                <w:rStyle w:val="Jin"/>
                <w:sz w:val="17"/>
                <w:szCs w:val="17"/>
              </w:rPr>
              <w:t>1</w:t>
            </w:r>
          </w:p>
        </w:tc>
        <w:tc>
          <w:tcPr>
            <w:tcW w:w="989" w:type="dxa"/>
            <w:tcBorders>
              <w:top w:val="single" w:sz="4" w:space="0" w:color="auto"/>
            </w:tcBorders>
            <w:shd w:val="clear" w:color="auto" w:fill="auto"/>
            <w:vAlign w:val="bottom"/>
          </w:tcPr>
          <w:p w:rsidR="00AE74FA" w:rsidRDefault="00485F53">
            <w:pPr>
              <w:pStyle w:val="Jin0"/>
              <w:spacing w:after="0" w:line="240" w:lineRule="auto"/>
              <w:ind w:firstLine="400"/>
              <w:jc w:val="both"/>
              <w:rPr>
                <w:sz w:val="17"/>
                <w:szCs w:val="17"/>
              </w:rPr>
            </w:pPr>
            <w:r>
              <w:rPr>
                <w:rStyle w:val="Jin"/>
                <w:sz w:val="17"/>
                <w:szCs w:val="17"/>
              </w:rPr>
              <w:t>892280</w:t>
            </w:r>
          </w:p>
        </w:tc>
        <w:tc>
          <w:tcPr>
            <w:tcW w:w="2078" w:type="dxa"/>
            <w:tcBorders>
              <w:top w:val="single" w:sz="4" w:space="0" w:color="auto"/>
            </w:tcBorders>
            <w:shd w:val="clear" w:color="auto" w:fill="auto"/>
            <w:vAlign w:val="bottom"/>
          </w:tcPr>
          <w:p w:rsidR="00AE74FA" w:rsidRDefault="00485F53">
            <w:pPr>
              <w:pStyle w:val="Jin0"/>
              <w:spacing w:after="0" w:line="240" w:lineRule="auto"/>
              <w:ind w:left="1240"/>
              <w:rPr>
                <w:sz w:val="17"/>
                <w:szCs w:val="17"/>
              </w:rPr>
            </w:pPr>
            <w:r>
              <w:rPr>
                <w:rStyle w:val="Jin"/>
                <w:sz w:val="17"/>
                <w:szCs w:val="17"/>
              </w:rPr>
              <w:t>892 280 Kč</w:t>
            </w:r>
          </w:p>
        </w:tc>
      </w:tr>
      <w:tr w:rsidR="00AE74FA">
        <w:trPr>
          <w:trHeight w:hRule="exact" w:val="437"/>
          <w:jc w:val="center"/>
        </w:trPr>
        <w:tc>
          <w:tcPr>
            <w:tcW w:w="4920" w:type="dxa"/>
            <w:shd w:val="clear" w:color="auto" w:fill="auto"/>
            <w:vAlign w:val="bottom"/>
          </w:tcPr>
          <w:p w:rsidR="00AE74FA" w:rsidRDefault="00485F53">
            <w:pPr>
              <w:pStyle w:val="Jin0"/>
              <w:spacing w:after="0" w:line="240" w:lineRule="auto"/>
              <w:rPr>
                <w:sz w:val="17"/>
                <w:szCs w:val="17"/>
              </w:rPr>
            </w:pPr>
            <w:r>
              <w:rPr>
                <w:rStyle w:val="Jin"/>
                <w:sz w:val="17"/>
                <w:szCs w:val="17"/>
              </w:rPr>
              <w:t xml:space="preserve">Hydroizolace </w:t>
            </w:r>
            <w:proofErr w:type="spellStart"/>
            <w:r>
              <w:rPr>
                <w:rStyle w:val="Jin"/>
                <w:sz w:val="17"/>
                <w:szCs w:val="17"/>
              </w:rPr>
              <w:t>Elastek</w:t>
            </w:r>
            <w:proofErr w:type="spellEnd"/>
            <w:r>
              <w:rPr>
                <w:rStyle w:val="Jin"/>
                <w:sz w:val="17"/>
                <w:szCs w:val="17"/>
              </w:rPr>
              <w:t xml:space="preserve"> 40 Speciál Minerál</w:t>
            </w:r>
          </w:p>
          <w:p w:rsidR="00AE74FA" w:rsidRDefault="00485F53">
            <w:pPr>
              <w:pStyle w:val="Jin0"/>
              <w:spacing w:after="0" w:line="228" w:lineRule="auto"/>
              <w:rPr>
                <w:sz w:val="17"/>
                <w:szCs w:val="17"/>
              </w:rPr>
            </w:pPr>
            <w:r>
              <w:rPr>
                <w:rStyle w:val="Jin"/>
                <w:sz w:val="17"/>
                <w:szCs w:val="17"/>
              </w:rPr>
              <w:t>Přípojky (uvažovány ve volném terénu) - dle specifikace zadávacích</w:t>
            </w:r>
          </w:p>
        </w:tc>
        <w:tc>
          <w:tcPr>
            <w:tcW w:w="480" w:type="dxa"/>
            <w:shd w:val="clear" w:color="auto" w:fill="auto"/>
          </w:tcPr>
          <w:p w:rsidR="00AE74FA" w:rsidRDefault="00485F53">
            <w:pPr>
              <w:pStyle w:val="Jin0"/>
              <w:spacing w:after="0" w:line="240" w:lineRule="auto"/>
              <w:rPr>
                <w:sz w:val="17"/>
                <w:szCs w:val="17"/>
              </w:rPr>
            </w:pPr>
            <w:proofErr w:type="spellStart"/>
            <w:r>
              <w:rPr>
                <w:rStyle w:val="Jin"/>
                <w:sz w:val="17"/>
                <w:szCs w:val="17"/>
              </w:rPr>
              <w:t>kpl</w:t>
            </w:r>
            <w:proofErr w:type="spellEnd"/>
          </w:p>
        </w:tc>
        <w:tc>
          <w:tcPr>
            <w:tcW w:w="605" w:type="dxa"/>
            <w:shd w:val="clear" w:color="auto" w:fill="auto"/>
          </w:tcPr>
          <w:p w:rsidR="00AE74FA" w:rsidRDefault="00485F53">
            <w:pPr>
              <w:pStyle w:val="Jin0"/>
              <w:spacing w:after="0" w:line="240" w:lineRule="auto"/>
              <w:ind w:firstLine="220"/>
              <w:rPr>
                <w:sz w:val="17"/>
                <w:szCs w:val="17"/>
              </w:rPr>
            </w:pPr>
            <w:r>
              <w:rPr>
                <w:rStyle w:val="Jin"/>
                <w:sz w:val="17"/>
                <w:szCs w:val="17"/>
              </w:rPr>
              <w:t>1</w:t>
            </w:r>
          </w:p>
        </w:tc>
        <w:tc>
          <w:tcPr>
            <w:tcW w:w="989" w:type="dxa"/>
            <w:shd w:val="clear" w:color="auto" w:fill="auto"/>
          </w:tcPr>
          <w:p w:rsidR="00AE74FA" w:rsidRDefault="00485F53">
            <w:pPr>
              <w:pStyle w:val="Jin0"/>
              <w:spacing w:after="0" w:line="240" w:lineRule="auto"/>
              <w:jc w:val="right"/>
              <w:rPr>
                <w:sz w:val="17"/>
                <w:szCs w:val="17"/>
              </w:rPr>
            </w:pPr>
            <w:r>
              <w:rPr>
                <w:rStyle w:val="Jin"/>
                <w:sz w:val="17"/>
                <w:szCs w:val="17"/>
              </w:rPr>
              <w:t>80534</w:t>
            </w:r>
          </w:p>
        </w:tc>
        <w:tc>
          <w:tcPr>
            <w:tcW w:w="2078" w:type="dxa"/>
            <w:shd w:val="clear" w:color="auto" w:fill="auto"/>
          </w:tcPr>
          <w:p w:rsidR="00AE74FA" w:rsidRDefault="00485F53">
            <w:pPr>
              <w:pStyle w:val="Jin0"/>
              <w:spacing w:after="0" w:line="240" w:lineRule="auto"/>
              <w:ind w:left="1320"/>
              <w:rPr>
                <w:sz w:val="17"/>
                <w:szCs w:val="17"/>
              </w:rPr>
            </w:pPr>
            <w:r>
              <w:rPr>
                <w:rStyle w:val="Jin"/>
                <w:sz w:val="17"/>
                <w:szCs w:val="17"/>
              </w:rPr>
              <w:t>80 534 Kč</w:t>
            </w:r>
          </w:p>
        </w:tc>
      </w:tr>
      <w:tr w:rsidR="00AE74FA">
        <w:trPr>
          <w:trHeight w:hRule="exact" w:val="216"/>
          <w:jc w:val="center"/>
        </w:trPr>
        <w:tc>
          <w:tcPr>
            <w:tcW w:w="4920" w:type="dxa"/>
            <w:shd w:val="clear" w:color="auto" w:fill="auto"/>
            <w:vAlign w:val="bottom"/>
          </w:tcPr>
          <w:p w:rsidR="00AE74FA" w:rsidRDefault="00485F53">
            <w:pPr>
              <w:pStyle w:val="Jin0"/>
              <w:spacing w:after="0" w:line="240" w:lineRule="auto"/>
              <w:rPr>
                <w:sz w:val="17"/>
                <w:szCs w:val="17"/>
              </w:rPr>
            </w:pPr>
            <w:r>
              <w:rPr>
                <w:rStyle w:val="Jin"/>
                <w:sz w:val="17"/>
                <w:szCs w:val="17"/>
              </w:rPr>
              <w:t>podmínek</w:t>
            </w:r>
          </w:p>
        </w:tc>
        <w:tc>
          <w:tcPr>
            <w:tcW w:w="480" w:type="dxa"/>
            <w:shd w:val="clear" w:color="auto" w:fill="auto"/>
            <w:vAlign w:val="bottom"/>
          </w:tcPr>
          <w:p w:rsidR="00AE74FA" w:rsidRDefault="00485F53">
            <w:pPr>
              <w:pStyle w:val="Jin0"/>
              <w:spacing w:after="0" w:line="240" w:lineRule="auto"/>
              <w:rPr>
                <w:sz w:val="17"/>
                <w:szCs w:val="17"/>
              </w:rPr>
            </w:pPr>
            <w:proofErr w:type="spellStart"/>
            <w:r>
              <w:rPr>
                <w:rStyle w:val="Jin"/>
                <w:sz w:val="17"/>
                <w:szCs w:val="17"/>
              </w:rPr>
              <w:t>kpl</w:t>
            </w:r>
            <w:proofErr w:type="spellEnd"/>
          </w:p>
        </w:tc>
        <w:tc>
          <w:tcPr>
            <w:tcW w:w="605" w:type="dxa"/>
            <w:shd w:val="clear" w:color="auto" w:fill="auto"/>
            <w:vAlign w:val="bottom"/>
          </w:tcPr>
          <w:p w:rsidR="00AE74FA" w:rsidRDefault="00485F53">
            <w:pPr>
              <w:pStyle w:val="Jin0"/>
              <w:spacing w:after="0" w:line="240" w:lineRule="auto"/>
              <w:ind w:firstLine="220"/>
              <w:rPr>
                <w:sz w:val="17"/>
                <w:szCs w:val="17"/>
              </w:rPr>
            </w:pPr>
            <w:r>
              <w:rPr>
                <w:rStyle w:val="Jin"/>
                <w:sz w:val="17"/>
                <w:szCs w:val="17"/>
              </w:rPr>
              <w:t>1</w:t>
            </w:r>
          </w:p>
        </w:tc>
        <w:tc>
          <w:tcPr>
            <w:tcW w:w="989" w:type="dxa"/>
            <w:shd w:val="clear" w:color="auto" w:fill="auto"/>
            <w:vAlign w:val="bottom"/>
          </w:tcPr>
          <w:p w:rsidR="00AE74FA" w:rsidRDefault="00485F53">
            <w:pPr>
              <w:pStyle w:val="Jin0"/>
              <w:spacing w:after="0" w:line="240" w:lineRule="auto"/>
              <w:jc w:val="right"/>
              <w:rPr>
                <w:sz w:val="17"/>
                <w:szCs w:val="17"/>
              </w:rPr>
            </w:pPr>
            <w:r>
              <w:rPr>
                <w:rStyle w:val="Jin"/>
                <w:sz w:val="17"/>
                <w:szCs w:val="17"/>
              </w:rPr>
              <w:t>10678</w:t>
            </w:r>
          </w:p>
        </w:tc>
        <w:tc>
          <w:tcPr>
            <w:tcW w:w="2078" w:type="dxa"/>
            <w:shd w:val="clear" w:color="auto" w:fill="auto"/>
            <w:vAlign w:val="bottom"/>
          </w:tcPr>
          <w:p w:rsidR="00AE74FA" w:rsidRDefault="00485F53">
            <w:pPr>
              <w:pStyle w:val="Jin0"/>
              <w:spacing w:after="0" w:line="240" w:lineRule="auto"/>
              <w:ind w:left="1320"/>
              <w:rPr>
                <w:sz w:val="17"/>
                <w:szCs w:val="17"/>
              </w:rPr>
            </w:pPr>
            <w:r>
              <w:rPr>
                <w:rStyle w:val="Jin"/>
                <w:sz w:val="17"/>
                <w:szCs w:val="17"/>
              </w:rPr>
              <w:t>10 678 Kč</w:t>
            </w:r>
          </w:p>
        </w:tc>
      </w:tr>
      <w:tr w:rsidR="00AE74FA">
        <w:trPr>
          <w:trHeight w:hRule="exact" w:val="322"/>
          <w:jc w:val="center"/>
        </w:trPr>
        <w:tc>
          <w:tcPr>
            <w:tcW w:w="4920" w:type="dxa"/>
            <w:shd w:val="clear" w:color="auto" w:fill="auto"/>
          </w:tcPr>
          <w:p w:rsidR="00AE74FA" w:rsidRDefault="00485F53">
            <w:pPr>
              <w:pStyle w:val="Jin0"/>
              <w:spacing w:after="0" w:line="240" w:lineRule="auto"/>
              <w:rPr>
                <w:sz w:val="17"/>
                <w:szCs w:val="17"/>
              </w:rPr>
            </w:pPr>
            <w:r>
              <w:rPr>
                <w:rStyle w:val="Jin"/>
                <w:sz w:val="17"/>
                <w:szCs w:val="17"/>
              </w:rPr>
              <w:t>Likvidace dešťových vod</w:t>
            </w:r>
          </w:p>
        </w:tc>
        <w:tc>
          <w:tcPr>
            <w:tcW w:w="480" w:type="dxa"/>
            <w:shd w:val="clear" w:color="auto" w:fill="auto"/>
          </w:tcPr>
          <w:p w:rsidR="00AE74FA" w:rsidRDefault="00485F53">
            <w:pPr>
              <w:pStyle w:val="Jin0"/>
              <w:spacing w:after="0" w:line="240" w:lineRule="auto"/>
              <w:rPr>
                <w:sz w:val="17"/>
                <w:szCs w:val="17"/>
              </w:rPr>
            </w:pPr>
            <w:proofErr w:type="spellStart"/>
            <w:r>
              <w:rPr>
                <w:rStyle w:val="Jin"/>
                <w:sz w:val="17"/>
                <w:szCs w:val="17"/>
              </w:rPr>
              <w:t>kpl</w:t>
            </w:r>
            <w:proofErr w:type="spellEnd"/>
          </w:p>
        </w:tc>
        <w:tc>
          <w:tcPr>
            <w:tcW w:w="605" w:type="dxa"/>
            <w:shd w:val="clear" w:color="auto" w:fill="auto"/>
          </w:tcPr>
          <w:p w:rsidR="00AE74FA" w:rsidRDefault="00485F53">
            <w:pPr>
              <w:pStyle w:val="Jin0"/>
              <w:spacing w:after="0" w:line="240" w:lineRule="auto"/>
              <w:ind w:firstLine="220"/>
              <w:rPr>
                <w:sz w:val="17"/>
                <w:szCs w:val="17"/>
              </w:rPr>
            </w:pPr>
            <w:r>
              <w:rPr>
                <w:rStyle w:val="Jin"/>
                <w:color w:val="867468"/>
                <w:sz w:val="17"/>
                <w:szCs w:val="17"/>
              </w:rPr>
              <w:t>1</w:t>
            </w:r>
          </w:p>
        </w:tc>
        <w:tc>
          <w:tcPr>
            <w:tcW w:w="989" w:type="dxa"/>
            <w:shd w:val="clear" w:color="auto" w:fill="auto"/>
          </w:tcPr>
          <w:p w:rsidR="00AE74FA" w:rsidRDefault="00485F53">
            <w:pPr>
              <w:pStyle w:val="Jin0"/>
              <w:spacing w:after="0" w:line="240" w:lineRule="auto"/>
              <w:ind w:firstLine="400"/>
              <w:jc w:val="both"/>
              <w:rPr>
                <w:sz w:val="17"/>
                <w:szCs w:val="17"/>
              </w:rPr>
            </w:pPr>
            <w:r>
              <w:rPr>
                <w:rStyle w:val="Jin"/>
                <w:sz w:val="17"/>
                <w:szCs w:val="17"/>
              </w:rPr>
              <w:t>192418</w:t>
            </w:r>
          </w:p>
        </w:tc>
        <w:tc>
          <w:tcPr>
            <w:tcW w:w="2078" w:type="dxa"/>
            <w:shd w:val="clear" w:color="auto" w:fill="auto"/>
          </w:tcPr>
          <w:p w:rsidR="00AE74FA" w:rsidRDefault="00485F53">
            <w:pPr>
              <w:pStyle w:val="Jin0"/>
              <w:spacing w:after="0" w:line="240" w:lineRule="auto"/>
              <w:ind w:left="1240"/>
              <w:jc w:val="both"/>
              <w:rPr>
                <w:sz w:val="17"/>
                <w:szCs w:val="17"/>
              </w:rPr>
            </w:pPr>
            <w:r>
              <w:rPr>
                <w:rStyle w:val="Jin"/>
                <w:sz w:val="17"/>
                <w:szCs w:val="17"/>
              </w:rPr>
              <w:t>192 418 Kč</w:t>
            </w:r>
          </w:p>
        </w:tc>
      </w:tr>
      <w:tr w:rsidR="00AE74FA">
        <w:trPr>
          <w:trHeight w:hRule="exact" w:val="418"/>
          <w:jc w:val="center"/>
        </w:trPr>
        <w:tc>
          <w:tcPr>
            <w:tcW w:w="4920" w:type="dxa"/>
            <w:shd w:val="clear" w:color="auto" w:fill="auto"/>
            <w:vAlign w:val="center"/>
          </w:tcPr>
          <w:p w:rsidR="00AE74FA" w:rsidRDefault="00485F53">
            <w:pPr>
              <w:pStyle w:val="Jin0"/>
              <w:spacing w:after="0" w:line="240" w:lineRule="auto"/>
              <w:rPr>
                <w:sz w:val="17"/>
                <w:szCs w:val="17"/>
              </w:rPr>
            </w:pPr>
            <w:r>
              <w:rPr>
                <w:rStyle w:val="Jin"/>
                <w:b/>
                <w:bCs/>
                <w:sz w:val="17"/>
                <w:szCs w:val="17"/>
              </w:rPr>
              <w:t>celkem</w:t>
            </w:r>
          </w:p>
        </w:tc>
        <w:tc>
          <w:tcPr>
            <w:tcW w:w="480" w:type="dxa"/>
            <w:shd w:val="clear" w:color="auto" w:fill="auto"/>
          </w:tcPr>
          <w:p w:rsidR="00AE74FA" w:rsidRDefault="00AE74FA">
            <w:pPr>
              <w:rPr>
                <w:sz w:val="10"/>
                <w:szCs w:val="10"/>
              </w:rPr>
            </w:pPr>
          </w:p>
        </w:tc>
        <w:tc>
          <w:tcPr>
            <w:tcW w:w="605" w:type="dxa"/>
            <w:shd w:val="clear" w:color="auto" w:fill="auto"/>
          </w:tcPr>
          <w:p w:rsidR="00AE74FA" w:rsidRDefault="00AE74FA">
            <w:pPr>
              <w:rPr>
                <w:sz w:val="10"/>
                <w:szCs w:val="10"/>
              </w:rPr>
            </w:pPr>
          </w:p>
        </w:tc>
        <w:tc>
          <w:tcPr>
            <w:tcW w:w="989" w:type="dxa"/>
            <w:shd w:val="clear" w:color="auto" w:fill="auto"/>
          </w:tcPr>
          <w:p w:rsidR="00AE74FA" w:rsidRDefault="00AE74FA">
            <w:pPr>
              <w:rPr>
                <w:sz w:val="10"/>
                <w:szCs w:val="10"/>
              </w:rPr>
            </w:pPr>
          </w:p>
        </w:tc>
        <w:tc>
          <w:tcPr>
            <w:tcW w:w="2078" w:type="dxa"/>
            <w:shd w:val="clear" w:color="auto" w:fill="auto"/>
            <w:vAlign w:val="center"/>
          </w:tcPr>
          <w:p w:rsidR="00AE74FA" w:rsidRDefault="00485F53">
            <w:pPr>
              <w:pStyle w:val="Jin0"/>
              <w:spacing w:after="0" w:line="240" w:lineRule="auto"/>
              <w:ind w:left="1100"/>
              <w:jc w:val="both"/>
              <w:rPr>
                <w:sz w:val="17"/>
                <w:szCs w:val="17"/>
              </w:rPr>
            </w:pPr>
            <w:r>
              <w:rPr>
                <w:rStyle w:val="Jin"/>
                <w:b/>
                <w:bCs/>
                <w:sz w:val="17"/>
                <w:szCs w:val="17"/>
              </w:rPr>
              <w:t>1 175 910 Kč</w:t>
            </w:r>
          </w:p>
        </w:tc>
      </w:tr>
      <w:tr w:rsidR="00AE74FA">
        <w:trPr>
          <w:trHeight w:hRule="exact" w:val="326"/>
          <w:jc w:val="center"/>
        </w:trPr>
        <w:tc>
          <w:tcPr>
            <w:tcW w:w="4920" w:type="dxa"/>
            <w:shd w:val="clear" w:color="auto" w:fill="auto"/>
            <w:vAlign w:val="bottom"/>
          </w:tcPr>
          <w:p w:rsidR="00AE74FA" w:rsidRDefault="00485F53">
            <w:pPr>
              <w:pStyle w:val="Jin0"/>
              <w:spacing w:after="0" w:line="240" w:lineRule="auto"/>
              <w:rPr>
                <w:sz w:val="17"/>
                <w:szCs w:val="17"/>
              </w:rPr>
            </w:pPr>
            <w:r>
              <w:rPr>
                <w:rStyle w:val="Jin"/>
                <w:b/>
                <w:bCs/>
                <w:sz w:val="17"/>
                <w:szCs w:val="17"/>
              </w:rPr>
              <w:t xml:space="preserve">Stavba MŠ </w:t>
            </w:r>
            <w:r>
              <w:rPr>
                <w:rStyle w:val="Jin"/>
                <w:sz w:val="17"/>
                <w:szCs w:val="17"/>
              </w:rPr>
              <w:t>(dle standardů stavby a zadávacích podmínek)</w:t>
            </w:r>
          </w:p>
        </w:tc>
        <w:tc>
          <w:tcPr>
            <w:tcW w:w="480" w:type="dxa"/>
            <w:shd w:val="clear" w:color="auto" w:fill="auto"/>
            <w:vAlign w:val="bottom"/>
          </w:tcPr>
          <w:p w:rsidR="00AE74FA" w:rsidRDefault="00485F53">
            <w:pPr>
              <w:pStyle w:val="Jin0"/>
              <w:spacing w:after="0" w:line="240" w:lineRule="auto"/>
              <w:rPr>
                <w:sz w:val="17"/>
                <w:szCs w:val="17"/>
              </w:rPr>
            </w:pPr>
            <w:proofErr w:type="spellStart"/>
            <w:r>
              <w:rPr>
                <w:rStyle w:val="Jin"/>
                <w:color w:val="867468"/>
                <w:sz w:val="17"/>
                <w:szCs w:val="17"/>
              </w:rPr>
              <w:t>kpl</w:t>
            </w:r>
            <w:proofErr w:type="spellEnd"/>
          </w:p>
        </w:tc>
        <w:tc>
          <w:tcPr>
            <w:tcW w:w="605" w:type="dxa"/>
            <w:shd w:val="clear" w:color="auto" w:fill="auto"/>
            <w:vAlign w:val="bottom"/>
          </w:tcPr>
          <w:p w:rsidR="00AE74FA" w:rsidRDefault="00485F53">
            <w:pPr>
              <w:pStyle w:val="Jin0"/>
              <w:spacing w:after="0" w:line="240" w:lineRule="auto"/>
              <w:ind w:firstLine="220"/>
              <w:rPr>
                <w:sz w:val="17"/>
                <w:szCs w:val="17"/>
              </w:rPr>
            </w:pPr>
            <w:r>
              <w:rPr>
                <w:rStyle w:val="Jin"/>
                <w:sz w:val="17"/>
                <w:szCs w:val="17"/>
              </w:rPr>
              <w:t>1</w:t>
            </w:r>
          </w:p>
        </w:tc>
        <w:tc>
          <w:tcPr>
            <w:tcW w:w="989" w:type="dxa"/>
            <w:shd w:val="clear" w:color="auto" w:fill="auto"/>
            <w:vAlign w:val="bottom"/>
          </w:tcPr>
          <w:p w:rsidR="00AE74FA" w:rsidRDefault="00485F53">
            <w:pPr>
              <w:pStyle w:val="Jin0"/>
              <w:spacing w:after="0" w:line="240" w:lineRule="auto"/>
              <w:jc w:val="right"/>
              <w:rPr>
                <w:sz w:val="17"/>
                <w:szCs w:val="17"/>
              </w:rPr>
            </w:pPr>
            <w:r>
              <w:rPr>
                <w:rStyle w:val="Jin"/>
                <w:sz w:val="17"/>
                <w:szCs w:val="17"/>
              </w:rPr>
              <w:t>13709261</w:t>
            </w:r>
          </w:p>
        </w:tc>
        <w:tc>
          <w:tcPr>
            <w:tcW w:w="2078" w:type="dxa"/>
            <w:shd w:val="clear" w:color="auto" w:fill="auto"/>
            <w:vAlign w:val="bottom"/>
          </w:tcPr>
          <w:p w:rsidR="00AE74FA" w:rsidRDefault="00485F53">
            <w:pPr>
              <w:pStyle w:val="Jin0"/>
              <w:spacing w:after="0" w:line="240" w:lineRule="auto"/>
              <w:ind w:left="1020"/>
              <w:rPr>
                <w:sz w:val="17"/>
                <w:szCs w:val="17"/>
              </w:rPr>
            </w:pPr>
            <w:r>
              <w:rPr>
                <w:rStyle w:val="Jin"/>
                <w:b/>
                <w:bCs/>
                <w:sz w:val="17"/>
                <w:szCs w:val="17"/>
              </w:rPr>
              <w:t>13 709 261 Kč</w:t>
            </w:r>
          </w:p>
        </w:tc>
      </w:tr>
      <w:tr w:rsidR="00AE74FA">
        <w:trPr>
          <w:trHeight w:hRule="exact" w:val="216"/>
          <w:jc w:val="center"/>
        </w:trPr>
        <w:tc>
          <w:tcPr>
            <w:tcW w:w="4920" w:type="dxa"/>
            <w:shd w:val="clear" w:color="auto" w:fill="auto"/>
          </w:tcPr>
          <w:p w:rsidR="00AE74FA" w:rsidRDefault="00485F53">
            <w:pPr>
              <w:pStyle w:val="Jin0"/>
              <w:spacing w:after="0" w:line="240" w:lineRule="auto"/>
              <w:rPr>
                <w:sz w:val="17"/>
                <w:szCs w:val="17"/>
              </w:rPr>
            </w:pPr>
            <w:r>
              <w:rPr>
                <w:rStyle w:val="Jin"/>
                <w:b/>
                <w:bCs/>
                <w:sz w:val="17"/>
                <w:szCs w:val="17"/>
              </w:rPr>
              <w:t>Projektová dokumentace ve stupni DSP</w:t>
            </w:r>
          </w:p>
        </w:tc>
        <w:tc>
          <w:tcPr>
            <w:tcW w:w="480" w:type="dxa"/>
            <w:shd w:val="clear" w:color="auto" w:fill="auto"/>
          </w:tcPr>
          <w:p w:rsidR="00AE74FA" w:rsidRDefault="00485F53">
            <w:pPr>
              <w:pStyle w:val="Jin0"/>
              <w:spacing w:after="0" w:line="240" w:lineRule="auto"/>
              <w:rPr>
                <w:sz w:val="17"/>
                <w:szCs w:val="17"/>
              </w:rPr>
            </w:pPr>
            <w:proofErr w:type="spellStart"/>
            <w:r>
              <w:rPr>
                <w:rStyle w:val="Jin"/>
                <w:color w:val="867468"/>
                <w:sz w:val="17"/>
                <w:szCs w:val="17"/>
              </w:rPr>
              <w:t>kpl</w:t>
            </w:r>
            <w:proofErr w:type="spellEnd"/>
          </w:p>
        </w:tc>
        <w:tc>
          <w:tcPr>
            <w:tcW w:w="605" w:type="dxa"/>
            <w:shd w:val="clear" w:color="auto" w:fill="auto"/>
          </w:tcPr>
          <w:p w:rsidR="00AE74FA" w:rsidRDefault="00485F53">
            <w:pPr>
              <w:pStyle w:val="Jin0"/>
              <w:spacing w:after="0" w:line="240" w:lineRule="auto"/>
              <w:ind w:firstLine="220"/>
              <w:rPr>
                <w:sz w:val="17"/>
                <w:szCs w:val="17"/>
              </w:rPr>
            </w:pPr>
            <w:r>
              <w:rPr>
                <w:rStyle w:val="Jin"/>
                <w:sz w:val="17"/>
                <w:szCs w:val="17"/>
              </w:rPr>
              <w:t>1</w:t>
            </w:r>
          </w:p>
        </w:tc>
        <w:tc>
          <w:tcPr>
            <w:tcW w:w="989" w:type="dxa"/>
            <w:shd w:val="clear" w:color="auto" w:fill="auto"/>
          </w:tcPr>
          <w:p w:rsidR="00AE74FA" w:rsidRDefault="00485F53">
            <w:pPr>
              <w:pStyle w:val="Jin0"/>
              <w:spacing w:after="0" w:line="240" w:lineRule="auto"/>
              <w:jc w:val="right"/>
              <w:rPr>
                <w:sz w:val="17"/>
                <w:szCs w:val="17"/>
              </w:rPr>
            </w:pPr>
            <w:r>
              <w:rPr>
                <w:rStyle w:val="Jin"/>
                <w:sz w:val="17"/>
                <w:szCs w:val="17"/>
              </w:rPr>
              <w:t>126500</w:t>
            </w:r>
          </w:p>
        </w:tc>
        <w:tc>
          <w:tcPr>
            <w:tcW w:w="2078" w:type="dxa"/>
            <w:tcBorders>
              <w:left w:val="single" w:sz="4" w:space="0" w:color="auto"/>
            </w:tcBorders>
            <w:shd w:val="clear" w:color="auto" w:fill="auto"/>
          </w:tcPr>
          <w:p w:rsidR="00AE74FA" w:rsidRDefault="00485F53">
            <w:pPr>
              <w:pStyle w:val="Jin0"/>
              <w:spacing w:after="0" w:line="240" w:lineRule="auto"/>
              <w:ind w:left="1240"/>
              <w:rPr>
                <w:sz w:val="17"/>
                <w:szCs w:val="17"/>
              </w:rPr>
            </w:pPr>
            <w:r>
              <w:rPr>
                <w:rStyle w:val="Jin"/>
                <w:b/>
                <w:bCs/>
                <w:sz w:val="17"/>
                <w:szCs w:val="17"/>
              </w:rPr>
              <w:t>126 500 Kč</w:t>
            </w:r>
          </w:p>
        </w:tc>
      </w:tr>
      <w:tr w:rsidR="00AE74FA">
        <w:trPr>
          <w:trHeight w:hRule="exact" w:val="432"/>
          <w:jc w:val="center"/>
        </w:trPr>
        <w:tc>
          <w:tcPr>
            <w:tcW w:w="4920" w:type="dxa"/>
            <w:shd w:val="clear" w:color="auto" w:fill="auto"/>
          </w:tcPr>
          <w:p w:rsidR="00AE74FA" w:rsidRDefault="00485F53">
            <w:pPr>
              <w:pStyle w:val="Jin0"/>
              <w:spacing w:after="0" w:line="240" w:lineRule="auto"/>
              <w:rPr>
                <w:sz w:val="17"/>
                <w:szCs w:val="17"/>
              </w:rPr>
            </w:pPr>
            <w:proofErr w:type="spellStart"/>
            <w:r>
              <w:rPr>
                <w:rStyle w:val="Jin"/>
                <w:b/>
                <w:bCs/>
                <w:sz w:val="17"/>
                <w:szCs w:val="17"/>
              </w:rPr>
              <w:t>Inženýring</w:t>
            </w:r>
            <w:proofErr w:type="spellEnd"/>
            <w:r>
              <w:rPr>
                <w:rStyle w:val="Jin"/>
                <w:b/>
                <w:bCs/>
                <w:sz w:val="17"/>
                <w:szCs w:val="17"/>
              </w:rPr>
              <w:t xml:space="preserve"> a vyřízení stavebního povolení</w:t>
            </w:r>
          </w:p>
        </w:tc>
        <w:tc>
          <w:tcPr>
            <w:tcW w:w="480" w:type="dxa"/>
            <w:shd w:val="clear" w:color="auto" w:fill="auto"/>
          </w:tcPr>
          <w:p w:rsidR="00AE74FA" w:rsidRDefault="00485F53">
            <w:pPr>
              <w:pStyle w:val="Jin0"/>
              <w:spacing w:after="0" w:line="240" w:lineRule="auto"/>
              <w:rPr>
                <w:sz w:val="17"/>
                <w:szCs w:val="17"/>
              </w:rPr>
            </w:pPr>
            <w:proofErr w:type="spellStart"/>
            <w:r>
              <w:rPr>
                <w:rStyle w:val="Jin"/>
                <w:sz w:val="17"/>
                <w:szCs w:val="17"/>
              </w:rPr>
              <w:t>kpl</w:t>
            </w:r>
            <w:proofErr w:type="spellEnd"/>
          </w:p>
        </w:tc>
        <w:tc>
          <w:tcPr>
            <w:tcW w:w="605" w:type="dxa"/>
            <w:shd w:val="clear" w:color="auto" w:fill="auto"/>
          </w:tcPr>
          <w:p w:rsidR="00AE74FA" w:rsidRDefault="00485F53">
            <w:pPr>
              <w:pStyle w:val="Jin0"/>
              <w:spacing w:after="0" w:line="240" w:lineRule="auto"/>
              <w:ind w:firstLine="220"/>
              <w:rPr>
                <w:sz w:val="17"/>
                <w:szCs w:val="17"/>
              </w:rPr>
            </w:pPr>
            <w:r>
              <w:rPr>
                <w:rStyle w:val="Jin"/>
                <w:sz w:val="17"/>
                <w:szCs w:val="17"/>
              </w:rPr>
              <w:t>1</w:t>
            </w:r>
          </w:p>
        </w:tc>
        <w:tc>
          <w:tcPr>
            <w:tcW w:w="989" w:type="dxa"/>
            <w:shd w:val="clear" w:color="auto" w:fill="auto"/>
          </w:tcPr>
          <w:p w:rsidR="00AE74FA" w:rsidRDefault="00485F53">
            <w:pPr>
              <w:pStyle w:val="Jin0"/>
              <w:spacing w:after="0" w:line="240" w:lineRule="auto"/>
              <w:jc w:val="right"/>
              <w:rPr>
                <w:sz w:val="17"/>
                <w:szCs w:val="17"/>
              </w:rPr>
            </w:pPr>
            <w:r>
              <w:rPr>
                <w:rStyle w:val="Jin"/>
                <w:sz w:val="17"/>
                <w:szCs w:val="17"/>
              </w:rPr>
              <w:t>66000</w:t>
            </w:r>
          </w:p>
        </w:tc>
        <w:tc>
          <w:tcPr>
            <w:tcW w:w="2078" w:type="dxa"/>
            <w:tcBorders>
              <w:left w:val="single" w:sz="4" w:space="0" w:color="auto"/>
            </w:tcBorders>
            <w:shd w:val="clear" w:color="auto" w:fill="auto"/>
          </w:tcPr>
          <w:p w:rsidR="00AE74FA" w:rsidRDefault="00485F53">
            <w:pPr>
              <w:pStyle w:val="Jin0"/>
              <w:spacing w:after="0" w:line="240" w:lineRule="auto"/>
              <w:ind w:left="1320"/>
              <w:rPr>
                <w:sz w:val="17"/>
                <w:szCs w:val="17"/>
              </w:rPr>
            </w:pPr>
            <w:r>
              <w:rPr>
                <w:rStyle w:val="Jin"/>
                <w:b/>
                <w:bCs/>
                <w:sz w:val="17"/>
                <w:szCs w:val="17"/>
              </w:rPr>
              <w:t>66 000 Kč</w:t>
            </w:r>
          </w:p>
        </w:tc>
      </w:tr>
      <w:tr w:rsidR="00AE74FA">
        <w:trPr>
          <w:trHeight w:hRule="exact" w:val="211"/>
          <w:jc w:val="center"/>
        </w:trPr>
        <w:tc>
          <w:tcPr>
            <w:tcW w:w="4920" w:type="dxa"/>
            <w:tcBorders>
              <w:top w:val="single" w:sz="4" w:space="0" w:color="auto"/>
              <w:left w:val="single" w:sz="4" w:space="0" w:color="auto"/>
            </w:tcBorders>
            <w:shd w:val="clear" w:color="auto" w:fill="FFE1A0"/>
          </w:tcPr>
          <w:p w:rsidR="00AE74FA" w:rsidRDefault="00485F53">
            <w:pPr>
              <w:pStyle w:val="Jin0"/>
              <w:spacing w:after="0" w:line="240" w:lineRule="auto"/>
              <w:rPr>
                <w:sz w:val="17"/>
                <w:szCs w:val="17"/>
              </w:rPr>
            </w:pPr>
            <w:r>
              <w:rPr>
                <w:rStyle w:val="Jin"/>
                <w:b/>
                <w:bCs/>
                <w:color w:val="604A36"/>
                <w:sz w:val="17"/>
                <w:szCs w:val="17"/>
              </w:rPr>
              <w:t>Celkem bez DPH</w:t>
            </w:r>
          </w:p>
        </w:tc>
        <w:tc>
          <w:tcPr>
            <w:tcW w:w="480" w:type="dxa"/>
            <w:tcBorders>
              <w:top w:val="single" w:sz="4" w:space="0" w:color="auto"/>
            </w:tcBorders>
            <w:shd w:val="clear" w:color="auto" w:fill="FFE1A0"/>
          </w:tcPr>
          <w:p w:rsidR="00AE74FA" w:rsidRDefault="00AE74FA">
            <w:pPr>
              <w:rPr>
                <w:sz w:val="10"/>
                <w:szCs w:val="10"/>
              </w:rPr>
            </w:pPr>
          </w:p>
        </w:tc>
        <w:tc>
          <w:tcPr>
            <w:tcW w:w="605" w:type="dxa"/>
            <w:tcBorders>
              <w:top w:val="single" w:sz="4" w:space="0" w:color="auto"/>
            </w:tcBorders>
            <w:shd w:val="clear" w:color="auto" w:fill="FFE1A0"/>
          </w:tcPr>
          <w:p w:rsidR="00AE74FA" w:rsidRDefault="00AE74FA">
            <w:pPr>
              <w:rPr>
                <w:sz w:val="10"/>
                <w:szCs w:val="10"/>
              </w:rPr>
            </w:pPr>
          </w:p>
        </w:tc>
        <w:tc>
          <w:tcPr>
            <w:tcW w:w="989" w:type="dxa"/>
            <w:tcBorders>
              <w:top w:val="single" w:sz="4" w:space="0" w:color="auto"/>
            </w:tcBorders>
            <w:shd w:val="clear" w:color="auto" w:fill="FFE1A0"/>
          </w:tcPr>
          <w:p w:rsidR="00AE74FA" w:rsidRDefault="00AE74FA">
            <w:pPr>
              <w:rPr>
                <w:sz w:val="10"/>
                <w:szCs w:val="10"/>
              </w:rPr>
            </w:pPr>
          </w:p>
        </w:tc>
        <w:tc>
          <w:tcPr>
            <w:tcW w:w="2078" w:type="dxa"/>
            <w:tcBorders>
              <w:top w:val="single" w:sz="4" w:space="0" w:color="auto"/>
              <w:right w:val="single" w:sz="4" w:space="0" w:color="auto"/>
            </w:tcBorders>
            <w:shd w:val="clear" w:color="auto" w:fill="FFE1A0"/>
          </w:tcPr>
          <w:p w:rsidR="00AE74FA" w:rsidRDefault="00485F53">
            <w:pPr>
              <w:pStyle w:val="Jin0"/>
              <w:spacing w:after="0" w:line="240" w:lineRule="auto"/>
              <w:ind w:left="1020"/>
              <w:rPr>
                <w:sz w:val="17"/>
                <w:szCs w:val="17"/>
              </w:rPr>
            </w:pPr>
            <w:r>
              <w:rPr>
                <w:rStyle w:val="Jin"/>
                <w:b/>
                <w:bCs/>
                <w:color w:val="604A36"/>
                <w:sz w:val="17"/>
                <w:szCs w:val="17"/>
              </w:rPr>
              <w:t>15 077 671 Kč</w:t>
            </w:r>
          </w:p>
        </w:tc>
      </w:tr>
      <w:tr w:rsidR="00AE74FA">
        <w:trPr>
          <w:trHeight w:hRule="exact" w:val="211"/>
          <w:jc w:val="center"/>
        </w:trPr>
        <w:tc>
          <w:tcPr>
            <w:tcW w:w="4920" w:type="dxa"/>
            <w:tcBorders>
              <w:left w:val="single" w:sz="4" w:space="0" w:color="auto"/>
            </w:tcBorders>
            <w:shd w:val="clear" w:color="auto" w:fill="FFE1A0"/>
          </w:tcPr>
          <w:p w:rsidR="00AE74FA" w:rsidRDefault="00485F53">
            <w:pPr>
              <w:pStyle w:val="Jin0"/>
              <w:spacing w:after="0" w:line="240" w:lineRule="auto"/>
              <w:rPr>
                <w:sz w:val="17"/>
                <w:szCs w:val="17"/>
              </w:rPr>
            </w:pPr>
            <w:r>
              <w:rPr>
                <w:rStyle w:val="Jin"/>
                <w:b/>
                <w:bCs/>
                <w:color w:val="604A36"/>
                <w:sz w:val="17"/>
                <w:szCs w:val="17"/>
              </w:rPr>
              <w:t>DPH 21%</w:t>
            </w:r>
          </w:p>
        </w:tc>
        <w:tc>
          <w:tcPr>
            <w:tcW w:w="480" w:type="dxa"/>
            <w:shd w:val="clear" w:color="auto" w:fill="FFE1A0"/>
          </w:tcPr>
          <w:p w:rsidR="00AE74FA" w:rsidRDefault="00AE74FA">
            <w:pPr>
              <w:rPr>
                <w:sz w:val="10"/>
                <w:szCs w:val="10"/>
              </w:rPr>
            </w:pPr>
          </w:p>
        </w:tc>
        <w:tc>
          <w:tcPr>
            <w:tcW w:w="605" w:type="dxa"/>
            <w:shd w:val="clear" w:color="auto" w:fill="FFE1A0"/>
          </w:tcPr>
          <w:p w:rsidR="00AE74FA" w:rsidRDefault="00AE74FA">
            <w:pPr>
              <w:rPr>
                <w:sz w:val="10"/>
                <w:szCs w:val="10"/>
              </w:rPr>
            </w:pPr>
          </w:p>
        </w:tc>
        <w:tc>
          <w:tcPr>
            <w:tcW w:w="989" w:type="dxa"/>
            <w:shd w:val="clear" w:color="auto" w:fill="FFE1A0"/>
          </w:tcPr>
          <w:p w:rsidR="00AE74FA" w:rsidRDefault="00AE74FA">
            <w:pPr>
              <w:rPr>
                <w:sz w:val="10"/>
                <w:szCs w:val="10"/>
              </w:rPr>
            </w:pPr>
          </w:p>
        </w:tc>
        <w:tc>
          <w:tcPr>
            <w:tcW w:w="2078" w:type="dxa"/>
            <w:tcBorders>
              <w:right w:val="single" w:sz="4" w:space="0" w:color="auto"/>
            </w:tcBorders>
            <w:shd w:val="clear" w:color="auto" w:fill="FFE1A0"/>
          </w:tcPr>
          <w:p w:rsidR="00AE74FA" w:rsidRDefault="00485F53">
            <w:pPr>
              <w:pStyle w:val="Jin0"/>
              <w:spacing w:after="0" w:line="240" w:lineRule="auto"/>
              <w:jc w:val="right"/>
              <w:rPr>
                <w:sz w:val="17"/>
                <w:szCs w:val="17"/>
              </w:rPr>
            </w:pPr>
            <w:r>
              <w:rPr>
                <w:rStyle w:val="Jin"/>
                <w:b/>
                <w:bCs/>
                <w:color w:val="604A36"/>
                <w:sz w:val="17"/>
                <w:szCs w:val="17"/>
              </w:rPr>
              <w:t>3 166 311 Kč</w:t>
            </w:r>
          </w:p>
        </w:tc>
      </w:tr>
      <w:tr w:rsidR="00AE74FA">
        <w:trPr>
          <w:trHeight w:hRule="exact" w:val="226"/>
          <w:jc w:val="center"/>
        </w:trPr>
        <w:tc>
          <w:tcPr>
            <w:tcW w:w="4920" w:type="dxa"/>
            <w:tcBorders>
              <w:left w:val="single" w:sz="4" w:space="0" w:color="auto"/>
              <w:bottom w:val="single" w:sz="4" w:space="0" w:color="auto"/>
            </w:tcBorders>
            <w:shd w:val="clear" w:color="auto" w:fill="FFE1A0"/>
          </w:tcPr>
          <w:p w:rsidR="00AE74FA" w:rsidRDefault="00485F53">
            <w:pPr>
              <w:pStyle w:val="Jin0"/>
              <w:spacing w:after="0" w:line="240" w:lineRule="auto"/>
              <w:rPr>
                <w:sz w:val="17"/>
                <w:szCs w:val="17"/>
              </w:rPr>
            </w:pPr>
            <w:r>
              <w:rPr>
                <w:rStyle w:val="Jin"/>
                <w:b/>
                <w:bCs/>
                <w:color w:val="604A36"/>
                <w:sz w:val="17"/>
                <w:szCs w:val="17"/>
              </w:rPr>
              <w:t>Celkem s DPH 21%</w:t>
            </w:r>
          </w:p>
        </w:tc>
        <w:tc>
          <w:tcPr>
            <w:tcW w:w="480" w:type="dxa"/>
            <w:tcBorders>
              <w:bottom w:val="single" w:sz="4" w:space="0" w:color="auto"/>
            </w:tcBorders>
            <w:shd w:val="clear" w:color="auto" w:fill="FFE1A0"/>
          </w:tcPr>
          <w:p w:rsidR="00AE74FA" w:rsidRDefault="00AE74FA">
            <w:pPr>
              <w:rPr>
                <w:sz w:val="10"/>
                <w:szCs w:val="10"/>
              </w:rPr>
            </w:pPr>
          </w:p>
        </w:tc>
        <w:tc>
          <w:tcPr>
            <w:tcW w:w="605" w:type="dxa"/>
            <w:tcBorders>
              <w:bottom w:val="single" w:sz="4" w:space="0" w:color="auto"/>
            </w:tcBorders>
            <w:shd w:val="clear" w:color="auto" w:fill="FFE1A0"/>
          </w:tcPr>
          <w:p w:rsidR="00AE74FA" w:rsidRDefault="00AE74FA">
            <w:pPr>
              <w:rPr>
                <w:sz w:val="10"/>
                <w:szCs w:val="10"/>
              </w:rPr>
            </w:pPr>
          </w:p>
        </w:tc>
        <w:tc>
          <w:tcPr>
            <w:tcW w:w="989" w:type="dxa"/>
            <w:tcBorders>
              <w:bottom w:val="single" w:sz="4" w:space="0" w:color="auto"/>
            </w:tcBorders>
            <w:shd w:val="clear" w:color="auto" w:fill="FFE1A0"/>
          </w:tcPr>
          <w:p w:rsidR="00AE74FA" w:rsidRDefault="00AE74FA">
            <w:pPr>
              <w:rPr>
                <w:sz w:val="10"/>
                <w:szCs w:val="10"/>
              </w:rPr>
            </w:pPr>
          </w:p>
        </w:tc>
        <w:tc>
          <w:tcPr>
            <w:tcW w:w="2078" w:type="dxa"/>
            <w:tcBorders>
              <w:bottom w:val="single" w:sz="4" w:space="0" w:color="auto"/>
              <w:right w:val="single" w:sz="4" w:space="0" w:color="auto"/>
            </w:tcBorders>
            <w:shd w:val="clear" w:color="auto" w:fill="FFE1A0"/>
          </w:tcPr>
          <w:p w:rsidR="00AE74FA" w:rsidRDefault="00485F53">
            <w:pPr>
              <w:pStyle w:val="Jin0"/>
              <w:spacing w:after="0" w:line="240" w:lineRule="auto"/>
              <w:ind w:left="1020"/>
              <w:rPr>
                <w:sz w:val="17"/>
                <w:szCs w:val="17"/>
              </w:rPr>
            </w:pPr>
            <w:r>
              <w:rPr>
                <w:rStyle w:val="Jin"/>
                <w:b/>
                <w:bCs/>
                <w:color w:val="604A36"/>
                <w:sz w:val="17"/>
                <w:szCs w:val="17"/>
              </w:rPr>
              <w:t>18 243 982 Kč</w:t>
            </w:r>
          </w:p>
        </w:tc>
      </w:tr>
    </w:tbl>
    <w:p w:rsidR="00AE74FA" w:rsidRDefault="00AE74FA">
      <w:pPr>
        <w:spacing w:after="239" w:line="1" w:lineRule="exact"/>
      </w:pPr>
    </w:p>
    <w:p w:rsidR="00AE74FA" w:rsidRDefault="00AE74FA">
      <w:pPr>
        <w:spacing w:line="1" w:lineRule="exact"/>
      </w:pPr>
    </w:p>
    <w:p w:rsidR="00AE74FA" w:rsidRDefault="00AE74FA">
      <w:pPr>
        <w:jc w:val="right"/>
        <w:rPr>
          <w:sz w:val="2"/>
          <w:szCs w:val="2"/>
        </w:rPr>
      </w:pPr>
    </w:p>
    <w:p w:rsidR="00AE74FA" w:rsidRDefault="00AE74FA">
      <w:pPr>
        <w:spacing w:after="299" w:line="1" w:lineRule="exact"/>
      </w:pPr>
    </w:p>
    <w:p w:rsidR="00AE74FA" w:rsidRDefault="00AE74FA">
      <w:pPr>
        <w:spacing w:line="1" w:lineRule="exact"/>
      </w:pPr>
    </w:p>
    <w:p w:rsidR="00AE74FA" w:rsidRDefault="00AE74FA">
      <w:pPr>
        <w:jc w:val="right"/>
        <w:rPr>
          <w:sz w:val="2"/>
          <w:szCs w:val="2"/>
        </w:rPr>
        <w:sectPr w:rsidR="00AE74FA">
          <w:footerReference w:type="even" r:id="rId19"/>
          <w:footerReference w:type="default" r:id="rId20"/>
          <w:pgSz w:w="11906" w:h="16838"/>
          <w:pgMar w:top="2467" w:right="1702" w:bottom="2467" w:left="1132" w:header="2039" w:footer="2039" w:gutter="0"/>
          <w:cols w:space="720"/>
          <w:noEndnote/>
          <w:docGrid w:linePitch="360"/>
        </w:sectPr>
      </w:pPr>
    </w:p>
    <w:p w:rsidR="00AE74FA" w:rsidRDefault="00485F53">
      <w:pPr>
        <w:jc w:val="right"/>
        <w:rPr>
          <w:sz w:val="2"/>
          <w:szCs w:val="2"/>
        </w:rPr>
      </w:pPr>
      <w:r>
        <w:rPr>
          <w:noProof/>
          <w:lang w:bidi="ar-SA"/>
        </w:rPr>
        <w:lastRenderedPageBreak/>
        <w:drawing>
          <wp:inline distT="0" distB="0" distL="0" distR="0">
            <wp:extent cx="572770" cy="42037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1"/>
                    <a:stretch/>
                  </pic:blipFill>
                  <pic:spPr>
                    <a:xfrm>
                      <a:off x="0" y="0"/>
                      <a:ext cx="572770" cy="420370"/>
                    </a:xfrm>
                    <a:prstGeom prst="rect">
                      <a:avLst/>
                    </a:prstGeom>
                  </pic:spPr>
                </pic:pic>
              </a:graphicData>
            </a:graphic>
          </wp:inline>
        </w:drawing>
      </w:r>
    </w:p>
    <w:p w:rsidR="00AE74FA" w:rsidRDefault="00485F53">
      <w:pPr>
        <w:pStyle w:val="Titulekobrzku0"/>
        <w:ind w:left="34"/>
        <w:rPr>
          <w:sz w:val="14"/>
          <w:szCs w:val="14"/>
        </w:rPr>
      </w:pPr>
      <w:r>
        <w:rPr>
          <w:rStyle w:val="Titulekobrzku"/>
          <w:rFonts w:ascii="Calibri" w:eastAsia="Calibri" w:hAnsi="Calibri" w:cs="Calibri"/>
          <w:b/>
          <w:bCs/>
          <w:color w:val="5E5E61"/>
          <w:sz w:val="15"/>
          <w:szCs w:val="15"/>
        </w:rPr>
        <w:t xml:space="preserve">URBIO </w:t>
      </w:r>
      <w:r>
        <w:rPr>
          <w:rStyle w:val="Titulekobrzku"/>
          <w:rFonts w:ascii="Century Gothic" w:eastAsia="Century Gothic" w:hAnsi="Century Gothic" w:cs="Century Gothic"/>
          <w:b/>
          <w:bCs/>
          <w:color w:val="5E5E61"/>
          <w:sz w:val="14"/>
          <w:szCs w:val="14"/>
        </w:rPr>
        <w:t>SISTO</w:t>
      </w:r>
    </w:p>
    <w:p w:rsidR="00AE74FA" w:rsidRDefault="00AE74FA">
      <w:pPr>
        <w:spacing w:after="439" w:line="1" w:lineRule="exact"/>
      </w:pPr>
    </w:p>
    <w:p w:rsidR="00AE74FA" w:rsidRDefault="00485F53">
      <w:pPr>
        <w:pStyle w:val="Nadpis60"/>
        <w:keepNext/>
        <w:keepLines/>
        <w:spacing w:after="160"/>
        <w:ind w:firstLine="880"/>
      </w:pPr>
      <w:bookmarkStart w:id="19" w:name="bookmark36"/>
      <w:r>
        <w:rPr>
          <w:rStyle w:val="Nadpis6"/>
          <w:b/>
          <w:bCs/>
        </w:rPr>
        <w:t>Nový objekt MŠ Nehvizdy</w:t>
      </w:r>
      <w:bookmarkEnd w:id="19"/>
    </w:p>
    <w:p w:rsidR="00AE74FA" w:rsidRDefault="00485F53">
      <w:pPr>
        <w:pStyle w:val="Jin0"/>
        <w:spacing w:after="320" w:line="240" w:lineRule="auto"/>
        <w:ind w:firstLine="880"/>
        <w:rPr>
          <w:sz w:val="24"/>
          <w:szCs w:val="24"/>
        </w:rPr>
      </w:pPr>
      <w:r>
        <w:rPr>
          <w:rStyle w:val="Jin"/>
          <w:rFonts w:ascii="Arial" w:eastAsia="Arial" w:hAnsi="Arial" w:cs="Arial"/>
          <w:b/>
          <w:bCs/>
          <w:color w:val="A1A7A7"/>
          <w:sz w:val="24"/>
          <w:szCs w:val="24"/>
        </w:rPr>
        <w:t>Standardy skladby</w:t>
      </w:r>
    </w:p>
    <w:p w:rsidR="00AE74FA" w:rsidRDefault="00485F53">
      <w:pPr>
        <w:pStyle w:val="Zkladntext1"/>
        <w:spacing w:after="0" w:line="240" w:lineRule="auto"/>
        <w:ind w:firstLine="880"/>
      </w:pPr>
      <w:r>
        <w:rPr>
          <w:rStyle w:val="Zkladntext"/>
        </w:rPr>
        <w:t>Konstrukční systém:</w:t>
      </w:r>
    </w:p>
    <w:p w:rsidR="00AE74FA" w:rsidRDefault="00485F53">
      <w:pPr>
        <w:pStyle w:val="Zkladntext1"/>
        <w:numPr>
          <w:ilvl w:val="0"/>
          <w:numId w:val="23"/>
        </w:numPr>
        <w:tabs>
          <w:tab w:val="left" w:pos="1525"/>
        </w:tabs>
        <w:spacing w:after="0" w:line="240" w:lineRule="auto"/>
        <w:ind w:left="1200"/>
      </w:pPr>
      <w:r>
        <w:rPr>
          <w:rStyle w:val="Zkladntext"/>
        </w:rPr>
        <w:t>Nízkoenergetická dřevostavba</w:t>
      </w:r>
    </w:p>
    <w:p w:rsidR="00AE74FA" w:rsidRDefault="00485F53">
      <w:pPr>
        <w:pStyle w:val="Zkladntext1"/>
        <w:numPr>
          <w:ilvl w:val="0"/>
          <w:numId w:val="23"/>
        </w:numPr>
        <w:tabs>
          <w:tab w:val="left" w:pos="1525"/>
        </w:tabs>
        <w:spacing w:after="240" w:line="240" w:lineRule="auto"/>
        <w:ind w:left="1200"/>
      </w:pPr>
      <w:r>
        <w:rPr>
          <w:rStyle w:val="Zkladntext"/>
        </w:rPr>
        <w:t>Technologie dřevostavby 2by4</w:t>
      </w:r>
    </w:p>
    <w:p w:rsidR="00AE74FA" w:rsidRDefault="00485F53">
      <w:pPr>
        <w:pStyle w:val="Zkladntext1"/>
        <w:spacing w:after="0" w:line="240" w:lineRule="auto"/>
        <w:ind w:firstLine="880"/>
      </w:pPr>
      <w:r>
        <w:rPr>
          <w:rStyle w:val="Zkladntext"/>
        </w:rPr>
        <w:t>Založení stavby:</w:t>
      </w:r>
    </w:p>
    <w:p w:rsidR="00AE74FA" w:rsidRDefault="00485F53">
      <w:pPr>
        <w:pStyle w:val="Zkladntext1"/>
        <w:numPr>
          <w:ilvl w:val="0"/>
          <w:numId w:val="23"/>
        </w:numPr>
        <w:tabs>
          <w:tab w:val="left" w:pos="1525"/>
        </w:tabs>
        <w:spacing w:after="0" w:line="240" w:lineRule="auto"/>
        <w:ind w:left="1200"/>
      </w:pPr>
      <w:r>
        <w:rPr>
          <w:rStyle w:val="Zkladntext"/>
        </w:rPr>
        <w:t>Základové pasy třídy betonu C 20/25</w:t>
      </w:r>
    </w:p>
    <w:p w:rsidR="00AE74FA" w:rsidRDefault="00485F53">
      <w:pPr>
        <w:pStyle w:val="Zkladntext1"/>
        <w:numPr>
          <w:ilvl w:val="0"/>
          <w:numId w:val="23"/>
        </w:numPr>
        <w:tabs>
          <w:tab w:val="left" w:pos="1525"/>
        </w:tabs>
        <w:spacing w:after="0" w:line="240" w:lineRule="auto"/>
        <w:ind w:left="1200"/>
      </w:pPr>
      <w:r>
        <w:rPr>
          <w:rStyle w:val="Zkladntext"/>
        </w:rPr>
        <w:t>Základová deska třídy betonu C 20/25</w:t>
      </w:r>
    </w:p>
    <w:p w:rsidR="00AE74FA" w:rsidRDefault="00485F53">
      <w:pPr>
        <w:pStyle w:val="Zkladntext1"/>
        <w:numPr>
          <w:ilvl w:val="0"/>
          <w:numId w:val="23"/>
        </w:numPr>
        <w:tabs>
          <w:tab w:val="left" w:pos="1525"/>
        </w:tabs>
        <w:spacing w:after="240" w:line="240" w:lineRule="auto"/>
        <w:ind w:left="1200"/>
      </w:pPr>
      <w:r>
        <w:rPr>
          <w:rStyle w:val="Zkladntext"/>
        </w:rPr>
        <w:t>Izolace proti zemní vlhkosti a radonu</w:t>
      </w:r>
    </w:p>
    <w:p w:rsidR="00AE74FA" w:rsidRDefault="00485F53">
      <w:pPr>
        <w:pStyle w:val="Zkladntext1"/>
        <w:spacing w:after="0" w:line="240" w:lineRule="auto"/>
        <w:ind w:firstLine="880"/>
      </w:pPr>
      <w:r>
        <w:rPr>
          <w:rStyle w:val="Zkladntext"/>
        </w:rPr>
        <w:t xml:space="preserve">Připojení </w:t>
      </w:r>
      <w:proofErr w:type="gramStart"/>
      <w:r>
        <w:rPr>
          <w:rStyle w:val="Zkladntext"/>
        </w:rPr>
        <w:t>na</w:t>
      </w:r>
      <w:proofErr w:type="gramEnd"/>
      <w:r>
        <w:rPr>
          <w:rStyle w:val="Zkladntext"/>
        </w:rPr>
        <w:t xml:space="preserve"> IS:</w:t>
      </w:r>
    </w:p>
    <w:p w:rsidR="00AE74FA" w:rsidRDefault="00485F53">
      <w:pPr>
        <w:pStyle w:val="Zkladntext1"/>
        <w:numPr>
          <w:ilvl w:val="0"/>
          <w:numId w:val="23"/>
        </w:numPr>
        <w:tabs>
          <w:tab w:val="left" w:pos="1525"/>
        </w:tabs>
        <w:spacing w:after="0" w:line="240" w:lineRule="auto"/>
        <w:ind w:left="1200"/>
      </w:pPr>
      <w:r>
        <w:rPr>
          <w:rStyle w:val="Zkladntext"/>
        </w:rPr>
        <w:t>zhotovení přípojky vodovodu - délka 3 metry od hrany základové desky</w:t>
      </w:r>
    </w:p>
    <w:p w:rsidR="00AE74FA" w:rsidRDefault="00485F53">
      <w:pPr>
        <w:pStyle w:val="Zkladntext1"/>
        <w:numPr>
          <w:ilvl w:val="0"/>
          <w:numId w:val="23"/>
        </w:numPr>
        <w:tabs>
          <w:tab w:val="left" w:pos="1525"/>
        </w:tabs>
        <w:spacing w:after="0" w:line="240" w:lineRule="auto"/>
        <w:ind w:left="1200"/>
      </w:pPr>
      <w:r>
        <w:rPr>
          <w:rStyle w:val="Zkladntext"/>
        </w:rPr>
        <w:t>zhotovení přípojky elektra - délka 3 metry od hrany základové desky</w:t>
      </w:r>
    </w:p>
    <w:p w:rsidR="00AE74FA" w:rsidRDefault="00485F53">
      <w:pPr>
        <w:pStyle w:val="Zkladntext1"/>
        <w:numPr>
          <w:ilvl w:val="0"/>
          <w:numId w:val="23"/>
        </w:numPr>
        <w:tabs>
          <w:tab w:val="left" w:pos="1525"/>
        </w:tabs>
        <w:spacing w:after="240" w:line="240" w:lineRule="auto"/>
        <w:ind w:left="1200"/>
      </w:pPr>
      <w:r>
        <w:rPr>
          <w:rStyle w:val="Zkladntext"/>
        </w:rPr>
        <w:t>zhotovení přípojky kanalizace - délka 3 metry od hrany základové desky</w:t>
      </w:r>
    </w:p>
    <w:p w:rsidR="00AE74FA" w:rsidRDefault="00485F53">
      <w:pPr>
        <w:pStyle w:val="Zkladntext1"/>
        <w:spacing w:after="0" w:line="240" w:lineRule="auto"/>
        <w:ind w:firstLine="880"/>
      </w:pPr>
      <w:r>
        <w:rPr>
          <w:rStyle w:val="Zkladntext"/>
        </w:rPr>
        <w:t>Dešťová kanalizace</w:t>
      </w:r>
    </w:p>
    <w:p w:rsidR="00AE74FA" w:rsidRDefault="00485F53">
      <w:pPr>
        <w:pStyle w:val="Zkladntext1"/>
        <w:numPr>
          <w:ilvl w:val="0"/>
          <w:numId w:val="23"/>
        </w:numPr>
        <w:tabs>
          <w:tab w:val="left" w:pos="1525"/>
        </w:tabs>
        <w:spacing w:after="240" w:line="240" w:lineRule="auto"/>
        <w:ind w:left="1560" w:hanging="320"/>
      </w:pPr>
      <w:r>
        <w:rPr>
          <w:rStyle w:val="Zkladntext"/>
        </w:rPr>
        <w:t>Dešťové vody budou svedeny do jímky o objemu 6m3 s bezpečnostním přepadem do dešťové kanalizace</w:t>
      </w:r>
    </w:p>
    <w:p w:rsidR="00AE74FA" w:rsidRDefault="00485F53">
      <w:pPr>
        <w:pStyle w:val="Zkladntext1"/>
        <w:spacing w:after="0" w:line="240" w:lineRule="auto"/>
        <w:ind w:firstLine="880"/>
      </w:pPr>
      <w:r>
        <w:rPr>
          <w:rStyle w:val="Zkladntext"/>
        </w:rPr>
        <w:t>Střecha:</w:t>
      </w:r>
    </w:p>
    <w:p w:rsidR="00AE74FA" w:rsidRDefault="00485F53">
      <w:pPr>
        <w:pStyle w:val="Zkladntext1"/>
        <w:numPr>
          <w:ilvl w:val="0"/>
          <w:numId w:val="23"/>
        </w:numPr>
        <w:tabs>
          <w:tab w:val="left" w:pos="1525"/>
        </w:tabs>
        <w:spacing w:after="240" w:line="240" w:lineRule="auto"/>
        <w:ind w:left="1200"/>
      </w:pPr>
      <w:r>
        <w:rPr>
          <w:rStyle w:val="Zkladntext"/>
        </w:rPr>
        <w:t>Valbová 20°</w:t>
      </w:r>
    </w:p>
    <w:p w:rsidR="00AE74FA" w:rsidRDefault="00485F53">
      <w:pPr>
        <w:pStyle w:val="Zkladntext1"/>
        <w:spacing w:after="0" w:line="240" w:lineRule="auto"/>
        <w:ind w:firstLine="920"/>
      </w:pPr>
      <w:r>
        <w:rPr>
          <w:rStyle w:val="Zkladntext"/>
        </w:rPr>
        <w:t>Kapacita třídy:</w:t>
      </w:r>
    </w:p>
    <w:p w:rsidR="00AE74FA" w:rsidRDefault="00485F53">
      <w:pPr>
        <w:pStyle w:val="Zkladntext1"/>
        <w:numPr>
          <w:ilvl w:val="0"/>
          <w:numId w:val="23"/>
        </w:numPr>
        <w:tabs>
          <w:tab w:val="left" w:pos="1525"/>
        </w:tabs>
        <w:spacing w:after="0" w:line="240" w:lineRule="auto"/>
        <w:ind w:left="1200"/>
        <w:sectPr w:rsidR="00AE74FA">
          <w:footerReference w:type="even" r:id="rId22"/>
          <w:footerReference w:type="default" r:id="rId23"/>
          <w:pgSz w:w="11906" w:h="16838"/>
          <w:pgMar w:top="1267" w:right="1702" w:bottom="2280" w:left="1132" w:header="839" w:footer="3" w:gutter="0"/>
          <w:pgNumType w:start="1"/>
          <w:cols w:space="720"/>
          <w:noEndnote/>
          <w:docGrid w:linePitch="360"/>
        </w:sectPr>
      </w:pPr>
      <w:r>
        <w:rPr>
          <w:rStyle w:val="Zkladntext"/>
        </w:rPr>
        <w:t>Kapacita MŠ 2x24 dětí</w:t>
      </w:r>
    </w:p>
    <w:p w:rsidR="00AE74FA" w:rsidRDefault="00485F53">
      <w:pPr>
        <w:jc w:val="right"/>
        <w:rPr>
          <w:sz w:val="2"/>
          <w:szCs w:val="2"/>
        </w:rPr>
      </w:pPr>
      <w:r>
        <w:rPr>
          <w:noProof/>
          <w:lang w:bidi="ar-SA"/>
        </w:rPr>
        <w:lastRenderedPageBreak/>
        <w:drawing>
          <wp:inline distT="0" distB="0" distL="0" distR="0">
            <wp:extent cx="560705" cy="42037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4"/>
                    <a:stretch/>
                  </pic:blipFill>
                  <pic:spPr>
                    <a:xfrm>
                      <a:off x="0" y="0"/>
                      <a:ext cx="560705" cy="420370"/>
                    </a:xfrm>
                    <a:prstGeom prst="rect">
                      <a:avLst/>
                    </a:prstGeom>
                  </pic:spPr>
                </pic:pic>
              </a:graphicData>
            </a:graphic>
          </wp:inline>
        </w:drawing>
      </w:r>
    </w:p>
    <w:p w:rsidR="00AE74FA" w:rsidRDefault="00485F53">
      <w:pPr>
        <w:pStyle w:val="Titulekobrzku0"/>
        <w:ind w:left="38"/>
        <w:rPr>
          <w:sz w:val="14"/>
          <w:szCs w:val="14"/>
        </w:rPr>
      </w:pPr>
      <w:r>
        <w:rPr>
          <w:rStyle w:val="Titulekobrzku"/>
          <w:rFonts w:ascii="Calibri" w:eastAsia="Calibri" w:hAnsi="Calibri" w:cs="Calibri"/>
          <w:b/>
          <w:bCs/>
          <w:color w:val="5E5E61"/>
          <w:sz w:val="15"/>
          <w:szCs w:val="15"/>
        </w:rPr>
        <w:t xml:space="preserve">URBIO </w:t>
      </w:r>
      <w:r>
        <w:rPr>
          <w:rStyle w:val="Titulekobrzku"/>
          <w:rFonts w:ascii="Century Gothic" w:eastAsia="Century Gothic" w:hAnsi="Century Gothic" w:cs="Century Gothic"/>
          <w:b/>
          <w:bCs/>
          <w:color w:val="5E5E61"/>
          <w:sz w:val="14"/>
          <w:szCs w:val="14"/>
        </w:rPr>
        <w:t>SISTO</w:t>
      </w:r>
    </w:p>
    <w:p w:rsidR="00AE74FA" w:rsidRDefault="00AE74FA">
      <w:pPr>
        <w:spacing w:after="219" w:line="1" w:lineRule="exact"/>
      </w:pPr>
    </w:p>
    <w:p w:rsidR="00AE74FA" w:rsidRDefault="00485F53">
      <w:pPr>
        <w:pStyle w:val="Nadpis60"/>
        <w:keepNext/>
        <w:keepLines/>
        <w:spacing w:after="120"/>
        <w:ind w:firstLine="860"/>
      </w:pPr>
      <w:bookmarkStart w:id="20" w:name="bookmark38"/>
      <w:r>
        <w:rPr>
          <w:rStyle w:val="Nadpis6"/>
          <w:b/>
          <w:bCs/>
        </w:rPr>
        <w:t>Typové skladby stavby</w:t>
      </w:r>
      <w:bookmarkEnd w:id="20"/>
    </w:p>
    <w:p w:rsidR="00AE74FA" w:rsidRDefault="00485F53">
      <w:pPr>
        <w:pStyle w:val="Zkladntext1"/>
        <w:spacing w:after="0" w:line="240" w:lineRule="auto"/>
        <w:ind w:firstLine="860"/>
      </w:pPr>
      <w:r>
        <w:rPr>
          <w:rStyle w:val="Zkladntext"/>
        </w:rPr>
        <w:t>Stěny obvodové nosné /skladba zevnitř ven/</w:t>
      </w:r>
    </w:p>
    <w:p w:rsidR="00AE74FA" w:rsidRDefault="00485F53">
      <w:pPr>
        <w:pStyle w:val="Zkladntext1"/>
        <w:numPr>
          <w:ilvl w:val="0"/>
          <w:numId w:val="23"/>
        </w:numPr>
        <w:tabs>
          <w:tab w:val="left" w:pos="1551"/>
        </w:tabs>
        <w:spacing w:after="0" w:line="240" w:lineRule="auto"/>
        <w:ind w:left="1240"/>
      </w:pPr>
      <w:r>
        <w:rPr>
          <w:rStyle w:val="Zkladntext"/>
        </w:rPr>
        <w:t>malba bílá hladká</w:t>
      </w:r>
    </w:p>
    <w:p w:rsidR="00AE74FA" w:rsidRDefault="00485F53">
      <w:pPr>
        <w:pStyle w:val="Zkladntext1"/>
        <w:numPr>
          <w:ilvl w:val="0"/>
          <w:numId w:val="23"/>
        </w:numPr>
        <w:tabs>
          <w:tab w:val="left" w:pos="1551"/>
        </w:tabs>
        <w:spacing w:after="0" w:line="240" w:lineRule="auto"/>
        <w:ind w:left="1240"/>
      </w:pPr>
      <w:r>
        <w:rPr>
          <w:rStyle w:val="Zkladntext"/>
        </w:rPr>
        <w:t>12,5 mm sádrokartonové desky</w:t>
      </w:r>
    </w:p>
    <w:p w:rsidR="00AE74FA" w:rsidRDefault="00485F53">
      <w:pPr>
        <w:pStyle w:val="Zkladntext1"/>
        <w:numPr>
          <w:ilvl w:val="0"/>
          <w:numId w:val="23"/>
        </w:numPr>
        <w:tabs>
          <w:tab w:val="left" w:pos="1551"/>
        </w:tabs>
        <w:spacing w:after="0" w:line="240" w:lineRule="auto"/>
        <w:ind w:left="1240"/>
      </w:pPr>
      <w:r>
        <w:rPr>
          <w:rStyle w:val="Zkladntext"/>
        </w:rPr>
        <w:t>sádrokartonový nosný rastr</w:t>
      </w:r>
    </w:p>
    <w:p w:rsidR="00AE74FA" w:rsidRDefault="00485F53">
      <w:pPr>
        <w:pStyle w:val="Zkladntext1"/>
        <w:numPr>
          <w:ilvl w:val="0"/>
          <w:numId w:val="23"/>
        </w:numPr>
        <w:tabs>
          <w:tab w:val="left" w:pos="1551"/>
        </w:tabs>
        <w:spacing w:after="0" w:line="240" w:lineRule="auto"/>
        <w:ind w:left="1240"/>
      </w:pPr>
      <w:r>
        <w:rPr>
          <w:rStyle w:val="Zkladntext"/>
        </w:rPr>
        <w:t>fólie proti pronikání páry do konstrukce</w:t>
      </w:r>
    </w:p>
    <w:p w:rsidR="00AE74FA" w:rsidRDefault="00485F53">
      <w:pPr>
        <w:pStyle w:val="Zkladntext1"/>
        <w:numPr>
          <w:ilvl w:val="0"/>
          <w:numId w:val="23"/>
        </w:numPr>
        <w:tabs>
          <w:tab w:val="left" w:pos="1551"/>
        </w:tabs>
        <w:spacing w:after="0" w:line="240" w:lineRule="auto"/>
        <w:ind w:left="1500" w:hanging="260"/>
      </w:pPr>
      <w:r>
        <w:rPr>
          <w:rStyle w:val="Zkladntext"/>
        </w:rPr>
        <w:t>140 mm dřevěná konstrukce ze suchých, hoblovaných hranolů KVH 60/140 (40/140) mezi 140 mm minerální tepelná a akustická izolace</w:t>
      </w:r>
    </w:p>
    <w:p w:rsidR="00AE74FA" w:rsidRDefault="00485F53">
      <w:pPr>
        <w:pStyle w:val="Zkladntext1"/>
        <w:numPr>
          <w:ilvl w:val="0"/>
          <w:numId w:val="23"/>
        </w:numPr>
        <w:tabs>
          <w:tab w:val="left" w:pos="1551"/>
        </w:tabs>
        <w:spacing w:after="0" w:line="240" w:lineRule="auto"/>
        <w:ind w:left="1240"/>
      </w:pPr>
      <w:r>
        <w:rPr>
          <w:rStyle w:val="Zkladntext"/>
        </w:rPr>
        <w:t xml:space="preserve">12 mm konstrukční </w:t>
      </w:r>
      <w:proofErr w:type="spellStart"/>
      <w:r>
        <w:rPr>
          <w:rStyle w:val="Zkladntext"/>
        </w:rPr>
        <w:t>Fermacell</w:t>
      </w:r>
      <w:proofErr w:type="spellEnd"/>
      <w:r>
        <w:rPr>
          <w:rStyle w:val="Zkladntext"/>
        </w:rPr>
        <w:t xml:space="preserve"> deska</w:t>
      </w:r>
    </w:p>
    <w:p w:rsidR="00AE74FA" w:rsidRDefault="00485F53">
      <w:pPr>
        <w:pStyle w:val="Zkladntext1"/>
        <w:numPr>
          <w:ilvl w:val="0"/>
          <w:numId w:val="23"/>
        </w:numPr>
        <w:tabs>
          <w:tab w:val="left" w:pos="1551"/>
        </w:tabs>
        <w:spacing w:after="460" w:line="240" w:lineRule="auto"/>
        <w:ind w:left="1500" w:hanging="260"/>
      </w:pPr>
      <w:r>
        <w:rPr>
          <w:rStyle w:val="Zkladntext"/>
        </w:rPr>
        <w:t>fasádní zateplovací systém (EPS 70F) 100 mm - šlechtěná omítka Weber min. l,5mm barva světle oranžová</w:t>
      </w:r>
    </w:p>
    <w:p w:rsidR="00AE74FA" w:rsidRDefault="00485F53">
      <w:pPr>
        <w:pStyle w:val="Zkladntext1"/>
        <w:spacing w:after="0" w:line="240" w:lineRule="auto"/>
        <w:ind w:firstLine="860"/>
      </w:pPr>
      <w:r>
        <w:rPr>
          <w:rStyle w:val="Zkladntext"/>
        </w:rPr>
        <w:t>Stěny vnitřní nosné</w:t>
      </w:r>
    </w:p>
    <w:p w:rsidR="00AE74FA" w:rsidRDefault="00485F53">
      <w:pPr>
        <w:pStyle w:val="Zkladntext1"/>
        <w:numPr>
          <w:ilvl w:val="0"/>
          <w:numId w:val="23"/>
        </w:numPr>
        <w:tabs>
          <w:tab w:val="left" w:pos="1551"/>
        </w:tabs>
        <w:spacing w:after="0" w:line="240" w:lineRule="auto"/>
        <w:ind w:left="1240"/>
      </w:pPr>
      <w:r>
        <w:rPr>
          <w:rStyle w:val="Zkladntext"/>
        </w:rPr>
        <w:t>malba bílá hladká /keramický obklad/</w:t>
      </w:r>
    </w:p>
    <w:p w:rsidR="00AE74FA" w:rsidRDefault="00485F53">
      <w:pPr>
        <w:pStyle w:val="Zkladntext1"/>
        <w:numPr>
          <w:ilvl w:val="0"/>
          <w:numId w:val="23"/>
        </w:numPr>
        <w:tabs>
          <w:tab w:val="left" w:pos="1551"/>
        </w:tabs>
        <w:spacing w:after="0" w:line="240" w:lineRule="auto"/>
        <w:ind w:left="1240"/>
      </w:pPr>
      <w:r>
        <w:rPr>
          <w:rStyle w:val="Zkladntext"/>
        </w:rPr>
        <w:t xml:space="preserve">12 mm konstrukční </w:t>
      </w:r>
      <w:proofErr w:type="spellStart"/>
      <w:r>
        <w:rPr>
          <w:rStyle w:val="Zkladntext"/>
        </w:rPr>
        <w:t>Fermacell</w:t>
      </w:r>
      <w:proofErr w:type="spellEnd"/>
      <w:r>
        <w:rPr>
          <w:rStyle w:val="Zkladntext"/>
        </w:rPr>
        <w:t xml:space="preserve"> deska</w:t>
      </w:r>
    </w:p>
    <w:p w:rsidR="00AE74FA" w:rsidRDefault="00485F53">
      <w:pPr>
        <w:pStyle w:val="Zkladntext1"/>
        <w:numPr>
          <w:ilvl w:val="0"/>
          <w:numId w:val="23"/>
        </w:numPr>
        <w:tabs>
          <w:tab w:val="left" w:pos="1551"/>
        </w:tabs>
        <w:spacing w:after="0" w:line="240" w:lineRule="auto"/>
        <w:ind w:left="1500" w:hanging="260"/>
      </w:pPr>
      <w:r>
        <w:rPr>
          <w:rStyle w:val="Zkladntext"/>
        </w:rPr>
        <w:t>140 mm dřevěná konstrukce ze suchých, hoblovaných hranolů KVH 60/140 (40/140) + 60 mm minerální tepelná a akustická izolace</w:t>
      </w:r>
    </w:p>
    <w:p w:rsidR="00AE74FA" w:rsidRDefault="00485F53">
      <w:pPr>
        <w:pStyle w:val="Zkladntext1"/>
        <w:numPr>
          <w:ilvl w:val="0"/>
          <w:numId w:val="23"/>
        </w:numPr>
        <w:tabs>
          <w:tab w:val="left" w:pos="1551"/>
        </w:tabs>
        <w:spacing w:after="0" w:line="240" w:lineRule="auto"/>
        <w:ind w:left="1240"/>
      </w:pPr>
      <w:r>
        <w:rPr>
          <w:rStyle w:val="Zkladntext"/>
        </w:rPr>
        <w:t xml:space="preserve">12 mm konstrukční </w:t>
      </w:r>
      <w:proofErr w:type="spellStart"/>
      <w:r>
        <w:rPr>
          <w:rStyle w:val="Zkladntext"/>
        </w:rPr>
        <w:t>Fermacell</w:t>
      </w:r>
      <w:proofErr w:type="spellEnd"/>
      <w:r>
        <w:rPr>
          <w:rStyle w:val="Zkladntext"/>
        </w:rPr>
        <w:t xml:space="preserve"> deska</w:t>
      </w:r>
    </w:p>
    <w:p w:rsidR="00AE74FA" w:rsidRDefault="00485F53">
      <w:pPr>
        <w:pStyle w:val="Zkladntext1"/>
        <w:numPr>
          <w:ilvl w:val="0"/>
          <w:numId w:val="23"/>
        </w:numPr>
        <w:tabs>
          <w:tab w:val="left" w:pos="1551"/>
        </w:tabs>
        <w:spacing w:after="460" w:line="240" w:lineRule="auto"/>
        <w:ind w:left="1240"/>
      </w:pPr>
      <w:r>
        <w:rPr>
          <w:rStyle w:val="Zkladntext"/>
        </w:rPr>
        <w:t>malba bílá hladká</w:t>
      </w:r>
    </w:p>
    <w:p w:rsidR="00AE74FA" w:rsidRDefault="00485F53">
      <w:pPr>
        <w:pStyle w:val="Zkladntext1"/>
        <w:spacing w:after="0" w:line="240" w:lineRule="auto"/>
        <w:ind w:firstLine="860"/>
      </w:pPr>
      <w:r>
        <w:rPr>
          <w:rStyle w:val="Zkladntext"/>
        </w:rPr>
        <w:t>Stěny vnitřní nenosné</w:t>
      </w:r>
    </w:p>
    <w:p w:rsidR="00AE74FA" w:rsidRDefault="00485F53">
      <w:pPr>
        <w:pStyle w:val="Zkladntext1"/>
        <w:numPr>
          <w:ilvl w:val="0"/>
          <w:numId w:val="23"/>
        </w:numPr>
        <w:tabs>
          <w:tab w:val="left" w:pos="1551"/>
        </w:tabs>
        <w:spacing w:after="0" w:line="240" w:lineRule="auto"/>
        <w:ind w:left="1240"/>
      </w:pPr>
      <w:r>
        <w:rPr>
          <w:rStyle w:val="Zkladntext"/>
        </w:rPr>
        <w:t>malba bílá hladká /keramický obklad/</w:t>
      </w:r>
    </w:p>
    <w:p w:rsidR="00AE74FA" w:rsidRDefault="00485F53">
      <w:pPr>
        <w:pStyle w:val="Zkladntext1"/>
        <w:numPr>
          <w:ilvl w:val="0"/>
          <w:numId w:val="23"/>
        </w:numPr>
        <w:tabs>
          <w:tab w:val="left" w:pos="1551"/>
        </w:tabs>
        <w:spacing w:after="0" w:line="240" w:lineRule="auto"/>
        <w:ind w:left="1240"/>
      </w:pPr>
      <w:r>
        <w:rPr>
          <w:rStyle w:val="Zkladntext"/>
        </w:rPr>
        <w:t>12,5 mm sádrokartonové desky</w:t>
      </w:r>
    </w:p>
    <w:p w:rsidR="00AE74FA" w:rsidRDefault="00485F53">
      <w:pPr>
        <w:pStyle w:val="Zkladntext1"/>
        <w:numPr>
          <w:ilvl w:val="0"/>
          <w:numId w:val="23"/>
        </w:numPr>
        <w:tabs>
          <w:tab w:val="left" w:pos="1551"/>
        </w:tabs>
        <w:spacing w:after="0" w:line="240" w:lineRule="auto"/>
        <w:ind w:left="1240"/>
      </w:pPr>
      <w:r>
        <w:rPr>
          <w:rStyle w:val="Zkladntext"/>
        </w:rPr>
        <w:t>sádrokartonový nosný rastr + 60 mm minerální tepelná a akustická izolace</w:t>
      </w:r>
    </w:p>
    <w:p w:rsidR="00AE74FA" w:rsidRDefault="00485F53">
      <w:pPr>
        <w:pStyle w:val="Zkladntext1"/>
        <w:numPr>
          <w:ilvl w:val="0"/>
          <w:numId w:val="23"/>
        </w:numPr>
        <w:tabs>
          <w:tab w:val="left" w:pos="1551"/>
        </w:tabs>
        <w:spacing w:after="0" w:line="240" w:lineRule="auto"/>
        <w:ind w:left="1240"/>
      </w:pPr>
      <w:r>
        <w:rPr>
          <w:rStyle w:val="Zkladntext"/>
        </w:rPr>
        <w:t>12,5 mm sádrokartonové desky</w:t>
      </w:r>
    </w:p>
    <w:p w:rsidR="00AE74FA" w:rsidRDefault="00485F53">
      <w:pPr>
        <w:pStyle w:val="Zkladntext1"/>
        <w:numPr>
          <w:ilvl w:val="0"/>
          <w:numId w:val="23"/>
        </w:numPr>
        <w:tabs>
          <w:tab w:val="left" w:pos="1551"/>
        </w:tabs>
        <w:spacing w:after="460" w:line="240" w:lineRule="auto"/>
        <w:ind w:left="1240"/>
      </w:pPr>
      <w:r>
        <w:rPr>
          <w:rStyle w:val="Zkladntext"/>
        </w:rPr>
        <w:t>malba bílá hladká</w:t>
      </w:r>
    </w:p>
    <w:p w:rsidR="00AE74FA" w:rsidRDefault="00485F53">
      <w:pPr>
        <w:pStyle w:val="Zkladntext1"/>
        <w:spacing w:after="0" w:line="240" w:lineRule="auto"/>
        <w:ind w:firstLine="860"/>
      </w:pPr>
      <w:r>
        <w:rPr>
          <w:rStyle w:val="Zkladntext"/>
        </w:rPr>
        <w:t>Skladba podlah přízemí /skladba odspodu nahoru/</w:t>
      </w:r>
    </w:p>
    <w:p w:rsidR="00AE74FA" w:rsidRDefault="00485F53">
      <w:pPr>
        <w:pStyle w:val="Zkladntext1"/>
        <w:numPr>
          <w:ilvl w:val="0"/>
          <w:numId w:val="23"/>
        </w:numPr>
        <w:tabs>
          <w:tab w:val="left" w:pos="1551"/>
        </w:tabs>
        <w:spacing w:after="0" w:line="240" w:lineRule="auto"/>
        <w:ind w:left="1240"/>
      </w:pPr>
      <w:r>
        <w:rPr>
          <w:rStyle w:val="Zkladntext"/>
        </w:rPr>
        <w:t>Betonová základová deska</w:t>
      </w:r>
    </w:p>
    <w:p w:rsidR="00AE74FA" w:rsidRDefault="00485F53">
      <w:pPr>
        <w:pStyle w:val="Zkladntext1"/>
        <w:numPr>
          <w:ilvl w:val="0"/>
          <w:numId w:val="23"/>
        </w:numPr>
        <w:tabs>
          <w:tab w:val="left" w:pos="1551"/>
        </w:tabs>
        <w:spacing w:after="0" w:line="240" w:lineRule="auto"/>
        <w:ind w:left="1240"/>
      </w:pPr>
      <w:r>
        <w:rPr>
          <w:rStyle w:val="Zkladntext"/>
        </w:rPr>
        <w:t>Povlaková hydroizolace</w:t>
      </w:r>
    </w:p>
    <w:p w:rsidR="00AE74FA" w:rsidRDefault="00485F53">
      <w:pPr>
        <w:pStyle w:val="Zkladntext1"/>
        <w:numPr>
          <w:ilvl w:val="0"/>
          <w:numId w:val="23"/>
        </w:numPr>
        <w:tabs>
          <w:tab w:val="left" w:pos="1551"/>
        </w:tabs>
        <w:spacing w:after="0" w:line="240" w:lineRule="auto"/>
        <w:ind w:left="1240"/>
      </w:pPr>
      <w:r>
        <w:rPr>
          <w:rStyle w:val="Zkladntext"/>
        </w:rPr>
        <w:t>Pěnový polystyren EPS 150 S 120mm</w:t>
      </w:r>
    </w:p>
    <w:p w:rsidR="00AE74FA" w:rsidRDefault="00485F53">
      <w:pPr>
        <w:pStyle w:val="Zkladntext1"/>
        <w:numPr>
          <w:ilvl w:val="0"/>
          <w:numId w:val="23"/>
        </w:numPr>
        <w:tabs>
          <w:tab w:val="left" w:pos="1551"/>
        </w:tabs>
        <w:spacing w:after="0" w:line="240" w:lineRule="auto"/>
        <w:ind w:left="1240"/>
      </w:pPr>
      <w:r>
        <w:rPr>
          <w:rStyle w:val="Zkladntext"/>
        </w:rPr>
        <w:t>Strojně hlazený beton 60mm</w:t>
      </w:r>
    </w:p>
    <w:p w:rsidR="00AE74FA" w:rsidRDefault="00485F53">
      <w:pPr>
        <w:pStyle w:val="Zkladntext1"/>
        <w:numPr>
          <w:ilvl w:val="0"/>
          <w:numId w:val="23"/>
        </w:numPr>
        <w:tabs>
          <w:tab w:val="left" w:pos="1551"/>
        </w:tabs>
        <w:spacing w:after="0" w:line="240" w:lineRule="auto"/>
        <w:ind w:left="1240"/>
      </w:pPr>
      <w:r>
        <w:rPr>
          <w:rStyle w:val="Zkladntext"/>
        </w:rPr>
        <w:t>Podlahová krytina MŠ:</w:t>
      </w:r>
    </w:p>
    <w:p w:rsidR="00AE74FA" w:rsidRDefault="00485F53">
      <w:pPr>
        <w:pStyle w:val="Zkladntext1"/>
        <w:numPr>
          <w:ilvl w:val="0"/>
          <w:numId w:val="24"/>
        </w:numPr>
        <w:tabs>
          <w:tab w:val="left" w:pos="2152"/>
        </w:tabs>
        <w:spacing w:after="0" w:line="240" w:lineRule="auto"/>
        <w:ind w:left="1880"/>
      </w:pPr>
      <w:r>
        <w:rPr>
          <w:rStyle w:val="Zkladntext"/>
        </w:rPr>
        <w:t>PVC / koberec - herna</w:t>
      </w:r>
    </w:p>
    <w:p w:rsidR="00AE74FA" w:rsidRDefault="00485F53">
      <w:pPr>
        <w:pStyle w:val="Zkladntext1"/>
        <w:numPr>
          <w:ilvl w:val="0"/>
          <w:numId w:val="24"/>
        </w:numPr>
        <w:tabs>
          <w:tab w:val="left" w:pos="2152"/>
        </w:tabs>
        <w:spacing w:after="0" w:line="240" w:lineRule="auto"/>
        <w:ind w:left="1880"/>
      </w:pPr>
      <w:r>
        <w:rPr>
          <w:rStyle w:val="Zkladntext"/>
        </w:rPr>
        <w:t>PVC - šatna, chodba, kancelář učitelů, sklad lůžkovin</w:t>
      </w:r>
    </w:p>
    <w:p w:rsidR="00AE74FA" w:rsidRDefault="00485F53">
      <w:pPr>
        <w:pStyle w:val="Zkladntext1"/>
        <w:numPr>
          <w:ilvl w:val="0"/>
          <w:numId w:val="24"/>
        </w:numPr>
        <w:tabs>
          <w:tab w:val="left" w:pos="2152"/>
        </w:tabs>
        <w:spacing w:after="460" w:line="240" w:lineRule="auto"/>
        <w:ind w:left="1880"/>
      </w:pPr>
      <w:r>
        <w:rPr>
          <w:rStyle w:val="Zkladntext"/>
        </w:rPr>
        <w:t>Dlažba (dle norem) - Umývárna/WC pro děti, zádveří, TM, předsíň WC a WC</w:t>
      </w:r>
    </w:p>
    <w:p w:rsidR="00AE74FA" w:rsidRDefault="00485F53">
      <w:pPr>
        <w:pStyle w:val="Zkladntext1"/>
        <w:spacing w:after="220" w:line="240" w:lineRule="auto"/>
        <w:ind w:firstLine="860"/>
      </w:pPr>
      <w:r>
        <w:rPr>
          <w:rStyle w:val="Zkladntext"/>
        </w:rPr>
        <w:t>Skladba stropu přízemí /skladba odspodu nahoru/</w:t>
      </w:r>
    </w:p>
    <w:p w:rsidR="00AE74FA" w:rsidRDefault="00485F53">
      <w:pPr>
        <w:pStyle w:val="Zkladntext1"/>
        <w:numPr>
          <w:ilvl w:val="0"/>
          <w:numId w:val="25"/>
        </w:numPr>
        <w:tabs>
          <w:tab w:val="left" w:pos="1551"/>
        </w:tabs>
        <w:spacing w:after="0" w:line="240" w:lineRule="auto"/>
        <w:ind w:left="1240"/>
      </w:pPr>
      <w:r>
        <w:rPr>
          <w:rStyle w:val="Zkladntext"/>
        </w:rPr>
        <w:t>malba bílá hladká Primalex Plus</w:t>
      </w:r>
    </w:p>
    <w:p w:rsidR="00AE74FA" w:rsidRDefault="00485F53">
      <w:pPr>
        <w:pStyle w:val="Zkladntext1"/>
        <w:numPr>
          <w:ilvl w:val="0"/>
          <w:numId w:val="25"/>
        </w:numPr>
        <w:tabs>
          <w:tab w:val="left" w:pos="1551"/>
        </w:tabs>
        <w:spacing w:after="0" w:line="240" w:lineRule="auto"/>
        <w:ind w:left="1240"/>
      </w:pPr>
      <w:r>
        <w:rPr>
          <w:rStyle w:val="Zkladntext"/>
        </w:rPr>
        <w:t>12,5 mm sádrokartonové desky (v hernách akustické kazetové podhledy)</w:t>
      </w:r>
    </w:p>
    <w:p w:rsidR="00AE74FA" w:rsidRDefault="00485F53">
      <w:pPr>
        <w:pStyle w:val="Zkladntext1"/>
        <w:numPr>
          <w:ilvl w:val="0"/>
          <w:numId w:val="25"/>
        </w:numPr>
        <w:tabs>
          <w:tab w:val="left" w:pos="1551"/>
        </w:tabs>
        <w:spacing w:after="0" w:line="240" w:lineRule="auto"/>
        <w:ind w:left="1240"/>
      </w:pPr>
      <w:r>
        <w:rPr>
          <w:rStyle w:val="Zkladntext"/>
        </w:rPr>
        <w:t>sádrokartonový nosný rastr zavěšeného podhledu</w:t>
      </w:r>
    </w:p>
    <w:p w:rsidR="00AE74FA" w:rsidRDefault="00485F53">
      <w:pPr>
        <w:pStyle w:val="Zkladntext1"/>
        <w:numPr>
          <w:ilvl w:val="0"/>
          <w:numId w:val="25"/>
        </w:numPr>
        <w:tabs>
          <w:tab w:val="left" w:pos="1551"/>
        </w:tabs>
        <w:spacing w:after="300" w:line="240" w:lineRule="auto"/>
        <w:ind w:left="1240"/>
      </w:pPr>
      <w:r>
        <w:rPr>
          <w:rStyle w:val="Zkladntext"/>
        </w:rPr>
        <w:t>nosníky s minerální tepelnou a akustickou izolací 200 mm</w:t>
      </w:r>
    </w:p>
    <w:p w:rsidR="00AE74FA" w:rsidRDefault="00485F53">
      <w:pPr>
        <w:pStyle w:val="Jin0"/>
        <w:spacing w:after="0" w:line="240" w:lineRule="auto"/>
        <w:ind w:left="1080"/>
        <w:rPr>
          <w:sz w:val="12"/>
          <w:szCs w:val="12"/>
        </w:rPr>
      </w:pPr>
      <w:proofErr w:type="spellStart"/>
      <w:r>
        <w:rPr>
          <w:rStyle w:val="Jin"/>
          <w:color w:val="867468"/>
          <w:sz w:val="12"/>
          <w:szCs w:val="12"/>
        </w:rPr>
        <w:t>Urbiosisto</w:t>
      </w:r>
      <w:proofErr w:type="spellEnd"/>
      <w:r>
        <w:rPr>
          <w:rStyle w:val="Jin"/>
          <w:color w:val="867468"/>
          <w:sz w:val="12"/>
          <w:szCs w:val="12"/>
        </w:rPr>
        <w:t>, s.r.o.</w:t>
      </w:r>
    </w:p>
    <w:p w:rsidR="00AE74FA" w:rsidRDefault="00485F53">
      <w:pPr>
        <w:pStyle w:val="Jin0"/>
        <w:tabs>
          <w:tab w:val="left" w:pos="4637"/>
        </w:tabs>
        <w:spacing w:after="0" w:line="230" w:lineRule="auto"/>
        <w:ind w:left="1080"/>
        <w:rPr>
          <w:sz w:val="12"/>
          <w:szCs w:val="12"/>
        </w:rPr>
      </w:pPr>
      <w:r>
        <w:rPr>
          <w:rStyle w:val="Jin"/>
          <w:color w:val="867468"/>
          <w:sz w:val="12"/>
          <w:szCs w:val="12"/>
        </w:rPr>
        <w:t>IC: 289 93 012</w:t>
      </w:r>
      <w:r>
        <w:rPr>
          <w:rStyle w:val="Jin"/>
          <w:color w:val="867468"/>
          <w:sz w:val="12"/>
          <w:szCs w:val="12"/>
        </w:rPr>
        <w:tab/>
      </w:r>
      <w:hyperlink r:id="rId25" w:history="1">
        <w:r>
          <w:rPr>
            <w:rStyle w:val="Jin"/>
            <w:color w:val="867468"/>
            <w:sz w:val="12"/>
            <w:szCs w:val="12"/>
            <w:lang w:val="en-US" w:eastAsia="en-US" w:bidi="en-US"/>
          </w:rPr>
          <w:t>www.urbiosisto.cz</w:t>
        </w:r>
      </w:hyperlink>
    </w:p>
    <w:p w:rsidR="00AE74FA" w:rsidRDefault="00485F53">
      <w:pPr>
        <w:pStyle w:val="Jin0"/>
        <w:spacing w:after="0" w:line="240" w:lineRule="auto"/>
        <w:ind w:left="1080"/>
        <w:rPr>
          <w:sz w:val="12"/>
          <w:szCs w:val="12"/>
        </w:rPr>
      </w:pPr>
      <w:r>
        <w:rPr>
          <w:rStyle w:val="Jin"/>
          <w:color w:val="867468"/>
          <w:sz w:val="12"/>
          <w:szCs w:val="12"/>
        </w:rPr>
        <w:t>zapsaná v OR vedeném MS v Praze</w:t>
      </w:r>
    </w:p>
    <w:p w:rsidR="00AE74FA" w:rsidRDefault="00485F53">
      <w:pPr>
        <w:pStyle w:val="Jin0"/>
        <w:spacing w:after="0" w:line="240" w:lineRule="auto"/>
        <w:ind w:left="1080"/>
        <w:rPr>
          <w:sz w:val="12"/>
          <w:szCs w:val="12"/>
        </w:rPr>
        <w:sectPr w:rsidR="00AE74FA">
          <w:footerReference w:type="even" r:id="rId26"/>
          <w:footerReference w:type="default" r:id="rId27"/>
          <w:pgSz w:w="11906" w:h="16838"/>
          <w:pgMar w:top="1267" w:right="1702" w:bottom="1485" w:left="1132" w:header="839" w:footer="3" w:gutter="0"/>
          <w:cols w:space="720"/>
          <w:noEndnote/>
          <w:docGrid w:linePitch="360"/>
        </w:sectPr>
      </w:pPr>
      <w:r>
        <w:rPr>
          <w:rStyle w:val="Jin"/>
          <w:color w:val="867468"/>
          <w:sz w:val="12"/>
          <w:szCs w:val="12"/>
        </w:rPr>
        <w:t>oddíl C, vložka 158480</w:t>
      </w:r>
    </w:p>
    <w:p w:rsidR="00AE74FA" w:rsidRDefault="00485F53">
      <w:pPr>
        <w:jc w:val="right"/>
        <w:rPr>
          <w:sz w:val="2"/>
          <w:szCs w:val="2"/>
        </w:rPr>
      </w:pPr>
      <w:r>
        <w:rPr>
          <w:noProof/>
          <w:lang w:bidi="ar-SA"/>
        </w:rPr>
        <w:lastRenderedPageBreak/>
        <w:drawing>
          <wp:inline distT="0" distB="0" distL="0" distR="0">
            <wp:extent cx="572770" cy="420370"/>
            <wp:effectExtent l="0" t="0" r="0" b="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8"/>
                    <a:stretch/>
                  </pic:blipFill>
                  <pic:spPr>
                    <a:xfrm>
                      <a:off x="0" y="0"/>
                      <a:ext cx="572770" cy="420370"/>
                    </a:xfrm>
                    <a:prstGeom prst="rect">
                      <a:avLst/>
                    </a:prstGeom>
                  </pic:spPr>
                </pic:pic>
              </a:graphicData>
            </a:graphic>
          </wp:inline>
        </w:drawing>
      </w:r>
    </w:p>
    <w:p w:rsidR="00AE74FA" w:rsidRDefault="00485F53">
      <w:pPr>
        <w:pStyle w:val="Titulekobrzku0"/>
        <w:ind w:left="43"/>
        <w:rPr>
          <w:sz w:val="14"/>
          <w:szCs w:val="14"/>
        </w:rPr>
      </w:pPr>
      <w:r>
        <w:rPr>
          <w:rStyle w:val="Titulekobrzku"/>
          <w:rFonts w:ascii="Calibri" w:eastAsia="Calibri" w:hAnsi="Calibri" w:cs="Calibri"/>
          <w:b/>
          <w:bCs/>
          <w:color w:val="5E5E61"/>
          <w:sz w:val="15"/>
          <w:szCs w:val="15"/>
        </w:rPr>
        <w:t xml:space="preserve">URBIO </w:t>
      </w:r>
      <w:r>
        <w:rPr>
          <w:rStyle w:val="Titulekobrzku"/>
          <w:rFonts w:ascii="Century Gothic" w:eastAsia="Century Gothic" w:hAnsi="Century Gothic" w:cs="Century Gothic"/>
          <w:b/>
          <w:bCs/>
          <w:color w:val="5E5E61"/>
          <w:sz w:val="14"/>
          <w:szCs w:val="14"/>
        </w:rPr>
        <w:t>SISTO</w:t>
      </w:r>
    </w:p>
    <w:p w:rsidR="00AE74FA" w:rsidRDefault="00AE74FA">
      <w:pPr>
        <w:spacing w:after="179" w:line="1" w:lineRule="exact"/>
      </w:pPr>
    </w:p>
    <w:p w:rsidR="00AE74FA" w:rsidRDefault="00485F53">
      <w:pPr>
        <w:pStyle w:val="Zkladntext1"/>
        <w:numPr>
          <w:ilvl w:val="0"/>
          <w:numId w:val="25"/>
        </w:numPr>
        <w:tabs>
          <w:tab w:val="left" w:pos="1512"/>
        </w:tabs>
        <w:spacing w:after="0" w:line="240" w:lineRule="auto"/>
        <w:ind w:left="1240"/>
      </w:pPr>
      <w:r>
        <w:rPr>
          <w:rStyle w:val="Zkladntext"/>
        </w:rPr>
        <w:t>OSB desky 2xl5mm</w:t>
      </w:r>
    </w:p>
    <w:p w:rsidR="00AE74FA" w:rsidRDefault="00485F53">
      <w:pPr>
        <w:pStyle w:val="Zkladntext1"/>
        <w:numPr>
          <w:ilvl w:val="0"/>
          <w:numId w:val="25"/>
        </w:numPr>
        <w:tabs>
          <w:tab w:val="left" w:pos="1512"/>
        </w:tabs>
        <w:spacing w:after="0" w:line="240" w:lineRule="auto"/>
        <w:ind w:left="1240"/>
      </w:pPr>
      <w:r>
        <w:rPr>
          <w:rStyle w:val="Zkladntext"/>
        </w:rPr>
        <w:t xml:space="preserve">Kročejová izolace </w:t>
      </w:r>
      <w:proofErr w:type="spellStart"/>
      <w:r>
        <w:rPr>
          <w:rStyle w:val="Zkladntext"/>
        </w:rPr>
        <w:t>tl</w:t>
      </w:r>
      <w:proofErr w:type="spellEnd"/>
      <w:r>
        <w:rPr>
          <w:rStyle w:val="Zkladntext"/>
        </w:rPr>
        <w:t>. 40mm</w:t>
      </w:r>
    </w:p>
    <w:p w:rsidR="00AE74FA" w:rsidRDefault="00485F53">
      <w:pPr>
        <w:pStyle w:val="Zkladntext1"/>
        <w:numPr>
          <w:ilvl w:val="0"/>
          <w:numId w:val="25"/>
        </w:numPr>
        <w:tabs>
          <w:tab w:val="left" w:pos="1512"/>
        </w:tabs>
        <w:spacing w:after="0" w:line="240" w:lineRule="auto"/>
        <w:ind w:left="1240"/>
      </w:pPr>
      <w:r>
        <w:rPr>
          <w:rStyle w:val="Zkladntext"/>
        </w:rPr>
        <w:t>Strojně hlazený beton 50mm</w:t>
      </w:r>
    </w:p>
    <w:p w:rsidR="00AE74FA" w:rsidRDefault="00485F53">
      <w:pPr>
        <w:pStyle w:val="Zkladntext1"/>
        <w:numPr>
          <w:ilvl w:val="0"/>
          <w:numId w:val="25"/>
        </w:numPr>
        <w:tabs>
          <w:tab w:val="left" w:pos="1512"/>
        </w:tabs>
        <w:spacing w:after="0" w:line="240" w:lineRule="auto"/>
        <w:ind w:left="1240"/>
      </w:pPr>
      <w:r>
        <w:rPr>
          <w:rStyle w:val="Zkladntext"/>
        </w:rPr>
        <w:t>PVC, nebo koberec /205 Kč/m2/</w:t>
      </w:r>
    </w:p>
    <w:p w:rsidR="00AE74FA" w:rsidRDefault="00485F53">
      <w:pPr>
        <w:pStyle w:val="Zkladntext1"/>
        <w:numPr>
          <w:ilvl w:val="0"/>
          <w:numId w:val="25"/>
        </w:numPr>
        <w:tabs>
          <w:tab w:val="left" w:pos="1512"/>
        </w:tabs>
        <w:spacing w:after="480" w:line="240" w:lineRule="auto"/>
        <w:ind w:left="1240"/>
      </w:pPr>
      <w:r>
        <w:rPr>
          <w:rStyle w:val="Zkladntext"/>
        </w:rPr>
        <w:t>/dlažba - chodba, koupelna, přípravna jídel a WC/</w:t>
      </w:r>
    </w:p>
    <w:p w:rsidR="00AE74FA" w:rsidRDefault="00485F53">
      <w:pPr>
        <w:pStyle w:val="Zkladntext1"/>
        <w:spacing w:after="220" w:line="240" w:lineRule="auto"/>
        <w:ind w:firstLine="860"/>
      </w:pPr>
      <w:r>
        <w:rPr>
          <w:rStyle w:val="Zkladntext"/>
        </w:rPr>
        <w:t>Skladba patro - střešní plášť</w:t>
      </w:r>
    </w:p>
    <w:p w:rsidR="00AE74FA" w:rsidRDefault="00485F53">
      <w:pPr>
        <w:pStyle w:val="Zkladntext1"/>
        <w:numPr>
          <w:ilvl w:val="0"/>
          <w:numId w:val="25"/>
        </w:numPr>
        <w:tabs>
          <w:tab w:val="left" w:pos="1512"/>
        </w:tabs>
        <w:spacing w:after="0" w:line="240" w:lineRule="auto"/>
        <w:ind w:left="1240"/>
      </w:pPr>
      <w:r>
        <w:rPr>
          <w:rStyle w:val="Zkladntext"/>
        </w:rPr>
        <w:t>malba bílá hladká Primalex Plus</w:t>
      </w:r>
    </w:p>
    <w:p w:rsidR="00AE74FA" w:rsidRDefault="00485F53">
      <w:pPr>
        <w:pStyle w:val="Zkladntext1"/>
        <w:numPr>
          <w:ilvl w:val="0"/>
          <w:numId w:val="25"/>
        </w:numPr>
        <w:tabs>
          <w:tab w:val="left" w:pos="1507"/>
        </w:tabs>
        <w:spacing w:after="0" w:line="240" w:lineRule="auto"/>
        <w:ind w:left="1240"/>
      </w:pPr>
      <w:r>
        <w:rPr>
          <w:rStyle w:val="Zkladntext"/>
        </w:rPr>
        <w:t>12,5 mm sádrokartonové desky (v hernách akustické kazetové podhledy)</w:t>
      </w:r>
    </w:p>
    <w:p w:rsidR="00AE74FA" w:rsidRDefault="00485F53">
      <w:pPr>
        <w:pStyle w:val="Zkladntext1"/>
        <w:numPr>
          <w:ilvl w:val="0"/>
          <w:numId w:val="25"/>
        </w:numPr>
        <w:tabs>
          <w:tab w:val="left" w:pos="1512"/>
        </w:tabs>
        <w:spacing w:after="0" w:line="240" w:lineRule="auto"/>
        <w:ind w:left="1240"/>
      </w:pPr>
      <w:r>
        <w:rPr>
          <w:rStyle w:val="Zkladntext"/>
        </w:rPr>
        <w:t>sádrokartonový nosný rastr zavěšeného podhledu</w:t>
      </w:r>
    </w:p>
    <w:p w:rsidR="00AE74FA" w:rsidRDefault="00485F53">
      <w:pPr>
        <w:pStyle w:val="Zkladntext1"/>
        <w:numPr>
          <w:ilvl w:val="0"/>
          <w:numId w:val="25"/>
        </w:numPr>
        <w:tabs>
          <w:tab w:val="left" w:pos="1507"/>
        </w:tabs>
        <w:spacing w:after="0" w:line="240" w:lineRule="auto"/>
        <w:ind w:left="1240"/>
      </w:pPr>
      <w:r>
        <w:rPr>
          <w:rStyle w:val="Zkladntext"/>
        </w:rPr>
        <w:t>fólie proti pronikání páry do konstrukce</w:t>
      </w:r>
    </w:p>
    <w:p w:rsidR="00AE74FA" w:rsidRDefault="00485F53">
      <w:pPr>
        <w:pStyle w:val="Zkladntext1"/>
        <w:numPr>
          <w:ilvl w:val="0"/>
          <w:numId w:val="25"/>
        </w:numPr>
        <w:tabs>
          <w:tab w:val="left" w:pos="1512"/>
        </w:tabs>
        <w:spacing w:after="0" w:line="240" w:lineRule="auto"/>
        <w:ind w:left="1240"/>
      </w:pPr>
      <w:r>
        <w:rPr>
          <w:rStyle w:val="Zkladntext"/>
        </w:rPr>
        <w:t>dřevěné vazníky s minerální tepelnou a akustickou izolací 420mm</w:t>
      </w:r>
    </w:p>
    <w:p w:rsidR="00AE74FA" w:rsidRDefault="00485F53">
      <w:pPr>
        <w:pStyle w:val="Zkladntext1"/>
        <w:numPr>
          <w:ilvl w:val="0"/>
          <w:numId w:val="25"/>
        </w:numPr>
        <w:tabs>
          <w:tab w:val="left" w:pos="1512"/>
        </w:tabs>
        <w:spacing w:after="0" w:line="240" w:lineRule="auto"/>
        <w:ind w:left="1240"/>
      </w:pPr>
      <w:proofErr w:type="spellStart"/>
      <w:r>
        <w:rPr>
          <w:rStyle w:val="Zkladntext"/>
        </w:rPr>
        <w:t>Kontralatě</w:t>
      </w:r>
      <w:proofErr w:type="spellEnd"/>
      <w:r>
        <w:rPr>
          <w:rStyle w:val="Zkladntext"/>
        </w:rPr>
        <w:t xml:space="preserve"> - impregnované 40 x 60 mm</w:t>
      </w:r>
    </w:p>
    <w:p w:rsidR="00AE74FA" w:rsidRDefault="00485F53">
      <w:pPr>
        <w:pStyle w:val="Zkladntext1"/>
        <w:numPr>
          <w:ilvl w:val="0"/>
          <w:numId w:val="25"/>
        </w:numPr>
        <w:tabs>
          <w:tab w:val="left" w:pos="1512"/>
        </w:tabs>
        <w:spacing w:after="0" w:line="240" w:lineRule="auto"/>
        <w:ind w:left="1240"/>
      </w:pPr>
      <w:r>
        <w:rPr>
          <w:rStyle w:val="Zkladntext"/>
        </w:rPr>
        <w:t xml:space="preserve">Pojistná hydroizolace -difúzní propustná fólie </w:t>
      </w:r>
      <w:proofErr w:type="spellStart"/>
      <w:r>
        <w:rPr>
          <w:rStyle w:val="Zkladntext"/>
        </w:rPr>
        <w:t>Wuerthen</w:t>
      </w:r>
      <w:proofErr w:type="spellEnd"/>
      <w:r>
        <w:rPr>
          <w:rStyle w:val="Zkladntext"/>
        </w:rPr>
        <w:t xml:space="preserve"> 140</w:t>
      </w:r>
    </w:p>
    <w:p w:rsidR="00AE74FA" w:rsidRDefault="00485F53">
      <w:pPr>
        <w:pStyle w:val="Zkladntext1"/>
        <w:numPr>
          <w:ilvl w:val="0"/>
          <w:numId w:val="25"/>
        </w:numPr>
        <w:tabs>
          <w:tab w:val="left" w:pos="1512"/>
        </w:tabs>
        <w:spacing w:after="0" w:line="240" w:lineRule="auto"/>
        <w:ind w:left="1240"/>
      </w:pPr>
      <w:r>
        <w:rPr>
          <w:rStyle w:val="Zkladntext"/>
        </w:rPr>
        <w:t>Laťování - impregnované 40 x 60 mm</w:t>
      </w:r>
    </w:p>
    <w:p w:rsidR="00AE74FA" w:rsidRDefault="00485F53">
      <w:pPr>
        <w:pStyle w:val="Zkladntext1"/>
        <w:numPr>
          <w:ilvl w:val="0"/>
          <w:numId w:val="25"/>
        </w:numPr>
        <w:tabs>
          <w:tab w:val="left" w:pos="1512"/>
        </w:tabs>
        <w:spacing w:after="480" w:line="240" w:lineRule="auto"/>
        <w:ind w:left="1240"/>
      </w:pPr>
      <w:r>
        <w:rPr>
          <w:rStyle w:val="Zkladntext"/>
        </w:rPr>
        <w:t>Velkoformátová plechová krytina</w:t>
      </w:r>
    </w:p>
    <w:p w:rsidR="00AE74FA" w:rsidRDefault="00485F53">
      <w:pPr>
        <w:pStyle w:val="Zkladntext1"/>
        <w:spacing w:after="220" w:line="240" w:lineRule="auto"/>
        <w:ind w:firstLine="860"/>
      </w:pPr>
      <w:r>
        <w:rPr>
          <w:rStyle w:val="Zkladntext"/>
        </w:rPr>
        <w:t>Okapy a svody</w:t>
      </w:r>
    </w:p>
    <w:p w:rsidR="00AE74FA" w:rsidRDefault="00485F53">
      <w:pPr>
        <w:pStyle w:val="Zkladntext1"/>
        <w:numPr>
          <w:ilvl w:val="0"/>
          <w:numId w:val="25"/>
        </w:numPr>
        <w:tabs>
          <w:tab w:val="left" w:pos="1512"/>
        </w:tabs>
        <w:spacing w:after="560" w:line="240" w:lineRule="auto"/>
        <w:ind w:left="1240"/>
      </w:pPr>
      <w:r>
        <w:rPr>
          <w:rStyle w:val="Zkladntext"/>
        </w:rPr>
        <w:t>V provedení a barvě jako okenní parapety</w:t>
      </w:r>
    </w:p>
    <w:p w:rsidR="00AE74FA" w:rsidRDefault="00485F53">
      <w:pPr>
        <w:pStyle w:val="Zkladntext1"/>
        <w:spacing w:after="220" w:line="240" w:lineRule="auto"/>
        <w:ind w:firstLine="860"/>
      </w:pPr>
      <w:r>
        <w:rPr>
          <w:rStyle w:val="Zkladntext"/>
        </w:rPr>
        <w:t>Okna a vnější dveře</w:t>
      </w:r>
    </w:p>
    <w:p w:rsidR="00AE74FA" w:rsidRDefault="00485F53">
      <w:pPr>
        <w:pStyle w:val="Zkladntext1"/>
        <w:numPr>
          <w:ilvl w:val="0"/>
          <w:numId w:val="25"/>
        </w:numPr>
        <w:tabs>
          <w:tab w:val="left" w:pos="1512"/>
        </w:tabs>
        <w:spacing w:after="0" w:line="240" w:lineRule="auto"/>
        <w:ind w:left="1500" w:hanging="260"/>
      </w:pPr>
      <w:proofErr w:type="gramStart"/>
      <w:r>
        <w:rPr>
          <w:rStyle w:val="Zkladntext"/>
        </w:rPr>
        <w:t>Plastová 5-ti</w:t>
      </w:r>
      <w:proofErr w:type="gramEnd"/>
      <w:r>
        <w:rPr>
          <w:rStyle w:val="Zkladntext"/>
        </w:rPr>
        <w:t xml:space="preserve"> komorová, vnější barva hnědá, vnitřní bílá. Tepelný odpor k = 0,7. Izolační trojsklo čiré bez mřížek.</w:t>
      </w:r>
    </w:p>
    <w:p w:rsidR="00AE74FA" w:rsidRDefault="00485F53">
      <w:pPr>
        <w:pStyle w:val="Zkladntext1"/>
        <w:numPr>
          <w:ilvl w:val="0"/>
          <w:numId w:val="25"/>
        </w:numPr>
        <w:tabs>
          <w:tab w:val="left" w:pos="1512"/>
        </w:tabs>
        <w:spacing w:after="0" w:line="240" w:lineRule="auto"/>
        <w:ind w:left="1240"/>
      </w:pPr>
      <w:r>
        <w:rPr>
          <w:rStyle w:val="Zkladntext"/>
        </w:rPr>
        <w:t>Těsnění + kovové celoobvodové kování (klika, panty).</w:t>
      </w:r>
    </w:p>
    <w:p w:rsidR="00AE74FA" w:rsidRDefault="00485F53">
      <w:pPr>
        <w:pStyle w:val="Zkladntext1"/>
        <w:numPr>
          <w:ilvl w:val="0"/>
          <w:numId w:val="25"/>
        </w:numPr>
        <w:tabs>
          <w:tab w:val="left" w:pos="1507"/>
        </w:tabs>
        <w:spacing w:after="220" w:line="240" w:lineRule="auto"/>
        <w:ind w:left="1240"/>
      </w:pPr>
      <w:r>
        <w:rPr>
          <w:rStyle w:val="Zkladntext"/>
        </w:rPr>
        <w:t>V hernách na oknech vertikální žaluzie světle oranžové/žluté</w:t>
      </w:r>
    </w:p>
    <w:p w:rsidR="00AE74FA" w:rsidRDefault="00485F53">
      <w:pPr>
        <w:pStyle w:val="Zkladntext1"/>
        <w:spacing w:after="220" w:line="240" w:lineRule="auto"/>
        <w:ind w:firstLine="860"/>
      </w:pPr>
      <w:r>
        <w:rPr>
          <w:rStyle w:val="Zkladntext"/>
        </w:rPr>
        <w:t>Okenní parapety</w:t>
      </w:r>
    </w:p>
    <w:p w:rsidR="00AE74FA" w:rsidRDefault="00485F53">
      <w:pPr>
        <w:pStyle w:val="Zkladntext1"/>
        <w:numPr>
          <w:ilvl w:val="0"/>
          <w:numId w:val="25"/>
        </w:numPr>
        <w:tabs>
          <w:tab w:val="left" w:pos="1512"/>
        </w:tabs>
        <w:spacing w:after="0" w:line="240" w:lineRule="auto"/>
        <w:ind w:left="1500" w:hanging="260"/>
      </w:pPr>
      <w:r>
        <w:rPr>
          <w:rStyle w:val="Zkladntext"/>
        </w:rPr>
        <w:t xml:space="preserve">Venkovní parapety hliníkové tažené ve shodném provedení jako okna, nebo hliník </w:t>
      </w:r>
      <w:proofErr w:type="spellStart"/>
      <w:r>
        <w:rPr>
          <w:rStyle w:val="Zkladntext"/>
        </w:rPr>
        <w:t>elox</w:t>
      </w:r>
      <w:proofErr w:type="spellEnd"/>
      <w:r>
        <w:rPr>
          <w:rStyle w:val="Zkladntext"/>
        </w:rPr>
        <w:t>.</w:t>
      </w:r>
    </w:p>
    <w:p w:rsidR="00AE74FA" w:rsidRDefault="00485F53">
      <w:pPr>
        <w:pStyle w:val="Zkladntext1"/>
        <w:numPr>
          <w:ilvl w:val="0"/>
          <w:numId w:val="25"/>
        </w:numPr>
        <w:tabs>
          <w:tab w:val="left" w:pos="1512"/>
        </w:tabs>
        <w:spacing w:after="560" w:line="240" w:lineRule="auto"/>
        <w:ind w:left="1240"/>
      </w:pPr>
      <w:r>
        <w:rPr>
          <w:rStyle w:val="Zkladntext"/>
        </w:rPr>
        <w:t>Vnitřní parapetní desky lamino, nebo plast</w:t>
      </w:r>
    </w:p>
    <w:p w:rsidR="00AE74FA" w:rsidRDefault="00485F53">
      <w:pPr>
        <w:pStyle w:val="Zkladntext1"/>
        <w:spacing w:after="220" w:line="240" w:lineRule="auto"/>
        <w:ind w:firstLine="860"/>
      </w:pPr>
      <w:r>
        <w:rPr>
          <w:rStyle w:val="Zkladntext"/>
        </w:rPr>
        <w:t>Obklady stěn a podlah</w:t>
      </w:r>
    </w:p>
    <w:p w:rsidR="00AE74FA" w:rsidRDefault="00485F53">
      <w:pPr>
        <w:pStyle w:val="Zkladntext1"/>
        <w:numPr>
          <w:ilvl w:val="0"/>
          <w:numId w:val="25"/>
        </w:numPr>
        <w:tabs>
          <w:tab w:val="left" w:pos="1512"/>
        </w:tabs>
        <w:spacing w:after="560" w:line="240" w:lineRule="auto"/>
        <w:ind w:left="1500" w:hanging="260"/>
      </w:pPr>
      <w:r>
        <w:rPr>
          <w:rStyle w:val="Zkladntext"/>
        </w:rPr>
        <w:t>Keramické obklady v koupelně, do výšky 1,5 m. Dlažba v koupelně, přípravny jídel, WC a na chodbě. Standard za m2 dlažby a obkladu je 300 Kč/m2.</w:t>
      </w:r>
    </w:p>
    <w:p w:rsidR="00AE74FA" w:rsidRDefault="00485F53">
      <w:pPr>
        <w:pStyle w:val="Zkladntext1"/>
        <w:spacing w:after="0" w:line="240" w:lineRule="auto"/>
        <w:ind w:firstLine="860"/>
      </w:pPr>
      <w:r>
        <w:rPr>
          <w:rStyle w:val="Zkladntext"/>
        </w:rPr>
        <w:t>ZTI</w:t>
      </w:r>
    </w:p>
    <w:p w:rsidR="00AE74FA" w:rsidRDefault="00485F53">
      <w:pPr>
        <w:pStyle w:val="Zkladntext1"/>
        <w:numPr>
          <w:ilvl w:val="0"/>
          <w:numId w:val="25"/>
        </w:numPr>
        <w:tabs>
          <w:tab w:val="left" w:pos="1512"/>
        </w:tabs>
        <w:spacing w:after="0" w:line="240" w:lineRule="auto"/>
        <w:ind w:left="1240"/>
      </w:pPr>
      <w:r>
        <w:rPr>
          <w:rStyle w:val="Zkladntext"/>
        </w:rPr>
        <w:t>Plastové rozvody teplé a studené vody, rozvody kanalizace PVC šedá</w:t>
      </w:r>
    </w:p>
    <w:p w:rsidR="00AE74FA" w:rsidRDefault="00485F53">
      <w:pPr>
        <w:pStyle w:val="Jin0"/>
        <w:spacing w:after="220" w:line="240" w:lineRule="auto"/>
        <w:ind w:right="320"/>
        <w:jc w:val="right"/>
        <w:rPr>
          <w:sz w:val="14"/>
          <w:szCs w:val="14"/>
        </w:rPr>
      </w:pPr>
      <w:r>
        <w:rPr>
          <w:rStyle w:val="Jin"/>
          <w:b/>
          <w:bCs/>
          <w:sz w:val="15"/>
          <w:szCs w:val="15"/>
        </w:rPr>
        <w:t xml:space="preserve">URBIO </w:t>
      </w:r>
      <w:r>
        <w:rPr>
          <w:rStyle w:val="Jin"/>
          <w:rFonts w:ascii="Century Gothic" w:eastAsia="Century Gothic" w:hAnsi="Century Gothic" w:cs="Century Gothic"/>
          <w:b/>
          <w:bCs/>
          <w:sz w:val="14"/>
          <w:szCs w:val="14"/>
        </w:rPr>
        <w:t>SISTO</w:t>
      </w:r>
    </w:p>
    <w:p w:rsidR="00AE74FA" w:rsidRDefault="00485F53">
      <w:pPr>
        <w:pStyle w:val="Zkladntext1"/>
        <w:numPr>
          <w:ilvl w:val="0"/>
          <w:numId w:val="25"/>
        </w:numPr>
        <w:tabs>
          <w:tab w:val="left" w:pos="1494"/>
        </w:tabs>
        <w:spacing w:after="340" w:line="240" w:lineRule="auto"/>
        <w:ind w:left="1480" w:hanging="240"/>
      </w:pPr>
      <w:r>
        <w:rPr>
          <w:rStyle w:val="Zkladntext"/>
        </w:rPr>
        <w:t xml:space="preserve">Zařizovací předměty - LP-Umývátko 45/37 s otvorem, Umyvadlové šrouby malé, Sifon, LVRA PLUS WC závěsné, LYRA PLUS sedátko termoplast, </w:t>
      </w:r>
      <w:proofErr w:type="spellStart"/>
      <w:r>
        <w:rPr>
          <w:rStyle w:val="Zkladntext"/>
        </w:rPr>
        <w:t>Keramag</w:t>
      </w:r>
      <w:proofErr w:type="spellEnd"/>
      <w:r>
        <w:rPr>
          <w:rStyle w:val="Zkladntext"/>
        </w:rPr>
        <w:t xml:space="preserve"> Junior závěsné WC + modul, odpad </w:t>
      </w:r>
      <w:r>
        <w:rPr>
          <w:rStyle w:val="Zkladntext"/>
        </w:rPr>
        <w:lastRenderedPageBreak/>
        <w:t>vodorovný, Kolo sedátko bílé Nova top Junior, WC závěs invalidní, WC sedátko invalidní, WC madlo invalidní (pevné, sklopné), výlevka plastová, sprchová vanička, sprchové dveře (zástěna), pákové baterie. Počty zařizovacích předmětů jsou dány výkresovou dokumentací.</w:t>
      </w:r>
    </w:p>
    <w:p w:rsidR="00AE74FA" w:rsidRDefault="00485F53">
      <w:pPr>
        <w:pStyle w:val="Zkladntext1"/>
        <w:spacing w:after="0" w:line="254" w:lineRule="auto"/>
        <w:ind w:firstLine="880"/>
      </w:pPr>
      <w:r>
        <w:rPr>
          <w:rStyle w:val="Zkladntext"/>
        </w:rPr>
        <w:t>Vytápění a ohřev TUV</w:t>
      </w:r>
    </w:p>
    <w:p w:rsidR="00AE74FA" w:rsidRDefault="00485F53">
      <w:pPr>
        <w:pStyle w:val="Zkladntext1"/>
        <w:numPr>
          <w:ilvl w:val="0"/>
          <w:numId w:val="25"/>
        </w:numPr>
        <w:tabs>
          <w:tab w:val="left" w:pos="1494"/>
        </w:tabs>
        <w:spacing w:after="120" w:line="254" w:lineRule="auto"/>
        <w:ind w:left="1480" w:hanging="240"/>
      </w:pPr>
      <w:r>
        <w:rPr>
          <w:rStyle w:val="Zkladntext"/>
        </w:rPr>
        <w:t>Objekt bude vytápěn pomocí podlahového topení napojeného na tepelné čerpadlo vzduch/voda.</w:t>
      </w:r>
    </w:p>
    <w:p w:rsidR="00AE74FA" w:rsidRDefault="00485F53">
      <w:pPr>
        <w:pStyle w:val="Zkladntext1"/>
        <w:numPr>
          <w:ilvl w:val="0"/>
          <w:numId w:val="25"/>
        </w:numPr>
        <w:tabs>
          <w:tab w:val="left" w:pos="1494"/>
        </w:tabs>
        <w:spacing w:after="120" w:line="240" w:lineRule="auto"/>
        <w:ind w:left="1240"/>
      </w:pPr>
      <w:r>
        <w:rPr>
          <w:rStyle w:val="Zkladntext"/>
        </w:rPr>
        <w:t>Potrubní rozvod k jednotlivým tělesům bude veden v podlaze, případně stěnách.</w:t>
      </w:r>
    </w:p>
    <w:p w:rsidR="00AE74FA" w:rsidRDefault="00485F53">
      <w:pPr>
        <w:pStyle w:val="Zkladntext1"/>
        <w:numPr>
          <w:ilvl w:val="0"/>
          <w:numId w:val="25"/>
        </w:numPr>
        <w:tabs>
          <w:tab w:val="left" w:pos="1494"/>
        </w:tabs>
        <w:spacing w:after="220" w:line="240" w:lineRule="auto"/>
        <w:ind w:left="1480" w:hanging="240"/>
      </w:pPr>
      <w:proofErr w:type="spellStart"/>
      <w:r>
        <w:rPr>
          <w:rStyle w:val="Zkladntext"/>
        </w:rPr>
        <w:t>OhřevTUV</w:t>
      </w:r>
      <w:proofErr w:type="spellEnd"/>
      <w:r>
        <w:rPr>
          <w:rStyle w:val="Zkladntext"/>
        </w:rPr>
        <w:t xml:space="preserve"> bude odpovídat požadavkům zákona č. 406/2000 Sb. O hospodaření energiemi.</w:t>
      </w:r>
    </w:p>
    <w:p w:rsidR="00AE74FA" w:rsidRDefault="00485F53">
      <w:pPr>
        <w:pStyle w:val="Zkladntext1"/>
        <w:spacing w:after="0" w:line="240" w:lineRule="auto"/>
        <w:ind w:firstLine="880"/>
      </w:pPr>
      <w:r>
        <w:rPr>
          <w:rStyle w:val="Zkladntext"/>
        </w:rPr>
        <w:t>Elektroinstalace</w:t>
      </w:r>
    </w:p>
    <w:p w:rsidR="00AE74FA" w:rsidRDefault="00485F53">
      <w:pPr>
        <w:pStyle w:val="Zkladntext1"/>
        <w:numPr>
          <w:ilvl w:val="0"/>
          <w:numId w:val="25"/>
        </w:numPr>
        <w:tabs>
          <w:tab w:val="left" w:pos="1494"/>
        </w:tabs>
        <w:spacing w:after="120" w:line="240" w:lineRule="auto"/>
        <w:ind w:left="1240"/>
      </w:pPr>
      <w:r>
        <w:rPr>
          <w:rStyle w:val="Zkladntext"/>
        </w:rPr>
        <w:t>Rozvody měď, rozvodnice typizovaná, vypínače a zásuvky provedení Tango barva bílá</w:t>
      </w:r>
    </w:p>
    <w:p w:rsidR="00AE74FA" w:rsidRDefault="00485F53">
      <w:pPr>
        <w:pStyle w:val="Zkladntext1"/>
        <w:numPr>
          <w:ilvl w:val="0"/>
          <w:numId w:val="25"/>
        </w:numPr>
        <w:tabs>
          <w:tab w:val="left" w:pos="1494"/>
        </w:tabs>
        <w:spacing w:after="120" w:line="240" w:lineRule="auto"/>
        <w:ind w:left="1480" w:hanging="240"/>
      </w:pPr>
      <w:r>
        <w:rPr>
          <w:rStyle w:val="Zkladntext"/>
        </w:rPr>
        <w:t>Základní vybavení koncovými zařízeními /zásuvky, vypínače, osvětlovací tělesa s výkonem dle normy/. Počet je dán výkresovou dokumentací.</w:t>
      </w:r>
    </w:p>
    <w:p w:rsidR="00AE74FA" w:rsidRDefault="00485F53">
      <w:pPr>
        <w:pStyle w:val="Zkladntext1"/>
        <w:numPr>
          <w:ilvl w:val="0"/>
          <w:numId w:val="25"/>
        </w:numPr>
        <w:tabs>
          <w:tab w:val="left" w:pos="1494"/>
        </w:tabs>
        <w:spacing w:after="120" w:line="240" w:lineRule="auto"/>
        <w:ind w:left="1240"/>
      </w:pPr>
      <w:r>
        <w:rPr>
          <w:rStyle w:val="Zkladntext"/>
        </w:rPr>
        <w:t>Hromosvod včetně revize</w:t>
      </w:r>
    </w:p>
    <w:p w:rsidR="00AE74FA" w:rsidRDefault="00485F53">
      <w:pPr>
        <w:pStyle w:val="Zkladntext1"/>
        <w:numPr>
          <w:ilvl w:val="0"/>
          <w:numId w:val="25"/>
        </w:numPr>
        <w:tabs>
          <w:tab w:val="left" w:pos="1494"/>
        </w:tabs>
        <w:spacing w:after="120" w:line="240" w:lineRule="auto"/>
        <w:ind w:left="1480" w:hanging="240"/>
      </w:pPr>
      <w:r>
        <w:rPr>
          <w:rStyle w:val="Zkladntext"/>
        </w:rPr>
        <w:t xml:space="preserve">Osvětlovací tělesa s nouzovým modulem </w:t>
      </w:r>
      <w:proofErr w:type="spellStart"/>
      <w:r>
        <w:rPr>
          <w:rStyle w:val="Zkladntext"/>
        </w:rPr>
        <w:t>NiCd</w:t>
      </w:r>
      <w:proofErr w:type="spellEnd"/>
      <w:r>
        <w:rPr>
          <w:rStyle w:val="Zkladntext"/>
        </w:rPr>
        <w:t xml:space="preserve"> 11W - úniková cesta, nad vstupními dveřmi</w:t>
      </w:r>
    </w:p>
    <w:p w:rsidR="00AE74FA" w:rsidRDefault="00485F53">
      <w:pPr>
        <w:pStyle w:val="Zkladntext1"/>
        <w:numPr>
          <w:ilvl w:val="0"/>
          <w:numId w:val="25"/>
        </w:numPr>
        <w:tabs>
          <w:tab w:val="left" w:pos="1494"/>
        </w:tabs>
        <w:spacing w:after="120" w:line="240" w:lineRule="auto"/>
        <w:ind w:left="1240"/>
      </w:pPr>
      <w:r>
        <w:rPr>
          <w:rStyle w:val="Zkladntext"/>
        </w:rPr>
        <w:t>internetové připojení do heren, kanceláře ředitele a sborovny</w:t>
      </w:r>
    </w:p>
    <w:p w:rsidR="00AE74FA" w:rsidRDefault="00485F53">
      <w:pPr>
        <w:pStyle w:val="Zkladntext1"/>
        <w:numPr>
          <w:ilvl w:val="0"/>
          <w:numId w:val="25"/>
        </w:numPr>
        <w:tabs>
          <w:tab w:val="left" w:pos="1494"/>
        </w:tabs>
        <w:spacing w:after="120" w:line="240" w:lineRule="auto"/>
        <w:ind w:left="1240"/>
      </w:pPr>
      <w:r>
        <w:rPr>
          <w:rStyle w:val="Zkladntext"/>
        </w:rPr>
        <w:t>videotelefon v herně a u vstupních dveří do MŠ</w:t>
      </w:r>
    </w:p>
    <w:p w:rsidR="00AE74FA" w:rsidRDefault="00485F53">
      <w:pPr>
        <w:pStyle w:val="Zkladntext1"/>
        <w:numPr>
          <w:ilvl w:val="0"/>
          <w:numId w:val="25"/>
        </w:numPr>
        <w:tabs>
          <w:tab w:val="left" w:pos="1494"/>
        </w:tabs>
        <w:spacing w:after="340" w:line="252" w:lineRule="auto"/>
        <w:ind w:left="1480" w:hanging="240"/>
      </w:pPr>
      <w:r>
        <w:rPr>
          <w:rStyle w:val="Zkladntext"/>
        </w:rPr>
        <w:t>elektronický bezpečnostní systémem s GSM komunikátorem, bez připojení na PCO/ústředna s GSM/GPRS/LAN komunikátorem a rádiovým modulem, sběrnicový magnetický detektor otevření - 3x, sběrnicový PIR detektor pohybu - 5x, sběrnicový přístupový modul s displejem, klávesnicí a RFID, bezúdržbový akumulátor, sběrnicová siréna venkovní/</w:t>
      </w:r>
    </w:p>
    <w:p w:rsidR="00AE74FA" w:rsidRDefault="00485F53">
      <w:pPr>
        <w:pStyle w:val="Zkladntext1"/>
        <w:spacing w:after="260" w:line="240" w:lineRule="auto"/>
        <w:ind w:firstLine="880"/>
      </w:pPr>
      <w:r>
        <w:rPr>
          <w:rStyle w:val="Zkladntext"/>
        </w:rPr>
        <w:t>VZT</w:t>
      </w:r>
    </w:p>
    <w:p w:rsidR="00AE74FA" w:rsidRDefault="00485F53">
      <w:pPr>
        <w:pStyle w:val="Zkladntext1"/>
        <w:numPr>
          <w:ilvl w:val="0"/>
          <w:numId w:val="25"/>
        </w:numPr>
        <w:tabs>
          <w:tab w:val="left" w:pos="1494"/>
        </w:tabs>
        <w:spacing w:after="120" w:line="240" w:lineRule="auto"/>
        <w:ind w:left="1240"/>
      </w:pPr>
      <w:r>
        <w:rPr>
          <w:rStyle w:val="Zkladntext"/>
        </w:rPr>
        <w:t xml:space="preserve">Herny, umývárny s WC a sklad lůžkovin budou větrány centrálně </w:t>
      </w:r>
      <w:proofErr w:type="spellStart"/>
      <w:r>
        <w:rPr>
          <w:rStyle w:val="Zkladntext"/>
        </w:rPr>
        <w:t>rekuperovány</w:t>
      </w:r>
      <w:proofErr w:type="spellEnd"/>
    </w:p>
    <w:p w:rsidR="00AE74FA" w:rsidRDefault="00485F53">
      <w:pPr>
        <w:pStyle w:val="Zkladntext1"/>
        <w:numPr>
          <w:ilvl w:val="0"/>
          <w:numId w:val="25"/>
        </w:numPr>
        <w:tabs>
          <w:tab w:val="left" w:pos="1494"/>
        </w:tabs>
        <w:spacing w:after="120" w:line="240" w:lineRule="auto"/>
        <w:ind w:left="1480" w:hanging="240"/>
      </w:pPr>
      <w:r>
        <w:rPr>
          <w:rStyle w:val="Zkladntext"/>
        </w:rPr>
        <w:t>Umývárna a WC - ventilátor s odsáváním s ovládáním pomocí čidla, s odtahem na fasádu</w:t>
      </w:r>
    </w:p>
    <w:p w:rsidR="00AE74FA" w:rsidRDefault="00485F53">
      <w:pPr>
        <w:pStyle w:val="Zkladntext1"/>
        <w:numPr>
          <w:ilvl w:val="0"/>
          <w:numId w:val="25"/>
        </w:numPr>
        <w:tabs>
          <w:tab w:val="left" w:pos="1494"/>
        </w:tabs>
        <w:spacing w:after="120" w:line="240" w:lineRule="auto"/>
        <w:ind w:left="1240"/>
      </w:pPr>
      <w:r>
        <w:rPr>
          <w:rStyle w:val="Zkladntext"/>
        </w:rPr>
        <w:t>WC personálu - ventilátor s odtahem na fasádu s ručním ovládáním</w:t>
      </w:r>
    </w:p>
    <w:p w:rsidR="00AE74FA" w:rsidRDefault="00485F53">
      <w:pPr>
        <w:pStyle w:val="Zkladntext1"/>
        <w:numPr>
          <w:ilvl w:val="0"/>
          <w:numId w:val="25"/>
        </w:numPr>
        <w:tabs>
          <w:tab w:val="left" w:pos="1494"/>
        </w:tabs>
        <w:spacing w:after="460" w:line="240" w:lineRule="auto"/>
        <w:ind w:left="1480" w:hanging="240"/>
      </w:pPr>
      <w:r>
        <w:rPr>
          <w:rStyle w:val="Zkladntext"/>
        </w:rPr>
        <w:t>Úklidová místnost, technická místnost - ventilátor s odtahem na fasádu s ručním ovládáním</w:t>
      </w:r>
    </w:p>
    <w:p w:rsidR="00AE74FA" w:rsidRDefault="00485F53">
      <w:pPr>
        <w:pStyle w:val="Zkladntext1"/>
        <w:spacing w:after="220" w:line="240" w:lineRule="auto"/>
        <w:ind w:firstLine="880"/>
      </w:pPr>
      <w:r>
        <w:rPr>
          <w:rStyle w:val="Zkladntext"/>
        </w:rPr>
        <w:t>Vnitřní dveře</w:t>
      </w:r>
    </w:p>
    <w:p w:rsidR="00AE74FA" w:rsidRDefault="00485F53">
      <w:pPr>
        <w:pStyle w:val="Zkladntext1"/>
        <w:numPr>
          <w:ilvl w:val="0"/>
          <w:numId w:val="25"/>
        </w:numPr>
        <w:tabs>
          <w:tab w:val="left" w:pos="1494"/>
        </w:tabs>
        <w:spacing w:after="0" w:line="240" w:lineRule="auto"/>
        <w:ind w:left="1240"/>
      </w:pPr>
      <w:r>
        <w:rPr>
          <w:rStyle w:val="Zkladntext"/>
        </w:rPr>
        <w:t>Dveře foliované, plné, bílé</w:t>
      </w:r>
    </w:p>
    <w:p w:rsidR="00AE74FA" w:rsidRDefault="00485F53">
      <w:pPr>
        <w:pStyle w:val="Zkladntext1"/>
        <w:numPr>
          <w:ilvl w:val="0"/>
          <w:numId w:val="25"/>
        </w:numPr>
        <w:tabs>
          <w:tab w:val="left" w:pos="1494"/>
        </w:tabs>
        <w:spacing w:after="120" w:line="240" w:lineRule="auto"/>
        <w:ind w:left="1240"/>
      </w:pPr>
      <w:r>
        <w:rPr>
          <w:rStyle w:val="Zkladntext"/>
        </w:rPr>
        <w:t>Zárubně ocelové</w:t>
      </w:r>
    </w:p>
    <w:p w:rsidR="00AE74FA" w:rsidRDefault="00485F53">
      <w:pPr>
        <w:jc w:val="right"/>
        <w:rPr>
          <w:sz w:val="2"/>
          <w:szCs w:val="2"/>
        </w:rPr>
      </w:pPr>
      <w:r>
        <w:rPr>
          <w:noProof/>
          <w:lang w:bidi="ar-SA"/>
        </w:rPr>
        <w:drawing>
          <wp:inline distT="0" distB="0" distL="0" distR="0">
            <wp:extent cx="536575" cy="420370"/>
            <wp:effectExtent l="0" t="0" r="0" b="0"/>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9"/>
                    <a:stretch/>
                  </pic:blipFill>
                  <pic:spPr>
                    <a:xfrm>
                      <a:off x="0" y="0"/>
                      <a:ext cx="536575" cy="420370"/>
                    </a:xfrm>
                    <a:prstGeom prst="rect">
                      <a:avLst/>
                    </a:prstGeom>
                  </pic:spPr>
                </pic:pic>
              </a:graphicData>
            </a:graphic>
          </wp:inline>
        </w:drawing>
      </w:r>
    </w:p>
    <w:p w:rsidR="00AE74FA" w:rsidRDefault="00485F53">
      <w:pPr>
        <w:pStyle w:val="Titulekobrzku0"/>
        <w:ind w:left="34"/>
        <w:rPr>
          <w:sz w:val="14"/>
          <w:szCs w:val="14"/>
        </w:rPr>
      </w:pPr>
      <w:r>
        <w:rPr>
          <w:rStyle w:val="Titulekobrzku"/>
          <w:rFonts w:ascii="Calibri" w:eastAsia="Calibri" w:hAnsi="Calibri" w:cs="Calibri"/>
          <w:b/>
          <w:bCs/>
          <w:color w:val="5E5E61"/>
          <w:sz w:val="15"/>
          <w:szCs w:val="15"/>
        </w:rPr>
        <w:t xml:space="preserve">URBIO </w:t>
      </w:r>
      <w:r>
        <w:rPr>
          <w:rStyle w:val="Titulekobrzku"/>
          <w:rFonts w:ascii="Century Gothic" w:eastAsia="Century Gothic" w:hAnsi="Century Gothic" w:cs="Century Gothic"/>
          <w:b/>
          <w:bCs/>
          <w:color w:val="5E5E61"/>
          <w:sz w:val="14"/>
          <w:szCs w:val="14"/>
        </w:rPr>
        <w:t>SISTO</w:t>
      </w:r>
    </w:p>
    <w:p w:rsidR="00AE74FA" w:rsidRDefault="00AE74FA">
      <w:pPr>
        <w:spacing w:after="419" w:line="1" w:lineRule="exact"/>
      </w:pPr>
    </w:p>
    <w:p w:rsidR="00AE74FA" w:rsidRDefault="00485F53">
      <w:pPr>
        <w:pStyle w:val="Zkladntext1"/>
        <w:spacing w:after="220" w:line="240" w:lineRule="auto"/>
        <w:ind w:firstLine="880"/>
      </w:pPr>
      <w:r>
        <w:rPr>
          <w:rStyle w:val="Zkladntext"/>
        </w:rPr>
        <w:t>Malířské práce</w:t>
      </w:r>
    </w:p>
    <w:p w:rsidR="00AE74FA" w:rsidRDefault="00485F53">
      <w:pPr>
        <w:pStyle w:val="Zkladntext1"/>
        <w:numPr>
          <w:ilvl w:val="0"/>
          <w:numId w:val="25"/>
        </w:numPr>
        <w:tabs>
          <w:tab w:val="left" w:pos="1512"/>
        </w:tabs>
        <w:spacing w:after="460" w:line="240" w:lineRule="auto"/>
        <w:ind w:left="1500" w:hanging="260"/>
        <w:jc w:val="both"/>
      </w:pPr>
      <w:r>
        <w:rPr>
          <w:rStyle w:val="Zkladntext"/>
        </w:rPr>
        <w:t>Všechny stěny a strop ve všech místnostech jsou bílé hladké, jen v herny mají barevné stěny žluté a světle oranžové</w:t>
      </w:r>
    </w:p>
    <w:p w:rsidR="00AE74FA" w:rsidRDefault="00485F53">
      <w:pPr>
        <w:pStyle w:val="Zkladntext1"/>
        <w:spacing w:after="120" w:line="240" w:lineRule="auto"/>
        <w:ind w:firstLine="880"/>
      </w:pPr>
      <w:proofErr w:type="spellStart"/>
      <w:r>
        <w:rPr>
          <w:rStyle w:val="Zkladntext"/>
        </w:rPr>
        <w:t>Schodolez</w:t>
      </w:r>
      <w:proofErr w:type="spellEnd"/>
    </w:p>
    <w:p w:rsidR="00AE74FA" w:rsidRDefault="00485F53">
      <w:pPr>
        <w:pStyle w:val="Zkladntext1"/>
        <w:numPr>
          <w:ilvl w:val="0"/>
          <w:numId w:val="25"/>
        </w:numPr>
        <w:tabs>
          <w:tab w:val="left" w:pos="1512"/>
        </w:tabs>
        <w:spacing w:after="320" w:line="240" w:lineRule="auto"/>
        <w:ind w:left="1240"/>
        <w:sectPr w:rsidR="00AE74FA">
          <w:footerReference w:type="even" r:id="rId30"/>
          <w:footerReference w:type="default" r:id="rId31"/>
          <w:pgSz w:w="11906" w:h="16838"/>
          <w:pgMar w:top="1335" w:right="1702" w:bottom="2482" w:left="1132" w:header="0" w:footer="3" w:gutter="0"/>
          <w:cols w:space="720"/>
          <w:noEndnote/>
          <w:docGrid w:linePitch="360"/>
        </w:sectPr>
      </w:pPr>
      <w:proofErr w:type="spellStart"/>
      <w:r>
        <w:rPr>
          <w:rStyle w:val="Zkladntext"/>
        </w:rPr>
        <w:t>TGRJolly</w:t>
      </w:r>
      <w:proofErr w:type="spellEnd"/>
    </w:p>
    <w:p w:rsidR="00AE74FA" w:rsidRDefault="00485F53">
      <w:pPr>
        <w:spacing w:line="360" w:lineRule="exact"/>
      </w:pPr>
      <w:r>
        <w:rPr>
          <w:noProof/>
          <w:lang w:bidi="ar-SA"/>
        </w:rPr>
        <w:lastRenderedPageBreak/>
        <w:drawing>
          <wp:anchor distT="0" distB="0" distL="0" distR="0" simplePos="0" relativeHeight="62914745" behindDoc="1" locked="0" layoutInCell="1" allowOverlap="1">
            <wp:simplePos x="0" y="0"/>
            <wp:positionH relativeFrom="page">
              <wp:posOffset>9003665</wp:posOffset>
            </wp:positionH>
            <wp:positionV relativeFrom="margin">
              <wp:posOffset>0</wp:posOffset>
            </wp:positionV>
            <wp:extent cx="944880" cy="895985"/>
            <wp:effectExtent l="0" t="0" r="0" b="0"/>
            <wp:wrapNone/>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32"/>
                    <a:stretch/>
                  </pic:blipFill>
                  <pic:spPr>
                    <a:xfrm>
                      <a:off x="0" y="0"/>
                      <a:ext cx="944880" cy="895985"/>
                    </a:xfrm>
                    <a:prstGeom prst="rect">
                      <a:avLst/>
                    </a:prstGeom>
                  </pic:spPr>
                </pic:pic>
              </a:graphicData>
            </a:graphic>
          </wp:anchor>
        </w:drawing>
      </w:r>
    </w:p>
    <w:p w:rsidR="00AE74FA" w:rsidRDefault="00AE74FA">
      <w:pPr>
        <w:spacing w:line="360" w:lineRule="exact"/>
      </w:pPr>
    </w:p>
    <w:p w:rsidR="00AE74FA" w:rsidRDefault="00AE74FA">
      <w:pPr>
        <w:spacing w:after="690" w:line="1" w:lineRule="exact"/>
      </w:pPr>
    </w:p>
    <w:p w:rsidR="00AE74FA" w:rsidRDefault="00AE74FA">
      <w:pPr>
        <w:spacing w:line="1" w:lineRule="exact"/>
        <w:sectPr w:rsidR="00AE74FA">
          <w:footerReference w:type="even" r:id="rId33"/>
          <w:footerReference w:type="default" r:id="rId34"/>
          <w:pgSz w:w="16838" w:h="11906" w:orient="landscape"/>
          <w:pgMar w:top="854" w:right="1162" w:bottom="1080" w:left="1896" w:header="426" w:footer="652" w:gutter="0"/>
          <w:pgNumType w:start="15"/>
          <w:cols w:space="720"/>
          <w:noEndnote/>
          <w:docGrid w:linePitch="360"/>
        </w:sectPr>
      </w:pPr>
    </w:p>
    <w:p w:rsidR="00AE74FA" w:rsidRDefault="00AE74FA">
      <w:pPr>
        <w:spacing w:line="240" w:lineRule="exact"/>
        <w:rPr>
          <w:sz w:val="19"/>
          <w:szCs w:val="19"/>
        </w:rPr>
      </w:pPr>
    </w:p>
    <w:p w:rsidR="00AE74FA" w:rsidRDefault="00AE74FA">
      <w:pPr>
        <w:spacing w:line="240" w:lineRule="exact"/>
        <w:rPr>
          <w:sz w:val="19"/>
          <w:szCs w:val="19"/>
        </w:rPr>
      </w:pPr>
    </w:p>
    <w:p w:rsidR="00AE74FA" w:rsidRDefault="00AE74FA">
      <w:pPr>
        <w:spacing w:before="77" w:after="77" w:line="240" w:lineRule="exact"/>
        <w:rPr>
          <w:sz w:val="19"/>
          <w:szCs w:val="19"/>
        </w:rPr>
      </w:pPr>
    </w:p>
    <w:p w:rsidR="00AE74FA" w:rsidRDefault="00AE74FA">
      <w:pPr>
        <w:spacing w:line="1" w:lineRule="exact"/>
        <w:sectPr w:rsidR="00AE74FA">
          <w:type w:val="continuous"/>
          <w:pgSz w:w="16838" w:h="11906" w:orient="landscape"/>
          <w:pgMar w:top="854" w:right="0" w:bottom="1080" w:left="0" w:header="0" w:footer="3" w:gutter="0"/>
          <w:cols w:space="720"/>
          <w:noEndnote/>
          <w:docGrid w:linePitch="360"/>
        </w:sectPr>
      </w:pPr>
    </w:p>
    <w:p w:rsidR="00AE74FA" w:rsidRDefault="00485F53">
      <w:pPr>
        <w:pStyle w:val="Zkladntext1"/>
        <w:spacing w:after="60" w:line="240" w:lineRule="auto"/>
        <w:ind w:left="1960"/>
      </w:pPr>
      <w:r>
        <w:rPr>
          <w:rStyle w:val="Zkladntext"/>
          <w:color w:val="000000"/>
        </w:rPr>
        <w:lastRenderedPageBreak/>
        <w:t>akce:</w:t>
      </w:r>
    </w:p>
    <w:p w:rsidR="00AE74FA" w:rsidRDefault="00485F53">
      <w:pPr>
        <w:pStyle w:val="Nadpis30"/>
        <w:keepNext/>
        <w:keepLines/>
      </w:pPr>
      <w:bookmarkStart w:id="21" w:name="bookmark40"/>
      <w:r>
        <w:rPr>
          <w:rStyle w:val="Nadpis3"/>
        </w:rPr>
        <w:t>NOVÝ OBJEKT MŠ</w:t>
      </w:r>
      <w:r>
        <w:rPr>
          <w:rStyle w:val="Nadpis3"/>
        </w:rPr>
        <w:br/>
        <w:t>NEHVIZDY</w:t>
      </w:r>
      <w:bookmarkEnd w:id="21"/>
    </w:p>
    <w:p w:rsidR="00AE74FA" w:rsidRDefault="00485F53">
      <w:pPr>
        <w:pStyle w:val="Zkladntext1"/>
        <w:spacing w:after="60" w:line="240" w:lineRule="auto"/>
        <w:ind w:left="1840"/>
      </w:pPr>
      <w:r>
        <w:rPr>
          <w:rStyle w:val="Zkladntext"/>
          <w:color w:val="000000"/>
        </w:rPr>
        <w:t>lokalita:</w:t>
      </w:r>
    </w:p>
    <w:p w:rsidR="00AE74FA" w:rsidRDefault="00485F53">
      <w:pPr>
        <w:pStyle w:val="Jin0"/>
        <w:spacing w:after="0" w:line="240" w:lineRule="auto"/>
        <w:ind w:left="1460"/>
        <w:rPr>
          <w:sz w:val="30"/>
          <w:szCs w:val="30"/>
        </w:rPr>
        <w:sectPr w:rsidR="00AE74FA">
          <w:type w:val="continuous"/>
          <w:pgSz w:w="16838" w:h="11906" w:orient="landscape"/>
          <w:pgMar w:top="854" w:right="1186" w:bottom="1080" w:left="6312" w:header="0" w:footer="3" w:gutter="0"/>
          <w:cols w:space="720"/>
          <w:noEndnote/>
          <w:docGrid w:linePitch="360"/>
        </w:sectPr>
      </w:pPr>
      <w:r>
        <w:rPr>
          <w:rStyle w:val="Jin"/>
          <w:rFonts w:ascii="Arial" w:eastAsia="Arial" w:hAnsi="Arial" w:cs="Arial"/>
          <w:color w:val="000000"/>
          <w:sz w:val="30"/>
          <w:szCs w:val="30"/>
        </w:rPr>
        <w:t>NEHVIZDY</w:t>
      </w:r>
    </w:p>
    <w:p w:rsidR="00AE74FA" w:rsidRDefault="00AE74FA">
      <w:pPr>
        <w:spacing w:line="240" w:lineRule="exact"/>
        <w:rPr>
          <w:sz w:val="19"/>
          <w:szCs w:val="19"/>
        </w:rPr>
      </w:pPr>
    </w:p>
    <w:p w:rsidR="00AE74FA" w:rsidRDefault="00AE74FA">
      <w:pPr>
        <w:spacing w:line="240" w:lineRule="exact"/>
        <w:rPr>
          <w:sz w:val="19"/>
          <w:szCs w:val="19"/>
        </w:rPr>
      </w:pPr>
    </w:p>
    <w:p w:rsidR="00AE74FA" w:rsidRDefault="00AE74FA">
      <w:pPr>
        <w:spacing w:line="240" w:lineRule="exact"/>
        <w:rPr>
          <w:sz w:val="19"/>
          <w:szCs w:val="19"/>
        </w:rPr>
      </w:pPr>
    </w:p>
    <w:p w:rsidR="00AE74FA" w:rsidRDefault="00AE74FA">
      <w:pPr>
        <w:spacing w:before="99" w:after="99" w:line="240" w:lineRule="exact"/>
        <w:rPr>
          <w:sz w:val="19"/>
          <w:szCs w:val="19"/>
        </w:rPr>
      </w:pPr>
    </w:p>
    <w:p w:rsidR="00AE74FA" w:rsidRDefault="00AE74FA">
      <w:pPr>
        <w:spacing w:line="1" w:lineRule="exact"/>
        <w:sectPr w:rsidR="00AE74FA">
          <w:type w:val="continuous"/>
          <w:pgSz w:w="16838" w:h="11906" w:orient="landscape"/>
          <w:pgMar w:top="854" w:right="0" w:bottom="1080" w:left="0" w:header="0" w:footer="3" w:gutter="0"/>
          <w:cols w:space="720"/>
          <w:noEndnote/>
          <w:docGrid w:linePitch="360"/>
        </w:sectPr>
      </w:pPr>
    </w:p>
    <w:p w:rsidR="00AE74FA" w:rsidRDefault="00485F53">
      <w:pPr>
        <w:pStyle w:val="Jin0"/>
        <w:framePr w:w="2208" w:h="274" w:wrap="none" w:vAnchor="text" w:hAnchor="page" w:x="1897" w:y="2886"/>
        <w:spacing w:after="0" w:line="240" w:lineRule="auto"/>
        <w:rPr>
          <w:sz w:val="20"/>
          <w:szCs w:val="20"/>
        </w:rPr>
      </w:pPr>
      <w:r>
        <w:rPr>
          <w:rStyle w:val="Jin"/>
          <w:rFonts w:ascii="Arial" w:eastAsia="Arial" w:hAnsi="Arial" w:cs="Arial"/>
          <w:b/>
          <w:bCs/>
          <w:color w:val="604A36"/>
          <w:sz w:val="20"/>
          <w:szCs w:val="20"/>
          <w:u w:val="single"/>
        </w:rPr>
        <w:t xml:space="preserve">URBIO </w:t>
      </w:r>
      <w:proofErr w:type="spellStart"/>
      <w:r>
        <w:rPr>
          <w:rStyle w:val="Jin"/>
          <w:rFonts w:ascii="Arial" w:eastAsia="Arial" w:hAnsi="Arial" w:cs="Arial"/>
          <w:color w:val="604A36"/>
          <w:sz w:val="20"/>
          <w:szCs w:val="20"/>
          <w:u w:val="single"/>
        </w:rPr>
        <w:t>SISTOs.</w:t>
      </w:r>
      <w:proofErr w:type="gramStart"/>
      <w:r>
        <w:rPr>
          <w:rStyle w:val="Jin"/>
          <w:rFonts w:ascii="Arial" w:eastAsia="Arial" w:hAnsi="Arial" w:cs="Arial"/>
          <w:color w:val="604A36"/>
          <w:sz w:val="20"/>
          <w:szCs w:val="20"/>
          <w:u w:val="single"/>
        </w:rPr>
        <w:t>r.o</w:t>
      </w:r>
      <w:proofErr w:type="spellEnd"/>
      <w:r>
        <w:rPr>
          <w:rStyle w:val="Jin"/>
          <w:rFonts w:ascii="Arial" w:eastAsia="Arial" w:hAnsi="Arial" w:cs="Arial"/>
          <w:color w:val="604A36"/>
          <w:sz w:val="20"/>
          <w:szCs w:val="20"/>
          <w:u w:val="single"/>
        </w:rPr>
        <w:t>,</w:t>
      </w:r>
      <w:proofErr w:type="gramEnd"/>
    </w:p>
    <w:p w:rsidR="00AE74FA" w:rsidRDefault="00485F53">
      <w:pPr>
        <w:pStyle w:val="Jin0"/>
        <w:framePr w:w="2352" w:h="586" w:wrap="none" w:vAnchor="text" w:hAnchor="page" w:x="5886" w:y="2564"/>
        <w:spacing w:after="40" w:line="240" w:lineRule="auto"/>
        <w:rPr>
          <w:sz w:val="14"/>
          <w:szCs w:val="14"/>
        </w:rPr>
      </w:pPr>
      <w:r>
        <w:rPr>
          <w:rStyle w:val="Jin"/>
          <w:color w:val="000000"/>
          <w:sz w:val="14"/>
          <w:szCs w:val="14"/>
        </w:rPr>
        <w:t>Obchod:</w:t>
      </w:r>
    </w:p>
    <w:p w:rsidR="00AE74FA" w:rsidRDefault="00485F53">
      <w:pPr>
        <w:pStyle w:val="Zkladntext20"/>
        <w:framePr w:w="2352" w:h="586" w:wrap="none" w:vAnchor="text" w:hAnchor="page" w:x="5886" w:y="2564"/>
        <w:spacing w:line="276" w:lineRule="auto"/>
        <w:ind w:left="600" w:firstLine="20"/>
      </w:pPr>
      <w:r>
        <w:rPr>
          <w:rStyle w:val="Zkladntext2"/>
          <w:b/>
          <w:bCs/>
          <w:color w:val="000000"/>
        </w:rPr>
        <w:t>Mgr. Gabriela Faltejsková tel: +420 722 909 292</w:t>
      </w:r>
    </w:p>
    <w:p w:rsidR="00AE74FA" w:rsidRDefault="00485F53">
      <w:pPr>
        <w:pStyle w:val="Zkladntext20"/>
        <w:framePr w:w="2352" w:h="586" w:wrap="none" w:vAnchor="text" w:hAnchor="page" w:x="5886" w:y="2564"/>
        <w:spacing w:line="276" w:lineRule="auto"/>
        <w:ind w:firstLine="600"/>
      </w:pPr>
      <w:r>
        <w:rPr>
          <w:rStyle w:val="Zkladntext2"/>
          <w:b/>
          <w:bCs/>
          <w:color w:val="000000"/>
        </w:rPr>
        <w:t xml:space="preserve">email: </w:t>
      </w:r>
      <w:hyperlink r:id="rId35" w:history="1">
        <w:r>
          <w:rPr>
            <w:rStyle w:val="Zkladntext2"/>
            <w:b/>
            <w:bCs/>
            <w:color w:val="000000"/>
            <w:lang w:val="en-US" w:eastAsia="en-US" w:bidi="en-US"/>
          </w:rPr>
          <w:t>gabriela.faltejskova@urbiosisto.cz</w:t>
        </w:r>
      </w:hyperlink>
    </w:p>
    <w:p w:rsidR="00AE74FA" w:rsidRDefault="00485F53">
      <w:pPr>
        <w:pStyle w:val="Jin0"/>
        <w:framePr w:w="1344" w:h="586" w:wrap="none" w:vAnchor="text" w:hAnchor="page" w:x="8794" w:y="2564"/>
        <w:spacing w:after="40" w:line="240" w:lineRule="auto"/>
        <w:rPr>
          <w:sz w:val="14"/>
          <w:szCs w:val="14"/>
        </w:rPr>
      </w:pPr>
      <w:r>
        <w:rPr>
          <w:rStyle w:val="Jin"/>
          <w:color w:val="000000"/>
          <w:sz w:val="14"/>
          <w:szCs w:val="14"/>
        </w:rPr>
        <w:t>Sídlo:</w:t>
      </w:r>
    </w:p>
    <w:p w:rsidR="00AE74FA" w:rsidRDefault="00485F53">
      <w:pPr>
        <w:pStyle w:val="Zkladntext20"/>
        <w:framePr w:w="1344" w:h="586" w:wrap="none" w:vAnchor="text" w:hAnchor="page" w:x="8794" w:y="2564"/>
        <w:spacing w:line="288" w:lineRule="auto"/>
        <w:ind w:left="400"/>
      </w:pPr>
      <w:proofErr w:type="spellStart"/>
      <w:r>
        <w:rPr>
          <w:rStyle w:val="Zkladntext2"/>
          <w:b/>
          <w:bCs/>
          <w:color w:val="000000"/>
        </w:rPr>
        <w:t>Urbio</w:t>
      </w:r>
      <w:proofErr w:type="spellEnd"/>
      <w:r>
        <w:rPr>
          <w:rStyle w:val="Zkladntext2"/>
          <w:b/>
          <w:bCs/>
          <w:color w:val="000000"/>
        </w:rPr>
        <w:t xml:space="preserve"> </w:t>
      </w:r>
      <w:proofErr w:type="spellStart"/>
      <w:r>
        <w:rPr>
          <w:rStyle w:val="Zkladntext2"/>
          <w:b/>
          <w:bCs/>
          <w:color w:val="000000"/>
        </w:rPr>
        <w:t>Sisto</w:t>
      </w:r>
      <w:proofErr w:type="spellEnd"/>
      <w:r>
        <w:rPr>
          <w:rStyle w:val="Zkladntext2"/>
          <w:b/>
          <w:bCs/>
          <w:color w:val="000000"/>
        </w:rPr>
        <w:t>, s.r.o. Kunětická 2534/2 PRAHA 2, PSÍ: 120 00</w:t>
      </w:r>
    </w:p>
    <w:p w:rsidR="00AE74FA" w:rsidRDefault="00485F53">
      <w:pPr>
        <w:spacing w:line="360" w:lineRule="exact"/>
      </w:pPr>
      <w:r>
        <w:rPr>
          <w:noProof/>
          <w:lang w:bidi="ar-SA"/>
        </w:rPr>
        <w:lastRenderedPageBreak/>
        <w:drawing>
          <wp:anchor distT="0" distB="0" distL="0" distR="0" simplePos="0" relativeHeight="62914746" behindDoc="1" locked="0" layoutInCell="1" allowOverlap="1">
            <wp:simplePos x="0" y="0"/>
            <wp:positionH relativeFrom="page">
              <wp:posOffset>6824345</wp:posOffset>
            </wp:positionH>
            <wp:positionV relativeFrom="paragraph">
              <wp:posOffset>12700</wp:posOffset>
            </wp:positionV>
            <wp:extent cx="3133090" cy="2096770"/>
            <wp:effectExtent l="0" t="0" r="0" b="0"/>
            <wp:wrapNone/>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36"/>
                    <a:stretch/>
                  </pic:blipFill>
                  <pic:spPr>
                    <a:xfrm>
                      <a:off x="0" y="0"/>
                      <a:ext cx="3133090" cy="2096770"/>
                    </a:xfrm>
                    <a:prstGeom prst="rect">
                      <a:avLst/>
                    </a:prstGeom>
                  </pic:spPr>
                </pic:pic>
              </a:graphicData>
            </a:graphic>
          </wp:anchor>
        </w:drawing>
      </w: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after="421" w:line="1" w:lineRule="exact"/>
      </w:pPr>
    </w:p>
    <w:p w:rsidR="00AE74FA" w:rsidRDefault="00AE74FA">
      <w:pPr>
        <w:spacing w:line="1" w:lineRule="exact"/>
        <w:sectPr w:rsidR="00AE74FA">
          <w:type w:val="continuous"/>
          <w:pgSz w:w="16838" w:h="11906" w:orient="landscape"/>
          <w:pgMar w:top="854" w:right="1162" w:bottom="1080" w:left="1896" w:header="0" w:footer="3" w:gutter="0"/>
          <w:cols w:space="720"/>
          <w:noEndnote/>
          <w:docGrid w:linePitch="360"/>
        </w:sectPr>
      </w:pPr>
    </w:p>
    <w:p w:rsidR="00AE74FA" w:rsidRDefault="00485F53">
      <w:pPr>
        <w:spacing w:line="1" w:lineRule="exact"/>
      </w:pPr>
      <w:r>
        <w:rPr>
          <w:noProof/>
          <w:lang w:bidi="ar-SA"/>
        </w:rPr>
        <w:lastRenderedPageBreak/>
        <mc:AlternateContent>
          <mc:Choice Requires="wps">
            <w:drawing>
              <wp:anchor distT="0" distB="0" distL="0" distR="0" simplePos="0" relativeHeight="125829382" behindDoc="0" locked="0" layoutInCell="1" allowOverlap="1">
                <wp:simplePos x="0" y="0"/>
                <wp:positionH relativeFrom="page">
                  <wp:posOffset>3571875</wp:posOffset>
                </wp:positionH>
                <wp:positionV relativeFrom="paragraph">
                  <wp:posOffset>12700</wp:posOffset>
                </wp:positionV>
                <wp:extent cx="1725295" cy="121920"/>
                <wp:effectExtent l="0" t="0" r="0" b="0"/>
                <wp:wrapSquare wrapText="bothSides"/>
                <wp:docPr id="91" name="Shape 91"/>
                <wp:cNvGraphicFramePr/>
                <a:graphic xmlns:a="http://schemas.openxmlformats.org/drawingml/2006/main">
                  <a:graphicData uri="http://schemas.microsoft.com/office/word/2010/wordprocessingShape">
                    <wps:wsp>
                      <wps:cNvSpPr txBox="1"/>
                      <wps:spPr>
                        <a:xfrm>
                          <a:off x="0" y="0"/>
                          <a:ext cx="1725295" cy="121920"/>
                        </a:xfrm>
                        <a:prstGeom prst="rect">
                          <a:avLst/>
                        </a:prstGeom>
                        <a:noFill/>
                      </wps:spPr>
                      <wps:txbx>
                        <w:txbxContent>
                          <w:p w:rsidR="00AE74FA" w:rsidRDefault="00485F53">
                            <w:pPr>
                              <w:pStyle w:val="Jin0"/>
                              <w:spacing w:after="0" w:line="240" w:lineRule="auto"/>
                              <w:rPr>
                                <w:sz w:val="14"/>
                                <w:szCs w:val="14"/>
                              </w:rPr>
                            </w:pPr>
                            <w:r>
                              <w:rPr>
                                <w:rStyle w:val="Jin"/>
                                <w:sz w:val="14"/>
                                <w:szCs w:val="14"/>
                              </w:rPr>
                              <w:t>stavíme obce a města • stavíme obce a města</w:t>
                            </w:r>
                          </w:p>
                        </w:txbxContent>
                      </wps:txbx>
                      <wps:bodyPr wrap="none" lIns="0" tIns="0" rIns="0" bIns="0"/>
                    </wps:wsp>
                  </a:graphicData>
                </a:graphic>
              </wp:anchor>
            </w:drawing>
          </mc:Choice>
          <mc:Fallback xmlns:w15="http://schemas.microsoft.com/office/word/2012/wordml">
            <w:pict>
              <v:shape id="_x0000_s1117" type="#_x0000_t202" style="position:absolute;margin-left:281.25pt;margin-top:1.pt;width:135.84999999999999pt;height:9.5999999999999996pt;z-index:-125829371;mso-wrap-distance-left:0;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rPr>
                          <w:sz w:val="14"/>
                          <w:szCs w:val="14"/>
                        </w:rPr>
                      </w:pPr>
                      <w:r>
                        <w:rPr>
                          <w:rStyle w:val="CharStyle24"/>
                          <w:sz w:val="14"/>
                          <w:szCs w:val="14"/>
                        </w:rPr>
                        <w:t>stavíme obce a města • stavíme obce a města</w:t>
                      </w:r>
                    </w:p>
                  </w:txbxContent>
                </v:textbox>
                <w10:wrap type="square" anchorx="page"/>
              </v:shape>
            </w:pict>
          </mc:Fallback>
        </mc:AlternateContent>
      </w:r>
    </w:p>
    <w:p w:rsidR="00AE74FA" w:rsidRDefault="00485F53">
      <w:pPr>
        <w:pStyle w:val="Jin0"/>
        <w:spacing w:after="0" w:line="240" w:lineRule="auto"/>
        <w:jc w:val="right"/>
        <w:rPr>
          <w:sz w:val="14"/>
          <w:szCs w:val="14"/>
        </w:rPr>
        <w:sectPr w:rsidR="00AE74FA">
          <w:type w:val="continuous"/>
          <w:pgSz w:w="16838" w:h="11906" w:orient="landscape"/>
          <w:pgMar w:top="854" w:right="1185" w:bottom="854" w:left="8342" w:header="0" w:footer="3" w:gutter="0"/>
          <w:cols w:space="720"/>
          <w:noEndnote/>
          <w:docGrid w:linePitch="360"/>
        </w:sectPr>
      </w:pPr>
      <w:r>
        <w:rPr>
          <w:rStyle w:val="Jin"/>
          <w:sz w:val="14"/>
          <w:szCs w:val="14"/>
        </w:rPr>
        <w:t xml:space="preserve">stavíme obce a města • stavíme obce a města • stavíme obce a města • stavíme obce a </w:t>
      </w:r>
      <w:proofErr w:type="gramStart"/>
      <w:r>
        <w:rPr>
          <w:rStyle w:val="Jin"/>
          <w:sz w:val="14"/>
          <w:szCs w:val="14"/>
        </w:rPr>
        <w:t>města .</w:t>
      </w:r>
      <w:proofErr w:type="gramEnd"/>
      <w:r>
        <w:rPr>
          <w:rStyle w:val="Jin"/>
          <w:sz w:val="14"/>
          <w:szCs w:val="14"/>
        </w:rPr>
        <w:t xml:space="preserve"> stavíme obce a města</w:t>
      </w:r>
    </w:p>
    <w:p w:rsidR="00AE74FA" w:rsidRDefault="00485F53">
      <w:pPr>
        <w:pStyle w:val="Jin0"/>
        <w:framePr w:w="312" w:h="250" w:wrap="none" w:hAnchor="page" w:x="4620" w:y="1"/>
        <w:spacing w:after="0" w:line="240" w:lineRule="auto"/>
        <w:rPr>
          <w:sz w:val="20"/>
          <w:szCs w:val="20"/>
        </w:rPr>
      </w:pPr>
      <w:r>
        <w:rPr>
          <w:rStyle w:val="Jin"/>
          <w:rFonts w:ascii="Arial" w:eastAsia="Arial" w:hAnsi="Arial" w:cs="Arial"/>
          <w:color w:val="000000"/>
          <w:sz w:val="20"/>
          <w:szCs w:val="20"/>
        </w:rPr>
        <w:lastRenderedPageBreak/>
        <w:t>3/1</w:t>
      </w:r>
    </w:p>
    <w:p w:rsidR="00AE74FA" w:rsidRDefault="00485F53">
      <w:pPr>
        <w:pStyle w:val="Jin0"/>
        <w:framePr w:w="1939" w:h="950" w:wrap="none" w:hAnchor="page" w:x="1529" w:y="8454"/>
        <w:spacing w:after="0" w:line="240" w:lineRule="auto"/>
        <w:rPr>
          <w:sz w:val="22"/>
          <w:szCs w:val="22"/>
        </w:rPr>
      </w:pPr>
      <w:r>
        <w:rPr>
          <w:rStyle w:val="Jin"/>
          <w:rFonts w:ascii="Arial" w:eastAsia="Arial" w:hAnsi="Arial" w:cs="Arial"/>
          <w:color w:val="604A36"/>
          <w:w w:val="80"/>
          <w:sz w:val="22"/>
          <w:szCs w:val="22"/>
          <w:u w:val="single"/>
          <w:lang w:val="en-US" w:eastAsia="en-US" w:bidi="en-US"/>
        </w:rPr>
        <w:t>URBIO-SISTQs.ro</w:t>
      </w:r>
    </w:p>
    <w:p w:rsidR="00AE74FA" w:rsidRDefault="00485F53">
      <w:pPr>
        <w:pStyle w:val="Zkladntext20"/>
        <w:framePr w:w="1939" w:h="950" w:wrap="none" w:hAnchor="page" w:x="1529" w:y="8454"/>
        <w:spacing w:line="276" w:lineRule="auto"/>
      </w:pPr>
      <w:r>
        <w:rPr>
          <w:rStyle w:val="Zkladntext2"/>
          <w:b/>
          <w:bCs/>
        </w:rPr>
        <w:t>PRAHA 2, PSČ: 120 00</w:t>
      </w:r>
    </w:p>
    <w:p w:rsidR="00AE74FA" w:rsidRDefault="00485F53">
      <w:pPr>
        <w:pStyle w:val="Zkladntext20"/>
        <w:framePr w:w="1939" w:h="950" w:wrap="none" w:hAnchor="page" w:x="1529" w:y="8454"/>
        <w:spacing w:line="276" w:lineRule="auto"/>
      </w:pPr>
      <w:r>
        <w:rPr>
          <w:rStyle w:val="Zkladntext2"/>
          <w:b/>
          <w:bCs/>
        </w:rPr>
        <w:t>Kunětická 2534/2</w:t>
      </w:r>
    </w:p>
    <w:p w:rsidR="00AE74FA" w:rsidRDefault="00485F53">
      <w:pPr>
        <w:pStyle w:val="Zkladntext20"/>
        <w:framePr w:w="1939" w:h="950" w:wrap="none" w:hAnchor="page" w:x="1529" w:y="8454"/>
        <w:spacing w:line="276" w:lineRule="auto"/>
      </w:pPr>
      <w:r>
        <w:rPr>
          <w:rStyle w:val="Zkladntext2"/>
          <w:b/>
          <w:bCs/>
        </w:rPr>
        <w:t>Mgr. Gabriela Faltejsková teí+420 722 909 292</w:t>
      </w:r>
    </w:p>
    <w:p w:rsidR="00AE74FA" w:rsidRDefault="00485F53">
      <w:pPr>
        <w:pStyle w:val="Zkladntext20"/>
        <w:framePr w:w="1939" w:h="950" w:wrap="none" w:hAnchor="page" w:x="1529" w:y="8454"/>
        <w:spacing w:line="276" w:lineRule="auto"/>
      </w:pPr>
      <w:proofErr w:type="spellStart"/>
      <w:r>
        <w:rPr>
          <w:rStyle w:val="Zkladntext2"/>
          <w:b/>
          <w:bCs/>
        </w:rPr>
        <w:t>emaih</w:t>
      </w:r>
      <w:proofErr w:type="spellEnd"/>
      <w:r>
        <w:rPr>
          <w:rStyle w:val="Zkladntext2"/>
          <w:b/>
          <w:bCs/>
        </w:rPr>
        <w:t xml:space="preserve"> </w:t>
      </w:r>
      <w:hyperlink r:id="rId37" w:history="1">
        <w:r>
          <w:rPr>
            <w:rStyle w:val="Zkladntext2"/>
            <w:b/>
            <w:bCs/>
            <w:lang w:val="en-US" w:eastAsia="en-US" w:bidi="en-US"/>
          </w:rPr>
          <w:t>gabriela.faltejskova@urbiosisto.cz</w:t>
        </w:r>
      </w:hyperlink>
    </w:p>
    <w:p w:rsidR="00AE74FA" w:rsidRDefault="00485F53">
      <w:pPr>
        <w:pStyle w:val="Zkladntext20"/>
        <w:framePr w:w="326" w:h="144" w:wrap="none" w:hAnchor="page" w:x="4467" w:y="8593"/>
        <w:spacing w:line="240" w:lineRule="auto"/>
      </w:pPr>
      <w:proofErr w:type="gramStart"/>
      <w:r>
        <w:rPr>
          <w:rStyle w:val="Zkladntext2"/>
          <w:b/>
          <w:bCs/>
          <w:color w:val="000000"/>
        </w:rPr>
        <w:t>akce :</w:t>
      </w:r>
      <w:proofErr w:type="gramEnd"/>
    </w:p>
    <w:p w:rsidR="00AE74FA" w:rsidRDefault="00485F53">
      <w:pPr>
        <w:pStyle w:val="Jin0"/>
        <w:framePr w:w="955" w:h="466" w:wrap="none" w:hAnchor="page" w:x="7803" w:y="8766"/>
        <w:spacing w:after="0" w:line="221" w:lineRule="auto"/>
        <w:rPr>
          <w:sz w:val="20"/>
          <w:szCs w:val="20"/>
        </w:rPr>
      </w:pPr>
      <w:r>
        <w:rPr>
          <w:rStyle w:val="Jin"/>
          <w:rFonts w:ascii="Arial" w:eastAsia="Arial" w:hAnsi="Arial" w:cs="Arial"/>
          <w:color w:val="000000"/>
          <w:sz w:val="20"/>
          <w:szCs w:val="20"/>
        </w:rPr>
        <w:t>SITUACE m 1:500</w:t>
      </w:r>
    </w:p>
    <w:p w:rsidR="00AE74FA" w:rsidRDefault="00485F53">
      <w:pPr>
        <w:pStyle w:val="Jin0"/>
        <w:framePr w:w="874" w:h="235" w:wrap="none" w:hAnchor="page" w:x="12392" w:y="9001"/>
        <w:spacing w:after="0" w:line="240" w:lineRule="auto"/>
        <w:jc w:val="right"/>
        <w:rPr>
          <w:sz w:val="15"/>
          <w:szCs w:val="15"/>
        </w:rPr>
      </w:pPr>
      <w:r>
        <w:rPr>
          <w:rStyle w:val="Jin"/>
          <w:rFonts w:ascii="Arial" w:eastAsia="Arial" w:hAnsi="Arial" w:cs="Arial"/>
          <w:color w:val="000000"/>
          <w:sz w:val="15"/>
          <w:szCs w:val="15"/>
        </w:rPr>
        <w:t>Nehvizdy</w:t>
      </w:r>
    </w:p>
    <w:p w:rsidR="00AE74FA" w:rsidRDefault="00485F53">
      <w:pPr>
        <w:pStyle w:val="Nadpis50"/>
        <w:keepNext/>
        <w:keepLines/>
        <w:framePr w:w="456" w:h="432" w:wrap="none" w:hAnchor="page" w:x="13760" w:y="8886"/>
      </w:pPr>
      <w:bookmarkStart w:id="22" w:name="bookmark42"/>
      <w:r>
        <w:rPr>
          <w:rStyle w:val="Nadpis5"/>
        </w:rPr>
        <w:t>01</w:t>
      </w:r>
      <w:bookmarkEnd w:id="22"/>
    </w:p>
    <w:p w:rsidR="00AE74FA" w:rsidRDefault="00485F53">
      <w:pPr>
        <w:pStyle w:val="Zkladntext20"/>
        <w:framePr w:w="4157" w:h="250" w:wrap="none" w:hAnchor="page" w:x="4236" w:y="9323"/>
        <w:spacing w:line="240" w:lineRule="auto"/>
      </w:pPr>
      <w:r>
        <w:rPr>
          <w:rStyle w:val="Zkladntext2"/>
          <w:b/>
          <w:bCs/>
        </w:rPr>
        <w:t xml:space="preserve">—stavíme obce a </w:t>
      </w:r>
      <w:proofErr w:type="spellStart"/>
      <w:r>
        <w:rPr>
          <w:rStyle w:val="Zkladntext2"/>
          <w:b/>
          <w:bCs/>
        </w:rPr>
        <w:t>mésta</w:t>
      </w:r>
      <w:proofErr w:type="spellEnd"/>
      <w:r>
        <w:rPr>
          <w:rStyle w:val="Zkladntext2"/>
          <w:b/>
          <w:bCs/>
        </w:rPr>
        <w:t xml:space="preserve"> </w:t>
      </w:r>
      <w:r>
        <w:rPr>
          <w:rStyle w:val="Zkladntext2"/>
          <w:b/>
          <w:bCs/>
          <w:color w:val="604A36"/>
        </w:rPr>
        <w:t>•</w:t>
      </w:r>
    </w:p>
    <w:p w:rsidR="00AE74FA" w:rsidRDefault="00485F53">
      <w:pPr>
        <w:pStyle w:val="Nadpis20"/>
        <w:keepNext/>
        <w:keepLines/>
        <w:framePr w:w="1219" w:h="1056" w:wrap="none" w:hAnchor="page" w:x="14427" w:y="8622"/>
      </w:pPr>
      <w:bookmarkStart w:id="23" w:name="bookmark44"/>
      <w:r>
        <w:rPr>
          <w:rStyle w:val="Nadpis2"/>
          <w:b/>
          <w:bCs/>
        </w:rPr>
        <w:t>II lil</w:t>
      </w:r>
      <w:bookmarkEnd w:id="23"/>
    </w:p>
    <w:p w:rsidR="00AE74FA" w:rsidRDefault="00485F53">
      <w:pPr>
        <w:pStyle w:val="Jin0"/>
        <w:framePr w:w="1219" w:h="1056" w:wrap="none" w:hAnchor="page" w:x="14427" w:y="8622"/>
        <w:spacing w:after="0" w:line="240" w:lineRule="auto"/>
        <w:ind w:right="240"/>
        <w:jc w:val="right"/>
        <w:rPr>
          <w:sz w:val="11"/>
          <w:szCs w:val="11"/>
        </w:rPr>
      </w:pPr>
      <w:r>
        <w:rPr>
          <w:rStyle w:val="Jin"/>
          <w:b/>
          <w:bCs/>
          <w:color w:val="867468"/>
          <w:sz w:val="11"/>
          <w:szCs w:val="11"/>
        </w:rPr>
        <w:t>URBIO SISTO s.r.o.</w:t>
      </w:r>
    </w:p>
    <w:p w:rsidR="00AE74FA" w:rsidRDefault="00485F53">
      <w:pPr>
        <w:spacing w:line="360" w:lineRule="exact"/>
      </w:pPr>
      <w:r>
        <w:rPr>
          <w:noProof/>
          <w:lang w:bidi="ar-SA"/>
        </w:rPr>
        <w:drawing>
          <wp:anchor distT="0" distB="0" distL="0" distR="0" simplePos="0" relativeHeight="62914747" behindDoc="1" locked="0" layoutInCell="1" allowOverlap="1">
            <wp:simplePos x="0" y="0"/>
            <wp:positionH relativeFrom="page">
              <wp:posOffset>1345565</wp:posOffset>
            </wp:positionH>
            <wp:positionV relativeFrom="margin">
              <wp:posOffset>316865</wp:posOffset>
            </wp:positionV>
            <wp:extent cx="8199120" cy="4925695"/>
            <wp:effectExtent l="0" t="0" r="0" b="0"/>
            <wp:wrapNone/>
            <wp:docPr id="93" name="Shape 93"/>
            <wp:cNvGraphicFramePr/>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38"/>
                    <a:stretch/>
                  </pic:blipFill>
                  <pic:spPr>
                    <a:xfrm>
                      <a:off x="0" y="0"/>
                      <a:ext cx="8199120" cy="4925695"/>
                    </a:xfrm>
                    <a:prstGeom prst="rect">
                      <a:avLst/>
                    </a:prstGeom>
                  </pic:spPr>
                </pic:pic>
              </a:graphicData>
            </a:graphic>
          </wp:anchor>
        </w:drawing>
      </w: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after="676" w:line="1" w:lineRule="exact"/>
      </w:pPr>
    </w:p>
    <w:p w:rsidR="00AE74FA" w:rsidRDefault="00AE74FA">
      <w:pPr>
        <w:spacing w:line="1" w:lineRule="exact"/>
        <w:sectPr w:rsidR="00AE74FA">
          <w:pgSz w:w="16838" w:h="11906" w:orient="landscape"/>
          <w:pgMar w:top="1087" w:right="1193" w:bottom="942" w:left="1528" w:header="659" w:footer="514" w:gutter="0"/>
          <w:cols w:space="720"/>
          <w:noEndnote/>
          <w:docGrid w:linePitch="360"/>
        </w:sectPr>
      </w:pPr>
    </w:p>
    <w:p w:rsidR="00AE74FA" w:rsidRDefault="00485F53">
      <w:pPr>
        <w:pStyle w:val="Jin0"/>
        <w:framePr w:w="1920" w:h="950" w:wrap="none" w:hAnchor="page" w:x="1647" w:y="7657"/>
        <w:spacing w:after="40" w:line="240" w:lineRule="auto"/>
        <w:rPr>
          <w:sz w:val="22"/>
          <w:szCs w:val="22"/>
        </w:rPr>
      </w:pPr>
      <w:r>
        <w:rPr>
          <w:rStyle w:val="Jin"/>
          <w:rFonts w:ascii="Arial" w:eastAsia="Arial" w:hAnsi="Arial" w:cs="Arial"/>
          <w:color w:val="867468"/>
          <w:w w:val="80"/>
          <w:sz w:val="22"/>
          <w:szCs w:val="22"/>
          <w:u w:val="single"/>
        </w:rPr>
        <w:lastRenderedPageBreak/>
        <w:t xml:space="preserve">URBIO*SISTO </w:t>
      </w:r>
      <w:proofErr w:type="spellStart"/>
      <w:r>
        <w:rPr>
          <w:rStyle w:val="Jin"/>
          <w:rFonts w:ascii="Arial" w:eastAsia="Arial" w:hAnsi="Arial" w:cs="Arial"/>
          <w:color w:val="867468"/>
          <w:w w:val="80"/>
          <w:sz w:val="22"/>
          <w:szCs w:val="22"/>
          <w:u w:val="single"/>
        </w:rPr>
        <w:t>s.r.o</w:t>
      </w:r>
      <w:proofErr w:type="spellEnd"/>
    </w:p>
    <w:p w:rsidR="00AE74FA" w:rsidRDefault="00485F53">
      <w:pPr>
        <w:pStyle w:val="Zkladntext20"/>
        <w:framePr w:w="1920" w:h="950" w:wrap="none" w:hAnchor="page" w:x="1647" w:y="7657"/>
        <w:spacing w:after="40"/>
      </w:pPr>
      <w:r>
        <w:rPr>
          <w:rStyle w:val="Zkladntext2"/>
          <w:b/>
          <w:bCs/>
        </w:rPr>
        <w:t>PRAHA 2, PSČ: 12000</w:t>
      </w:r>
    </w:p>
    <w:p w:rsidR="00AE74FA" w:rsidRDefault="00485F53">
      <w:pPr>
        <w:pStyle w:val="Zkladntext20"/>
        <w:framePr w:w="1920" w:h="950" w:wrap="none" w:hAnchor="page" w:x="1647" w:y="7657"/>
        <w:spacing w:after="40"/>
      </w:pPr>
      <w:r>
        <w:rPr>
          <w:rStyle w:val="Zkladntext2"/>
          <w:b/>
          <w:bCs/>
        </w:rPr>
        <w:t>Kunětická 2534/2</w:t>
      </w:r>
    </w:p>
    <w:p w:rsidR="00AE74FA" w:rsidRDefault="00485F53">
      <w:pPr>
        <w:pStyle w:val="Zkladntext20"/>
        <w:framePr w:w="1920" w:h="950" w:wrap="none" w:hAnchor="page" w:x="1647" w:y="7657"/>
      </w:pPr>
      <w:proofErr w:type="spellStart"/>
      <w:r>
        <w:rPr>
          <w:rStyle w:val="Zkladntext2"/>
          <w:b/>
          <w:bCs/>
        </w:rPr>
        <w:t>Mgf</w:t>
      </w:r>
      <w:proofErr w:type="spellEnd"/>
      <w:r>
        <w:rPr>
          <w:rStyle w:val="Zkladntext2"/>
          <w:b/>
          <w:bCs/>
        </w:rPr>
        <w:t xml:space="preserve">. Gabriela Faltejsková </w:t>
      </w:r>
      <w:proofErr w:type="spellStart"/>
      <w:r>
        <w:rPr>
          <w:rStyle w:val="Zkladntext2"/>
          <w:b/>
          <w:bCs/>
        </w:rPr>
        <w:t>teí</w:t>
      </w:r>
      <w:proofErr w:type="spellEnd"/>
      <w:r>
        <w:rPr>
          <w:rStyle w:val="Zkladntext2"/>
          <w:b/>
          <w:bCs/>
        </w:rPr>
        <w:t xml:space="preserve"> +420 722 909 292</w:t>
      </w:r>
    </w:p>
    <w:p w:rsidR="00AE74FA" w:rsidRDefault="00485F53">
      <w:pPr>
        <w:pStyle w:val="Zkladntext20"/>
        <w:framePr w:w="1920" w:h="950" w:wrap="none" w:hAnchor="page" w:x="1647" w:y="7657"/>
        <w:spacing w:after="40"/>
      </w:pPr>
      <w:r>
        <w:rPr>
          <w:rStyle w:val="Zkladntext2"/>
          <w:b/>
          <w:bCs/>
        </w:rPr>
        <w:t>email: gabriela.faltejskova&amp;urbkKi$to.cz</w:t>
      </w:r>
    </w:p>
    <w:p w:rsidR="00AE74FA" w:rsidRDefault="00485F53">
      <w:pPr>
        <w:pStyle w:val="Titulekobrzku0"/>
        <w:framePr w:w="499" w:h="168" w:wrap="none" w:hAnchor="page" w:x="8094" w:y="6"/>
        <w:rPr>
          <w:sz w:val="12"/>
          <w:szCs w:val="12"/>
        </w:rPr>
      </w:pPr>
      <w:r>
        <w:rPr>
          <w:rStyle w:val="Titulekobrzku"/>
          <w:color w:val="000000"/>
          <w:sz w:val="12"/>
          <w:szCs w:val="12"/>
        </w:rPr>
        <w:t>20 000</w:t>
      </w:r>
    </w:p>
    <w:p w:rsidR="00AE74FA" w:rsidRDefault="00485F53">
      <w:pPr>
        <w:pStyle w:val="Titulekobrzku0"/>
        <w:framePr w:w="883" w:h="226" w:wrap="none" w:hAnchor="page" w:x="12495" w:y="8012"/>
        <w:rPr>
          <w:sz w:val="15"/>
          <w:szCs w:val="15"/>
        </w:rPr>
      </w:pPr>
      <w:r>
        <w:rPr>
          <w:rStyle w:val="Titulekobrzku"/>
          <w:color w:val="000000"/>
          <w:sz w:val="15"/>
          <w:szCs w:val="15"/>
        </w:rPr>
        <w:t>Nehvizdy</w:t>
      </w:r>
    </w:p>
    <w:p w:rsidR="00AE74FA" w:rsidRDefault="00485F53">
      <w:pPr>
        <w:pStyle w:val="Titulekobrzku0"/>
        <w:framePr w:w="9211" w:h="149" w:wrap="none" w:hAnchor="page" w:x="4359" w:y="8473"/>
      </w:pPr>
      <w:r>
        <w:rPr>
          <w:rStyle w:val="Titulekobrzku"/>
          <w:b/>
          <w:bCs/>
        </w:rPr>
        <w:t xml:space="preserve">stavíme obce a města </w:t>
      </w:r>
      <w:r>
        <w:rPr>
          <w:rStyle w:val="Titulekobrzku"/>
          <w:b/>
          <w:bCs/>
          <w:color w:val="604A36"/>
        </w:rPr>
        <w:t xml:space="preserve">• </w:t>
      </w:r>
      <w:r>
        <w:rPr>
          <w:rStyle w:val="Titulekobrzku"/>
          <w:b/>
          <w:bCs/>
        </w:rPr>
        <w:t xml:space="preserve">stavíme obce a města </w:t>
      </w:r>
      <w:r>
        <w:rPr>
          <w:rStyle w:val="Titulekobrzku"/>
          <w:b/>
          <w:bCs/>
          <w:color w:val="604A36"/>
        </w:rPr>
        <w:t xml:space="preserve">• </w:t>
      </w:r>
      <w:r>
        <w:rPr>
          <w:rStyle w:val="Titulekobrzku"/>
          <w:b/>
          <w:bCs/>
        </w:rPr>
        <w:t xml:space="preserve">stavíme obce a města </w:t>
      </w:r>
      <w:r>
        <w:rPr>
          <w:rStyle w:val="Titulekobrzku"/>
          <w:b/>
          <w:bCs/>
          <w:color w:val="604A36"/>
        </w:rPr>
        <w:t xml:space="preserve">• </w:t>
      </w:r>
      <w:r>
        <w:rPr>
          <w:rStyle w:val="Titulekobrzku"/>
          <w:b/>
          <w:bCs/>
        </w:rPr>
        <w:t xml:space="preserve">stavíme obce a města </w:t>
      </w:r>
      <w:r>
        <w:rPr>
          <w:rStyle w:val="Titulekobrzku"/>
          <w:b/>
          <w:bCs/>
          <w:color w:val="604A36"/>
        </w:rPr>
        <w:t xml:space="preserve">• </w:t>
      </w:r>
      <w:r>
        <w:rPr>
          <w:rStyle w:val="Titulekobrzku"/>
          <w:b/>
          <w:bCs/>
        </w:rPr>
        <w:t xml:space="preserve">stavíme obce a města </w:t>
      </w:r>
      <w:r>
        <w:rPr>
          <w:rStyle w:val="Titulekobrzku"/>
          <w:b/>
          <w:bCs/>
          <w:color w:val="604A36"/>
        </w:rPr>
        <w:t xml:space="preserve">• </w:t>
      </w:r>
      <w:r>
        <w:rPr>
          <w:rStyle w:val="Titulekobrzku"/>
          <w:b/>
          <w:bCs/>
        </w:rPr>
        <w:t xml:space="preserve">stavíme obce a města </w:t>
      </w:r>
      <w:r>
        <w:rPr>
          <w:rStyle w:val="Titulekobrzku"/>
          <w:b/>
          <w:bCs/>
          <w:color w:val="604A36"/>
        </w:rPr>
        <w:t xml:space="preserve">• </w:t>
      </w:r>
      <w:r>
        <w:rPr>
          <w:rStyle w:val="Titulekobrzku"/>
          <w:b/>
          <w:bCs/>
        </w:rPr>
        <w:t xml:space="preserve">stavíme obce a města </w:t>
      </w:r>
      <w:r>
        <w:rPr>
          <w:rStyle w:val="Titulekobrzku"/>
          <w:b/>
          <w:bCs/>
          <w:color w:val="604A36"/>
        </w:rPr>
        <w:t xml:space="preserve">• </w:t>
      </w:r>
      <w:r>
        <w:rPr>
          <w:rStyle w:val="Titulekobrzku"/>
          <w:b/>
          <w:bCs/>
        </w:rPr>
        <w:t xml:space="preserve">stavíme obce a města </w:t>
      </w:r>
      <w:r>
        <w:rPr>
          <w:rStyle w:val="Titulekobrzku"/>
          <w:b/>
          <w:bCs/>
          <w:color w:val="604A36"/>
        </w:rPr>
        <w:t xml:space="preserve">• </w:t>
      </w:r>
      <w:r>
        <w:rPr>
          <w:rStyle w:val="Titulekobrzku"/>
          <w:b/>
          <w:bCs/>
        </w:rPr>
        <w:t>stavíme obce a města</w:t>
      </w:r>
    </w:p>
    <w:p w:rsidR="00AE74FA" w:rsidRDefault="00485F53">
      <w:pPr>
        <w:pStyle w:val="Jin0"/>
        <w:framePr w:w="1651" w:h="456" w:wrap="none" w:hAnchor="page" w:x="7566" w:y="7868"/>
        <w:spacing w:after="0" w:line="226" w:lineRule="auto"/>
        <w:jc w:val="center"/>
        <w:rPr>
          <w:sz w:val="20"/>
          <w:szCs w:val="20"/>
        </w:rPr>
      </w:pPr>
      <w:proofErr w:type="gramStart"/>
      <w:r>
        <w:rPr>
          <w:rStyle w:val="Jin"/>
          <w:rFonts w:ascii="Arial" w:eastAsia="Arial" w:hAnsi="Arial" w:cs="Arial"/>
          <w:color w:val="000000"/>
          <w:sz w:val="20"/>
          <w:szCs w:val="20"/>
        </w:rPr>
        <w:t>PŮDORYS 1 .NP</w:t>
      </w:r>
      <w:proofErr w:type="gramEnd"/>
      <w:r>
        <w:rPr>
          <w:rStyle w:val="Jin"/>
          <w:rFonts w:ascii="Arial" w:eastAsia="Arial" w:hAnsi="Arial" w:cs="Arial"/>
          <w:color w:val="000000"/>
          <w:sz w:val="20"/>
          <w:szCs w:val="20"/>
        </w:rPr>
        <w:br/>
        <w:t>m 1:100</w:t>
      </w:r>
    </w:p>
    <w:p w:rsidR="00AE74FA" w:rsidRDefault="00485F53">
      <w:pPr>
        <w:pStyle w:val="Jin0"/>
        <w:framePr w:w="902" w:h="187" w:wrap="none" w:hAnchor="page" w:x="14650" w:y="8454"/>
        <w:spacing w:after="0" w:line="240" w:lineRule="auto"/>
        <w:rPr>
          <w:sz w:val="11"/>
          <w:szCs w:val="11"/>
        </w:rPr>
      </w:pPr>
      <w:r>
        <w:rPr>
          <w:rStyle w:val="Jin"/>
          <w:b/>
          <w:bCs/>
          <w:color w:val="867468"/>
          <w:sz w:val="11"/>
          <w:szCs w:val="11"/>
        </w:rPr>
        <w:t xml:space="preserve">URBIO SISTO </w:t>
      </w:r>
      <w:proofErr w:type="gramStart"/>
      <w:r>
        <w:rPr>
          <w:rStyle w:val="Jin"/>
          <w:b/>
          <w:bCs/>
          <w:color w:val="867468"/>
          <w:sz w:val="11"/>
          <w:szCs w:val="11"/>
        </w:rPr>
        <w:t>SJ.O.</w:t>
      </w:r>
      <w:proofErr w:type="gramEnd"/>
    </w:p>
    <w:p w:rsidR="00AE74FA" w:rsidRDefault="00485F53">
      <w:pPr>
        <w:spacing w:line="360" w:lineRule="exact"/>
      </w:pPr>
      <w:r>
        <w:rPr>
          <w:noProof/>
          <w:lang w:bidi="ar-SA"/>
        </w:rPr>
        <w:drawing>
          <wp:anchor distT="0" distB="91440" distL="0" distR="0" simplePos="0" relativeHeight="62914748" behindDoc="1" locked="0" layoutInCell="1" allowOverlap="1">
            <wp:simplePos x="0" y="0"/>
            <wp:positionH relativeFrom="page">
              <wp:posOffset>1825625</wp:posOffset>
            </wp:positionH>
            <wp:positionV relativeFrom="margin">
              <wp:posOffset>0</wp:posOffset>
            </wp:positionV>
            <wp:extent cx="8138160" cy="5382895"/>
            <wp:effectExtent l="0" t="0" r="0" b="0"/>
            <wp:wrapNone/>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39"/>
                    <a:stretch/>
                  </pic:blipFill>
                  <pic:spPr>
                    <a:xfrm>
                      <a:off x="0" y="0"/>
                      <a:ext cx="8138160" cy="5382895"/>
                    </a:xfrm>
                    <a:prstGeom prst="rect">
                      <a:avLst/>
                    </a:prstGeom>
                  </pic:spPr>
                </pic:pic>
              </a:graphicData>
            </a:graphic>
          </wp:anchor>
        </w:drawing>
      </w: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after="359" w:line="1" w:lineRule="exact"/>
      </w:pPr>
    </w:p>
    <w:p w:rsidR="00AE74FA" w:rsidRDefault="00AE74FA">
      <w:pPr>
        <w:spacing w:line="1" w:lineRule="exact"/>
        <w:sectPr w:rsidR="00AE74FA">
          <w:pgSz w:w="16838" w:h="11906" w:orient="landscape"/>
          <w:pgMar w:top="2013" w:right="1152" w:bottom="1053" w:left="1646" w:header="1585" w:footer="625" w:gutter="0"/>
          <w:cols w:space="720"/>
          <w:noEndnote/>
          <w:docGrid w:linePitch="360"/>
        </w:sectPr>
      </w:pPr>
    </w:p>
    <w:p w:rsidR="00AE74FA" w:rsidRDefault="00485F53">
      <w:pPr>
        <w:framePr w:w="11198" w:h="15418" w:wrap="notBeside" w:vAnchor="text" w:hAnchor="text" w:y="1"/>
        <w:rPr>
          <w:sz w:val="2"/>
          <w:szCs w:val="2"/>
        </w:rPr>
      </w:pPr>
      <w:r>
        <w:rPr>
          <w:noProof/>
          <w:lang w:bidi="ar-SA"/>
        </w:rPr>
        <w:lastRenderedPageBreak/>
        <w:drawing>
          <wp:inline distT="0" distB="0" distL="0" distR="0">
            <wp:extent cx="7113905" cy="9790430"/>
            <wp:effectExtent l="0" t="0" r="0" b="0"/>
            <wp:docPr id="97" name="Picut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40"/>
                    <a:stretch/>
                  </pic:blipFill>
                  <pic:spPr>
                    <a:xfrm>
                      <a:off x="0" y="0"/>
                      <a:ext cx="7113905" cy="9790430"/>
                    </a:xfrm>
                    <a:prstGeom prst="rect">
                      <a:avLst/>
                    </a:prstGeom>
                  </pic:spPr>
                </pic:pic>
              </a:graphicData>
            </a:graphic>
          </wp:inline>
        </w:drawing>
      </w:r>
    </w:p>
    <w:p w:rsidR="00AE74FA" w:rsidRDefault="00485F53">
      <w:pPr>
        <w:spacing w:line="1" w:lineRule="exact"/>
        <w:sectPr w:rsidR="00AE74FA">
          <w:headerReference w:type="even" r:id="rId41"/>
          <w:headerReference w:type="default" r:id="rId42"/>
          <w:footerReference w:type="even" r:id="rId43"/>
          <w:footerReference w:type="default" r:id="rId44"/>
          <w:pgSz w:w="11906" w:h="16838"/>
          <w:pgMar w:top="710" w:right="354" w:bottom="510" w:left="354" w:header="0" w:footer="3" w:gutter="0"/>
          <w:cols w:space="720"/>
          <w:noEndnote/>
          <w:docGrid w:linePitch="360"/>
        </w:sectPr>
      </w:pPr>
      <w:r>
        <w:rPr>
          <w:noProof/>
          <w:lang w:bidi="ar-SA"/>
        </w:rPr>
        <mc:AlternateContent>
          <mc:Choice Requires="wps">
            <w:drawing>
              <wp:anchor distT="0" distB="0" distL="0" distR="7010400" simplePos="0" relativeHeight="125829384" behindDoc="0" locked="0" layoutInCell="1" allowOverlap="1">
                <wp:simplePos x="0" y="0"/>
                <wp:positionH relativeFrom="column">
                  <wp:posOffset>1051560</wp:posOffset>
                </wp:positionH>
                <wp:positionV relativeFrom="paragraph">
                  <wp:posOffset>4824730</wp:posOffset>
                </wp:positionV>
                <wp:extent cx="100330" cy="277495"/>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100330" cy="277495"/>
                        </a:xfrm>
                        <a:prstGeom prst="rect">
                          <a:avLst/>
                        </a:prstGeom>
                        <a:noFill/>
                      </wps:spPr>
                      <wps:txbx>
                        <w:txbxContent>
                          <w:p w:rsidR="00AE74FA" w:rsidRDefault="00485F53">
                            <w:pPr>
                              <w:pStyle w:val="Titulekobrzku0"/>
                              <w:rPr>
                                <w:sz w:val="12"/>
                                <w:szCs w:val="12"/>
                              </w:rPr>
                            </w:pPr>
                            <w:r>
                              <w:rPr>
                                <w:rStyle w:val="Titulekobrzku"/>
                                <w:sz w:val="12"/>
                                <w:szCs w:val="12"/>
                              </w:rPr>
                              <w:t>20 000</w:t>
                            </w:r>
                          </w:p>
                        </w:txbxContent>
                      </wps:txbx>
                      <wps:bodyPr vert="vert270" lIns="0" tIns="0" rIns="0" bIns="0"/>
                    </wps:wsp>
                  </a:graphicData>
                </a:graphic>
              </wp:anchor>
            </w:drawing>
          </mc:Choice>
          <mc:Fallback xmlns:w15="http://schemas.microsoft.com/office/word/2012/wordml">
            <w:pict>
              <v:shape id="_x0000_s1126" type="#_x0000_t202" style="position:absolute;margin-left:82.799999999999997pt;margin-top:379.90000000000003pt;width:7.9000000000000004pt;height:21.850000000000001pt;z-index:-125829369;mso-wrap-distance-left:0;mso-wrap-distance-right:552.pt" filled="f" stroked="f">
                <v:textbox style="layout-flow:vertical;mso-layout-flow-alt:bottom-to-top" inset="0,0,0,0">
                  <w:txbxContent>
                    <w:p>
                      <w:pPr>
                        <w:pStyle w:val="Style15"/>
                        <w:keepNext w:val="0"/>
                        <w:keepLines w:val="0"/>
                        <w:widowControl w:val="0"/>
                        <w:shd w:val="clear" w:color="auto" w:fill="auto"/>
                        <w:bidi w:val="0"/>
                        <w:spacing w:before="0" w:after="0" w:line="240" w:lineRule="auto"/>
                        <w:ind w:left="0" w:right="0" w:firstLine="0"/>
                        <w:jc w:val="left"/>
                        <w:rPr>
                          <w:sz w:val="12"/>
                          <w:szCs w:val="12"/>
                        </w:rPr>
                      </w:pPr>
                      <w:r>
                        <w:rPr>
                          <w:rStyle w:val="CharStyle16"/>
                          <w:sz w:val="12"/>
                          <w:szCs w:val="12"/>
                        </w:rPr>
                        <w:t>20 000</w:t>
                      </w:r>
                    </w:p>
                  </w:txbxContent>
                </v:textbox>
                <w10:wrap type="topAndBottom"/>
              </v:shape>
            </w:pict>
          </mc:Fallback>
        </mc:AlternateContent>
      </w:r>
    </w:p>
    <w:p w:rsidR="00AE74FA" w:rsidRDefault="00AE74FA">
      <w:pPr>
        <w:spacing w:before="109" w:after="109" w:line="240" w:lineRule="exact"/>
        <w:rPr>
          <w:sz w:val="19"/>
          <w:szCs w:val="19"/>
        </w:rPr>
      </w:pPr>
    </w:p>
    <w:p w:rsidR="00AE74FA" w:rsidRDefault="00AE74FA">
      <w:pPr>
        <w:spacing w:line="1" w:lineRule="exact"/>
        <w:sectPr w:rsidR="00AE74FA">
          <w:pgSz w:w="16838" w:h="11906" w:orient="landscape"/>
          <w:pgMar w:top="1323" w:right="1186" w:bottom="1280" w:left="1632" w:header="0" w:footer="3" w:gutter="0"/>
          <w:cols w:space="720"/>
          <w:noEndnote/>
          <w:docGrid w:linePitch="360"/>
        </w:sectPr>
      </w:pPr>
    </w:p>
    <w:p w:rsidR="00AE74FA" w:rsidRDefault="00485F53">
      <w:pPr>
        <w:pStyle w:val="Jin0"/>
        <w:framePr w:w="1934" w:h="955" w:wrap="none" w:vAnchor="text" w:hAnchor="page" w:x="1633" w:y="7815"/>
        <w:spacing w:after="40" w:line="240" w:lineRule="auto"/>
        <w:rPr>
          <w:sz w:val="22"/>
          <w:szCs w:val="22"/>
        </w:rPr>
      </w:pPr>
      <w:r>
        <w:rPr>
          <w:rStyle w:val="Jin"/>
          <w:rFonts w:ascii="Arial" w:eastAsia="Arial" w:hAnsi="Arial" w:cs="Arial"/>
          <w:color w:val="604A36"/>
          <w:w w:val="80"/>
          <w:sz w:val="22"/>
          <w:szCs w:val="22"/>
          <w:u w:val="single"/>
        </w:rPr>
        <w:t xml:space="preserve">URBIO»5ISTO </w:t>
      </w:r>
      <w:proofErr w:type="spellStart"/>
      <w:r>
        <w:rPr>
          <w:rStyle w:val="Jin"/>
          <w:rFonts w:ascii="Arial" w:eastAsia="Arial" w:hAnsi="Arial" w:cs="Arial"/>
          <w:color w:val="604A36"/>
          <w:w w:val="80"/>
          <w:sz w:val="22"/>
          <w:szCs w:val="22"/>
          <w:u w:val="single"/>
        </w:rPr>
        <w:t>s.r.o</w:t>
      </w:r>
      <w:proofErr w:type="spellEnd"/>
    </w:p>
    <w:p w:rsidR="00AE74FA" w:rsidRDefault="00485F53">
      <w:pPr>
        <w:pStyle w:val="Zkladntext20"/>
        <w:framePr w:w="1934" w:h="955" w:wrap="none" w:vAnchor="text" w:hAnchor="page" w:x="1633" w:y="7815"/>
        <w:spacing w:after="40" w:line="252" w:lineRule="auto"/>
      </w:pPr>
      <w:r>
        <w:rPr>
          <w:rStyle w:val="Zkladntext2"/>
          <w:b/>
          <w:bCs/>
        </w:rPr>
        <w:t>PRAHA 2. PSČ: 12000</w:t>
      </w:r>
    </w:p>
    <w:p w:rsidR="00AE74FA" w:rsidRDefault="00485F53">
      <w:pPr>
        <w:pStyle w:val="Zkladntext20"/>
        <w:framePr w:w="1934" w:h="955" w:wrap="none" w:vAnchor="text" w:hAnchor="page" w:x="1633" w:y="7815"/>
        <w:spacing w:after="40" w:line="252" w:lineRule="auto"/>
      </w:pPr>
      <w:r>
        <w:rPr>
          <w:rStyle w:val="Zkladntext2"/>
          <w:b/>
          <w:bCs/>
        </w:rPr>
        <w:t>Kunětická 2534/2</w:t>
      </w:r>
    </w:p>
    <w:p w:rsidR="00AE74FA" w:rsidRDefault="00485F53">
      <w:pPr>
        <w:pStyle w:val="Zkladntext20"/>
        <w:framePr w:w="1934" w:h="955" w:wrap="none" w:vAnchor="text" w:hAnchor="page" w:x="1633" w:y="7815"/>
        <w:spacing w:after="40" w:line="252" w:lineRule="auto"/>
      </w:pPr>
      <w:proofErr w:type="spellStart"/>
      <w:r>
        <w:rPr>
          <w:rStyle w:val="Zkladntext2"/>
          <w:b/>
          <w:bCs/>
        </w:rPr>
        <w:t>Mqr</w:t>
      </w:r>
      <w:proofErr w:type="spellEnd"/>
      <w:r>
        <w:rPr>
          <w:rStyle w:val="Zkladntext2"/>
          <w:b/>
          <w:bCs/>
        </w:rPr>
        <w:t>. Gabriela Faltejsková tel:+420 722 909 292</w:t>
      </w:r>
    </w:p>
    <w:p w:rsidR="00AE74FA" w:rsidRDefault="00485F53">
      <w:pPr>
        <w:pStyle w:val="Zkladntext20"/>
        <w:framePr w:w="1934" w:h="955" w:wrap="none" w:vAnchor="text" w:hAnchor="page" w:x="1633" w:y="7815"/>
        <w:spacing w:after="40" w:line="252" w:lineRule="auto"/>
      </w:pPr>
      <w:r>
        <w:rPr>
          <w:rStyle w:val="Zkladntext2"/>
          <w:b/>
          <w:bCs/>
        </w:rPr>
        <w:t xml:space="preserve">email: </w:t>
      </w:r>
      <w:proofErr w:type="spellStart"/>
      <w:r>
        <w:rPr>
          <w:rStyle w:val="Zkladntext2"/>
          <w:b/>
          <w:bCs/>
        </w:rPr>
        <w:t>gabriela.faltejskova</w:t>
      </w:r>
      <w:proofErr w:type="spellEnd"/>
      <w:r>
        <w:rPr>
          <w:rStyle w:val="Zkladntext2"/>
          <w:b/>
          <w:bCs/>
        </w:rPr>
        <w:t>@*</w:t>
      </w:r>
      <w:proofErr w:type="spellStart"/>
      <w:r>
        <w:rPr>
          <w:rStyle w:val="Zkladntext2"/>
          <w:b/>
          <w:bCs/>
        </w:rPr>
        <w:t>urbk</w:t>
      </w:r>
      <w:proofErr w:type="spellEnd"/>
      <w:r>
        <w:rPr>
          <w:rStyle w:val="Zkladntext2"/>
          <w:b/>
          <w:bCs/>
        </w:rPr>
        <w:t>&gt;</w:t>
      </w:r>
      <w:proofErr w:type="spellStart"/>
      <w:r>
        <w:rPr>
          <w:rStyle w:val="Zkladntext2"/>
          <w:b/>
          <w:bCs/>
        </w:rPr>
        <w:t>si$to.a</w:t>
      </w:r>
      <w:proofErr w:type="spellEnd"/>
    </w:p>
    <w:p w:rsidR="00AE74FA" w:rsidRDefault="00485F53">
      <w:pPr>
        <w:pStyle w:val="Zkladntext20"/>
        <w:framePr w:w="331" w:h="139" w:wrap="none" w:vAnchor="text" w:hAnchor="page" w:x="4561" w:y="7931"/>
        <w:spacing w:line="240" w:lineRule="auto"/>
      </w:pPr>
      <w:proofErr w:type="gramStart"/>
      <w:r>
        <w:rPr>
          <w:rStyle w:val="Zkladntext2"/>
          <w:b/>
          <w:bCs/>
          <w:color w:val="000000"/>
        </w:rPr>
        <w:t>akce :</w:t>
      </w:r>
      <w:proofErr w:type="gramEnd"/>
    </w:p>
    <w:p w:rsidR="00AE74FA" w:rsidRDefault="00485F53">
      <w:pPr>
        <w:pStyle w:val="Jin0"/>
        <w:framePr w:w="1080" w:h="451" w:wrap="none" w:vAnchor="text" w:hAnchor="page" w:x="7839" w:y="8046"/>
        <w:spacing w:after="0" w:line="226" w:lineRule="auto"/>
        <w:jc w:val="center"/>
        <w:rPr>
          <w:sz w:val="20"/>
          <w:szCs w:val="20"/>
        </w:rPr>
      </w:pPr>
      <w:r>
        <w:rPr>
          <w:rStyle w:val="Jin"/>
          <w:rFonts w:ascii="Arial" w:eastAsia="Arial" w:hAnsi="Arial" w:cs="Arial"/>
          <w:color w:val="000000"/>
          <w:sz w:val="20"/>
          <w:szCs w:val="20"/>
        </w:rPr>
        <w:t>POHLEDY</w:t>
      </w:r>
      <w:r>
        <w:rPr>
          <w:rStyle w:val="Jin"/>
          <w:rFonts w:ascii="Arial" w:eastAsia="Arial" w:hAnsi="Arial" w:cs="Arial"/>
          <w:color w:val="000000"/>
          <w:sz w:val="20"/>
          <w:szCs w:val="20"/>
        </w:rPr>
        <w:br/>
        <w:t>m 1:200</w:t>
      </w:r>
    </w:p>
    <w:p w:rsidR="00AE74FA" w:rsidRDefault="00485F53">
      <w:pPr>
        <w:pStyle w:val="Jin0"/>
        <w:framePr w:w="888" w:h="221" w:wrap="none" w:vAnchor="text" w:hAnchor="page" w:x="12486" w:y="8199"/>
        <w:spacing w:after="0" w:line="240" w:lineRule="auto"/>
        <w:rPr>
          <w:sz w:val="15"/>
          <w:szCs w:val="15"/>
        </w:rPr>
      </w:pPr>
      <w:r>
        <w:rPr>
          <w:rStyle w:val="Jin"/>
          <w:rFonts w:ascii="Arial" w:eastAsia="Arial" w:hAnsi="Arial" w:cs="Arial"/>
          <w:color w:val="000000"/>
          <w:sz w:val="15"/>
          <w:szCs w:val="15"/>
        </w:rPr>
        <w:t>Nehvizdy</w:t>
      </w:r>
    </w:p>
    <w:p w:rsidR="00AE74FA" w:rsidRDefault="00485F53">
      <w:pPr>
        <w:pStyle w:val="Zkladntext20"/>
        <w:framePr w:w="9211" w:h="139" w:wrap="none" w:vAnchor="text" w:hAnchor="page" w:x="4345" w:y="8655"/>
        <w:spacing w:line="240" w:lineRule="auto"/>
      </w:pP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stavíme obce a města</w:t>
      </w:r>
    </w:p>
    <w:p w:rsidR="00AE74FA" w:rsidRDefault="00485F53">
      <w:pPr>
        <w:spacing w:line="360" w:lineRule="exact"/>
      </w:pPr>
      <w:r>
        <w:rPr>
          <w:noProof/>
          <w:lang w:bidi="ar-SA"/>
        </w:rPr>
        <w:lastRenderedPageBreak/>
        <w:drawing>
          <wp:anchor distT="0" distB="0" distL="0" distR="0" simplePos="0" relativeHeight="62914751" behindDoc="1" locked="0" layoutInCell="1" allowOverlap="1">
            <wp:simplePos x="0" y="0"/>
            <wp:positionH relativeFrom="page">
              <wp:posOffset>1524000</wp:posOffset>
            </wp:positionH>
            <wp:positionV relativeFrom="paragraph">
              <wp:posOffset>12700</wp:posOffset>
            </wp:positionV>
            <wp:extent cx="4029710" cy="1774190"/>
            <wp:effectExtent l="0" t="0" r="0" b="0"/>
            <wp:wrapNone/>
            <wp:docPr id="102" name="Shape 102"/>
            <wp:cNvGraphicFramePr/>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45"/>
                    <a:stretch/>
                  </pic:blipFill>
                  <pic:spPr>
                    <a:xfrm>
                      <a:off x="0" y="0"/>
                      <a:ext cx="4029710" cy="1774190"/>
                    </a:xfrm>
                    <a:prstGeom prst="rect">
                      <a:avLst/>
                    </a:prstGeom>
                  </pic:spPr>
                </pic:pic>
              </a:graphicData>
            </a:graphic>
          </wp:anchor>
        </w:drawing>
      </w:r>
      <w:r>
        <w:rPr>
          <w:noProof/>
          <w:lang w:bidi="ar-SA"/>
        </w:rPr>
        <w:drawing>
          <wp:anchor distT="0" distB="0" distL="0" distR="0" simplePos="0" relativeHeight="62914752" behindDoc="1" locked="0" layoutInCell="1" allowOverlap="1">
            <wp:simplePos x="0" y="0"/>
            <wp:positionH relativeFrom="page">
              <wp:posOffset>7162800</wp:posOffset>
            </wp:positionH>
            <wp:positionV relativeFrom="paragraph">
              <wp:posOffset>12700</wp:posOffset>
            </wp:positionV>
            <wp:extent cx="1981200" cy="1578610"/>
            <wp:effectExtent l="0" t="0" r="0" b="0"/>
            <wp:wrapNone/>
            <wp:docPr id="104" name="Shape 104"/>
            <wp:cNvGraphicFramePr/>
            <a:graphic xmlns:a="http://schemas.openxmlformats.org/drawingml/2006/main">
              <a:graphicData uri="http://schemas.openxmlformats.org/drawingml/2006/picture">
                <pic:pic xmlns:pic="http://schemas.openxmlformats.org/drawingml/2006/picture">
                  <pic:nvPicPr>
                    <pic:cNvPr id="105" name="Picture box 105"/>
                    <pic:cNvPicPr/>
                  </pic:nvPicPr>
                  <pic:blipFill>
                    <a:blip r:embed="rId46"/>
                    <a:stretch/>
                  </pic:blipFill>
                  <pic:spPr>
                    <a:xfrm>
                      <a:off x="0" y="0"/>
                      <a:ext cx="1981200" cy="1578610"/>
                    </a:xfrm>
                    <a:prstGeom prst="rect">
                      <a:avLst/>
                    </a:prstGeom>
                  </pic:spPr>
                </pic:pic>
              </a:graphicData>
            </a:graphic>
          </wp:anchor>
        </w:drawing>
      </w:r>
      <w:r>
        <w:rPr>
          <w:noProof/>
          <w:lang w:bidi="ar-SA"/>
        </w:rPr>
        <w:drawing>
          <wp:anchor distT="0" distB="0" distL="0" distR="0" simplePos="0" relativeHeight="62914753" behindDoc="1" locked="0" layoutInCell="1" allowOverlap="1">
            <wp:simplePos x="0" y="0"/>
            <wp:positionH relativeFrom="page">
              <wp:posOffset>6839585</wp:posOffset>
            </wp:positionH>
            <wp:positionV relativeFrom="paragraph">
              <wp:posOffset>1584960</wp:posOffset>
            </wp:positionV>
            <wp:extent cx="2487295" cy="182880"/>
            <wp:effectExtent l="0" t="0" r="0" b="0"/>
            <wp:wrapNone/>
            <wp:docPr id="106" name="Shape 106"/>
            <wp:cNvGraphicFramePr/>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47"/>
                    <a:stretch/>
                  </pic:blipFill>
                  <pic:spPr>
                    <a:xfrm>
                      <a:off x="0" y="0"/>
                      <a:ext cx="2487295" cy="182880"/>
                    </a:xfrm>
                    <a:prstGeom prst="rect">
                      <a:avLst/>
                    </a:prstGeom>
                  </pic:spPr>
                </pic:pic>
              </a:graphicData>
            </a:graphic>
          </wp:anchor>
        </w:drawing>
      </w:r>
      <w:r>
        <w:rPr>
          <w:noProof/>
          <w:lang w:bidi="ar-SA"/>
        </w:rPr>
        <w:drawing>
          <wp:anchor distT="0" distB="0" distL="0" distR="0" simplePos="0" relativeHeight="62914754" behindDoc="1" locked="0" layoutInCell="1" allowOverlap="1">
            <wp:simplePos x="0" y="0"/>
            <wp:positionH relativeFrom="page">
              <wp:posOffset>1524000</wp:posOffset>
            </wp:positionH>
            <wp:positionV relativeFrom="paragraph">
              <wp:posOffset>2292350</wp:posOffset>
            </wp:positionV>
            <wp:extent cx="7796530" cy="2255520"/>
            <wp:effectExtent l="0" t="0" r="0" b="0"/>
            <wp:wrapNone/>
            <wp:docPr id="108" name="Shape 108"/>
            <wp:cNvGraphicFramePr/>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48"/>
                    <a:stretch/>
                  </pic:blipFill>
                  <pic:spPr>
                    <a:xfrm>
                      <a:off x="0" y="0"/>
                      <a:ext cx="7796530" cy="2255520"/>
                    </a:xfrm>
                    <a:prstGeom prst="rect">
                      <a:avLst/>
                    </a:prstGeom>
                  </pic:spPr>
                </pic:pic>
              </a:graphicData>
            </a:graphic>
          </wp:anchor>
        </w:drawing>
      </w:r>
      <w:r>
        <w:rPr>
          <w:noProof/>
          <w:lang w:bidi="ar-SA"/>
        </w:rPr>
        <w:drawing>
          <wp:anchor distT="0" distB="0" distL="0" distR="0" simplePos="0" relativeHeight="62914755" behindDoc="1" locked="0" layoutInCell="1" allowOverlap="1">
            <wp:simplePos x="0" y="0"/>
            <wp:positionH relativeFrom="page">
              <wp:posOffset>8598535</wp:posOffset>
            </wp:positionH>
            <wp:positionV relativeFrom="paragraph">
              <wp:posOffset>4956175</wp:posOffset>
            </wp:positionV>
            <wp:extent cx="1341120" cy="621665"/>
            <wp:effectExtent l="0" t="0" r="0" b="0"/>
            <wp:wrapNone/>
            <wp:docPr id="110" name="Shape 110"/>
            <wp:cNvGraphicFramePr/>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49"/>
                    <a:stretch/>
                  </pic:blipFill>
                  <pic:spPr>
                    <a:xfrm>
                      <a:off x="0" y="0"/>
                      <a:ext cx="1341120" cy="621665"/>
                    </a:xfrm>
                    <a:prstGeom prst="rect">
                      <a:avLst/>
                    </a:prstGeom>
                  </pic:spPr>
                </pic:pic>
              </a:graphicData>
            </a:graphic>
          </wp:anchor>
        </w:drawing>
      </w: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after="513" w:line="1" w:lineRule="exact"/>
      </w:pPr>
    </w:p>
    <w:p w:rsidR="00AE74FA" w:rsidRDefault="00AE74FA">
      <w:pPr>
        <w:spacing w:line="1" w:lineRule="exact"/>
        <w:sectPr w:rsidR="00AE74FA">
          <w:type w:val="continuous"/>
          <w:pgSz w:w="16838" w:h="11906" w:orient="landscape"/>
          <w:pgMar w:top="1323" w:right="1186" w:bottom="1280" w:left="1632" w:header="0" w:footer="3" w:gutter="0"/>
          <w:cols w:space="720"/>
          <w:noEndnote/>
          <w:docGrid w:linePitch="360"/>
        </w:sectPr>
      </w:pPr>
    </w:p>
    <w:p w:rsidR="00AE74FA" w:rsidRDefault="00485F53">
      <w:pPr>
        <w:pStyle w:val="Jin0"/>
        <w:framePr w:w="1925" w:h="950" w:wrap="none" w:hAnchor="page" w:x="1657" w:y="8468"/>
        <w:spacing w:after="40" w:line="240" w:lineRule="auto"/>
        <w:rPr>
          <w:sz w:val="22"/>
          <w:szCs w:val="22"/>
        </w:rPr>
      </w:pPr>
      <w:r>
        <w:rPr>
          <w:rStyle w:val="Jin"/>
          <w:rFonts w:ascii="Arial" w:eastAsia="Arial" w:hAnsi="Arial" w:cs="Arial"/>
          <w:color w:val="604A36"/>
          <w:w w:val="80"/>
          <w:sz w:val="22"/>
          <w:szCs w:val="22"/>
          <w:u w:val="single"/>
        </w:rPr>
        <w:lastRenderedPageBreak/>
        <w:t xml:space="preserve">URBIO«SISTO </w:t>
      </w:r>
      <w:proofErr w:type="spellStart"/>
      <w:r>
        <w:rPr>
          <w:rStyle w:val="Jin"/>
          <w:rFonts w:ascii="Arial" w:eastAsia="Arial" w:hAnsi="Arial" w:cs="Arial"/>
          <w:color w:val="604A36"/>
          <w:w w:val="80"/>
          <w:sz w:val="22"/>
          <w:szCs w:val="22"/>
          <w:u w:val="single"/>
        </w:rPr>
        <w:t>s.r.o</w:t>
      </w:r>
      <w:proofErr w:type="spellEnd"/>
    </w:p>
    <w:p w:rsidR="00AE74FA" w:rsidRDefault="00485F53">
      <w:pPr>
        <w:pStyle w:val="Zkladntext20"/>
        <w:framePr w:w="1925" w:h="950" w:wrap="none" w:hAnchor="page" w:x="1657" w:y="8468"/>
        <w:spacing w:after="40"/>
      </w:pPr>
      <w:r>
        <w:rPr>
          <w:rStyle w:val="Zkladntext2"/>
          <w:b/>
          <w:bCs/>
        </w:rPr>
        <w:t>PRAHA 2. PSČ: 12000</w:t>
      </w:r>
    </w:p>
    <w:p w:rsidR="00AE74FA" w:rsidRDefault="00485F53">
      <w:pPr>
        <w:pStyle w:val="Zkladntext20"/>
        <w:framePr w:w="1925" w:h="950" w:wrap="none" w:hAnchor="page" w:x="1657" w:y="8468"/>
        <w:spacing w:after="40"/>
      </w:pPr>
      <w:r>
        <w:rPr>
          <w:rStyle w:val="Zkladntext2"/>
          <w:b/>
          <w:bCs/>
        </w:rPr>
        <w:t>Kunětická 2534/2</w:t>
      </w:r>
    </w:p>
    <w:p w:rsidR="00AE74FA" w:rsidRDefault="00485F53">
      <w:pPr>
        <w:pStyle w:val="Zkladntext20"/>
        <w:framePr w:w="1925" w:h="950" w:wrap="none" w:hAnchor="page" w:x="1657" w:y="8468"/>
      </w:pPr>
      <w:r>
        <w:rPr>
          <w:rStyle w:val="Zkladntext2"/>
          <w:b/>
          <w:bCs/>
        </w:rPr>
        <w:t xml:space="preserve">Mor. Gabriela Faltejsková </w:t>
      </w:r>
      <w:proofErr w:type="spellStart"/>
      <w:r>
        <w:rPr>
          <w:rStyle w:val="Zkladntext2"/>
          <w:b/>
          <w:bCs/>
        </w:rPr>
        <w:t>teí</w:t>
      </w:r>
      <w:proofErr w:type="spellEnd"/>
      <w:r>
        <w:rPr>
          <w:rStyle w:val="Zkladntext2"/>
          <w:b/>
          <w:bCs/>
        </w:rPr>
        <w:t xml:space="preserve"> +420 722 909 292</w:t>
      </w:r>
    </w:p>
    <w:p w:rsidR="00AE74FA" w:rsidRDefault="00485F53">
      <w:pPr>
        <w:pStyle w:val="Zkladntext20"/>
        <w:framePr w:w="1925" w:h="950" w:wrap="none" w:hAnchor="page" w:x="1657" w:y="8468"/>
        <w:spacing w:after="40"/>
      </w:pPr>
      <w:r>
        <w:rPr>
          <w:rStyle w:val="Zkladntext2"/>
          <w:b/>
          <w:bCs/>
        </w:rPr>
        <w:t xml:space="preserve">email: </w:t>
      </w:r>
      <w:hyperlink r:id="rId50" w:history="1">
        <w:r>
          <w:rPr>
            <w:rStyle w:val="Zkladntext2"/>
            <w:b/>
            <w:bCs/>
            <w:lang w:val="en-US" w:eastAsia="en-US" w:bidi="en-US"/>
          </w:rPr>
          <w:t>gabnela.faltejskova@urbioiisto.cz</w:t>
        </w:r>
      </w:hyperlink>
    </w:p>
    <w:p w:rsidR="00AE74FA" w:rsidRDefault="00485F53">
      <w:pPr>
        <w:pStyle w:val="Jin0"/>
        <w:framePr w:w="1478" w:h="250" w:wrap="none" w:hAnchor="page" w:x="7652" w:y="8679"/>
        <w:spacing w:after="0" w:line="240" w:lineRule="auto"/>
        <w:rPr>
          <w:sz w:val="20"/>
          <w:szCs w:val="20"/>
        </w:rPr>
      </w:pPr>
      <w:r>
        <w:rPr>
          <w:rStyle w:val="Jin"/>
          <w:rFonts w:ascii="Arial" w:eastAsia="Arial" w:hAnsi="Arial" w:cs="Arial"/>
          <w:color w:val="000000"/>
          <w:sz w:val="20"/>
          <w:szCs w:val="20"/>
        </w:rPr>
        <w:t>VIZUALIZACE</w:t>
      </w:r>
    </w:p>
    <w:p w:rsidR="00AE74FA" w:rsidRDefault="00485F53">
      <w:pPr>
        <w:pStyle w:val="Jin0"/>
        <w:framePr w:w="888" w:h="226" w:wrap="none" w:hAnchor="page" w:x="12505" w:y="8838"/>
        <w:spacing w:after="0" w:line="240" w:lineRule="auto"/>
        <w:rPr>
          <w:sz w:val="15"/>
          <w:szCs w:val="15"/>
        </w:rPr>
      </w:pPr>
      <w:r>
        <w:rPr>
          <w:rStyle w:val="Jin"/>
          <w:rFonts w:ascii="Arial" w:eastAsia="Arial" w:hAnsi="Arial" w:cs="Arial"/>
          <w:color w:val="000000"/>
          <w:sz w:val="15"/>
          <w:szCs w:val="15"/>
        </w:rPr>
        <w:t>Nehvizdy</w:t>
      </w:r>
    </w:p>
    <w:p w:rsidR="00AE74FA" w:rsidRDefault="00485F53">
      <w:pPr>
        <w:pStyle w:val="Nadpis50"/>
        <w:keepNext/>
        <w:keepLines/>
        <w:framePr w:w="514" w:h="504" w:wrap="none" w:hAnchor="page" w:x="13882" w:y="8699"/>
      </w:pPr>
      <w:bookmarkStart w:id="24" w:name="bookmark46"/>
      <w:r>
        <w:rPr>
          <w:rStyle w:val="Nadpis5"/>
        </w:rPr>
        <w:t>05</w:t>
      </w:r>
      <w:bookmarkEnd w:id="24"/>
    </w:p>
    <w:p w:rsidR="00AE74FA" w:rsidRDefault="00485F53">
      <w:pPr>
        <w:pStyle w:val="Zkladntext20"/>
        <w:framePr w:w="9211" w:h="139" w:wrap="none" w:hAnchor="page" w:x="4369" w:y="9299"/>
        <w:spacing w:line="240" w:lineRule="auto"/>
      </w:pP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stavíme obce a města</w:t>
      </w:r>
    </w:p>
    <w:p w:rsidR="00AE74FA" w:rsidRDefault="00485F53">
      <w:pPr>
        <w:spacing w:line="360" w:lineRule="exact"/>
      </w:pPr>
      <w:r>
        <w:rPr>
          <w:noProof/>
          <w:lang w:bidi="ar-SA"/>
        </w:rPr>
        <w:drawing>
          <wp:anchor distT="0" distB="0" distL="0" distR="0" simplePos="0" relativeHeight="62914756" behindDoc="1" locked="0" layoutInCell="1" allowOverlap="1">
            <wp:simplePos x="0" y="0"/>
            <wp:positionH relativeFrom="page">
              <wp:posOffset>1219200</wp:posOffset>
            </wp:positionH>
            <wp:positionV relativeFrom="margin">
              <wp:posOffset>0</wp:posOffset>
            </wp:positionV>
            <wp:extent cx="4486910" cy="2407920"/>
            <wp:effectExtent l="0" t="0" r="0" b="0"/>
            <wp:wrapNone/>
            <wp:docPr id="112" name="Shape 112"/>
            <wp:cNvGraphicFramePr/>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51"/>
                    <a:stretch/>
                  </pic:blipFill>
                  <pic:spPr>
                    <a:xfrm>
                      <a:off x="0" y="0"/>
                      <a:ext cx="4486910" cy="2407920"/>
                    </a:xfrm>
                    <a:prstGeom prst="rect">
                      <a:avLst/>
                    </a:prstGeom>
                  </pic:spPr>
                </pic:pic>
              </a:graphicData>
            </a:graphic>
          </wp:anchor>
        </w:drawing>
      </w:r>
      <w:r>
        <w:rPr>
          <w:noProof/>
          <w:lang w:bidi="ar-SA"/>
        </w:rPr>
        <w:drawing>
          <wp:anchor distT="0" distB="0" distL="0" distR="0" simplePos="0" relativeHeight="62914757" behindDoc="1" locked="0" layoutInCell="1" allowOverlap="1">
            <wp:simplePos x="0" y="0"/>
            <wp:positionH relativeFrom="page">
              <wp:posOffset>5017135</wp:posOffset>
            </wp:positionH>
            <wp:positionV relativeFrom="margin">
              <wp:posOffset>2502535</wp:posOffset>
            </wp:positionV>
            <wp:extent cx="4632960" cy="2560320"/>
            <wp:effectExtent l="0" t="0" r="0" b="0"/>
            <wp:wrapNone/>
            <wp:docPr id="114" name="Shape 114"/>
            <wp:cNvGraphicFramePr/>
            <a:graphic xmlns:a="http://schemas.openxmlformats.org/drawingml/2006/main">
              <a:graphicData uri="http://schemas.openxmlformats.org/drawingml/2006/picture">
                <pic:pic xmlns:pic="http://schemas.openxmlformats.org/drawingml/2006/picture">
                  <pic:nvPicPr>
                    <pic:cNvPr id="115" name="Picture box 115"/>
                    <pic:cNvPicPr/>
                  </pic:nvPicPr>
                  <pic:blipFill>
                    <a:blip r:embed="rId52"/>
                    <a:stretch/>
                  </pic:blipFill>
                  <pic:spPr>
                    <a:xfrm>
                      <a:off x="0" y="0"/>
                      <a:ext cx="4632960" cy="2560320"/>
                    </a:xfrm>
                    <a:prstGeom prst="rect">
                      <a:avLst/>
                    </a:prstGeom>
                  </pic:spPr>
                </pic:pic>
              </a:graphicData>
            </a:graphic>
          </wp:anchor>
        </w:drawing>
      </w:r>
      <w:r>
        <w:rPr>
          <w:noProof/>
          <w:lang w:bidi="ar-SA"/>
        </w:rPr>
        <w:drawing>
          <wp:anchor distT="0" distB="0" distL="0" distR="0" simplePos="0" relativeHeight="62914758" behindDoc="1" locked="0" layoutInCell="1" allowOverlap="1">
            <wp:simplePos x="0" y="0"/>
            <wp:positionH relativeFrom="page">
              <wp:posOffset>9286875</wp:posOffset>
            </wp:positionH>
            <wp:positionV relativeFrom="margin">
              <wp:posOffset>5355590</wp:posOffset>
            </wp:positionV>
            <wp:extent cx="676910" cy="640080"/>
            <wp:effectExtent l="0" t="0" r="0" b="0"/>
            <wp:wrapNone/>
            <wp:docPr id="116" name="Shape 116"/>
            <wp:cNvGraphicFramePr/>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53"/>
                    <a:stretch/>
                  </pic:blipFill>
                  <pic:spPr>
                    <a:xfrm>
                      <a:off x="0" y="0"/>
                      <a:ext cx="676910" cy="640080"/>
                    </a:xfrm>
                    <a:prstGeom prst="rect">
                      <a:avLst/>
                    </a:prstGeom>
                  </pic:spPr>
                </pic:pic>
              </a:graphicData>
            </a:graphic>
          </wp:anchor>
        </w:drawing>
      </w: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after="441" w:line="1" w:lineRule="exact"/>
      </w:pPr>
    </w:p>
    <w:p w:rsidR="00AE74FA" w:rsidRDefault="00AE74FA">
      <w:pPr>
        <w:spacing w:line="1" w:lineRule="exact"/>
        <w:sectPr w:rsidR="00AE74FA">
          <w:pgSz w:w="16838" w:h="11906" w:orient="landscape"/>
          <w:pgMar w:top="1189" w:right="1147" w:bottom="1076" w:left="1656" w:header="0" w:footer="3" w:gutter="0"/>
          <w:cols w:space="720"/>
          <w:noEndnote/>
          <w:docGrid w:linePitch="360"/>
        </w:sectPr>
      </w:pPr>
    </w:p>
    <w:p w:rsidR="00AE74FA" w:rsidRDefault="00AE74FA">
      <w:pPr>
        <w:spacing w:before="109" w:after="109" w:line="240" w:lineRule="exact"/>
        <w:rPr>
          <w:sz w:val="19"/>
          <w:szCs w:val="19"/>
        </w:rPr>
      </w:pPr>
    </w:p>
    <w:p w:rsidR="00AE74FA" w:rsidRDefault="00AE74FA">
      <w:pPr>
        <w:spacing w:line="1" w:lineRule="exact"/>
        <w:sectPr w:rsidR="00AE74FA">
          <w:pgSz w:w="16838" w:h="11906" w:orient="landscape"/>
          <w:pgMar w:top="1333" w:right="1175" w:bottom="1251" w:left="1641" w:header="0" w:footer="3" w:gutter="0"/>
          <w:cols w:space="720"/>
          <w:noEndnote/>
          <w:docGrid w:linePitch="360"/>
        </w:sectPr>
      </w:pPr>
    </w:p>
    <w:p w:rsidR="00AE74FA" w:rsidRDefault="00485F53">
      <w:pPr>
        <w:pStyle w:val="Zkladntext1"/>
        <w:framePr w:w="1099" w:h="264" w:wrap="none" w:vAnchor="text" w:hAnchor="page" w:x="2391" w:y="3591"/>
        <w:spacing w:after="0" w:line="240" w:lineRule="auto"/>
      </w:pPr>
      <w:r>
        <w:rPr>
          <w:rStyle w:val="Zkladntext"/>
          <w:color w:val="000000"/>
          <w:u w:val="single"/>
        </w:rPr>
        <w:t>JIŽNÍ POHLED</w:t>
      </w:r>
    </w:p>
    <w:p w:rsidR="00AE74FA" w:rsidRDefault="00485F53">
      <w:pPr>
        <w:pStyle w:val="Jin0"/>
        <w:framePr w:w="1411" w:h="298" w:wrap="none" w:vAnchor="text" w:hAnchor="page" w:x="13287" w:y="3558"/>
        <w:spacing w:after="0" w:line="240" w:lineRule="auto"/>
        <w:rPr>
          <w:sz w:val="24"/>
          <w:szCs w:val="24"/>
        </w:rPr>
      </w:pPr>
      <w:proofErr w:type="spellStart"/>
      <w:r>
        <w:rPr>
          <w:rStyle w:val="Jin"/>
          <w:rFonts w:ascii="Arial" w:eastAsia="Arial" w:hAnsi="Arial" w:cs="Arial"/>
          <w:smallCaps/>
          <w:color w:val="000000"/>
          <w:sz w:val="24"/>
          <w:szCs w:val="24"/>
        </w:rPr>
        <w:t>z</w:t>
      </w:r>
      <w:r>
        <w:rPr>
          <w:rStyle w:val="Jin"/>
          <w:rFonts w:ascii="Arial" w:eastAsia="Arial" w:hAnsi="Arial" w:cs="Arial"/>
          <w:smallCaps/>
          <w:color w:val="000000"/>
          <w:sz w:val="24"/>
          <w:szCs w:val="24"/>
          <w:u w:val="single"/>
        </w:rPr>
        <w:t>Apadní</w:t>
      </w:r>
      <w:proofErr w:type="spellEnd"/>
      <w:r>
        <w:rPr>
          <w:rStyle w:val="Jin"/>
          <w:rFonts w:ascii="Arial" w:eastAsia="Arial" w:hAnsi="Arial" w:cs="Arial"/>
          <w:smallCaps/>
          <w:color w:val="000000"/>
          <w:sz w:val="24"/>
          <w:szCs w:val="24"/>
          <w:u w:val="single"/>
        </w:rPr>
        <w:t xml:space="preserve"> poh</w:t>
      </w:r>
      <w:r>
        <w:rPr>
          <w:rStyle w:val="Jin"/>
          <w:rFonts w:ascii="Arial" w:eastAsia="Arial" w:hAnsi="Arial" w:cs="Arial"/>
          <w:smallCaps/>
          <w:color w:val="000000"/>
          <w:sz w:val="24"/>
          <w:szCs w:val="24"/>
        </w:rPr>
        <w:t>led</w:t>
      </w:r>
    </w:p>
    <w:p w:rsidR="00AE74FA" w:rsidRDefault="00485F53">
      <w:pPr>
        <w:pStyle w:val="Jin0"/>
        <w:framePr w:w="2006" w:h="946" w:wrap="none" w:vAnchor="text" w:hAnchor="page" w:x="1642" w:y="7830"/>
        <w:spacing w:after="0" w:line="240" w:lineRule="auto"/>
        <w:rPr>
          <w:sz w:val="22"/>
          <w:szCs w:val="22"/>
        </w:rPr>
      </w:pPr>
      <w:r>
        <w:rPr>
          <w:rStyle w:val="Jin"/>
          <w:rFonts w:ascii="Arial" w:eastAsia="Arial" w:hAnsi="Arial" w:cs="Arial"/>
          <w:color w:val="604A36"/>
          <w:w w:val="80"/>
          <w:sz w:val="22"/>
          <w:szCs w:val="22"/>
          <w:u w:val="single"/>
        </w:rPr>
        <w:t>URBIO-SISTO s.r.o.</w:t>
      </w:r>
    </w:p>
    <w:p w:rsidR="00AE74FA" w:rsidRDefault="00485F53">
      <w:pPr>
        <w:pStyle w:val="Zkladntext20"/>
        <w:framePr w:w="2006" w:h="946" w:wrap="none" w:vAnchor="text" w:hAnchor="page" w:x="1642" w:y="7830"/>
        <w:spacing w:line="240" w:lineRule="auto"/>
      </w:pPr>
      <w:r>
        <w:rPr>
          <w:rStyle w:val="Zkladntext2"/>
          <w:b/>
          <w:bCs/>
        </w:rPr>
        <w:t>PRAHA 2, P$O 120 00</w:t>
      </w:r>
    </w:p>
    <w:p w:rsidR="00AE74FA" w:rsidRDefault="00485F53">
      <w:pPr>
        <w:pStyle w:val="Zkladntext20"/>
        <w:framePr w:w="2006" w:h="946" w:wrap="none" w:vAnchor="text" w:hAnchor="page" w:x="1642" w:y="7830"/>
        <w:spacing w:line="240" w:lineRule="auto"/>
      </w:pPr>
      <w:r>
        <w:rPr>
          <w:rStyle w:val="Zkladntext2"/>
          <w:b/>
          <w:bCs/>
        </w:rPr>
        <w:t>Kunětická 2534/2</w:t>
      </w:r>
    </w:p>
    <w:p w:rsidR="00AE74FA" w:rsidRDefault="00485F53">
      <w:pPr>
        <w:pStyle w:val="Zkladntext20"/>
        <w:framePr w:w="2006" w:h="946" w:wrap="none" w:vAnchor="text" w:hAnchor="page" w:x="1642" w:y="7830"/>
        <w:spacing w:line="240" w:lineRule="auto"/>
      </w:pPr>
      <w:r>
        <w:rPr>
          <w:rStyle w:val="Zkladntext2"/>
          <w:b/>
          <w:bCs/>
        </w:rPr>
        <w:t>Mor. Gabriela Faltejsková</w:t>
      </w:r>
    </w:p>
    <w:p w:rsidR="00AE74FA" w:rsidRDefault="00485F53">
      <w:pPr>
        <w:pStyle w:val="Zkladntext20"/>
        <w:framePr w:w="2006" w:h="946" w:wrap="none" w:vAnchor="text" w:hAnchor="page" w:x="1642" w:y="7830"/>
        <w:spacing w:line="240" w:lineRule="auto"/>
      </w:pPr>
      <w:r>
        <w:rPr>
          <w:rStyle w:val="Zkladntext2"/>
          <w:b/>
          <w:bCs/>
        </w:rPr>
        <w:t>teí+420 722 909 292</w:t>
      </w:r>
    </w:p>
    <w:p w:rsidR="00AE74FA" w:rsidRDefault="00485F53">
      <w:pPr>
        <w:pStyle w:val="Zkladntext20"/>
        <w:framePr w:w="2006" w:h="946" w:wrap="none" w:vAnchor="text" w:hAnchor="page" w:x="1642" w:y="7830"/>
        <w:spacing w:line="240" w:lineRule="auto"/>
      </w:pPr>
      <w:r>
        <w:rPr>
          <w:rStyle w:val="Zkladntext2"/>
          <w:b/>
          <w:bCs/>
        </w:rPr>
        <w:t>email: gabnela.faltej$kova@urbio5isto.a</w:t>
      </w:r>
    </w:p>
    <w:p w:rsidR="00AE74FA" w:rsidRDefault="00485F53">
      <w:pPr>
        <w:pStyle w:val="Jin0"/>
        <w:framePr w:w="1704" w:h="456" w:wrap="none" w:vAnchor="text" w:hAnchor="page" w:x="7537" w:y="8041"/>
        <w:spacing w:after="0" w:line="230" w:lineRule="auto"/>
        <w:jc w:val="center"/>
        <w:rPr>
          <w:sz w:val="20"/>
          <w:szCs w:val="20"/>
        </w:rPr>
      </w:pPr>
      <w:r>
        <w:rPr>
          <w:rStyle w:val="Jin"/>
          <w:rFonts w:ascii="Arial" w:eastAsia="Arial" w:hAnsi="Arial" w:cs="Arial"/>
          <w:color w:val="000000"/>
          <w:sz w:val="20"/>
          <w:szCs w:val="20"/>
        </w:rPr>
        <w:t>POHLEDY var. II</w:t>
      </w:r>
      <w:r>
        <w:rPr>
          <w:rStyle w:val="Jin"/>
          <w:rFonts w:ascii="Arial" w:eastAsia="Arial" w:hAnsi="Arial" w:cs="Arial"/>
          <w:color w:val="000000"/>
          <w:sz w:val="20"/>
          <w:szCs w:val="20"/>
        </w:rPr>
        <w:br/>
        <w:t>m 1:200</w:t>
      </w:r>
    </w:p>
    <w:p w:rsidR="00AE74FA" w:rsidRDefault="00485F53">
      <w:pPr>
        <w:pStyle w:val="Jin0"/>
        <w:framePr w:w="888" w:h="226" w:wrap="none" w:vAnchor="text" w:hAnchor="page" w:x="12495" w:y="8195"/>
        <w:spacing w:after="0" w:line="240" w:lineRule="auto"/>
        <w:rPr>
          <w:sz w:val="15"/>
          <w:szCs w:val="15"/>
        </w:rPr>
      </w:pPr>
      <w:r>
        <w:rPr>
          <w:rStyle w:val="Jin"/>
          <w:rFonts w:ascii="Arial" w:eastAsia="Arial" w:hAnsi="Arial" w:cs="Arial"/>
          <w:color w:val="000000"/>
          <w:sz w:val="15"/>
          <w:szCs w:val="15"/>
        </w:rPr>
        <w:t>Nehvizdy</w:t>
      </w:r>
    </w:p>
    <w:p w:rsidR="00AE74FA" w:rsidRDefault="00485F53">
      <w:pPr>
        <w:pStyle w:val="Zkladntext20"/>
        <w:framePr w:w="9211" w:h="130" w:wrap="none" w:vAnchor="text" w:hAnchor="page" w:x="4354" w:y="8665"/>
        <w:spacing w:line="240" w:lineRule="auto"/>
      </w:pP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stavíme obce a města</w:t>
      </w:r>
    </w:p>
    <w:p w:rsidR="00AE74FA" w:rsidRDefault="00485F53">
      <w:pPr>
        <w:pStyle w:val="Jin0"/>
        <w:framePr w:w="893" w:h="178" w:wrap="none" w:vAnchor="text" w:hAnchor="page" w:x="14650" w:y="8646"/>
        <w:spacing w:after="0" w:line="240" w:lineRule="auto"/>
        <w:rPr>
          <w:sz w:val="11"/>
          <w:szCs w:val="11"/>
        </w:rPr>
      </w:pPr>
      <w:r>
        <w:rPr>
          <w:rStyle w:val="Jin"/>
          <w:b/>
          <w:bCs/>
          <w:color w:val="867468"/>
          <w:sz w:val="11"/>
          <w:szCs w:val="11"/>
        </w:rPr>
        <w:t xml:space="preserve">URBIO </w:t>
      </w:r>
      <w:proofErr w:type="spellStart"/>
      <w:r>
        <w:rPr>
          <w:rStyle w:val="Jin"/>
          <w:b/>
          <w:bCs/>
          <w:color w:val="867468"/>
          <w:sz w:val="11"/>
          <w:szCs w:val="11"/>
        </w:rPr>
        <w:t>SISTOs.</w:t>
      </w:r>
      <w:proofErr w:type="gramStart"/>
      <w:r>
        <w:rPr>
          <w:rStyle w:val="Jin"/>
          <w:b/>
          <w:bCs/>
          <w:color w:val="867468"/>
          <w:sz w:val="11"/>
          <w:szCs w:val="11"/>
        </w:rPr>
        <w:t>r.o</w:t>
      </w:r>
      <w:proofErr w:type="spellEnd"/>
      <w:r>
        <w:rPr>
          <w:rStyle w:val="Jin"/>
          <w:b/>
          <w:bCs/>
          <w:color w:val="867468"/>
          <w:sz w:val="11"/>
          <w:szCs w:val="11"/>
        </w:rPr>
        <w:t>.</w:t>
      </w:r>
      <w:proofErr w:type="gramEnd"/>
    </w:p>
    <w:p w:rsidR="00AE74FA" w:rsidRDefault="00485F53">
      <w:pPr>
        <w:spacing w:line="360" w:lineRule="exact"/>
      </w:pPr>
      <w:r>
        <w:rPr>
          <w:noProof/>
          <w:lang w:bidi="ar-SA"/>
        </w:rPr>
        <w:lastRenderedPageBreak/>
        <w:drawing>
          <wp:anchor distT="0" distB="0" distL="0" distR="0" simplePos="0" relativeHeight="62914759" behindDoc="1" locked="0" layoutInCell="1" allowOverlap="1">
            <wp:simplePos x="0" y="0"/>
            <wp:positionH relativeFrom="page">
              <wp:posOffset>1527175</wp:posOffset>
            </wp:positionH>
            <wp:positionV relativeFrom="paragraph">
              <wp:posOffset>12700</wp:posOffset>
            </wp:positionV>
            <wp:extent cx="4029710" cy="1774190"/>
            <wp:effectExtent l="0" t="0" r="0" b="0"/>
            <wp:wrapNone/>
            <wp:docPr id="118" name="Shape 118"/>
            <wp:cNvGraphicFramePr/>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54"/>
                    <a:stretch/>
                  </pic:blipFill>
                  <pic:spPr>
                    <a:xfrm>
                      <a:off x="0" y="0"/>
                      <a:ext cx="4029710" cy="1774190"/>
                    </a:xfrm>
                    <a:prstGeom prst="rect">
                      <a:avLst/>
                    </a:prstGeom>
                  </pic:spPr>
                </pic:pic>
              </a:graphicData>
            </a:graphic>
          </wp:anchor>
        </w:drawing>
      </w:r>
      <w:r>
        <w:rPr>
          <w:noProof/>
          <w:lang w:bidi="ar-SA"/>
        </w:rPr>
        <w:drawing>
          <wp:anchor distT="0" distB="0" distL="0" distR="0" simplePos="0" relativeHeight="62914760" behindDoc="1" locked="0" layoutInCell="1" allowOverlap="1">
            <wp:simplePos x="0" y="0"/>
            <wp:positionH relativeFrom="page">
              <wp:posOffset>6842760</wp:posOffset>
            </wp:positionH>
            <wp:positionV relativeFrom="paragraph">
              <wp:posOffset>12700</wp:posOffset>
            </wp:positionV>
            <wp:extent cx="2487295" cy="1761490"/>
            <wp:effectExtent l="0" t="0" r="0" b="0"/>
            <wp:wrapNone/>
            <wp:docPr id="120" name="Shape 120"/>
            <wp:cNvGraphicFramePr/>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55"/>
                    <a:stretch/>
                  </pic:blipFill>
                  <pic:spPr>
                    <a:xfrm>
                      <a:off x="0" y="0"/>
                      <a:ext cx="2487295" cy="1761490"/>
                    </a:xfrm>
                    <a:prstGeom prst="rect">
                      <a:avLst/>
                    </a:prstGeom>
                  </pic:spPr>
                </pic:pic>
              </a:graphicData>
            </a:graphic>
          </wp:anchor>
        </w:drawing>
      </w:r>
      <w:r>
        <w:rPr>
          <w:noProof/>
          <w:lang w:bidi="ar-SA"/>
        </w:rPr>
        <w:drawing>
          <wp:anchor distT="0" distB="0" distL="0" distR="0" simplePos="0" relativeHeight="62914761" behindDoc="1" locked="0" layoutInCell="1" allowOverlap="1">
            <wp:simplePos x="0" y="0"/>
            <wp:positionH relativeFrom="page">
              <wp:posOffset>1529715</wp:posOffset>
            </wp:positionH>
            <wp:positionV relativeFrom="paragraph">
              <wp:posOffset>2773680</wp:posOffset>
            </wp:positionV>
            <wp:extent cx="7796530" cy="1774190"/>
            <wp:effectExtent l="0" t="0" r="0" b="0"/>
            <wp:wrapNone/>
            <wp:docPr id="122" name="Shape 122"/>
            <wp:cNvGraphicFramePr/>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56"/>
                    <a:stretch/>
                  </pic:blipFill>
                  <pic:spPr>
                    <a:xfrm>
                      <a:off x="0" y="0"/>
                      <a:ext cx="7796530" cy="1774190"/>
                    </a:xfrm>
                    <a:prstGeom prst="rect">
                      <a:avLst/>
                    </a:prstGeom>
                  </pic:spPr>
                </pic:pic>
              </a:graphicData>
            </a:graphic>
          </wp:anchor>
        </w:drawing>
      </w:r>
      <w:r>
        <w:rPr>
          <w:noProof/>
          <w:lang w:bidi="ar-SA"/>
        </w:rPr>
        <w:drawing>
          <wp:anchor distT="0" distB="0" distL="0" distR="0" simplePos="0" relativeHeight="62914762" behindDoc="1" locked="0" layoutInCell="1" allowOverlap="1">
            <wp:simplePos x="0" y="0"/>
            <wp:positionH relativeFrom="page">
              <wp:posOffset>8799195</wp:posOffset>
            </wp:positionH>
            <wp:positionV relativeFrom="paragraph">
              <wp:posOffset>5142230</wp:posOffset>
            </wp:positionV>
            <wp:extent cx="335280" cy="250190"/>
            <wp:effectExtent l="0" t="0" r="0" b="0"/>
            <wp:wrapNone/>
            <wp:docPr id="124" name="Shape 124"/>
            <wp:cNvGraphicFramePr/>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57"/>
                    <a:stretch/>
                  </pic:blipFill>
                  <pic:spPr>
                    <a:xfrm>
                      <a:off x="0" y="0"/>
                      <a:ext cx="335280" cy="250190"/>
                    </a:xfrm>
                    <a:prstGeom prst="rect">
                      <a:avLst/>
                    </a:prstGeom>
                  </pic:spPr>
                </pic:pic>
              </a:graphicData>
            </a:graphic>
          </wp:anchor>
        </w:drawing>
      </w:r>
      <w:r>
        <w:rPr>
          <w:noProof/>
          <w:lang w:bidi="ar-SA"/>
        </w:rPr>
        <w:drawing>
          <wp:anchor distT="0" distB="0" distL="0" distR="0" simplePos="0" relativeHeight="62914763" behindDoc="1" locked="0" layoutInCell="1" allowOverlap="1">
            <wp:simplePos x="0" y="0"/>
            <wp:positionH relativeFrom="page">
              <wp:posOffset>9271635</wp:posOffset>
            </wp:positionH>
            <wp:positionV relativeFrom="paragraph">
              <wp:posOffset>4953000</wp:posOffset>
            </wp:positionV>
            <wp:extent cx="676910" cy="542290"/>
            <wp:effectExtent l="0" t="0" r="0" b="0"/>
            <wp:wrapNone/>
            <wp:docPr id="126" name="Shape 126"/>
            <wp:cNvGraphicFramePr/>
            <a:graphic xmlns:a="http://schemas.openxmlformats.org/drawingml/2006/main">
              <a:graphicData uri="http://schemas.openxmlformats.org/drawingml/2006/picture">
                <pic:pic xmlns:pic="http://schemas.openxmlformats.org/drawingml/2006/picture">
                  <pic:nvPicPr>
                    <pic:cNvPr id="127" name="Picture box 127"/>
                    <pic:cNvPicPr/>
                  </pic:nvPicPr>
                  <pic:blipFill>
                    <a:blip r:embed="rId58"/>
                    <a:stretch/>
                  </pic:blipFill>
                  <pic:spPr>
                    <a:xfrm>
                      <a:off x="0" y="0"/>
                      <a:ext cx="676910" cy="542290"/>
                    </a:xfrm>
                    <a:prstGeom prst="rect">
                      <a:avLst/>
                    </a:prstGeom>
                  </pic:spPr>
                </pic:pic>
              </a:graphicData>
            </a:graphic>
          </wp:anchor>
        </w:drawing>
      </w: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after="541" w:line="1" w:lineRule="exact"/>
      </w:pPr>
    </w:p>
    <w:p w:rsidR="00AE74FA" w:rsidRDefault="00AE74FA">
      <w:pPr>
        <w:spacing w:line="1" w:lineRule="exact"/>
        <w:sectPr w:rsidR="00AE74FA">
          <w:type w:val="continuous"/>
          <w:pgSz w:w="16838" w:h="11906" w:orient="landscape"/>
          <w:pgMar w:top="1333" w:right="1175" w:bottom="1251" w:left="1641" w:header="0" w:footer="3" w:gutter="0"/>
          <w:cols w:space="720"/>
          <w:noEndnote/>
          <w:docGrid w:linePitch="360"/>
        </w:sectPr>
      </w:pPr>
    </w:p>
    <w:p w:rsidR="00AE74FA" w:rsidRDefault="00485F53">
      <w:pPr>
        <w:jc w:val="center"/>
        <w:rPr>
          <w:sz w:val="2"/>
          <w:szCs w:val="2"/>
        </w:rPr>
        <w:sectPr w:rsidR="00AE74FA">
          <w:headerReference w:type="even" r:id="rId59"/>
          <w:headerReference w:type="default" r:id="rId60"/>
          <w:footerReference w:type="even" r:id="rId61"/>
          <w:footerReference w:type="default" r:id="rId62"/>
          <w:pgSz w:w="11906" w:h="16838"/>
          <w:pgMar w:top="1166" w:right="1237" w:bottom="1166" w:left="1189" w:header="738" w:footer="738" w:gutter="0"/>
          <w:cols w:space="720"/>
          <w:noEndnote/>
          <w:docGrid w:linePitch="360"/>
        </w:sectPr>
      </w:pPr>
      <w:r>
        <w:rPr>
          <w:noProof/>
          <w:lang w:bidi="ar-SA"/>
        </w:rPr>
        <w:lastRenderedPageBreak/>
        <w:drawing>
          <wp:inline distT="0" distB="0" distL="0" distR="0">
            <wp:extent cx="6022975" cy="8973185"/>
            <wp:effectExtent l="0" t="0" r="0" b="0"/>
            <wp:docPr id="128" name="Picut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63"/>
                    <a:stretch/>
                  </pic:blipFill>
                  <pic:spPr>
                    <a:xfrm>
                      <a:off x="0" y="0"/>
                      <a:ext cx="6022975" cy="8973185"/>
                    </a:xfrm>
                    <a:prstGeom prst="rect">
                      <a:avLst/>
                    </a:prstGeom>
                  </pic:spPr>
                </pic:pic>
              </a:graphicData>
            </a:graphic>
          </wp:inline>
        </w:drawing>
      </w:r>
    </w:p>
    <w:p w:rsidR="00AE74FA" w:rsidRDefault="00485F53">
      <w:pPr>
        <w:pStyle w:val="Jin0"/>
        <w:framePr w:w="3610" w:h="960" w:wrap="none" w:hAnchor="page" w:x="1638" w:y="7691"/>
        <w:spacing w:after="40" w:line="240" w:lineRule="auto"/>
        <w:rPr>
          <w:sz w:val="20"/>
          <w:szCs w:val="20"/>
        </w:rPr>
      </w:pPr>
      <w:r>
        <w:rPr>
          <w:rStyle w:val="Jin"/>
          <w:rFonts w:ascii="Arial" w:eastAsia="Arial" w:hAnsi="Arial" w:cs="Arial"/>
          <w:b/>
          <w:bCs/>
          <w:color w:val="604A36"/>
          <w:sz w:val="20"/>
          <w:szCs w:val="20"/>
          <w:u w:val="single"/>
        </w:rPr>
        <w:lastRenderedPageBreak/>
        <w:t>URBIO-</w:t>
      </w:r>
      <w:r>
        <w:rPr>
          <w:rStyle w:val="Jin"/>
          <w:rFonts w:ascii="Arial" w:eastAsia="Arial" w:hAnsi="Arial" w:cs="Arial"/>
          <w:color w:val="604A36"/>
          <w:sz w:val="20"/>
          <w:szCs w:val="20"/>
          <w:u w:val="single"/>
        </w:rPr>
        <w:t xml:space="preserve">SISTQ </w:t>
      </w:r>
      <w:proofErr w:type="spellStart"/>
      <w:r>
        <w:rPr>
          <w:rStyle w:val="Jin"/>
          <w:rFonts w:ascii="Arial" w:eastAsia="Arial" w:hAnsi="Arial" w:cs="Arial"/>
          <w:color w:val="604A36"/>
          <w:sz w:val="20"/>
          <w:szCs w:val="20"/>
          <w:u w:val="single"/>
        </w:rPr>
        <w:t>S.r.o</w:t>
      </w:r>
      <w:proofErr w:type="spellEnd"/>
      <w:r>
        <w:rPr>
          <w:rStyle w:val="Jin"/>
          <w:rFonts w:ascii="Arial" w:eastAsia="Arial" w:hAnsi="Arial" w:cs="Arial"/>
          <w:color w:val="604A36"/>
          <w:sz w:val="20"/>
          <w:szCs w:val="20"/>
          <w:u w:val="single"/>
        </w:rPr>
        <w:t>,</w:t>
      </w:r>
    </w:p>
    <w:p w:rsidR="00AE74FA" w:rsidRDefault="00485F53">
      <w:pPr>
        <w:pStyle w:val="Zkladntext20"/>
        <w:framePr w:w="3610" w:h="960" w:wrap="none" w:hAnchor="page" w:x="1638" w:y="7691"/>
        <w:spacing w:after="40"/>
      </w:pPr>
      <w:r>
        <w:rPr>
          <w:rStyle w:val="Zkladntext2"/>
          <w:b/>
          <w:bCs/>
        </w:rPr>
        <w:t>PRAHA 2. PSC: 12000</w:t>
      </w:r>
    </w:p>
    <w:p w:rsidR="00AE74FA" w:rsidRDefault="00485F53">
      <w:pPr>
        <w:pStyle w:val="Zkladntext20"/>
        <w:framePr w:w="3610" w:h="960" w:wrap="none" w:hAnchor="page" w:x="1638" w:y="7691"/>
        <w:spacing w:after="40"/>
      </w:pPr>
      <w:r>
        <w:rPr>
          <w:rStyle w:val="Zkladntext2"/>
          <w:b/>
          <w:bCs/>
        </w:rPr>
        <w:t>Kunětická 2534/2</w:t>
      </w:r>
    </w:p>
    <w:p w:rsidR="00AE74FA" w:rsidRDefault="00485F53">
      <w:pPr>
        <w:pStyle w:val="Zkladntext20"/>
        <w:framePr w:w="3610" w:h="960" w:wrap="none" w:hAnchor="page" w:x="1638" w:y="7691"/>
        <w:tabs>
          <w:tab w:val="left" w:pos="2688"/>
        </w:tabs>
        <w:spacing w:after="40"/>
      </w:pPr>
      <w:r>
        <w:rPr>
          <w:rStyle w:val="Zkladntext2"/>
          <w:b/>
          <w:bCs/>
        </w:rPr>
        <w:t xml:space="preserve">Mgr. Gabriela Faltejsková tet +420 722 909 292 email: </w:t>
      </w:r>
      <w:r>
        <w:rPr>
          <w:rStyle w:val="Zkladntext2"/>
          <w:b/>
          <w:bCs/>
          <w:lang w:val="en-US" w:eastAsia="en-US" w:bidi="en-US"/>
        </w:rPr>
        <w:t>gabneia.faltejskovaWbiosisto.cz</w:t>
      </w:r>
      <w:r>
        <w:rPr>
          <w:rStyle w:val="Zkladntext2"/>
          <w:b/>
          <w:bCs/>
          <w:lang w:val="en-US" w:eastAsia="en-US" w:bidi="en-US"/>
        </w:rPr>
        <w:tab/>
      </w:r>
      <w:proofErr w:type="spellStart"/>
      <w:r>
        <w:rPr>
          <w:rStyle w:val="Zkladntext2"/>
          <w:b/>
          <w:bCs/>
          <w:vertAlign w:val="subscript"/>
        </w:rPr>
        <w:t>sUv</w:t>
      </w:r>
      <w:proofErr w:type="spellEnd"/>
      <w:r>
        <w:rPr>
          <w:rStyle w:val="Zkladntext2"/>
          <w:b/>
          <w:bCs/>
          <w:vertAlign w:val="subscript"/>
        </w:rPr>
        <w:t>(</w:t>
      </w:r>
      <w:proofErr w:type="spellStart"/>
      <w:r>
        <w:rPr>
          <w:rStyle w:val="Zkladntext2"/>
          <w:b/>
          <w:bCs/>
          <w:vertAlign w:val="subscript"/>
        </w:rPr>
        <w:t>rne</w:t>
      </w:r>
      <w:proofErr w:type="spellEnd"/>
      <w:r>
        <w:rPr>
          <w:rStyle w:val="Zkladntext2"/>
          <w:b/>
          <w:bCs/>
          <w:vertAlign w:val="subscript"/>
        </w:rPr>
        <w:t xml:space="preserve"> obce a </w:t>
      </w:r>
      <w:proofErr w:type="spellStart"/>
      <w:r>
        <w:rPr>
          <w:rStyle w:val="Zkladntext2"/>
          <w:b/>
          <w:bCs/>
          <w:vertAlign w:val="subscript"/>
        </w:rPr>
        <w:t>mésta</w:t>
      </w:r>
      <w:proofErr w:type="spellEnd"/>
    </w:p>
    <w:p w:rsidR="00AE74FA" w:rsidRDefault="00485F53">
      <w:pPr>
        <w:pStyle w:val="Zkladntext20"/>
        <w:framePr w:w="2040" w:h="139" w:wrap="none" w:hAnchor="page" w:x="5377" w:y="8516"/>
        <w:spacing w:line="240" w:lineRule="auto"/>
      </w:pP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w:t>
      </w:r>
    </w:p>
    <w:p w:rsidR="00AE74FA" w:rsidRDefault="00485F53">
      <w:pPr>
        <w:pStyle w:val="Jin0"/>
        <w:framePr w:w="2030" w:h="782" w:wrap="none" w:hAnchor="page" w:x="7460" w:y="7873"/>
        <w:spacing w:after="200" w:line="226" w:lineRule="auto"/>
        <w:jc w:val="center"/>
        <w:rPr>
          <w:sz w:val="20"/>
          <w:szCs w:val="20"/>
        </w:rPr>
      </w:pPr>
      <w:r>
        <w:rPr>
          <w:rStyle w:val="Jin"/>
          <w:rFonts w:ascii="Arial" w:eastAsia="Arial" w:hAnsi="Arial" w:cs="Arial"/>
          <w:color w:val="000000"/>
          <w:sz w:val="20"/>
          <w:szCs w:val="20"/>
        </w:rPr>
        <w:t>ŘEZ</w:t>
      </w:r>
      <w:r>
        <w:rPr>
          <w:rStyle w:val="Jin"/>
          <w:rFonts w:ascii="Arial" w:eastAsia="Arial" w:hAnsi="Arial" w:cs="Arial"/>
          <w:color w:val="000000"/>
          <w:sz w:val="20"/>
          <w:szCs w:val="20"/>
        </w:rPr>
        <w:br/>
        <w:t>m 1:100</w:t>
      </w:r>
    </w:p>
    <w:p w:rsidR="00AE74FA" w:rsidRDefault="00485F53">
      <w:pPr>
        <w:pStyle w:val="Zkladntext20"/>
        <w:framePr w:w="2030" w:h="782" w:wrap="none" w:hAnchor="page" w:x="7460" w:y="7873"/>
        <w:spacing w:line="240" w:lineRule="auto"/>
      </w:pPr>
      <w:r>
        <w:rPr>
          <w:rStyle w:val="Zkladntext2"/>
          <w:b/>
          <w:bCs/>
        </w:rPr>
        <w:t xml:space="preserve">stavíme obce a města </w:t>
      </w:r>
      <w:r>
        <w:rPr>
          <w:rStyle w:val="Zkladntext2"/>
          <w:b/>
          <w:bCs/>
          <w:color w:val="000000"/>
        </w:rPr>
        <w:t xml:space="preserve">• </w:t>
      </w:r>
      <w:r>
        <w:rPr>
          <w:rStyle w:val="Zkladntext2"/>
          <w:b/>
          <w:bCs/>
        </w:rPr>
        <w:t xml:space="preserve">stavíme obce a města </w:t>
      </w:r>
      <w:r>
        <w:rPr>
          <w:rStyle w:val="Zkladntext2"/>
          <w:b/>
          <w:bCs/>
          <w:color w:val="000000"/>
        </w:rPr>
        <w:t>•</w:t>
      </w:r>
    </w:p>
    <w:p w:rsidR="00AE74FA" w:rsidRDefault="00485F53">
      <w:pPr>
        <w:pStyle w:val="Jin0"/>
        <w:framePr w:w="874" w:h="226" w:wrap="none" w:hAnchor="page" w:x="12495" w:y="8055"/>
        <w:spacing w:after="0" w:line="240" w:lineRule="auto"/>
        <w:rPr>
          <w:sz w:val="15"/>
          <w:szCs w:val="15"/>
        </w:rPr>
      </w:pPr>
      <w:r>
        <w:rPr>
          <w:rStyle w:val="Jin"/>
          <w:rFonts w:ascii="Arial" w:eastAsia="Arial" w:hAnsi="Arial" w:cs="Arial"/>
          <w:color w:val="000000"/>
          <w:sz w:val="15"/>
          <w:szCs w:val="15"/>
        </w:rPr>
        <w:t>Nehvizdy</w:t>
      </w:r>
    </w:p>
    <w:p w:rsidR="00AE74FA" w:rsidRDefault="00485F53">
      <w:pPr>
        <w:pStyle w:val="Zkladntext20"/>
        <w:framePr w:w="4022" w:h="139" w:wrap="none" w:hAnchor="page" w:x="9538" w:y="8516"/>
        <w:spacing w:line="240" w:lineRule="auto"/>
      </w:pP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 xml:space="preserve">stavíme obce a města </w:t>
      </w:r>
      <w:r>
        <w:rPr>
          <w:rStyle w:val="Zkladntext2"/>
          <w:b/>
          <w:bCs/>
          <w:color w:val="604A36"/>
        </w:rPr>
        <w:t xml:space="preserve">• </w:t>
      </w:r>
      <w:r>
        <w:rPr>
          <w:rStyle w:val="Zkladntext2"/>
          <w:b/>
          <w:bCs/>
        </w:rPr>
        <w:t>stavíme obce a města</w:t>
      </w:r>
    </w:p>
    <w:p w:rsidR="00AE74FA" w:rsidRDefault="00485F53">
      <w:pPr>
        <w:pStyle w:val="Nadpis10"/>
        <w:keepNext/>
        <w:keepLines/>
        <w:framePr w:w="1910" w:h="960" w:wrap="none" w:hAnchor="page" w:x="13830" w:y="7729"/>
      </w:pPr>
      <w:bookmarkStart w:id="25" w:name="bookmark48"/>
      <w:r>
        <w:rPr>
          <w:rStyle w:val="Nadpis1"/>
          <w:vertAlign w:val="superscript"/>
        </w:rPr>
        <w:t>08</w:t>
      </w:r>
      <w:r>
        <w:rPr>
          <w:rStyle w:val="Nadpis1"/>
        </w:rPr>
        <w:t xml:space="preserve"> </w:t>
      </w:r>
      <w:r>
        <w:rPr>
          <w:rStyle w:val="Nadpis1"/>
          <w:color w:val="000000"/>
        </w:rPr>
        <w:t xml:space="preserve">4 </w:t>
      </w:r>
      <w:proofErr w:type="spellStart"/>
      <w:r>
        <w:rPr>
          <w:rStyle w:val="Nadpis1"/>
        </w:rPr>
        <w:t>Ib</w:t>
      </w:r>
      <w:bookmarkEnd w:id="25"/>
      <w:proofErr w:type="spellEnd"/>
    </w:p>
    <w:p w:rsidR="00AE74FA" w:rsidRDefault="00485F53">
      <w:pPr>
        <w:pStyle w:val="Jin0"/>
        <w:framePr w:w="1910" w:h="960" w:wrap="none" w:hAnchor="page" w:x="13830" w:y="7729"/>
        <w:spacing w:after="0" w:line="240" w:lineRule="auto"/>
        <w:ind w:right="200"/>
        <w:jc w:val="right"/>
        <w:rPr>
          <w:sz w:val="11"/>
          <w:szCs w:val="11"/>
        </w:rPr>
      </w:pPr>
      <w:r>
        <w:rPr>
          <w:rStyle w:val="Jin"/>
          <w:b/>
          <w:bCs/>
          <w:sz w:val="11"/>
          <w:szCs w:val="11"/>
        </w:rPr>
        <w:t xml:space="preserve">URBIO </w:t>
      </w:r>
      <w:proofErr w:type="spellStart"/>
      <w:r>
        <w:rPr>
          <w:rStyle w:val="Jin"/>
          <w:b/>
          <w:bCs/>
          <w:color w:val="867468"/>
          <w:sz w:val="11"/>
          <w:szCs w:val="11"/>
        </w:rPr>
        <w:t>SISTOs.</w:t>
      </w:r>
      <w:proofErr w:type="gramStart"/>
      <w:r>
        <w:rPr>
          <w:rStyle w:val="Jin"/>
          <w:b/>
          <w:bCs/>
          <w:color w:val="867468"/>
          <w:sz w:val="11"/>
          <w:szCs w:val="11"/>
        </w:rPr>
        <w:t>r.o</w:t>
      </w:r>
      <w:proofErr w:type="spellEnd"/>
      <w:r>
        <w:rPr>
          <w:rStyle w:val="Jin"/>
          <w:b/>
          <w:bCs/>
          <w:color w:val="867468"/>
          <w:sz w:val="11"/>
          <w:szCs w:val="11"/>
        </w:rPr>
        <w:t>.</w:t>
      </w:r>
      <w:proofErr w:type="gramEnd"/>
    </w:p>
    <w:p w:rsidR="00AE74FA" w:rsidRDefault="00485F53">
      <w:pPr>
        <w:spacing w:line="360" w:lineRule="exact"/>
      </w:pPr>
      <w:r>
        <w:rPr>
          <w:noProof/>
          <w:lang w:bidi="ar-SA"/>
        </w:rPr>
        <w:drawing>
          <wp:anchor distT="0" distB="0" distL="0" distR="0" simplePos="0" relativeHeight="62914764" behindDoc="1" locked="0" layoutInCell="1" allowOverlap="1">
            <wp:simplePos x="0" y="0"/>
            <wp:positionH relativeFrom="page">
              <wp:posOffset>3212465</wp:posOffset>
            </wp:positionH>
            <wp:positionV relativeFrom="margin">
              <wp:posOffset>0</wp:posOffset>
            </wp:positionV>
            <wp:extent cx="4462145" cy="3974465"/>
            <wp:effectExtent l="0" t="0" r="0" b="0"/>
            <wp:wrapNone/>
            <wp:docPr id="129" name="Shape 129"/>
            <wp:cNvGraphicFramePr/>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64"/>
                    <a:stretch/>
                  </pic:blipFill>
                  <pic:spPr>
                    <a:xfrm>
                      <a:off x="0" y="0"/>
                      <a:ext cx="4462145" cy="3974465"/>
                    </a:xfrm>
                    <a:prstGeom prst="rect">
                      <a:avLst/>
                    </a:prstGeom>
                  </pic:spPr>
                </pic:pic>
              </a:graphicData>
            </a:graphic>
          </wp:anchor>
        </w:drawing>
      </w: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line="360" w:lineRule="exact"/>
      </w:pPr>
    </w:p>
    <w:p w:rsidR="00AE74FA" w:rsidRDefault="00AE74FA">
      <w:pPr>
        <w:spacing w:after="407" w:line="1" w:lineRule="exact"/>
      </w:pPr>
    </w:p>
    <w:p w:rsidR="00AE74FA" w:rsidRDefault="00AE74FA">
      <w:pPr>
        <w:spacing w:line="1" w:lineRule="exact"/>
        <w:sectPr w:rsidR="00AE74FA">
          <w:pgSz w:w="16838" w:h="11906" w:orient="landscape"/>
          <w:pgMar w:top="1970" w:right="1099" w:bottom="1048" w:left="1637" w:header="1542" w:footer="620" w:gutter="0"/>
          <w:cols w:space="720"/>
          <w:noEndnote/>
          <w:docGrid w:linePitch="360"/>
        </w:sectPr>
      </w:pPr>
    </w:p>
    <w:p w:rsidR="00AE74FA" w:rsidRDefault="00485F53">
      <w:pPr>
        <w:pStyle w:val="Jin0"/>
        <w:spacing w:after="840" w:line="240" w:lineRule="auto"/>
        <w:ind w:firstLine="540"/>
        <w:rPr>
          <w:sz w:val="17"/>
          <w:szCs w:val="17"/>
        </w:rPr>
      </w:pPr>
      <w:r>
        <w:rPr>
          <w:rStyle w:val="Jin"/>
          <w:b/>
          <w:bCs/>
          <w:color w:val="000000"/>
          <w:sz w:val="17"/>
          <w:szCs w:val="17"/>
        </w:rPr>
        <w:lastRenderedPageBreak/>
        <w:t>URBIO SISTO</w:t>
      </w:r>
    </w:p>
    <w:p w:rsidR="00AE74FA" w:rsidRDefault="00485F53">
      <w:pPr>
        <w:pStyle w:val="Jin0"/>
        <w:spacing w:after="160" w:line="276" w:lineRule="auto"/>
        <w:rPr>
          <w:sz w:val="17"/>
          <w:szCs w:val="17"/>
        </w:rPr>
      </w:pPr>
      <w:r>
        <w:rPr>
          <w:rStyle w:val="Jin"/>
          <w:b/>
          <w:bCs/>
          <w:color w:val="000000"/>
          <w:sz w:val="17"/>
          <w:szCs w:val="17"/>
        </w:rPr>
        <w:t>Nový objekt MŠ Nehvizdy harmonogram stavby a projekčních prací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25"/>
        <w:gridCol w:w="2400"/>
        <w:gridCol w:w="3946"/>
      </w:tblGrid>
      <w:tr w:rsidR="00AE74FA">
        <w:trPr>
          <w:trHeight w:hRule="exact" w:val="331"/>
          <w:jc w:val="center"/>
        </w:trPr>
        <w:tc>
          <w:tcPr>
            <w:tcW w:w="6125" w:type="dxa"/>
            <w:tcBorders>
              <w:top w:val="single" w:sz="4" w:space="0" w:color="auto"/>
              <w:left w:val="single" w:sz="4" w:space="0" w:color="auto"/>
            </w:tcBorders>
            <w:shd w:val="clear" w:color="auto" w:fill="auto"/>
            <w:vAlign w:val="bottom"/>
          </w:tcPr>
          <w:p w:rsidR="00AE74FA" w:rsidRDefault="00485F53">
            <w:pPr>
              <w:pStyle w:val="Jin0"/>
              <w:spacing w:after="0" w:line="240" w:lineRule="auto"/>
              <w:rPr>
                <w:sz w:val="14"/>
                <w:szCs w:val="14"/>
              </w:rPr>
            </w:pPr>
            <w:r>
              <w:rPr>
                <w:rStyle w:val="Jin"/>
                <w:color w:val="000000"/>
                <w:sz w:val="14"/>
                <w:szCs w:val="14"/>
              </w:rPr>
              <w:t>Harmonogram dokumentace a stavebních prací</w:t>
            </w:r>
          </w:p>
        </w:tc>
        <w:tc>
          <w:tcPr>
            <w:tcW w:w="2400" w:type="dxa"/>
            <w:tcBorders>
              <w:top w:val="single" w:sz="4" w:space="0" w:color="auto"/>
            </w:tcBorders>
            <w:shd w:val="clear" w:color="auto" w:fill="auto"/>
            <w:vAlign w:val="bottom"/>
          </w:tcPr>
          <w:p w:rsidR="00AE74FA" w:rsidRDefault="00485F53">
            <w:pPr>
              <w:pStyle w:val="Jin0"/>
              <w:spacing w:after="0" w:line="240" w:lineRule="auto"/>
              <w:jc w:val="center"/>
              <w:rPr>
                <w:sz w:val="14"/>
                <w:szCs w:val="14"/>
              </w:rPr>
            </w:pPr>
            <w:r>
              <w:rPr>
                <w:rStyle w:val="Jin"/>
                <w:color w:val="000000"/>
                <w:sz w:val="14"/>
                <w:szCs w:val="14"/>
              </w:rPr>
              <w:t>počet kalendářních dnů</w:t>
            </w:r>
          </w:p>
        </w:tc>
        <w:tc>
          <w:tcPr>
            <w:tcW w:w="3946" w:type="dxa"/>
            <w:tcBorders>
              <w:top w:val="single" w:sz="4" w:space="0" w:color="auto"/>
              <w:left w:val="single" w:sz="4" w:space="0" w:color="auto"/>
              <w:right w:val="single" w:sz="4" w:space="0" w:color="auto"/>
            </w:tcBorders>
            <w:shd w:val="clear" w:color="auto" w:fill="auto"/>
            <w:vAlign w:val="bottom"/>
          </w:tcPr>
          <w:p w:rsidR="00AE74FA" w:rsidRDefault="00485F53">
            <w:pPr>
              <w:pStyle w:val="Jin0"/>
              <w:spacing w:after="0" w:line="240" w:lineRule="auto"/>
              <w:jc w:val="center"/>
              <w:rPr>
                <w:sz w:val="14"/>
                <w:szCs w:val="14"/>
              </w:rPr>
            </w:pPr>
            <w:r>
              <w:rPr>
                <w:rStyle w:val="Jin"/>
                <w:color w:val="000000"/>
                <w:sz w:val="14"/>
                <w:szCs w:val="14"/>
              </w:rPr>
              <w:t>poznámka</w:t>
            </w:r>
          </w:p>
        </w:tc>
      </w:tr>
      <w:tr w:rsidR="00AE74FA">
        <w:trPr>
          <w:trHeight w:hRule="exact" w:val="202"/>
          <w:jc w:val="center"/>
        </w:trPr>
        <w:tc>
          <w:tcPr>
            <w:tcW w:w="6125" w:type="dxa"/>
            <w:tcBorders>
              <w:top w:val="single" w:sz="4" w:space="0" w:color="auto"/>
              <w:left w:val="single" w:sz="4" w:space="0" w:color="auto"/>
            </w:tcBorders>
            <w:shd w:val="clear" w:color="auto" w:fill="auto"/>
            <w:vAlign w:val="bottom"/>
          </w:tcPr>
          <w:p w:rsidR="00AE74FA" w:rsidRDefault="00485F53">
            <w:pPr>
              <w:pStyle w:val="Jin0"/>
              <w:spacing w:after="0" w:line="240" w:lineRule="auto"/>
              <w:rPr>
                <w:sz w:val="14"/>
                <w:szCs w:val="14"/>
              </w:rPr>
            </w:pPr>
            <w:r>
              <w:rPr>
                <w:rStyle w:val="Jin"/>
                <w:color w:val="000000"/>
                <w:sz w:val="14"/>
                <w:szCs w:val="14"/>
              </w:rPr>
              <w:t xml:space="preserve">1 Fáze - dokumentace a </w:t>
            </w:r>
            <w:proofErr w:type="spellStart"/>
            <w:r>
              <w:rPr>
                <w:rStyle w:val="Jin"/>
                <w:color w:val="000000"/>
                <w:sz w:val="14"/>
                <w:szCs w:val="14"/>
              </w:rPr>
              <w:t>inženýring</w:t>
            </w:r>
            <w:proofErr w:type="spellEnd"/>
          </w:p>
        </w:tc>
        <w:tc>
          <w:tcPr>
            <w:tcW w:w="2400" w:type="dxa"/>
            <w:shd w:val="clear" w:color="auto" w:fill="auto"/>
          </w:tcPr>
          <w:p w:rsidR="00AE74FA" w:rsidRDefault="00AE74FA">
            <w:pPr>
              <w:rPr>
                <w:sz w:val="10"/>
                <w:szCs w:val="10"/>
              </w:rPr>
            </w:pPr>
          </w:p>
        </w:tc>
        <w:tc>
          <w:tcPr>
            <w:tcW w:w="3946" w:type="dxa"/>
            <w:tcBorders>
              <w:left w:val="single" w:sz="4" w:space="0" w:color="auto"/>
              <w:right w:val="single" w:sz="4" w:space="0" w:color="auto"/>
            </w:tcBorders>
            <w:shd w:val="clear" w:color="auto" w:fill="auto"/>
          </w:tcPr>
          <w:p w:rsidR="00AE74FA" w:rsidRDefault="00AE74FA">
            <w:pPr>
              <w:rPr>
                <w:sz w:val="10"/>
                <w:szCs w:val="10"/>
              </w:rPr>
            </w:pPr>
          </w:p>
        </w:tc>
      </w:tr>
      <w:tr w:rsidR="00AE74FA">
        <w:trPr>
          <w:trHeight w:hRule="exact" w:val="1022"/>
          <w:jc w:val="center"/>
        </w:trPr>
        <w:tc>
          <w:tcPr>
            <w:tcW w:w="6125" w:type="dxa"/>
            <w:tcBorders>
              <w:top w:val="single" w:sz="4" w:space="0" w:color="auto"/>
              <w:left w:val="single" w:sz="4" w:space="0" w:color="auto"/>
            </w:tcBorders>
            <w:shd w:val="clear" w:color="auto" w:fill="auto"/>
          </w:tcPr>
          <w:p w:rsidR="00AE74FA" w:rsidRDefault="00485F53">
            <w:pPr>
              <w:pStyle w:val="Jin0"/>
              <w:spacing w:after="0" w:line="286" w:lineRule="auto"/>
              <w:rPr>
                <w:sz w:val="14"/>
                <w:szCs w:val="14"/>
              </w:rPr>
            </w:pPr>
            <w:r>
              <w:rPr>
                <w:rStyle w:val="Jin"/>
                <w:color w:val="000000"/>
                <w:sz w:val="14"/>
                <w:szCs w:val="14"/>
              </w:rPr>
              <w:t>zahájení prací</w:t>
            </w:r>
          </w:p>
          <w:p w:rsidR="00AE74FA" w:rsidRDefault="00485F53">
            <w:pPr>
              <w:pStyle w:val="Jin0"/>
              <w:spacing w:after="0" w:line="286" w:lineRule="auto"/>
              <w:rPr>
                <w:sz w:val="14"/>
                <w:szCs w:val="14"/>
              </w:rPr>
            </w:pPr>
            <w:r>
              <w:rPr>
                <w:rStyle w:val="Jin"/>
                <w:color w:val="000000"/>
                <w:sz w:val="14"/>
                <w:szCs w:val="14"/>
              </w:rPr>
              <w:t xml:space="preserve">dokumentace pro sloučené územní a stavební řízení </w:t>
            </w:r>
            <w:proofErr w:type="spellStart"/>
            <w:r>
              <w:rPr>
                <w:rStyle w:val="Jin"/>
                <w:color w:val="000000"/>
                <w:sz w:val="14"/>
                <w:szCs w:val="14"/>
              </w:rPr>
              <w:t>inženýring</w:t>
            </w:r>
            <w:proofErr w:type="spellEnd"/>
          </w:p>
          <w:p w:rsidR="00AE74FA" w:rsidRDefault="00485F53">
            <w:pPr>
              <w:pStyle w:val="Jin0"/>
              <w:spacing w:after="0" w:line="286" w:lineRule="auto"/>
              <w:rPr>
                <w:sz w:val="14"/>
                <w:szCs w:val="14"/>
              </w:rPr>
            </w:pPr>
            <w:r>
              <w:rPr>
                <w:rStyle w:val="Jin"/>
                <w:color w:val="000000"/>
                <w:sz w:val="14"/>
                <w:szCs w:val="14"/>
              </w:rPr>
              <w:t>vydané SP (předpoklad)</w:t>
            </w:r>
          </w:p>
        </w:tc>
        <w:tc>
          <w:tcPr>
            <w:tcW w:w="2400" w:type="dxa"/>
            <w:tcBorders>
              <w:top w:val="single" w:sz="4" w:space="0" w:color="auto"/>
            </w:tcBorders>
            <w:shd w:val="clear" w:color="auto" w:fill="auto"/>
          </w:tcPr>
          <w:p w:rsidR="00AE74FA" w:rsidRDefault="00485F53">
            <w:pPr>
              <w:pStyle w:val="Jin0"/>
              <w:spacing w:after="0" w:line="240" w:lineRule="auto"/>
              <w:jc w:val="center"/>
              <w:rPr>
                <w:sz w:val="14"/>
                <w:szCs w:val="14"/>
              </w:rPr>
            </w:pPr>
            <w:r>
              <w:rPr>
                <w:rStyle w:val="Jin"/>
                <w:color w:val="000000"/>
                <w:sz w:val="14"/>
                <w:szCs w:val="14"/>
              </w:rPr>
              <w:t xml:space="preserve">od podpisu </w:t>
            </w:r>
            <w:proofErr w:type="spellStart"/>
            <w:r>
              <w:rPr>
                <w:rStyle w:val="Jin"/>
                <w:color w:val="000000"/>
                <w:sz w:val="14"/>
                <w:szCs w:val="14"/>
              </w:rPr>
              <w:t>SoD</w:t>
            </w:r>
            <w:proofErr w:type="spellEnd"/>
          </w:p>
          <w:p w:rsidR="00AE74FA" w:rsidRDefault="00485F53">
            <w:pPr>
              <w:pStyle w:val="Jin0"/>
              <w:spacing w:after="220" w:line="240" w:lineRule="auto"/>
              <w:jc w:val="center"/>
              <w:rPr>
                <w:sz w:val="14"/>
                <w:szCs w:val="14"/>
              </w:rPr>
            </w:pPr>
            <w:r>
              <w:rPr>
                <w:rStyle w:val="Jin"/>
                <w:color w:val="000000"/>
                <w:sz w:val="14"/>
                <w:szCs w:val="14"/>
              </w:rPr>
              <w:t>50</w:t>
            </w:r>
          </w:p>
          <w:p w:rsidR="00AE74FA" w:rsidRDefault="00485F53">
            <w:pPr>
              <w:pStyle w:val="Jin0"/>
              <w:spacing w:after="120" w:line="240" w:lineRule="auto"/>
              <w:jc w:val="center"/>
              <w:rPr>
                <w:sz w:val="14"/>
                <w:szCs w:val="14"/>
              </w:rPr>
            </w:pPr>
            <w:r>
              <w:rPr>
                <w:rStyle w:val="Jin"/>
                <w:color w:val="000000"/>
                <w:sz w:val="14"/>
                <w:szCs w:val="14"/>
              </w:rPr>
              <w:t>150</w:t>
            </w:r>
          </w:p>
        </w:tc>
        <w:tc>
          <w:tcPr>
            <w:tcW w:w="3946" w:type="dxa"/>
            <w:tcBorders>
              <w:top w:val="single" w:sz="4" w:space="0" w:color="auto"/>
              <w:left w:val="single" w:sz="4" w:space="0" w:color="auto"/>
              <w:right w:val="single" w:sz="4" w:space="0" w:color="auto"/>
            </w:tcBorders>
            <w:shd w:val="clear" w:color="auto" w:fill="auto"/>
          </w:tcPr>
          <w:p w:rsidR="00AE74FA" w:rsidRDefault="00AE74FA">
            <w:pPr>
              <w:rPr>
                <w:sz w:val="10"/>
                <w:szCs w:val="10"/>
              </w:rPr>
            </w:pPr>
          </w:p>
        </w:tc>
      </w:tr>
      <w:tr w:rsidR="00AE74FA">
        <w:trPr>
          <w:trHeight w:hRule="exact" w:val="206"/>
          <w:jc w:val="center"/>
        </w:trPr>
        <w:tc>
          <w:tcPr>
            <w:tcW w:w="6125" w:type="dxa"/>
            <w:tcBorders>
              <w:top w:val="single" w:sz="4" w:space="0" w:color="auto"/>
              <w:left w:val="single" w:sz="4" w:space="0" w:color="auto"/>
            </w:tcBorders>
            <w:shd w:val="clear" w:color="auto" w:fill="auto"/>
            <w:vAlign w:val="bottom"/>
          </w:tcPr>
          <w:p w:rsidR="00AE74FA" w:rsidRDefault="00485F53">
            <w:pPr>
              <w:pStyle w:val="Jin0"/>
              <w:spacing w:after="0" w:line="240" w:lineRule="auto"/>
              <w:rPr>
                <w:sz w:val="14"/>
                <w:szCs w:val="14"/>
              </w:rPr>
            </w:pPr>
            <w:r>
              <w:rPr>
                <w:rStyle w:val="Jin"/>
                <w:color w:val="000000"/>
                <w:sz w:val="14"/>
                <w:szCs w:val="14"/>
              </w:rPr>
              <w:t>II Fáze - Stavební práce</w:t>
            </w:r>
          </w:p>
        </w:tc>
        <w:tc>
          <w:tcPr>
            <w:tcW w:w="2400" w:type="dxa"/>
            <w:tcBorders>
              <w:top w:val="single" w:sz="4" w:space="0" w:color="auto"/>
            </w:tcBorders>
            <w:shd w:val="clear" w:color="auto" w:fill="auto"/>
          </w:tcPr>
          <w:p w:rsidR="00AE74FA" w:rsidRDefault="00AE74FA">
            <w:pPr>
              <w:rPr>
                <w:sz w:val="10"/>
                <w:szCs w:val="10"/>
              </w:rPr>
            </w:pPr>
          </w:p>
        </w:tc>
        <w:tc>
          <w:tcPr>
            <w:tcW w:w="3946" w:type="dxa"/>
            <w:tcBorders>
              <w:top w:val="single" w:sz="4" w:space="0" w:color="auto"/>
              <w:left w:val="single" w:sz="4" w:space="0" w:color="auto"/>
              <w:right w:val="single" w:sz="4" w:space="0" w:color="auto"/>
            </w:tcBorders>
            <w:shd w:val="clear" w:color="auto" w:fill="auto"/>
          </w:tcPr>
          <w:p w:rsidR="00AE74FA" w:rsidRDefault="00AE74FA">
            <w:pPr>
              <w:rPr>
                <w:sz w:val="10"/>
                <w:szCs w:val="10"/>
              </w:rPr>
            </w:pPr>
          </w:p>
        </w:tc>
      </w:tr>
      <w:tr w:rsidR="00AE74FA">
        <w:trPr>
          <w:trHeight w:hRule="exact" w:val="2246"/>
          <w:jc w:val="center"/>
        </w:trPr>
        <w:tc>
          <w:tcPr>
            <w:tcW w:w="6125" w:type="dxa"/>
            <w:tcBorders>
              <w:left w:val="single" w:sz="4" w:space="0" w:color="auto"/>
            </w:tcBorders>
            <w:shd w:val="clear" w:color="auto" w:fill="auto"/>
            <w:vAlign w:val="bottom"/>
          </w:tcPr>
          <w:p w:rsidR="00AE74FA" w:rsidRDefault="00485F53">
            <w:pPr>
              <w:pStyle w:val="Jin0"/>
              <w:spacing w:after="0" w:line="240" w:lineRule="auto"/>
              <w:rPr>
                <w:sz w:val="14"/>
                <w:szCs w:val="14"/>
              </w:rPr>
            </w:pPr>
            <w:r>
              <w:rPr>
                <w:rStyle w:val="Jin"/>
                <w:color w:val="000000"/>
                <w:sz w:val="14"/>
                <w:szCs w:val="14"/>
              </w:rPr>
              <w:t>předání staveniště</w:t>
            </w:r>
          </w:p>
          <w:p w:rsidR="00AE74FA" w:rsidRDefault="00485F53">
            <w:pPr>
              <w:pStyle w:val="Jin0"/>
              <w:spacing w:after="0" w:line="240" w:lineRule="auto"/>
              <w:rPr>
                <w:sz w:val="14"/>
                <w:szCs w:val="14"/>
              </w:rPr>
            </w:pPr>
            <w:r>
              <w:rPr>
                <w:rStyle w:val="Jin"/>
                <w:color w:val="000000"/>
                <w:sz w:val="14"/>
                <w:szCs w:val="14"/>
              </w:rPr>
              <w:t>Základová deska včetně přípojek</w:t>
            </w:r>
          </w:p>
          <w:p w:rsidR="00AE74FA" w:rsidRDefault="00485F53">
            <w:pPr>
              <w:pStyle w:val="Jin0"/>
              <w:spacing w:after="0" w:line="240" w:lineRule="auto"/>
              <w:rPr>
                <w:sz w:val="14"/>
                <w:szCs w:val="14"/>
              </w:rPr>
            </w:pPr>
            <w:r>
              <w:rPr>
                <w:rStyle w:val="Jin"/>
                <w:color w:val="000000"/>
                <w:sz w:val="14"/>
                <w:szCs w:val="14"/>
              </w:rPr>
              <w:t>Hydroizolace</w:t>
            </w:r>
          </w:p>
          <w:p w:rsidR="00AE74FA" w:rsidRDefault="00485F53">
            <w:pPr>
              <w:pStyle w:val="Jin0"/>
              <w:spacing w:after="0" w:line="240" w:lineRule="auto"/>
              <w:rPr>
                <w:sz w:val="14"/>
                <w:szCs w:val="14"/>
              </w:rPr>
            </w:pPr>
            <w:r>
              <w:rPr>
                <w:rStyle w:val="Jin"/>
                <w:color w:val="000000"/>
                <w:sz w:val="14"/>
                <w:szCs w:val="14"/>
              </w:rPr>
              <w:t>Hrubá stavba školky</w:t>
            </w:r>
          </w:p>
          <w:p w:rsidR="00AE74FA" w:rsidRDefault="00485F53">
            <w:pPr>
              <w:pStyle w:val="Jin0"/>
              <w:spacing w:after="0" w:line="240" w:lineRule="auto"/>
              <w:rPr>
                <w:sz w:val="14"/>
                <w:szCs w:val="14"/>
              </w:rPr>
            </w:pPr>
            <w:r>
              <w:rPr>
                <w:rStyle w:val="Jin"/>
                <w:color w:val="000000"/>
                <w:sz w:val="14"/>
                <w:szCs w:val="14"/>
              </w:rPr>
              <w:t>SDK příčky zaklopení z jedné strany</w:t>
            </w:r>
          </w:p>
          <w:p w:rsidR="00AE74FA" w:rsidRDefault="00485F53">
            <w:pPr>
              <w:pStyle w:val="Jin0"/>
              <w:spacing w:after="0" w:line="240" w:lineRule="auto"/>
              <w:rPr>
                <w:sz w:val="14"/>
                <w:szCs w:val="14"/>
              </w:rPr>
            </w:pPr>
            <w:r>
              <w:rPr>
                <w:rStyle w:val="Jin"/>
                <w:color w:val="000000"/>
                <w:sz w:val="14"/>
                <w:szCs w:val="14"/>
              </w:rPr>
              <w:t>Instalace</w:t>
            </w:r>
          </w:p>
          <w:p w:rsidR="00AE74FA" w:rsidRDefault="00485F53">
            <w:pPr>
              <w:pStyle w:val="Jin0"/>
              <w:spacing w:after="0" w:line="240" w:lineRule="auto"/>
              <w:rPr>
                <w:sz w:val="14"/>
                <w:szCs w:val="14"/>
              </w:rPr>
            </w:pPr>
            <w:r>
              <w:rPr>
                <w:rStyle w:val="Jin"/>
                <w:color w:val="000000"/>
                <w:sz w:val="14"/>
                <w:szCs w:val="14"/>
              </w:rPr>
              <w:t>SDK dokončovací práce</w:t>
            </w:r>
          </w:p>
          <w:p w:rsidR="00AE74FA" w:rsidRDefault="00485F53">
            <w:pPr>
              <w:pStyle w:val="Jin0"/>
              <w:spacing w:after="0" w:line="240" w:lineRule="auto"/>
              <w:rPr>
                <w:sz w:val="14"/>
                <w:szCs w:val="14"/>
              </w:rPr>
            </w:pPr>
            <w:r>
              <w:rPr>
                <w:rStyle w:val="Jin"/>
                <w:color w:val="000000"/>
                <w:sz w:val="14"/>
                <w:szCs w:val="14"/>
              </w:rPr>
              <w:t>Hrubé podlahy</w:t>
            </w:r>
          </w:p>
          <w:p w:rsidR="00AE74FA" w:rsidRDefault="00485F53">
            <w:pPr>
              <w:pStyle w:val="Jin0"/>
              <w:spacing w:after="0" w:line="240" w:lineRule="auto"/>
              <w:rPr>
                <w:sz w:val="14"/>
                <w:szCs w:val="14"/>
              </w:rPr>
            </w:pPr>
            <w:r>
              <w:rPr>
                <w:rStyle w:val="Jin"/>
                <w:color w:val="000000"/>
                <w:sz w:val="14"/>
                <w:szCs w:val="14"/>
              </w:rPr>
              <w:t>Technologická přestávka</w:t>
            </w:r>
          </w:p>
          <w:p w:rsidR="00AE74FA" w:rsidRDefault="00485F53">
            <w:pPr>
              <w:pStyle w:val="Jin0"/>
              <w:spacing w:after="0" w:line="240" w:lineRule="auto"/>
              <w:rPr>
                <w:sz w:val="14"/>
                <w:szCs w:val="14"/>
              </w:rPr>
            </w:pPr>
            <w:r>
              <w:rPr>
                <w:rStyle w:val="Jin"/>
                <w:color w:val="000000"/>
                <w:sz w:val="14"/>
                <w:szCs w:val="14"/>
              </w:rPr>
              <w:t>Dokončovací práce</w:t>
            </w:r>
          </w:p>
          <w:p w:rsidR="00AE74FA" w:rsidRDefault="00485F53">
            <w:pPr>
              <w:pStyle w:val="Jin0"/>
              <w:spacing w:after="0" w:line="240" w:lineRule="auto"/>
              <w:rPr>
                <w:sz w:val="14"/>
                <w:szCs w:val="14"/>
              </w:rPr>
            </w:pPr>
            <w:r>
              <w:rPr>
                <w:rStyle w:val="Jin"/>
                <w:color w:val="000000"/>
                <w:sz w:val="14"/>
                <w:szCs w:val="14"/>
              </w:rPr>
              <w:t>Předání stavby</w:t>
            </w:r>
          </w:p>
        </w:tc>
        <w:tc>
          <w:tcPr>
            <w:tcW w:w="2400" w:type="dxa"/>
            <w:shd w:val="clear" w:color="auto" w:fill="auto"/>
            <w:vAlign w:val="bottom"/>
          </w:tcPr>
          <w:p w:rsidR="00AE74FA" w:rsidRDefault="00485F53">
            <w:pPr>
              <w:pStyle w:val="Jin0"/>
              <w:spacing w:after="0" w:line="240" w:lineRule="auto"/>
              <w:jc w:val="center"/>
              <w:rPr>
                <w:sz w:val="14"/>
                <w:szCs w:val="14"/>
              </w:rPr>
            </w:pPr>
            <w:r>
              <w:rPr>
                <w:rStyle w:val="Jin"/>
                <w:color w:val="000000"/>
                <w:sz w:val="14"/>
                <w:szCs w:val="14"/>
              </w:rPr>
              <w:t>1</w:t>
            </w:r>
          </w:p>
          <w:p w:rsidR="00AE74FA" w:rsidRDefault="00485F53">
            <w:pPr>
              <w:pStyle w:val="Jin0"/>
              <w:spacing w:after="0" w:line="240" w:lineRule="auto"/>
              <w:jc w:val="center"/>
              <w:rPr>
                <w:sz w:val="14"/>
                <w:szCs w:val="14"/>
              </w:rPr>
            </w:pPr>
            <w:r>
              <w:rPr>
                <w:rStyle w:val="Jin"/>
                <w:color w:val="000000"/>
                <w:sz w:val="14"/>
                <w:szCs w:val="14"/>
              </w:rPr>
              <w:t>29</w:t>
            </w:r>
          </w:p>
          <w:p w:rsidR="00AE74FA" w:rsidRDefault="00485F53">
            <w:pPr>
              <w:pStyle w:val="Jin0"/>
              <w:spacing w:after="0" w:line="240" w:lineRule="auto"/>
              <w:jc w:val="center"/>
              <w:rPr>
                <w:sz w:val="14"/>
                <w:szCs w:val="14"/>
              </w:rPr>
            </w:pPr>
            <w:r>
              <w:rPr>
                <w:rStyle w:val="Jin"/>
                <w:color w:val="000000"/>
                <w:sz w:val="14"/>
                <w:szCs w:val="14"/>
              </w:rPr>
              <w:t>1</w:t>
            </w:r>
          </w:p>
          <w:p w:rsidR="00AE74FA" w:rsidRDefault="00485F53">
            <w:pPr>
              <w:pStyle w:val="Jin0"/>
              <w:spacing w:after="0" w:line="240" w:lineRule="auto"/>
              <w:jc w:val="center"/>
              <w:rPr>
                <w:sz w:val="14"/>
                <w:szCs w:val="14"/>
              </w:rPr>
            </w:pPr>
            <w:r>
              <w:rPr>
                <w:rStyle w:val="Jin"/>
                <w:color w:val="000000"/>
                <w:sz w:val="14"/>
                <w:szCs w:val="14"/>
              </w:rPr>
              <w:t>40</w:t>
            </w:r>
          </w:p>
          <w:p w:rsidR="00AE74FA" w:rsidRDefault="00485F53">
            <w:pPr>
              <w:pStyle w:val="Jin0"/>
              <w:spacing w:after="0" w:line="240" w:lineRule="auto"/>
              <w:jc w:val="center"/>
              <w:rPr>
                <w:sz w:val="14"/>
                <w:szCs w:val="14"/>
              </w:rPr>
            </w:pPr>
            <w:r>
              <w:rPr>
                <w:rStyle w:val="Jin"/>
                <w:color w:val="000000"/>
                <w:sz w:val="14"/>
                <w:szCs w:val="14"/>
              </w:rPr>
              <w:t>21</w:t>
            </w:r>
          </w:p>
          <w:p w:rsidR="00AE74FA" w:rsidRDefault="00485F53">
            <w:pPr>
              <w:pStyle w:val="Jin0"/>
              <w:spacing w:after="0" w:line="240" w:lineRule="auto"/>
              <w:jc w:val="center"/>
              <w:rPr>
                <w:sz w:val="14"/>
                <w:szCs w:val="14"/>
              </w:rPr>
            </w:pPr>
            <w:r>
              <w:rPr>
                <w:rStyle w:val="Jin"/>
                <w:color w:val="000000"/>
                <w:sz w:val="14"/>
                <w:szCs w:val="14"/>
              </w:rPr>
              <w:t>21</w:t>
            </w:r>
          </w:p>
          <w:p w:rsidR="00AE74FA" w:rsidRDefault="00485F53">
            <w:pPr>
              <w:pStyle w:val="Jin0"/>
              <w:spacing w:after="0" w:line="240" w:lineRule="auto"/>
              <w:jc w:val="center"/>
              <w:rPr>
                <w:sz w:val="14"/>
                <w:szCs w:val="14"/>
              </w:rPr>
            </w:pPr>
            <w:r>
              <w:rPr>
                <w:rStyle w:val="Jin"/>
                <w:color w:val="000000"/>
                <w:sz w:val="14"/>
                <w:szCs w:val="14"/>
              </w:rPr>
              <w:t>41</w:t>
            </w:r>
          </w:p>
          <w:p w:rsidR="00AE74FA" w:rsidRDefault="00485F53">
            <w:pPr>
              <w:pStyle w:val="Jin0"/>
              <w:spacing w:after="0" w:line="240" w:lineRule="auto"/>
              <w:jc w:val="center"/>
              <w:rPr>
                <w:sz w:val="14"/>
                <w:szCs w:val="14"/>
              </w:rPr>
            </w:pPr>
            <w:r>
              <w:rPr>
                <w:rStyle w:val="Jin"/>
                <w:color w:val="000000"/>
                <w:sz w:val="14"/>
                <w:szCs w:val="14"/>
              </w:rPr>
              <w:t>7</w:t>
            </w:r>
          </w:p>
          <w:p w:rsidR="00AE74FA" w:rsidRDefault="00485F53">
            <w:pPr>
              <w:pStyle w:val="Jin0"/>
              <w:spacing w:after="0" w:line="240" w:lineRule="auto"/>
              <w:jc w:val="center"/>
              <w:rPr>
                <w:sz w:val="14"/>
                <w:szCs w:val="14"/>
              </w:rPr>
            </w:pPr>
            <w:r>
              <w:rPr>
                <w:rStyle w:val="Jin"/>
                <w:color w:val="000000"/>
                <w:sz w:val="14"/>
                <w:szCs w:val="14"/>
              </w:rPr>
              <w:t>30</w:t>
            </w:r>
          </w:p>
          <w:p w:rsidR="00AE74FA" w:rsidRDefault="00485F53">
            <w:pPr>
              <w:pStyle w:val="Jin0"/>
              <w:spacing w:after="0" w:line="240" w:lineRule="auto"/>
              <w:jc w:val="center"/>
              <w:rPr>
                <w:sz w:val="14"/>
                <w:szCs w:val="14"/>
              </w:rPr>
            </w:pPr>
            <w:r>
              <w:rPr>
                <w:rStyle w:val="Jin"/>
                <w:color w:val="000000"/>
                <w:sz w:val="14"/>
                <w:szCs w:val="14"/>
              </w:rPr>
              <w:t>109</w:t>
            </w:r>
          </w:p>
          <w:p w:rsidR="00AE74FA" w:rsidRDefault="00485F53">
            <w:pPr>
              <w:pStyle w:val="Jin0"/>
              <w:spacing w:after="0" w:line="240" w:lineRule="auto"/>
              <w:jc w:val="center"/>
              <w:rPr>
                <w:sz w:val="14"/>
                <w:szCs w:val="14"/>
              </w:rPr>
            </w:pPr>
            <w:r>
              <w:rPr>
                <w:rStyle w:val="Jin"/>
                <w:color w:val="000000"/>
                <w:sz w:val="14"/>
                <w:szCs w:val="14"/>
              </w:rPr>
              <w:t>1</w:t>
            </w:r>
          </w:p>
        </w:tc>
        <w:tc>
          <w:tcPr>
            <w:tcW w:w="3946" w:type="dxa"/>
            <w:tcBorders>
              <w:top w:val="single" w:sz="4" w:space="0" w:color="auto"/>
              <w:left w:val="single" w:sz="4" w:space="0" w:color="auto"/>
              <w:right w:val="single" w:sz="4" w:space="0" w:color="auto"/>
            </w:tcBorders>
            <w:shd w:val="clear" w:color="auto" w:fill="auto"/>
          </w:tcPr>
          <w:p w:rsidR="00AE74FA" w:rsidRDefault="00AE74FA">
            <w:pPr>
              <w:rPr>
                <w:sz w:val="10"/>
                <w:szCs w:val="10"/>
              </w:rPr>
            </w:pPr>
          </w:p>
        </w:tc>
      </w:tr>
      <w:tr w:rsidR="00AE74FA">
        <w:trPr>
          <w:trHeight w:hRule="exact" w:val="221"/>
          <w:jc w:val="center"/>
        </w:trPr>
        <w:tc>
          <w:tcPr>
            <w:tcW w:w="6125" w:type="dxa"/>
            <w:tcBorders>
              <w:top w:val="single" w:sz="4" w:space="0" w:color="auto"/>
              <w:left w:val="single" w:sz="4" w:space="0" w:color="auto"/>
              <w:bottom w:val="single" w:sz="4" w:space="0" w:color="auto"/>
            </w:tcBorders>
            <w:shd w:val="clear" w:color="auto" w:fill="auto"/>
            <w:vAlign w:val="bottom"/>
          </w:tcPr>
          <w:p w:rsidR="00AE74FA" w:rsidRDefault="00485F53">
            <w:pPr>
              <w:pStyle w:val="Jin0"/>
              <w:spacing w:after="0" w:line="240" w:lineRule="auto"/>
              <w:rPr>
                <w:sz w:val="14"/>
                <w:szCs w:val="14"/>
              </w:rPr>
            </w:pPr>
            <w:r>
              <w:rPr>
                <w:rStyle w:val="Jin"/>
                <w:color w:val="000000"/>
                <w:sz w:val="14"/>
                <w:szCs w:val="14"/>
              </w:rPr>
              <w:t>Celkem včetně dokumentace DSP a stavebních prací</w:t>
            </w:r>
          </w:p>
        </w:tc>
        <w:tc>
          <w:tcPr>
            <w:tcW w:w="2400" w:type="dxa"/>
            <w:tcBorders>
              <w:top w:val="single" w:sz="4" w:space="0" w:color="auto"/>
              <w:bottom w:val="single" w:sz="4" w:space="0" w:color="auto"/>
            </w:tcBorders>
            <w:shd w:val="clear" w:color="auto" w:fill="auto"/>
            <w:vAlign w:val="bottom"/>
          </w:tcPr>
          <w:p w:rsidR="00AE74FA" w:rsidRDefault="00485F53">
            <w:pPr>
              <w:pStyle w:val="Jin0"/>
              <w:spacing w:after="0" w:line="240" w:lineRule="auto"/>
              <w:jc w:val="center"/>
              <w:rPr>
                <w:sz w:val="14"/>
                <w:szCs w:val="14"/>
              </w:rPr>
            </w:pPr>
            <w:r>
              <w:rPr>
                <w:rStyle w:val="Jin"/>
                <w:color w:val="000000"/>
                <w:sz w:val="14"/>
                <w:szCs w:val="14"/>
              </w:rPr>
              <w:t>301</w:t>
            </w:r>
          </w:p>
        </w:tc>
        <w:tc>
          <w:tcPr>
            <w:tcW w:w="3946" w:type="dxa"/>
            <w:tcBorders>
              <w:top w:val="single" w:sz="4" w:space="0" w:color="auto"/>
              <w:left w:val="single" w:sz="4" w:space="0" w:color="auto"/>
              <w:bottom w:val="single" w:sz="4" w:space="0" w:color="auto"/>
              <w:right w:val="single" w:sz="4" w:space="0" w:color="auto"/>
            </w:tcBorders>
            <w:shd w:val="clear" w:color="auto" w:fill="auto"/>
          </w:tcPr>
          <w:p w:rsidR="00AE74FA" w:rsidRDefault="00AE74FA">
            <w:pPr>
              <w:rPr>
                <w:sz w:val="10"/>
                <w:szCs w:val="10"/>
              </w:rPr>
            </w:pPr>
          </w:p>
        </w:tc>
      </w:tr>
    </w:tbl>
    <w:p w:rsidR="00AE74FA" w:rsidRDefault="00AE74FA">
      <w:pPr>
        <w:spacing w:after="399" w:line="1" w:lineRule="exact"/>
      </w:pPr>
    </w:p>
    <w:p w:rsidR="00AE74FA" w:rsidRDefault="00485F53">
      <w:pPr>
        <w:pStyle w:val="Jin0"/>
        <w:spacing w:after="840" w:line="240" w:lineRule="auto"/>
        <w:rPr>
          <w:sz w:val="14"/>
          <w:szCs w:val="14"/>
        </w:rPr>
      </w:pPr>
      <w:r>
        <w:rPr>
          <w:rStyle w:val="Jin"/>
          <w:color w:val="000000"/>
          <w:sz w:val="14"/>
          <w:szCs w:val="14"/>
        </w:rPr>
        <w:t>V Praze dne 12,12.2022</w:t>
      </w:r>
    </w:p>
    <w:p w:rsidR="00AE74FA" w:rsidRDefault="00485F53">
      <w:pPr>
        <w:pStyle w:val="Jin0"/>
        <w:spacing w:after="0" w:line="326" w:lineRule="auto"/>
        <w:jc w:val="center"/>
        <w:rPr>
          <w:sz w:val="14"/>
          <w:szCs w:val="14"/>
        </w:rPr>
      </w:pPr>
      <w:r>
        <w:rPr>
          <w:rStyle w:val="Jin"/>
          <w:color w:val="000000"/>
          <w:sz w:val="14"/>
          <w:szCs w:val="14"/>
        </w:rPr>
        <w:t xml:space="preserve">Ing. Arch. Tomáš </w:t>
      </w:r>
      <w:proofErr w:type="spellStart"/>
      <w:r>
        <w:rPr>
          <w:rStyle w:val="Jin"/>
          <w:color w:val="000000"/>
          <w:sz w:val="14"/>
          <w:szCs w:val="14"/>
        </w:rPr>
        <w:t>Děták</w:t>
      </w:r>
      <w:proofErr w:type="spellEnd"/>
      <w:r>
        <w:rPr>
          <w:rStyle w:val="Jin"/>
          <w:color w:val="000000"/>
          <w:sz w:val="14"/>
          <w:szCs w:val="14"/>
        </w:rPr>
        <w:t>, jednatel</w:t>
      </w:r>
      <w:r>
        <w:rPr>
          <w:rStyle w:val="Jin"/>
          <w:color w:val="000000"/>
          <w:sz w:val="14"/>
          <w:szCs w:val="14"/>
        </w:rPr>
        <w:br/>
      </w:r>
      <w:proofErr w:type="spellStart"/>
      <w:r>
        <w:rPr>
          <w:rStyle w:val="Jin"/>
          <w:color w:val="000000"/>
          <w:sz w:val="14"/>
          <w:szCs w:val="14"/>
        </w:rPr>
        <w:t>Urbiosisto</w:t>
      </w:r>
      <w:proofErr w:type="spellEnd"/>
      <w:r>
        <w:rPr>
          <w:rStyle w:val="Jin"/>
          <w:color w:val="000000"/>
          <w:sz w:val="14"/>
          <w:szCs w:val="14"/>
        </w:rPr>
        <w:t xml:space="preserve"> s.r.o.</w:t>
      </w:r>
    </w:p>
    <w:sectPr w:rsidR="00AE74FA">
      <w:pgSz w:w="16838" w:h="11906" w:orient="landscape"/>
      <w:pgMar w:top="2086" w:right="1637" w:bottom="1757" w:left="2731" w:header="1658" w:footer="132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57" w:rsidRDefault="00347957">
      <w:r>
        <w:separator/>
      </w:r>
    </w:p>
  </w:endnote>
  <w:endnote w:type="continuationSeparator" w:id="0">
    <w:p w:rsidR="00347957" w:rsidRDefault="0034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46976" behindDoc="1" locked="0" layoutInCell="1" allowOverlap="1">
              <wp:simplePos x="0" y="0"/>
              <wp:positionH relativeFrom="page">
                <wp:posOffset>5654040</wp:posOffset>
              </wp:positionH>
              <wp:positionV relativeFrom="page">
                <wp:posOffset>9600565</wp:posOffset>
              </wp:positionV>
              <wp:extent cx="511810"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511810" cy="73025"/>
                      </a:xfrm>
                      <a:prstGeom prst="rect">
                        <a:avLst/>
                      </a:prstGeom>
                      <a:noFill/>
                    </wps:spPr>
                    <wps:txbx>
                      <w:txbxContent>
                        <w:p w:rsidR="00AE74FA" w:rsidRDefault="00485F53">
                          <w:pPr>
                            <w:pStyle w:val="Zhlavnebozpat20"/>
                            <w:rPr>
                              <w:sz w:val="15"/>
                              <w:szCs w:val="15"/>
                            </w:rPr>
                          </w:pPr>
                          <w:r>
                            <w:rPr>
                              <w:rStyle w:val="Zhlavnebozpat2"/>
                              <w:rFonts w:ascii="Calibri" w:eastAsia="Calibri" w:hAnsi="Calibri" w:cs="Calibri"/>
                              <w:sz w:val="15"/>
                              <w:szCs w:val="15"/>
                            </w:rPr>
                            <w:t xml:space="preserve">Stránka </w:t>
                          </w:r>
                          <w:r>
                            <w:fldChar w:fldCharType="begin"/>
                          </w:r>
                          <w:r>
                            <w:instrText xml:space="preserve"> PAGE \* MERGEFORMAT </w:instrText>
                          </w:r>
                          <w:r>
                            <w:fldChar w:fldCharType="separate"/>
                          </w:r>
                          <w:r>
                            <w:rPr>
                              <w:rStyle w:val="Zhlavnebozpat2"/>
                              <w:rFonts w:ascii="Calibri" w:eastAsia="Calibri" w:hAnsi="Calibri" w:cs="Calibri"/>
                              <w:sz w:val="15"/>
                              <w:szCs w:val="15"/>
                            </w:rPr>
                            <w:t>#</w:t>
                          </w:r>
                          <w:r>
                            <w:rPr>
                              <w:rStyle w:val="Zhlavnebozpat2"/>
                              <w:rFonts w:ascii="Calibri" w:eastAsia="Calibri" w:hAnsi="Calibri" w:cs="Calibri"/>
                              <w:sz w:val="15"/>
                              <w:szCs w:val="15"/>
                            </w:rPr>
                            <w:fldChar w:fldCharType="end"/>
                          </w:r>
                          <w:r>
                            <w:rPr>
                              <w:rStyle w:val="Zhlavnebozpat2"/>
                              <w:rFonts w:ascii="Calibri" w:eastAsia="Calibri" w:hAnsi="Calibri" w:cs="Calibri"/>
                              <w:sz w:val="15"/>
                              <w:szCs w:val="15"/>
                            </w:rPr>
                            <w:t xml:space="preserve"> z 8</w:t>
                          </w:r>
                        </w:p>
                      </w:txbxContent>
                    </wps:txbx>
                    <wps:bodyPr wrap="none" lIns="0" tIns="0" rIns="0" bIns="0">
                      <a:spAutoFit/>
                    </wps:bodyPr>
                  </wps:wsp>
                </a:graphicData>
              </a:graphic>
            </wp:anchor>
          </w:drawing>
        </mc:Choice>
        <mc:Fallback>
          <w:pict>
            <v:shape id="_x0000_s1033" type="#_x0000_t202" style="position:absolute;margin-left:445.19999999999999pt;margin-top:755.95000000000005pt;width:40.300000000000004pt;height:5.75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Calibri" w:eastAsia="Calibri" w:hAnsi="Calibri" w:cs="Calibri"/>
                        <w:sz w:val="15"/>
                        <w:szCs w:val="15"/>
                      </w:rPr>
                      <w:t xml:space="preserve">Stránka </w:t>
                    </w:r>
                    <w:fldSimple w:instr=" PAGE \* MERGEFORMAT ">
                      <w:r>
                        <w:rPr>
                          <w:rStyle w:val="CharStyle10"/>
                          <w:rFonts w:ascii="Calibri" w:eastAsia="Calibri" w:hAnsi="Calibri" w:cs="Calibri"/>
                          <w:sz w:val="15"/>
                          <w:szCs w:val="15"/>
                        </w:rPr>
                        <w:t>#</w:t>
                      </w:r>
                    </w:fldSimple>
                    <w:r>
                      <w:rPr>
                        <w:rStyle w:val="CharStyle10"/>
                        <w:rFonts w:ascii="Calibri" w:eastAsia="Calibri" w:hAnsi="Calibri" w:cs="Calibri"/>
                        <w:sz w:val="15"/>
                        <w:szCs w:val="15"/>
                      </w:rPr>
                      <w:t xml:space="preserve"> z 8</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1410970</wp:posOffset>
              </wp:positionH>
              <wp:positionV relativeFrom="page">
                <wp:posOffset>9297035</wp:posOffset>
              </wp:positionV>
              <wp:extent cx="1090930" cy="350520"/>
              <wp:effectExtent l="0" t="0" r="0" b="0"/>
              <wp:wrapNone/>
              <wp:docPr id="49" name="Shape 49"/>
              <wp:cNvGraphicFramePr/>
              <a:graphic xmlns:a="http://schemas.openxmlformats.org/drawingml/2006/main">
                <a:graphicData uri="http://schemas.microsoft.com/office/word/2010/wordprocessingShape">
                  <wps:wsp>
                    <wps:cNvSpPr txBox="1"/>
                    <wps:spPr>
                      <a:xfrm>
                        <a:off x="0" y="0"/>
                        <a:ext cx="1090930" cy="350520"/>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Urbiosisto</w:t>
                          </w:r>
                          <w:proofErr w:type="spellEnd"/>
                          <w:r>
                            <w:rPr>
                              <w:rStyle w:val="Zhlavnebozpat2"/>
                              <w:rFonts w:ascii="Calibri" w:eastAsia="Calibri" w:hAnsi="Calibri" w:cs="Calibri"/>
                              <w:color w:val="867468"/>
                              <w:sz w:val="12"/>
                              <w:szCs w:val="12"/>
                            </w:rPr>
                            <w:t>, s.r.o.</w:t>
                          </w:r>
                        </w:p>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iC</w:t>
                          </w:r>
                          <w:proofErr w:type="spellEnd"/>
                          <w:r>
                            <w:rPr>
                              <w:rStyle w:val="Zhlavnebozpat2"/>
                              <w:rFonts w:ascii="Calibri" w:eastAsia="Calibri" w:hAnsi="Calibri" w:cs="Calibri"/>
                              <w:color w:val="867468"/>
                              <w:sz w:val="12"/>
                              <w:szCs w:val="12"/>
                            </w:rPr>
                            <w:t>: 289 93 012</w:t>
                          </w:r>
                        </w:p>
                        <w:p w:rsidR="00AE74FA" w:rsidRDefault="00485F53">
                          <w:pPr>
                            <w:pStyle w:val="Zhlavnebozpat20"/>
                            <w:rPr>
                              <w:sz w:val="12"/>
                              <w:szCs w:val="12"/>
                            </w:rPr>
                          </w:pPr>
                          <w:r>
                            <w:rPr>
                              <w:rStyle w:val="Zhlavnebozpat2"/>
                              <w:rFonts w:ascii="Calibri" w:eastAsia="Calibri" w:hAnsi="Calibri" w:cs="Calibri"/>
                              <w:color w:val="867468"/>
                              <w:sz w:val="12"/>
                              <w:szCs w:val="12"/>
                            </w:rPr>
                            <w:t>zapsaná v OR vedeném MS v Praze</w:t>
                          </w:r>
                        </w:p>
                        <w:p w:rsidR="00AE74FA" w:rsidRDefault="00485F53">
                          <w:pPr>
                            <w:pStyle w:val="Zhlavnebozpat20"/>
                            <w:rPr>
                              <w:sz w:val="12"/>
                              <w:szCs w:val="12"/>
                            </w:rPr>
                          </w:pPr>
                          <w:r>
                            <w:rPr>
                              <w:rStyle w:val="Zhlavnebozpat2"/>
                              <w:rFonts w:ascii="Calibri" w:eastAsia="Calibri" w:hAnsi="Calibri" w:cs="Calibri"/>
                              <w:color w:val="867468"/>
                              <w:sz w:val="12"/>
                              <w:szCs w:val="12"/>
                            </w:rPr>
                            <w:t>oddíl C, vložka 158480</w:t>
                          </w:r>
                        </w:p>
                      </w:txbxContent>
                    </wps:txbx>
                    <wps:bodyPr wrap="none" lIns="0" tIns="0" rIns="0" bIns="0">
                      <a:spAutoFit/>
                    </wps:bodyPr>
                  </wps:wsp>
                </a:graphicData>
              </a:graphic>
            </wp:anchor>
          </w:drawing>
        </mc:Choice>
        <mc:Fallback>
          <w:pict>
            <v:shape id="_x0000_s1075" type="#_x0000_t202" style="position:absolute;margin-left:111.10000000000001pt;margin-top:732.05000000000007pt;width:85.900000000000006pt;height:27.600000000000001pt;z-index:-18874404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Urbiosisto, s.r.o.</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iC: 289 93 012</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zapsaná v OR vedeném MS v Praze</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oddíl C, vložka 158480</w:t>
                    </w:r>
                  </w:p>
                </w:txbxContent>
              </v:textbox>
              <w10:wrap anchorx="page" anchory="page"/>
            </v:shap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3675380</wp:posOffset>
              </wp:positionH>
              <wp:positionV relativeFrom="page">
                <wp:posOffset>9388475</wp:posOffset>
              </wp:positionV>
              <wp:extent cx="579120" cy="57785"/>
              <wp:effectExtent l="0" t="0" r="0" b="0"/>
              <wp:wrapNone/>
              <wp:docPr id="51" name="Shape 51"/>
              <wp:cNvGraphicFramePr/>
              <a:graphic xmlns:a="http://schemas.openxmlformats.org/drawingml/2006/main">
                <a:graphicData uri="http://schemas.microsoft.com/office/word/2010/wordprocessingShape">
                  <wps:wsp>
                    <wps:cNvSpPr txBox="1"/>
                    <wps:spPr>
                      <a:xfrm>
                        <a:off x="0" y="0"/>
                        <a:ext cx="579120" cy="57785"/>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lang w:val="en-US" w:eastAsia="en-US" w:bidi="en-US"/>
                            </w:rPr>
                            <w:t>www.urbiosisto.cz</w:t>
                          </w:r>
                        </w:p>
                      </w:txbxContent>
                    </wps:txbx>
                    <wps:bodyPr wrap="none" lIns="0" tIns="0" rIns="0" bIns="0">
                      <a:spAutoFit/>
                    </wps:bodyPr>
                  </wps:wsp>
                </a:graphicData>
              </a:graphic>
            </wp:anchor>
          </w:drawing>
        </mc:Choice>
        <mc:Fallback>
          <w:pict>
            <v:shape id="_x0000_s1077" type="#_x0000_t202" style="position:absolute;margin-left:289.40000000000003pt;margin-top:739.25pt;width:45.600000000000001pt;height:4.5499999999999998pt;z-index:-188744038;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lang w:val="en-US" w:eastAsia="en-US" w:bidi="en-US"/>
                      </w:rPr>
                      <w:t>www.urbiosisto.cz</w:t>
                    </w:r>
                  </w:p>
                </w:txbxContent>
              </v:textbox>
              <w10:wrap anchorx="page" anchory="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5245100</wp:posOffset>
              </wp:positionH>
              <wp:positionV relativeFrom="page">
                <wp:posOffset>9528175</wp:posOffset>
              </wp:positionV>
              <wp:extent cx="725170" cy="69850"/>
              <wp:effectExtent l="0" t="0" r="0" b="0"/>
              <wp:wrapNone/>
              <wp:docPr id="53" name="Shape 53"/>
              <wp:cNvGraphicFramePr/>
              <a:graphic xmlns:a="http://schemas.openxmlformats.org/drawingml/2006/main">
                <a:graphicData uri="http://schemas.microsoft.com/office/word/2010/wordprocessingShape">
                  <wps:wsp>
                    <wps:cNvSpPr txBox="1"/>
                    <wps:spPr>
                      <a:xfrm>
                        <a:off x="0" y="0"/>
                        <a:ext cx="725170" cy="69850"/>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gsm</w:t>
                          </w:r>
                          <w:proofErr w:type="spellEnd"/>
                          <w:r>
                            <w:rPr>
                              <w:rStyle w:val="Zhlavnebozpat2"/>
                              <w:rFonts w:ascii="Calibri" w:eastAsia="Calibri" w:hAnsi="Calibri" w:cs="Calibri"/>
                              <w:color w:val="867468"/>
                              <w:sz w:val="12"/>
                              <w:szCs w:val="12"/>
                            </w:rPr>
                            <w:t>: +420 722 909 292</w:t>
                          </w:r>
                        </w:p>
                      </w:txbxContent>
                    </wps:txbx>
                    <wps:bodyPr wrap="none" lIns="0" tIns="0" rIns="0" bIns="0">
                      <a:spAutoFit/>
                    </wps:bodyPr>
                  </wps:wsp>
                </a:graphicData>
              </a:graphic>
            </wp:anchor>
          </w:drawing>
        </mc:Choice>
        <mc:Fallback>
          <w:pict>
            <v:shape id="_x0000_s1079" type="#_x0000_t202" style="position:absolute;margin-left:413.pt;margin-top:750.25pt;width:57.100000000000001pt;height:5.5pt;z-index:-18874403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gsm: +420 722 909 292</w:t>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3663315</wp:posOffset>
              </wp:positionH>
              <wp:positionV relativeFrom="page">
                <wp:posOffset>9580245</wp:posOffset>
              </wp:positionV>
              <wp:extent cx="603250" cy="64135"/>
              <wp:effectExtent l="0" t="0" r="0" b="0"/>
              <wp:wrapNone/>
              <wp:docPr id="55" name="Shape 55"/>
              <wp:cNvGraphicFramePr/>
              <a:graphic xmlns:a="http://schemas.openxmlformats.org/drawingml/2006/main">
                <a:graphicData uri="http://schemas.microsoft.com/office/word/2010/wordprocessingShape">
                  <wps:wsp>
                    <wps:cNvSpPr txBox="1"/>
                    <wps:spPr>
                      <a:xfrm>
                        <a:off x="0" y="0"/>
                        <a:ext cx="603250" cy="64135"/>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Pr>
                              <w:rStyle w:val="Zhlavnebozpat2"/>
                              <w:rFonts w:ascii="Calibri" w:eastAsia="Calibri" w:hAnsi="Calibri" w:cs="Calibri"/>
                              <w:color w:val="867468"/>
                              <w:sz w:val="12"/>
                              <w:szCs w:val="12"/>
                            </w:rPr>
                            <w:t>#</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wps:txbx>
                    <wps:bodyPr wrap="none" lIns="0" tIns="0" rIns="0" bIns="0">
                      <a:spAutoFit/>
                    </wps:bodyPr>
                  </wps:wsp>
                </a:graphicData>
              </a:graphic>
            </wp:anchor>
          </w:drawing>
        </mc:Choice>
        <mc:Fallback>
          <w:pict>
            <v:shape id="_x0000_s1081" type="#_x0000_t202" style="position:absolute;margin-left:288.44999999999999pt;margin-top:754.35000000000002pt;width:47.5pt;height:5.0499999999999998pt;z-index:-188744034;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 xml:space="preserve">Strana </w:t>
                    </w:r>
                    <w:fldSimple w:instr=" PAGE \* MERGEFORMAT ">
                      <w:r>
                        <w:rPr>
                          <w:rStyle w:val="CharStyle10"/>
                          <w:rFonts w:ascii="Calibri" w:eastAsia="Calibri" w:hAnsi="Calibri" w:cs="Calibri"/>
                          <w:color w:val="867468"/>
                          <w:sz w:val="12"/>
                          <w:szCs w:val="12"/>
                        </w:rPr>
                        <w:t>#</w:t>
                      </w:r>
                    </w:fldSimple>
                    <w:r>
                      <w:rPr>
                        <w:rStyle w:val="CharStyle10"/>
                        <w:rFonts w:ascii="Calibri" w:eastAsia="Calibri" w:hAnsi="Calibri" w:cs="Calibri"/>
                        <w:color w:val="867468"/>
                        <w:sz w:val="12"/>
                        <w:szCs w:val="12"/>
                      </w:rPr>
                      <w:t xml:space="preserve"> (celkem 5)</w:t>
                    </w:r>
                  </w:p>
                </w:txbxContent>
              </v:textbox>
              <w10:wrap anchorx="page" anchory="page"/>
            </v:shape>
          </w:pict>
        </mc:Fallback>
      </mc:AlternateContent>
    </w:r>
    <w:r>
      <w:rPr>
        <w:noProof/>
        <w:lang w:bidi="ar-SA"/>
      </w:rPr>
      <mc:AlternateContent>
        <mc:Choice Requires="wps">
          <w:drawing>
            <wp:anchor distT="0" distB="0" distL="114300" distR="114300" simplePos="0" relativeHeight="251641856" behindDoc="1" locked="0" layoutInCell="1" allowOverlap="1">
              <wp:simplePos x="0" y="0"/>
              <wp:positionH relativeFrom="page">
                <wp:posOffset>1276985</wp:posOffset>
              </wp:positionH>
              <wp:positionV relativeFrom="page">
                <wp:posOffset>9165590</wp:posOffset>
              </wp:positionV>
              <wp:extent cx="4657090" cy="0"/>
              <wp:effectExtent l="0" t="0" r="0" b="0"/>
              <wp:wrapNone/>
              <wp:docPr id="57" name="Shape 57"/>
              <wp:cNvGraphicFramePr/>
              <a:graphic xmlns:a="http://schemas.openxmlformats.org/drawingml/2006/main">
                <a:graphicData uri="http://schemas.microsoft.com/office/word/2010/wordprocessingShape">
                  <wps:wsp>
                    <wps:cNvCnPr/>
                    <wps:spPr>
                      <a:xfrm>
                        <a:off x="0" y="0"/>
                        <a:ext cx="4657090" cy="0"/>
                      </a:xfrm>
                      <a:prstGeom prst="straightConnector1">
                        <a:avLst/>
                      </a:prstGeom>
                      <a:ln w="12700">
                        <a:solidFill/>
                      </a:ln>
                    </wps:spPr>
                    <wps:bodyPr/>
                  </wps:wsp>
                </a:graphicData>
              </a:graphic>
            </wp:anchor>
          </w:drawing>
        </mc:Choice>
        <mc:Fallback>
          <w:pict>
            <v:shape o:spt="32" o:oned="true" path="m,l21600,21600e" style="position:absolute;margin-left:100.55pt;margin-top:721.70000000000005pt;width:366.69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1410970</wp:posOffset>
              </wp:positionH>
              <wp:positionV relativeFrom="page">
                <wp:posOffset>9297035</wp:posOffset>
              </wp:positionV>
              <wp:extent cx="1090930" cy="350520"/>
              <wp:effectExtent l="0" t="0" r="0" b="0"/>
              <wp:wrapNone/>
              <wp:docPr id="40" name="Shape 40"/>
              <wp:cNvGraphicFramePr/>
              <a:graphic xmlns:a="http://schemas.openxmlformats.org/drawingml/2006/main">
                <a:graphicData uri="http://schemas.microsoft.com/office/word/2010/wordprocessingShape">
                  <wps:wsp>
                    <wps:cNvSpPr txBox="1"/>
                    <wps:spPr>
                      <a:xfrm>
                        <a:off x="0" y="0"/>
                        <a:ext cx="1090930" cy="350520"/>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Urbiosisto</w:t>
                          </w:r>
                          <w:proofErr w:type="spellEnd"/>
                          <w:r>
                            <w:rPr>
                              <w:rStyle w:val="Zhlavnebozpat2"/>
                              <w:rFonts w:ascii="Calibri" w:eastAsia="Calibri" w:hAnsi="Calibri" w:cs="Calibri"/>
                              <w:color w:val="867468"/>
                              <w:sz w:val="12"/>
                              <w:szCs w:val="12"/>
                            </w:rPr>
                            <w:t>, s.r.o.</w:t>
                          </w:r>
                        </w:p>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iC</w:t>
                          </w:r>
                          <w:proofErr w:type="spellEnd"/>
                          <w:r>
                            <w:rPr>
                              <w:rStyle w:val="Zhlavnebozpat2"/>
                              <w:rFonts w:ascii="Calibri" w:eastAsia="Calibri" w:hAnsi="Calibri" w:cs="Calibri"/>
                              <w:color w:val="867468"/>
                              <w:sz w:val="12"/>
                              <w:szCs w:val="12"/>
                            </w:rPr>
                            <w:t>: 289 93 012</w:t>
                          </w:r>
                        </w:p>
                        <w:p w:rsidR="00AE74FA" w:rsidRDefault="00485F53">
                          <w:pPr>
                            <w:pStyle w:val="Zhlavnebozpat20"/>
                            <w:rPr>
                              <w:sz w:val="12"/>
                              <w:szCs w:val="12"/>
                            </w:rPr>
                          </w:pPr>
                          <w:r>
                            <w:rPr>
                              <w:rStyle w:val="Zhlavnebozpat2"/>
                              <w:rFonts w:ascii="Calibri" w:eastAsia="Calibri" w:hAnsi="Calibri" w:cs="Calibri"/>
                              <w:color w:val="867468"/>
                              <w:sz w:val="12"/>
                              <w:szCs w:val="12"/>
                            </w:rPr>
                            <w:t>zapsaná v OR vedeném MS v Praze</w:t>
                          </w:r>
                        </w:p>
                        <w:p w:rsidR="00AE74FA" w:rsidRDefault="00485F53">
                          <w:pPr>
                            <w:pStyle w:val="Zhlavnebozpat20"/>
                            <w:rPr>
                              <w:sz w:val="12"/>
                              <w:szCs w:val="12"/>
                            </w:rPr>
                          </w:pPr>
                          <w:r>
                            <w:rPr>
                              <w:rStyle w:val="Zhlavnebozpat2"/>
                              <w:rFonts w:ascii="Calibri" w:eastAsia="Calibri" w:hAnsi="Calibri" w:cs="Calibri"/>
                              <w:color w:val="867468"/>
                              <w:sz w:val="12"/>
                              <w:szCs w:val="12"/>
                            </w:rPr>
                            <w:t>oddíl C, vložka 158480</w:t>
                          </w:r>
                        </w:p>
                      </w:txbxContent>
                    </wps:txbx>
                    <wps:bodyPr wrap="none" lIns="0" tIns="0" rIns="0" bIns="0">
                      <a:spAutoFit/>
                    </wps:bodyPr>
                  </wps:wsp>
                </a:graphicData>
              </a:graphic>
            </wp:anchor>
          </w:drawing>
        </mc:Choice>
        <mc:Fallback>
          <w:pict>
            <v:shape id="_x0000_s1066" type="#_x0000_t202" style="position:absolute;margin-left:111.10000000000001pt;margin-top:732.05000000000007pt;width:85.900000000000006pt;height:27.600000000000001pt;z-index:-188744048;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Urbiosisto, s.r.o.</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iC: 289 93 012</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zapsaná v OR vedeném MS v Praze</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oddíl C, vložka 158480</w:t>
                    </w:r>
                  </w:p>
                </w:txbxContent>
              </v:textbox>
              <w10:wrap anchorx="page" anchory="page"/>
            </v:shape>
          </w:pict>
        </mc:Fallback>
      </mc:AlternateContent>
    </w:r>
    <w:r>
      <w:rPr>
        <w:noProof/>
        <w:lang w:bidi="ar-SA"/>
      </w:rPr>
      <mc:AlternateContent>
        <mc:Choice Requires="wps">
          <w:drawing>
            <wp:anchor distT="0" distB="0" distL="0" distR="0" simplePos="0" relativeHeight="251654144" behindDoc="1" locked="0" layoutInCell="1" allowOverlap="1">
              <wp:simplePos x="0" y="0"/>
              <wp:positionH relativeFrom="page">
                <wp:posOffset>3675380</wp:posOffset>
              </wp:positionH>
              <wp:positionV relativeFrom="page">
                <wp:posOffset>9388475</wp:posOffset>
              </wp:positionV>
              <wp:extent cx="579120" cy="57785"/>
              <wp:effectExtent l="0" t="0" r="0" b="0"/>
              <wp:wrapNone/>
              <wp:docPr id="42" name="Shape 42"/>
              <wp:cNvGraphicFramePr/>
              <a:graphic xmlns:a="http://schemas.openxmlformats.org/drawingml/2006/main">
                <a:graphicData uri="http://schemas.microsoft.com/office/word/2010/wordprocessingShape">
                  <wps:wsp>
                    <wps:cNvSpPr txBox="1"/>
                    <wps:spPr>
                      <a:xfrm>
                        <a:off x="0" y="0"/>
                        <a:ext cx="579120" cy="57785"/>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lang w:val="en-US" w:eastAsia="en-US" w:bidi="en-US"/>
                            </w:rPr>
                            <w:t>www.urbiosisto.cz</w:t>
                          </w:r>
                        </w:p>
                      </w:txbxContent>
                    </wps:txbx>
                    <wps:bodyPr wrap="none" lIns="0" tIns="0" rIns="0" bIns="0">
                      <a:spAutoFit/>
                    </wps:bodyPr>
                  </wps:wsp>
                </a:graphicData>
              </a:graphic>
            </wp:anchor>
          </w:drawing>
        </mc:Choice>
        <mc:Fallback>
          <w:pict>
            <v:shape id="_x0000_s1068" type="#_x0000_t202" style="position:absolute;margin-left:289.40000000000003pt;margin-top:739.25pt;width:45.600000000000001pt;height:4.5499999999999998pt;z-index:-18874404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lang w:val="en-US" w:eastAsia="en-US" w:bidi="en-US"/>
                      </w:rPr>
                      <w:t>www.urbiosisto.cz</w:t>
                    </w:r>
                  </w:p>
                </w:txbxContent>
              </v:textbox>
              <w10:wrap anchorx="page" anchory="page"/>
            </v:shape>
          </w:pict>
        </mc:Fallback>
      </mc:AlternateContent>
    </w:r>
    <w:r>
      <w:rPr>
        <w:noProof/>
        <w:lang w:bidi="ar-SA"/>
      </w:rPr>
      <mc:AlternateContent>
        <mc:Choice Requires="wps">
          <w:drawing>
            <wp:anchor distT="0" distB="0" distL="0" distR="0" simplePos="0" relativeHeight="251655168" behindDoc="1" locked="0" layoutInCell="1" allowOverlap="1">
              <wp:simplePos x="0" y="0"/>
              <wp:positionH relativeFrom="page">
                <wp:posOffset>5245100</wp:posOffset>
              </wp:positionH>
              <wp:positionV relativeFrom="page">
                <wp:posOffset>9528175</wp:posOffset>
              </wp:positionV>
              <wp:extent cx="725170" cy="69850"/>
              <wp:effectExtent l="0" t="0" r="0" b="0"/>
              <wp:wrapNone/>
              <wp:docPr id="44" name="Shape 44"/>
              <wp:cNvGraphicFramePr/>
              <a:graphic xmlns:a="http://schemas.openxmlformats.org/drawingml/2006/main">
                <a:graphicData uri="http://schemas.microsoft.com/office/word/2010/wordprocessingShape">
                  <wps:wsp>
                    <wps:cNvSpPr txBox="1"/>
                    <wps:spPr>
                      <a:xfrm>
                        <a:off x="0" y="0"/>
                        <a:ext cx="725170" cy="69850"/>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gsm</w:t>
                          </w:r>
                          <w:proofErr w:type="spellEnd"/>
                          <w:r>
                            <w:rPr>
                              <w:rStyle w:val="Zhlavnebozpat2"/>
                              <w:rFonts w:ascii="Calibri" w:eastAsia="Calibri" w:hAnsi="Calibri" w:cs="Calibri"/>
                              <w:color w:val="867468"/>
                              <w:sz w:val="12"/>
                              <w:szCs w:val="12"/>
                            </w:rPr>
                            <w:t>: +420 722 909 292</w:t>
                          </w:r>
                        </w:p>
                      </w:txbxContent>
                    </wps:txbx>
                    <wps:bodyPr wrap="none" lIns="0" tIns="0" rIns="0" bIns="0">
                      <a:spAutoFit/>
                    </wps:bodyPr>
                  </wps:wsp>
                </a:graphicData>
              </a:graphic>
            </wp:anchor>
          </w:drawing>
        </mc:Choice>
        <mc:Fallback>
          <w:pict>
            <v:shape id="_x0000_s1070" type="#_x0000_t202" style="position:absolute;margin-left:413.pt;margin-top:750.25pt;width:57.100000000000001pt;height:5.5pt;z-index:-188744044;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gsm: +420 722 909 292</w:t>
                    </w:r>
                  </w:p>
                </w:txbxContent>
              </v:textbox>
              <w10:wrap anchorx="page" anchory="page"/>
            </v:shap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3663315</wp:posOffset>
              </wp:positionH>
              <wp:positionV relativeFrom="page">
                <wp:posOffset>9580245</wp:posOffset>
              </wp:positionV>
              <wp:extent cx="603250" cy="64135"/>
              <wp:effectExtent l="0" t="0" r="0" b="0"/>
              <wp:wrapNone/>
              <wp:docPr id="46" name="Shape 46"/>
              <wp:cNvGraphicFramePr/>
              <a:graphic xmlns:a="http://schemas.openxmlformats.org/drawingml/2006/main">
                <a:graphicData uri="http://schemas.microsoft.com/office/word/2010/wordprocessingShape">
                  <wps:wsp>
                    <wps:cNvSpPr txBox="1"/>
                    <wps:spPr>
                      <a:xfrm>
                        <a:off x="0" y="0"/>
                        <a:ext cx="603250" cy="64135"/>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867468"/>
                              <w:sz w:val="12"/>
                              <w:szCs w:val="12"/>
                            </w:rPr>
                            <w:t>1</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50" type="#_x0000_t202" style="position:absolute;margin-left:288.45pt;margin-top:754.35pt;width:47.5pt;height:5.0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" filled="f" stroked="f">
              <v:textbox style="mso-fit-shape-to-text:t" inset="0,0,0,0">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867468"/>
                        <w:sz w:val="12"/>
                        <w:szCs w:val="12"/>
                      </w:rPr>
                      <w:t>1</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simplePos x="0" y="0"/>
              <wp:positionH relativeFrom="page">
                <wp:posOffset>1276985</wp:posOffset>
              </wp:positionH>
              <wp:positionV relativeFrom="page">
                <wp:posOffset>9165590</wp:posOffset>
              </wp:positionV>
              <wp:extent cx="4657090" cy="0"/>
              <wp:effectExtent l="0" t="0" r="0" b="0"/>
              <wp:wrapNone/>
              <wp:docPr id="48" name="Shape 48"/>
              <wp:cNvGraphicFramePr/>
              <a:graphic xmlns:a="http://schemas.openxmlformats.org/drawingml/2006/main">
                <a:graphicData uri="http://schemas.microsoft.com/office/word/2010/wordprocessingShape">
                  <wps:wsp>
                    <wps:cNvCnPr/>
                    <wps:spPr>
                      <a:xfrm>
                        <a:off x="0" y="0"/>
                        <a:ext cx="4657090" cy="0"/>
                      </a:xfrm>
                      <a:prstGeom prst="straightConnector1">
                        <a:avLst/>
                      </a:prstGeom>
                      <a:ln w="12700">
                        <a:solidFill/>
                      </a:ln>
                    </wps:spPr>
                    <wps:bodyPr/>
                  </wps:wsp>
                </a:graphicData>
              </a:graphic>
            </wp:anchor>
          </w:drawing>
        </mc:Choice>
        <mc:Fallback>
          <w:pict>
            <v:shape o:spt="32" o:oned="true" path="m,l21600,21600e" style="position:absolute;margin-left:100.55pt;margin-top:721.70000000000005pt;width:366.69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5245100</wp:posOffset>
              </wp:positionH>
              <wp:positionV relativeFrom="page">
                <wp:posOffset>9482455</wp:posOffset>
              </wp:positionV>
              <wp:extent cx="725170" cy="69850"/>
              <wp:effectExtent l="0" t="0" r="0" b="0"/>
              <wp:wrapNone/>
              <wp:docPr id="63" name="Shape 63"/>
              <wp:cNvGraphicFramePr/>
              <a:graphic xmlns:a="http://schemas.openxmlformats.org/drawingml/2006/main">
                <a:graphicData uri="http://schemas.microsoft.com/office/word/2010/wordprocessingShape">
                  <wps:wsp>
                    <wps:cNvSpPr txBox="1"/>
                    <wps:spPr>
                      <a:xfrm>
                        <a:off x="0" y="0"/>
                        <a:ext cx="725170" cy="69850"/>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gsm</w:t>
                          </w:r>
                          <w:proofErr w:type="spellEnd"/>
                          <w:r>
                            <w:rPr>
                              <w:rStyle w:val="Zhlavnebozpat2"/>
                              <w:rFonts w:ascii="Calibri" w:eastAsia="Calibri" w:hAnsi="Calibri" w:cs="Calibri"/>
                              <w:color w:val="867468"/>
                              <w:sz w:val="12"/>
                              <w:szCs w:val="12"/>
                            </w:rPr>
                            <w:t>: +420 722 909 292</w:t>
                          </w:r>
                        </w:p>
                      </w:txbxContent>
                    </wps:txbx>
                    <wps:bodyPr wrap="none" lIns="0" tIns="0" rIns="0" bIns="0">
                      <a:spAutoFit/>
                    </wps:bodyPr>
                  </wps:wsp>
                </a:graphicData>
              </a:graphic>
            </wp:anchor>
          </w:drawing>
        </mc:Choice>
        <mc:Fallback>
          <w:pict>
            <v:shape id="_x0000_s1089" type="#_x0000_t202" style="position:absolute;margin-left:413.pt;margin-top:746.64999999999998pt;width:57.100000000000001pt;height:5.5pt;z-index:-188744028;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gsm: +420 722 909 292</w:t>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3666490</wp:posOffset>
              </wp:positionH>
              <wp:positionV relativeFrom="page">
                <wp:posOffset>9530715</wp:posOffset>
              </wp:positionV>
              <wp:extent cx="603250" cy="67310"/>
              <wp:effectExtent l="0" t="0" r="0" b="0"/>
              <wp:wrapNone/>
              <wp:docPr id="65" name="Shape 65"/>
              <wp:cNvGraphicFramePr/>
              <a:graphic xmlns:a="http://schemas.openxmlformats.org/drawingml/2006/main">
                <a:graphicData uri="http://schemas.microsoft.com/office/word/2010/wordprocessingShape">
                  <wps:wsp>
                    <wps:cNvSpPr txBox="1"/>
                    <wps:spPr>
                      <a:xfrm>
                        <a:off x="0" y="0"/>
                        <a:ext cx="603250" cy="67310"/>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867468"/>
                              <w:sz w:val="12"/>
                              <w:szCs w:val="12"/>
                            </w:rPr>
                            <w:t>2</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2" type="#_x0000_t202" style="position:absolute;margin-left:288.7pt;margin-top:750.45pt;width:47.5pt;height:5.3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" filled="f" stroked="f">
              <v:textbox style="mso-fit-shape-to-text:t" inset="0,0,0,0">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867468"/>
                        <w:sz w:val="12"/>
                        <w:szCs w:val="12"/>
                      </w:rPr>
                      <w:t>2</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5245100</wp:posOffset>
              </wp:positionH>
              <wp:positionV relativeFrom="page">
                <wp:posOffset>9482455</wp:posOffset>
              </wp:positionV>
              <wp:extent cx="725170" cy="69850"/>
              <wp:effectExtent l="0" t="0" r="0" b="0"/>
              <wp:wrapNone/>
              <wp:docPr id="59" name="Shape 59"/>
              <wp:cNvGraphicFramePr/>
              <a:graphic xmlns:a="http://schemas.openxmlformats.org/drawingml/2006/main">
                <a:graphicData uri="http://schemas.microsoft.com/office/word/2010/wordprocessingShape">
                  <wps:wsp>
                    <wps:cNvSpPr txBox="1"/>
                    <wps:spPr>
                      <a:xfrm>
                        <a:off x="0" y="0"/>
                        <a:ext cx="725170" cy="69850"/>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gsm</w:t>
                          </w:r>
                          <w:proofErr w:type="spellEnd"/>
                          <w:r>
                            <w:rPr>
                              <w:rStyle w:val="Zhlavnebozpat2"/>
                              <w:rFonts w:ascii="Calibri" w:eastAsia="Calibri" w:hAnsi="Calibri" w:cs="Calibri"/>
                              <w:color w:val="867468"/>
                              <w:sz w:val="12"/>
                              <w:szCs w:val="12"/>
                            </w:rPr>
                            <w:t>: +420 722 909 292</w:t>
                          </w:r>
                        </w:p>
                      </w:txbxContent>
                    </wps:txbx>
                    <wps:bodyPr wrap="none" lIns="0" tIns="0" rIns="0" bIns="0">
                      <a:spAutoFit/>
                    </wps:bodyPr>
                  </wps:wsp>
                </a:graphicData>
              </a:graphic>
            </wp:anchor>
          </w:drawing>
        </mc:Choice>
        <mc:Fallback>
          <w:pict>
            <v:shape id="_x0000_s1085" type="#_x0000_t202" style="position:absolute;margin-left:413.pt;margin-top:746.64999999999998pt;width:57.100000000000001pt;height:5.5pt;z-index:-188744032;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gsm: +420 722 909 292</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3666490</wp:posOffset>
              </wp:positionH>
              <wp:positionV relativeFrom="page">
                <wp:posOffset>9530715</wp:posOffset>
              </wp:positionV>
              <wp:extent cx="603250" cy="67310"/>
              <wp:effectExtent l="0" t="0" r="0" b="0"/>
              <wp:wrapNone/>
              <wp:docPr id="61" name="Shape 61"/>
              <wp:cNvGraphicFramePr/>
              <a:graphic xmlns:a="http://schemas.openxmlformats.org/drawingml/2006/main">
                <a:graphicData uri="http://schemas.microsoft.com/office/word/2010/wordprocessingShape">
                  <wps:wsp>
                    <wps:cNvSpPr txBox="1"/>
                    <wps:spPr>
                      <a:xfrm>
                        <a:off x="0" y="0"/>
                        <a:ext cx="603250" cy="67310"/>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Pr>
                              <w:rStyle w:val="Zhlavnebozpat2"/>
                              <w:rFonts w:ascii="Calibri" w:eastAsia="Calibri" w:hAnsi="Calibri" w:cs="Calibri"/>
                              <w:color w:val="867468"/>
                              <w:sz w:val="12"/>
                              <w:szCs w:val="12"/>
                            </w:rPr>
                            <w:t>#</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wps:txbx>
                    <wps:bodyPr wrap="none" lIns="0" tIns="0" rIns="0" bIns="0">
                      <a:spAutoFit/>
                    </wps:bodyPr>
                  </wps:wsp>
                </a:graphicData>
              </a:graphic>
            </wp:anchor>
          </w:drawing>
        </mc:Choice>
        <mc:Fallback>
          <w:pict>
            <v:shape id="_x0000_s1087" type="#_x0000_t202" style="position:absolute;margin-left:288.69999999999999pt;margin-top:750.45000000000005pt;width:47.5pt;height:5.2999999999999998pt;z-index:-18874403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 xml:space="preserve">Strana </w:t>
                    </w:r>
                    <w:fldSimple w:instr=" PAGE \* MERGEFORMAT ">
                      <w:r>
                        <w:rPr>
                          <w:rStyle w:val="CharStyle10"/>
                          <w:rFonts w:ascii="Calibri" w:eastAsia="Calibri" w:hAnsi="Calibri" w:cs="Calibri"/>
                          <w:color w:val="867468"/>
                          <w:sz w:val="12"/>
                          <w:szCs w:val="12"/>
                        </w:rPr>
                        <w:t>#</w:t>
                      </w:r>
                    </w:fldSimple>
                    <w:r>
                      <w:rPr>
                        <w:rStyle w:val="CharStyle10"/>
                        <w:rFonts w:ascii="Calibri" w:eastAsia="Calibri" w:hAnsi="Calibri" w:cs="Calibri"/>
                        <w:color w:val="867468"/>
                        <w:sz w:val="12"/>
                        <w:szCs w:val="12"/>
                      </w:rPr>
                      <w:t xml:space="preserve"> (celkem 5)</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69504" behindDoc="1" locked="0" layoutInCell="1" allowOverlap="1">
              <wp:simplePos x="0" y="0"/>
              <wp:positionH relativeFrom="page">
                <wp:posOffset>1414145</wp:posOffset>
              </wp:positionH>
              <wp:positionV relativeFrom="page">
                <wp:posOffset>9179560</wp:posOffset>
              </wp:positionV>
              <wp:extent cx="1090930" cy="353695"/>
              <wp:effectExtent l="0" t="0" r="0" b="0"/>
              <wp:wrapNone/>
              <wp:docPr id="78" name="Shape 78"/>
              <wp:cNvGraphicFramePr/>
              <a:graphic xmlns:a="http://schemas.openxmlformats.org/drawingml/2006/main">
                <a:graphicData uri="http://schemas.microsoft.com/office/word/2010/wordprocessingShape">
                  <wps:wsp>
                    <wps:cNvSpPr txBox="1"/>
                    <wps:spPr>
                      <a:xfrm>
                        <a:off x="0" y="0"/>
                        <a:ext cx="1090930" cy="353695"/>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Urbiosisto</w:t>
                          </w:r>
                          <w:proofErr w:type="spellEnd"/>
                          <w:r>
                            <w:rPr>
                              <w:rStyle w:val="Zhlavnebozpat2"/>
                              <w:rFonts w:ascii="Calibri" w:eastAsia="Calibri" w:hAnsi="Calibri" w:cs="Calibri"/>
                              <w:color w:val="867468"/>
                              <w:sz w:val="12"/>
                              <w:szCs w:val="12"/>
                            </w:rPr>
                            <w:t>, s.r.o.</w:t>
                          </w:r>
                        </w:p>
                        <w:p w:rsidR="00AE74FA" w:rsidRDefault="00485F53">
                          <w:pPr>
                            <w:pStyle w:val="Zhlavnebozpat20"/>
                            <w:rPr>
                              <w:sz w:val="12"/>
                              <w:szCs w:val="12"/>
                            </w:rPr>
                          </w:pPr>
                          <w:r>
                            <w:rPr>
                              <w:rStyle w:val="Zhlavnebozpat2"/>
                              <w:rFonts w:ascii="Calibri" w:eastAsia="Calibri" w:hAnsi="Calibri" w:cs="Calibri"/>
                              <w:color w:val="867468"/>
                              <w:sz w:val="12"/>
                              <w:szCs w:val="12"/>
                            </w:rPr>
                            <w:t>IC: 289 93 012</w:t>
                          </w:r>
                        </w:p>
                        <w:p w:rsidR="00AE74FA" w:rsidRDefault="00485F53">
                          <w:pPr>
                            <w:pStyle w:val="Zhlavnebozpat20"/>
                            <w:rPr>
                              <w:sz w:val="12"/>
                              <w:szCs w:val="12"/>
                            </w:rPr>
                          </w:pPr>
                          <w:r>
                            <w:rPr>
                              <w:rStyle w:val="Zhlavnebozpat2"/>
                              <w:rFonts w:ascii="Calibri" w:eastAsia="Calibri" w:hAnsi="Calibri" w:cs="Calibri"/>
                              <w:color w:val="867468"/>
                              <w:sz w:val="12"/>
                              <w:szCs w:val="12"/>
                            </w:rPr>
                            <w:t>zapsaná v OR vedeném MS v Praze</w:t>
                          </w:r>
                        </w:p>
                        <w:p w:rsidR="00AE74FA" w:rsidRDefault="00485F53">
                          <w:pPr>
                            <w:pStyle w:val="Zhlavnebozpat20"/>
                            <w:rPr>
                              <w:sz w:val="12"/>
                              <w:szCs w:val="12"/>
                            </w:rPr>
                          </w:pPr>
                          <w:r>
                            <w:rPr>
                              <w:rStyle w:val="Zhlavnebozpat2"/>
                              <w:rFonts w:ascii="Calibri" w:eastAsia="Calibri" w:hAnsi="Calibri" w:cs="Calibri"/>
                              <w:color w:val="867468"/>
                              <w:sz w:val="12"/>
                              <w:szCs w:val="12"/>
                            </w:rPr>
                            <w:t>oddíl C, vložka 158480</w:t>
                          </w:r>
                        </w:p>
                      </w:txbxContent>
                    </wps:txbx>
                    <wps:bodyPr wrap="none" lIns="0" tIns="0" rIns="0" bIns="0">
                      <a:spAutoFit/>
                    </wps:bodyPr>
                  </wps:wsp>
                </a:graphicData>
              </a:graphic>
            </wp:anchor>
          </w:drawing>
        </mc:Choice>
        <mc:Fallback>
          <w:pict>
            <v:shape id="_x0000_s1104" type="#_x0000_t202" style="position:absolute;margin-left:111.35000000000001pt;margin-top:722.80000000000007pt;width:85.900000000000006pt;height:27.850000000000001pt;z-index:-18874401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Urbiosisto, s.r.o.</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IC: 289 93 012</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zapsaná v OR vedeném MS v Praze</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oddíl C, vložka 158480</w:t>
                    </w:r>
                  </w:p>
                </w:txbxContent>
              </v:textbox>
              <w10:wrap anchorx="page" anchory="page"/>
            </v:shap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3678555</wp:posOffset>
              </wp:positionH>
              <wp:positionV relativeFrom="page">
                <wp:posOffset>9271000</wp:posOffset>
              </wp:positionV>
              <wp:extent cx="579120" cy="57785"/>
              <wp:effectExtent l="0" t="0" r="0" b="0"/>
              <wp:wrapNone/>
              <wp:docPr id="80" name="Shape 80"/>
              <wp:cNvGraphicFramePr/>
              <a:graphic xmlns:a="http://schemas.openxmlformats.org/drawingml/2006/main">
                <a:graphicData uri="http://schemas.microsoft.com/office/word/2010/wordprocessingShape">
                  <wps:wsp>
                    <wps:cNvSpPr txBox="1"/>
                    <wps:spPr>
                      <a:xfrm>
                        <a:off x="0" y="0"/>
                        <a:ext cx="579120" cy="57785"/>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www, </w:t>
                          </w:r>
                          <w:proofErr w:type="spellStart"/>
                          <w:r>
                            <w:rPr>
                              <w:rStyle w:val="Zhlavnebozpat2"/>
                              <w:rFonts w:ascii="Calibri" w:eastAsia="Calibri" w:hAnsi="Calibri" w:cs="Calibri"/>
                              <w:color w:val="867468"/>
                              <w:sz w:val="12"/>
                              <w:szCs w:val="12"/>
                            </w:rPr>
                            <w:t>urbiosisto</w:t>
                          </w:r>
                          <w:proofErr w:type="spellEnd"/>
                          <w:r>
                            <w:rPr>
                              <w:rStyle w:val="Zhlavnebozpat2"/>
                              <w:rFonts w:ascii="Calibri" w:eastAsia="Calibri" w:hAnsi="Calibri" w:cs="Calibri"/>
                              <w:color w:val="867468"/>
                              <w:sz w:val="12"/>
                              <w:szCs w:val="12"/>
                            </w:rPr>
                            <w:t xml:space="preserve"> </w:t>
                          </w:r>
                          <w:proofErr w:type="spellStart"/>
                          <w:r>
                            <w:rPr>
                              <w:rStyle w:val="Zhlavnebozpat2"/>
                              <w:rFonts w:ascii="Calibri" w:eastAsia="Calibri" w:hAnsi="Calibri" w:cs="Calibri"/>
                              <w:color w:val="867468"/>
                              <w:sz w:val="12"/>
                              <w:szCs w:val="12"/>
                            </w:rPr>
                            <w:t>cz</w:t>
                          </w:r>
                          <w:proofErr w:type="spellEnd"/>
                        </w:p>
                      </w:txbxContent>
                    </wps:txbx>
                    <wps:bodyPr wrap="none" lIns="0" tIns="0" rIns="0" bIns="0">
                      <a:spAutoFit/>
                    </wps:bodyPr>
                  </wps:wsp>
                </a:graphicData>
              </a:graphic>
            </wp:anchor>
          </w:drawing>
        </mc:Choice>
        <mc:Fallback>
          <w:pict>
            <v:shape id="_x0000_s1106" type="#_x0000_t202" style="position:absolute;margin-left:289.65000000000003pt;margin-top:730.pt;width:45.600000000000001pt;height:4.5499999999999998pt;z-index:-188744014;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www, urbiosisto cz</w:t>
                    </w:r>
                  </w:p>
                </w:txbxContent>
              </v:textbox>
              <w10:wrap anchorx="page" anchory="page"/>
            </v:shap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5245100</wp:posOffset>
              </wp:positionH>
              <wp:positionV relativeFrom="page">
                <wp:posOffset>9411335</wp:posOffset>
              </wp:positionV>
              <wp:extent cx="728345" cy="73025"/>
              <wp:effectExtent l="0" t="0" r="0" b="0"/>
              <wp:wrapNone/>
              <wp:docPr id="82" name="Shape 82"/>
              <wp:cNvGraphicFramePr/>
              <a:graphic xmlns:a="http://schemas.openxmlformats.org/drawingml/2006/main">
                <a:graphicData uri="http://schemas.microsoft.com/office/word/2010/wordprocessingShape">
                  <wps:wsp>
                    <wps:cNvSpPr txBox="1"/>
                    <wps:spPr>
                      <a:xfrm>
                        <a:off x="0" y="0"/>
                        <a:ext cx="728345" cy="73025"/>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gsm</w:t>
                          </w:r>
                          <w:proofErr w:type="spellEnd"/>
                          <w:r>
                            <w:rPr>
                              <w:rStyle w:val="Zhlavnebozpat2"/>
                              <w:rFonts w:ascii="Calibri" w:eastAsia="Calibri" w:hAnsi="Calibri" w:cs="Calibri"/>
                              <w:color w:val="867468"/>
                              <w:sz w:val="12"/>
                              <w:szCs w:val="12"/>
                            </w:rPr>
                            <w:t>: +420 722 909 292</w:t>
                          </w:r>
                        </w:p>
                      </w:txbxContent>
                    </wps:txbx>
                    <wps:bodyPr wrap="none" lIns="0" tIns="0" rIns="0" bIns="0">
                      <a:spAutoFit/>
                    </wps:bodyPr>
                  </wps:wsp>
                </a:graphicData>
              </a:graphic>
            </wp:anchor>
          </w:drawing>
        </mc:Choice>
        <mc:Fallback>
          <w:pict>
            <v:shape id="_x0000_s1108" type="#_x0000_t202" style="position:absolute;margin-left:413.pt;margin-top:741.05000000000007pt;width:57.350000000000001pt;height:5.75pt;z-index:-188744012;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gsm: +420 722 909 292</w:t>
                    </w:r>
                  </w:p>
                </w:txbxContent>
              </v:textbox>
              <w10:wrap anchorx="page" anchory="page"/>
            </v:shap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3666490</wp:posOffset>
              </wp:positionH>
              <wp:positionV relativeFrom="page">
                <wp:posOffset>9462770</wp:posOffset>
              </wp:positionV>
              <wp:extent cx="603250" cy="64135"/>
              <wp:effectExtent l="0" t="0" r="0" b="0"/>
              <wp:wrapNone/>
              <wp:docPr id="84" name="Shape 84"/>
              <wp:cNvGraphicFramePr/>
              <a:graphic xmlns:a="http://schemas.openxmlformats.org/drawingml/2006/main">
                <a:graphicData uri="http://schemas.microsoft.com/office/word/2010/wordprocessingShape">
                  <wps:wsp>
                    <wps:cNvSpPr txBox="1"/>
                    <wps:spPr>
                      <a:xfrm>
                        <a:off x="0" y="0"/>
                        <a:ext cx="603250" cy="64135"/>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867468"/>
                              <w:sz w:val="12"/>
                              <w:szCs w:val="12"/>
                            </w:rPr>
                            <w:t>4</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58" type="#_x0000_t202" style="position:absolute;margin-left:288.7pt;margin-top:745.1pt;width:47.5pt;height:5.0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" filled="f" stroked="f">
              <v:textbox style="mso-fit-shape-to-text:t" inset="0,0,0,0">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867468"/>
                        <w:sz w:val="12"/>
                        <w:szCs w:val="12"/>
                      </w:rPr>
                      <w:t>4</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simplePos x="0" y="0"/>
              <wp:positionH relativeFrom="page">
                <wp:posOffset>1276985</wp:posOffset>
              </wp:positionH>
              <wp:positionV relativeFrom="page">
                <wp:posOffset>9052560</wp:posOffset>
              </wp:positionV>
              <wp:extent cx="4657090" cy="0"/>
              <wp:effectExtent l="0" t="0" r="0" b="0"/>
              <wp:wrapNone/>
              <wp:docPr id="86" name="Shape 86"/>
              <wp:cNvGraphicFramePr/>
              <a:graphic xmlns:a="http://schemas.openxmlformats.org/drawingml/2006/main">
                <a:graphicData uri="http://schemas.microsoft.com/office/word/2010/wordprocessingShape">
                  <wps:wsp>
                    <wps:cNvCnPr/>
                    <wps:spPr>
                      <a:xfrm>
                        <a:off x="0" y="0"/>
                        <a:ext cx="4657090" cy="0"/>
                      </a:xfrm>
                      <a:prstGeom prst="straightConnector1">
                        <a:avLst/>
                      </a:prstGeom>
                      <a:ln w="12700">
                        <a:solidFill/>
                      </a:ln>
                    </wps:spPr>
                    <wps:bodyPr/>
                  </wps:wsp>
                </a:graphicData>
              </a:graphic>
            </wp:anchor>
          </w:drawing>
        </mc:Choice>
        <mc:Fallback>
          <w:pict>
            <v:shape o:spt="32" o:oned="true" path="m,l21600,21600e" style="position:absolute;margin-left:100.55pt;margin-top:712.80000000000007pt;width:366.69999999999999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1410970</wp:posOffset>
              </wp:positionH>
              <wp:positionV relativeFrom="page">
                <wp:posOffset>9297035</wp:posOffset>
              </wp:positionV>
              <wp:extent cx="1090930" cy="350520"/>
              <wp:effectExtent l="0" t="0" r="0" b="0"/>
              <wp:wrapNone/>
              <wp:docPr id="69" name="Shape 69"/>
              <wp:cNvGraphicFramePr/>
              <a:graphic xmlns:a="http://schemas.openxmlformats.org/drawingml/2006/main">
                <a:graphicData uri="http://schemas.microsoft.com/office/word/2010/wordprocessingShape">
                  <wps:wsp>
                    <wps:cNvSpPr txBox="1"/>
                    <wps:spPr>
                      <a:xfrm>
                        <a:off x="0" y="0"/>
                        <a:ext cx="1090930" cy="350520"/>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Urbiosisto</w:t>
                          </w:r>
                          <w:proofErr w:type="spellEnd"/>
                          <w:r>
                            <w:rPr>
                              <w:rStyle w:val="Zhlavnebozpat2"/>
                              <w:rFonts w:ascii="Calibri" w:eastAsia="Calibri" w:hAnsi="Calibri" w:cs="Calibri"/>
                              <w:color w:val="867468"/>
                              <w:sz w:val="12"/>
                              <w:szCs w:val="12"/>
                            </w:rPr>
                            <w:t>, s.r.o.</w:t>
                          </w:r>
                        </w:p>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iC</w:t>
                          </w:r>
                          <w:proofErr w:type="spellEnd"/>
                          <w:r>
                            <w:rPr>
                              <w:rStyle w:val="Zhlavnebozpat2"/>
                              <w:rFonts w:ascii="Calibri" w:eastAsia="Calibri" w:hAnsi="Calibri" w:cs="Calibri"/>
                              <w:color w:val="867468"/>
                              <w:sz w:val="12"/>
                              <w:szCs w:val="12"/>
                            </w:rPr>
                            <w:t>: 289 93 012</w:t>
                          </w:r>
                        </w:p>
                        <w:p w:rsidR="00AE74FA" w:rsidRDefault="00485F53">
                          <w:pPr>
                            <w:pStyle w:val="Zhlavnebozpat20"/>
                            <w:rPr>
                              <w:sz w:val="12"/>
                              <w:szCs w:val="12"/>
                            </w:rPr>
                          </w:pPr>
                          <w:r>
                            <w:rPr>
                              <w:rStyle w:val="Zhlavnebozpat2"/>
                              <w:rFonts w:ascii="Calibri" w:eastAsia="Calibri" w:hAnsi="Calibri" w:cs="Calibri"/>
                              <w:color w:val="867468"/>
                              <w:sz w:val="12"/>
                              <w:szCs w:val="12"/>
                            </w:rPr>
                            <w:t>zapsaná v OR vedeném MS v Praze</w:t>
                          </w:r>
                        </w:p>
                        <w:p w:rsidR="00AE74FA" w:rsidRDefault="00485F53">
                          <w:pPr>
                            <w:pStyle w:val="Zhlavnebozpat20"/>
                            <w:rPr>
                              <w:sz w:val="12"/>
                              <w:szCs w:val="12"/>
                            </w:rPr>
                          </w:pPr>
                          <w:r>
                            <w:rPr>
                              <w:rStyle w:val="Zhlavnebozpat2"/>
                              <w:rFonts w:ascii="Calibri" w:eastAsia="Calibri" w:hAnsi="Calibri" w:cs="Calibri"/>
                              <w:color w:val="867468"/>
                              <w:sz w:val="12"/>
                              <w:szCs w:val="12"/>
                            </w:rPr>
                            <w:t>oddíl C, vložka 158480</w:t>
                          </w:r>
                        </w:p>
                      </w:txbxContent>
                    </wps:txbx>
                    <wps:bodyPr wrap="none" lIns="0" tIns="0" rIns="0" bIns="0">
                      <a:spAutoFit/>
                    </wps:bodyPr>
                  </wps:wsp>
                </a:graphicData>
              </a:graphic>
            </wp:anchor>
          </w:drawing>
        </mc:Choice>
        <mc:Fallback>
          <w:pict>
            <v:shape id="_x0000_s1095" type="#_x0000_t202" style="position:absolute;margin-left:111.10000000000001pt;margin-top:732.05000000000007pt;width:85.900000000000006pt;height:27.600000000000001pt;z-index:-188744024;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Urbiosisto, s.r.o.</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iC: 289 93 012</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zapsaná v OR vedeném MS v Praze</w:t>
                    </w:r>
                  </w:p>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oddíl C, vložka 158480</w:t>
                    </w:r>
                  </w:p>
                </w:txbxContent>
              </v:textbox>
              <w10:wrap anchorx="page" anchory="page"/>
            </v:shap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3675380</wp:posOffset>
              </wp:positionH>
              <wp:positionV relativeFrom="page">
                <wp:posOffset>9388475</wp:posOffset>
              </wp:positionV>
              <wp:extent cx="579120" cy="57785"/>
              <wp:effectExtent l="0" t="0" r="0" b="0"/>
              <wp:wrapNone/>
              <wp:docPr id="71" name="Shape 71"/>
              <wp:cNvGraphicFramePr/>
              <a:graphic xmlns:a="http://schemas.openxmlformats.org/drawingml/2006/main">
                <a:graphicData uri="http://schemas.microsoft.com/office/word/2010/wordprocessingShape">
                  <wps:wsp>
                    <wps:cNvSpPr txBox="1"/>
                    <wps:spPr>
                      <a:xfrm>
                        <a:off x="0" y="0"/>
                        <a:ext cx="579120" cy="57785"/>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lang w:val="en-US" w:eastAsia="en-US" w:bidi="en-US"/>
                            </w:rPr>
                            <w:t>www.urbiosisto.cz</w:t>
                          </w:r>
                        </w:p>
                      </w:txbxContent>
                    </wps:txbx>
                    <wps:bodyPr wrap="none" lIns="0" tIns="0" rIns="0" bIns="0">
                      <a:spAutoFit/>
                    </wps:bodyPr>
                  </wps:wsp>
                </a:graphicData>
              </a:graphic>
            </wp:anchor>
          </w:drawing>
        </mc:Choice>
        <mc:Fallback>
          <w:pict>
            <v:shape id="_x0000_s1097" type="#_x0000_t202" style="position:absolute;margin-left:289.40000000000003pt;margin-top:739.25pt;width:45.600000000000001pt;height:4.5499999999999998pt;z-index:-188744022;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lang w:val="en-US" w:eastAsia="en-US" w:bidi="en-US"/>
                      </w:rPr>
                      <w:t>www.urbiosisto.cz</w:t>
                    </w:r>
                  </w:p>
                </w:txbxContent>
              </v:textbox>
              <w10:wrap anchorx="page" anchory="page"/>
            </v:shap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5245100</wp:posOffset>
              </wp:positionH>
              <wp:positionV relativeFrom="page">
                <wp:posOffset>9528175</wp:posOffset>
              </wp:positionV>
              <wp:extent cx="725170" cy="69850"/>
              <wp:effectExtent l="0" t="0" r="0" b="0"/>
              <wp:wrapNone/>
              <wp:docPr id="73" name="Shape 73"/>
              <wp:cNvGraphicFramePr/>
              <a:graphic xmlns:a="http://schemas.openxmlformats.org/drawingml/2006/main">
                <a:graphicData uri="http://schemas.microsoft.com/office/word/2010/wordprocessingShape">
                  <wps:wsp>
                    <wps:cNvSpPr txBox="1"/>
                    <wps:spPr>
                      <a:xfrm>
                        <a:off x="0" y="0"/>
                        <a:ext cx="725170" cy="69850"/>
                      </a:xfrm>
                      <a:prstGeom prst="rect">
                        <a:avLst/>
                      </a:prstGeom>
                      <a:noFill/>
                    </wps:spPr>
                    <wps:txbx>
                      <w:txbxContent>
                        <w:p w:rsidR="00AE74FA" w:rsidRDefault="00485F53">
                          <w:pPr>
                            <w:pStyle w:val="Zhlavnebozpat20"/>
                            <w:rPr>
                              <w:sz w:val="12"/>
                              <w:szCs w:val="12"/>
                            </w:rPr>
                          </w:pPr>
                          <w:proofErr w:type="spellStart"/>
                          <w:r>
                            <w:rPr>
                              <w:rStyle w:val="Zhlavnebozpat2"/>
                              <w:rFonts w:ascii="Calibri" w:eastAsia="Calibri" w:hAnsi="Calibri" w:cs="Calibri"/>
                              <w:color w:val="867468"/>
                              <w:sz w:val="12"/>
                              <w:szCs w:val="12"/>
                            </w:rPr>
                            <w:t>gsm</w:t>
                          </w:r>
                          <w:proofErr w:type="spellEnd"/>
                          <w:r>
                            <w:rPr>
                              <w:rStyle w:val="Zhlavnebozpat2"/>
                              <w:rFonts w:ascii="Calibri" w:eastAsia="Calibri" w:hAnsi="Calibri" w:cs="Calibri"/>
                              <w:color w:val="867468"/>
                              <w:sz w:val="12"/>
                              <w:szCs w:val="12"/>
                            </w:rPr>
                            <w:t>: +420 722 909 292</w:t>
                          </w:r>
                        </w:p>
                      </w:txbxContent>
                    </wps:txbx>
                    <wps:bodyPr wrap="none" lIns="0" tIns="0" rIns="0" bIns="0">
                      <a:spAutoFit/>
                    </wps:bodyPr>
                  </wps:wsp>
                </a:graphicData>
              </a:graphic>
            </wp:anchor>
          </w:drawing>
        </mc:Choice>
        <mc:Fallback>
          <w:pict>
            <v:shape id="_x0000_s1099" type="#_x0000_t202" style="position:absolute;margin-left:413.pt;margin-top:750.25pt;width:57.100000000000001pt;height:5.5pt;z-index:-18874402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Calibri" w:eastAsia="Calibri" w:hAnsi="Calibri" w:cs="Calibri"/>
                        <w:color w:val="867468"/>
                        <w:sz w:val="12"/>
                        <w:szCs w:val="12"/>
                      </w:rPr>
                      <w:t>gsm: +420 722 909 292</w:t>
                    </w:r>
                  </w:p>
                </w:txbxContent>
              </v:textbox>
              <w10:wrap anchorx="page" anchory="page"/>
            </v:shap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3663315</wp:posOffset>
              </wp:positionH>
              <wp:positionV relativeFrom="page">
                <wp:posOffset>9580245</wp:posOffset>
              </wp:positionV>
              <wp:extent cx="603250" cy="64135"/>
              <wp:effectExtent l="0" t="0" r="0" b="0"/>
              <wp:wrapNone/>
              <wp:docPr id="75" name="Shape 75"/>
              <wp:cNvGraphicFramePr/>
              <a:graphic xmlns:a="http://schemas.openxmlformats.org/drawingml/2006/main">
                <a:graphicData uri="http://schemas.microsoft.com/office/word/2010/wordprocessingShape">
                  <wps:wsp>
                    <wps:cNvSpPr txBox="1"/>
                    <wps:spPr>
                      <a:xfrm>
                        <a:off x="0" y="0"/>
                        <a:ext cx="603250" cy="64135"/>
                      </a:xfrm>
                      <a:prstGeom prst="rect">
                        <a:avLst/>
                      </a:prstGeom>
                      <a:noFill/>
                    </wps:spPr>
                    <wps:txbx>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867468"/>
                              <w:sz w:val="12"/>
                              <w:szCs w:val="12"/>
                            </w:rPr>
                            <w:t>3</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62" type="#_x0000_t202" style="position:absolute;margin-left:288.45pt;margin-top:754.35pt;width:47.5pt;height:5.0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" filled="f" stroked="f">
              <v:textbox style="mso-fit-shape-to-text:t" inset="0,0,0,0">
                <w:txbxContent>
                  <w:p w:rsidR="00AE74FA" w:rsidRDefault="00485F53">
                    <w:pPr>
                      <w:pStyle w:val="Zhlavnebozpat20"/>
                      <w:rPr>
                        <w:sz w:val="12"/>
                        <w:szCs w:val="12"/>
                      </w:rPr>
                    </w:pPr>
                    <w:r>
                      <w:rPr>
                        <w:rStyle w:val="Zhlavnebozpat2"/>
                        <w:rFonts w:ascii="Calibri" w:eastAsia="Calibri" w:hAnsi="Calibri" w:cs="Calibri"/>
                        <w:color w:val="867468"/>
                        <w:sz w:val="12"/>
                        <w:szCs w:val="12"/>
                      </w:rPr>
                      <w:t xml:space="preserve">Strana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867468"/>
                        <w:sz w:val="12"/>
                        <w:szCs w:val="12"/>
                      </w:rPr>
                      <w:t>3</w:t>
                    </w:r>
                    <w:r>
                      <w:rPr>
                        <w:rStyle w:val="Zhlavnebozpat2"/>
                        <w:rFonts w:ascii="Calibri" w:eastAsia="Calibri" w:hAnsi="Calibri" w:cs="Calibri"/>
                        <w:color w:val="867468"/>
                        <w:sz w:val="12"/>
                        <w:szCs w:val="12"/>
                      </w:rPr>
                      <w:fldChar w:fldCharType="end"/>
                    </w:r>
                    <w:r>
                      <w:rPr>
                        <w:rStyle w:val="Zhlavnebozpat2"/>
                        <w:rFonts w:ascii="Calibri" w:eastAsia="Calibri" w:hAnsi="Calibri" w:cs="Calibri"/>
                        <w:color w:val="867468"/>
                        <w:sz w:val="12"/>
                        <w:szCs w:val="12"/>
                      </w:rPr>
                      <w:t xml:space="preserve"> (celkem 5)</w:t>
                    </w:r>
                  </w:p>
                </w:txbxContent>
              </v:textbox>
              <w10:wrap anchorx="page" anchory="page"/>
            </v:shape>
          </w:pict>
        </mc:Fallback>
      </mc:AlternateContent>
    </w:r>
    <w:r>
      <w:rPr>
        <w:noProof/>
        <w:lang w:bidi="ar-SA"/>
      </w:rPr>
      <mc:AlternateContent>
        <mc:Choice Requires="wps">
          <w:drawing>
            <wp:anchor distT="0" distB="0" distL="114300" distR="114300" simplePos="0" relativeHeight="251644928" behindDoc="1" locked="0" layoutInCell="1" allowOverlap="1">
              <wp:simplePos x="0" y="0"/>
              <wp:positionH relativeFrom="page">
                <wp:posOffset>1276985</wp:posOffset>
              </wp:positionH>
              <wp:positionV relativeFrom="page">
                <wp:posOffset>9165590</wp:posOffset>
              </wp:positionV>
              <wp:extent cx="4657090" cy="0"/>
              <wp:effectExtent l="0" t="0" r="0" b="0"/>
              <wp:wrapNone/>
              <wp:docPr id="77" name="Shape 77"/>
              <wp:cNvGraphicFramePr/>
              <a:graphic xmlns:a="http://schemas.openxmlformats.org/drawingml/2006/main">
                <a:graphicData uri="http://schemas.microsoft.com/office/word/2010/wordprocessingShape">
                  <wps:wsp>
                    <wps:cNvCnPr/>
                    <wps:spPr>
                      <a:xfrm>
                        <a:off x="0" y="0"/>
                        <a:ext cx="4657090" cy="0"/>
                      </a:xfrm>
                      <a:prstGeom prst="straightConnector1">
                        <a:avLst/>
                      </a:prstGeom>
                      <a:ln w="12700">
                        <a:solidFill/>
                      </a:ln>
                    </wps:spPr>
                    <wps:bodyPr/>
                  </wps:wsp>
                </a:graphicData>
              </a:graphic>
            </wp:anchor>
          </w:drawing>
        </mc:Choice>
        <mc:Fallback>
          <w:pict>
            <v:shape o:spt="32" o:oned="true" path="m,l21600,21600e" style="position:absolute;margin-left:100.55pt;margin-top:721.70000000000005pt;width:366.69999999999999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45952" behindDoc="1" locked="0" layoutInCell="1" allowOverlap="1">
              <wp:simplePos x="0" y="0"/>
              <wp:positionH relativeFrom="page">
                <wp:posOffset>5654040</wp:posOffset>
              </wp:positionH>
              <wp:positionV relativeFrom="page">
                <wp:posOffset>9600565</wp:posOffset>
              </wp:positionV>
              <wp:extent cx="511810"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511810" cy="73025"/>
                      </a:xfrm>
                      <a:prstGeom prst="rect">
                        <a:avLst/>
                      </a:prstGeom>
                      <a:noFill/>
                    </wps:spPr>
                    <wps:txbx>
                      <w:txbxContent>
                        <w:p w:rsidR="00AE74FA" w:rsidRDefault="00485F53">
                          <w:pPr>
                            <w:pStyle w:val="Zhlavnebozpat20"/>
                            <w:rPr>
                              <w:sz w:val="15"/>
                              <w:szCs w:val="15"/>
                            </w:rPr>
                          </w:pPr>
                          <w:r>
                            <w:rPr>
                              <w:rStyle w:val="Zhlavnebozpat2"/>
                              <w:rFonts w:ascii="Calibri" w:eastAsia="Calibri" w:hAnsi="Calibri" w:cs="Calibri"/>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sz w:val="15"/>
                              <w:szCs w:val="15"/>
                            </w:rPr>
                            <w:t>1</w:t>
                          </w:r>
                          <w:r>
                            <w:rPr>
                              <w:rStyle w:val="Zhlavnebozpat2"/>
                              <w:rFonts w:ascii="Calibri" w:eastAsia="Calibri" w:hAnsi="Calibri" w:cs="Calibri"/>
                              <w:sz w:val="15"/>
                              <w:szCs w:val="15"/>
                            </w:rPr>
                            <w:fldChar w:fldCharType="end"/>
                          </w:r>
                          <w:r>
                            <w:rPr>
                              <w:rStyle w:val="Zhlavnebozpat2"/>
                              <w:rFonts w:ascii="Calibri" w:eastAsia="Calibri" w:hAnsi="Calibri" w:cs="Calibri"/>
                              <w:sz w:val="15"/>
                              <w:szCs w:val="15"/>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7" type="#_x0000_t202" style="position:absolute;margin-left:445.2pt;margin-top:755.95pt;width:40.3pt;height:5.7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" filled="f" stroked="f">
              <v:textbox style="mso-fit-shape-to-text:t" inset="0,0,0,0">
                <w:txbxContent>
                  <w:p w:rsidR="00AE74FA" w:rsidRDefault="00485F53">
                    <w:pPr>
                      <w:pStyle w:val="Zhlavnebozpat20"/>
                      <w:rPr>
                        <w:sz w:val="15"/>
                        <w:szCs w:val="15"/>
                      </w:rPr>
                    </w:pPr>
                    <w:r>
                      <w:rPr>
                        <w:rStyle w:val="Zhlavnebozpat2"/>
                        <w:rFonts w:ascii="Calibri" w:eastAsia="Calibri" w:hAnsi="Calibri" w:cs="Calibri"/>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sz w:val="15"/>
                        <w:szCs w:val="15"/>
                      </w:rPr>
                      <w:t>1</w:t>
                    </w:r>
                    <w:r>
                      <w:rPr>
                        <w:rStyle w:val="Zhlavnebozpat2"/>
                        <w:rFonts w:ascii="Calibri" w:eastAsia="Calibri" w:hAnsi="Calibri" w:cs="Calibri"/>
                        <w:sz w:val="15"/>
                        <w:szCs w:val="15"/>
                      </w:rPr>
                      <w:fldChar w:fldCharType="end"/>
                    </w:r>
                    <w:r>
                      <w:rPr>
                        <w:rStyle w:val="Zhlavnebozpat2"/>
                        <w:rFonts w:ascii="Calibri" w:eastAsia="Calibri" w:hAnsi="Calibri" w:cs="Calibri"/>
                        <w:sz w:val="15"/>
                        <w:szCs w:val="15"/>
                      </w:rPr>
                      <w:t xml:space="preserve"> z 8</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49024" behindDoc="1" locked="0" layoutInCell="1" allowOverlap="1">
              <wp:simplePos x="0" y="0"/>
              <wp:positionH relativeFrom="page">
                <wp:posOffset>5647055</wp:posOffset>
              </wp:positionH>
              <wp:positionV relativeFrom="page">
                <wp:posOffset>9535795</wp:posOffset>
              </wp:positionV>
              <wp:extent cx="514985" cy="69850"/>
              <wp:effectExtent l="0" t="0" r="0" b="0"/>
              <wp:wrapNone/>
              <wp:docPr id="11" name="Shape 11"/>
              <wp:cNvGraphicFramePr/>
              <a:graphic xmlns:a="http://schemas.openxmlformats.org/drawingml/2006/main">
                <a:graphicData uri="http://schemas.microsoft.com/office/word/2010/wordprocessingShape">
                  <wps:wsp>
                    <wps:cNvSpPr txBox="1"/>
                    <wps:spPr>
                      <a:xfrm>
                        <a:off x="0" y="0"/>
                        <a:ext cx="514985" cy="69850"/>
                      </a:xfrm>
                      <a:prstGeom prst="rect">
                        <a:avLst/>
                      </a:prstGeom>
                      <a:noFill/>
                    </wps:spPr>
                    <wps:txbx>
                      <w:txbxContent>
                        <w:p w:rsidR="00AE74FA" w:rsidRDefault="00485F53">
                          <w:pPr>
                            <w:pStyle w:val="Zhlavnebozpat20"/>
                            <w:rPr>
                              <w:sz w:val="15"/>
                              <w:szCs w:val="15"/>
                            </w:rPr>
                          </w:pPr>
                          <w:r>
                            <w:rPr>
                              <w:rStyle w:val="Zhlavnebozpat2"/>
                              <w:rFonts w:ascii="Calibri" w:eastAsia="Calibri" w:hAnsi="Calibri" w:cs="Calibri"/>
                              <w:color w:val="5E5E61"/>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5E5E61"/>
                              <w:sz w:val="15"/>
                              <w:szCs w:val="15"/>
                            </w:rPr>
                            <w:t>4</w:t>
                          </w:r>
                          <w:r>
                            <w:rPr>
                              <w:rStyle w:val="Zhlavnebozpat2"/>
                              <w:rFonts w:ascii="Calibri" w:eastAsia="Calibri" w:hAnsi="Calibri" w:cs="Calibri"/>
                              <w:color w:val="5E5E61"/>
                              <w:sz w:val="15"/>
                              <w:szCs w:val="15"/>
                            </w:rPr>
                            <w:fldChar w:fldCharType="end"/>
                          </w:r>
                          <w:r>
                            <w:rPr>
                              <w:rStyle w:val="Zhlavnebozpat2"/>
                              <w:rFonts w:ascii="Calibri" w:eastAsia="Calibri" w:hAnsi="Calibri" w:cs="Calibri"/>
                              <w:color w:val="5E5E61"/>
                              <w:sz w:val="15"/>
                              <w:szCs w:val="15"/>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8" type="#_x0000_t202" style="position:absolute;margin-left:444.65pt;margin-top:750.85pt;width:40.55pt;height:5.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" filled="f" stroked="f">
              <v:textbox style="mso-fit-shape-to-text:t" inset="0,0,0,0">
                <w:txbxContent>
                  <w:p w:rsidR="00AE74FA" w:rsidRDefault="00485F53">
                    <w:pPr>
                      <w:pStyle w:val="Zhlavnebozpat20"/>
                      <w:rPr>
                        <w:sz w:val="15"/>
                        <w:szCs w:val="15"/>
                      </w:rPr>
                    </w:pPr>
                    <w:r>
                      <w:rPr>
                        <w:rStyle w:val="Zhlavnebozpat2"/>
                        <w:rFonts w:ascii="Calibri" w:eastAsia="Calibri" w:hAnsi="Calibri" w:cs="Calibri"/>
                        <w:color w:val="5E5E61"/>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5E5E61"/>
                        <w:sz w:val="15"/>
                        <w:szCs w:val="15"/>
                      </w:rPr>
                      <w:t>4</w:t>
                    </w:r>
                    <w:r>
                      <w:rPr>
                        <w:rStyle w:val="Zhlavnebozpat2"/>
                        <w:rFonts w:ascii="Calibri" w:eastAsia="Calibri" w:hAnsi="Calibri" w:cs="Calibri"/>
                        <w:color w:val="5E5E61"/>
                        <w:sz w:val="15"/>
                        <w:szCs w:val="15"/>
                      </w:rPr>
                      <w:fldChar w:fldCharType="end"/>
                    </w:r>
                    <w:r>
                      <w:rPr>
                        <w:rStyle w:val="Zhlavnebozpat2"/>
                        <w:rFonts w:ascii="Calibri" w:eastAsia="Calibri" w:hAnsi="Calibri" w:cs="Calibri"/>
                        <w:color w:val="5E5E61"/>
                        <w:sz w:val="15"/>
                        <w:szCs w:val="15"/>
                      </w:rPr>
                      <w:t xml:space="preserve"> z 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48000" behindDoc="1" locked="0" layoutInCell="1" allowOverlap="1">
              <wp:simplePos x="0" y="0"/>
              <wp:positionH relativeFrom="page">
                <wp:posOffset>5647055</wp:posOffset>
              </wp:positionH>
              <wp:positionV relativeFrom="page">
                <wp:posOffset>9535795</wp:posOffset>
              </wp:positionV>
              <wp:extent cx="514985" cy="69850"/>
              <wp:effectExtent l="0" t="0" r="0" b="0"/>
              <wp:wrapNone/>
              <wp:docPr id="9" name="Shape 9"/>
              <wp:cNvGraphicFramePr/>
              <a:graphic xmlns:a="http://schemas.openxmlformats.org/drawingml/2006/main">
                <a:graphicData uri="http://schemas.microsoft.com/office/word/2010/wordprocessingShape">
                  <wps:wsp>
                    <wps:cNvSpPr txBox="1"/>
                    <wps:spPr>
                      <a:xfrm>
                        <a:off x="0" y="0"/>
                        <a:ext cx="514985" cy="69850"/>
                      </a:xfrm>
                      <a:prstGeom prst="rect">
                        <a:avLst/>
                      </a:prstGeom>
                      <a:noFill/>
                    </wps:spPr>
                    <wps:txbx>
                      <w:txbxContent>
                        <w:p w:rsidR="00AE74FA" w:rsidRDefault="00485F53">
                          <w:pPr>
                            <w:pStyle w:val="Zhlavnebozpat20"/>
                            <w:rPr>
                              <w:sz w:val="15"/>
                              <w:szCs w:val="15"/>
                            </w:rPr>
                          </w:pPr>
                          <w:r>
                            <w:rPr>
                              <w:rStyle w:val="Zhlavnebozpat2"/>
                              <w:rFonts w:ascii="Calibri" w:eastAsia="Calibri" w:hAnsi="Calibri" w:cs="Calibri"/>
                              <w:color w:val="5E5E61"/>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5E5E61"/>
                              <w:sz w:val="15"/>
                              <w:szCs w:val="15"/>
                            </w:rPr>
                            <w:t>5</w:t>
                          </w:r>
                          <w:r>
                            <w:rPr>
                              <w:rStyle w:val="Zhlavnebozpat2"/>
                              <w:rFonts w:ascii="Calibri" w:eastAsia="Calibri" w:hAnsi="Calibri" w:cs="Calibri"/>
                              <w:color w:val="5E5E61"/>
                              <w:sz w:val="15"/>
                              <w:szCs w:val="15"/>
                            </w:rPr>
                            <w:fldChar w:fldCharType="end"/>
                          </w:r>
                          <w:r>
                            <w:rPr>
                              <w:rStyle w:val="Zhlavnebozpat2"/>
                              <w:rFonts w:ascii="Calibri" w:eastAsia="Calibri" w:hAnsi="Calibri" w:cs="Calibri"/>
                              <w:color w:val="5E5E61"/>
                              <w:sz w:val="15"/>
                              <w:szCs w:val="15"/>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9" type="#_x0000_t202" style="position:absolute;margin-left:444.65pt;margin-top:750.85pt;width:40.55pt;height:5.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" filled="f" stroked="f">
              <v:textbox style="mso-fit-shape-to-text:t" inset="0,0,0,0">
                <w:txbxContent>
                  <w:p w:rsidR="00AE74FA" w:rsidRDefault="00485F53">
                    <w:pPr>
                      <w:pStyle w:val="Zhlavnebozpat20"/>
                      <w:rPr>
                        <w:sz w:val="15"/>
                        <w:szCs w:val="15"/>
                      </w:rPr>
                    </w:pPr>
                    <w:r>
                      <w:rPr>
                        <w:rStyle w:val="Zhlavnebozpat2"/>
                        <w:rFonts w:ascii="Calibri" w:eastAsia="Calibri" w:hAnsi="Calibri" w:cs="Calibri"/>
                        <w:color w:val="5E5E61"/>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color w:val="5E5E61"/>
                        <w:sz w:val="15"/>
                        <w:szCs w:val="15"/>
                      </w:rPr>
                      <w:t>5</w:t>
                    </w:r>
                    <w:r>
                      <w:rPr>
                        <w:rStyle w:val="Zhlavnebozpat2"/>
                        <w:rFonts w:ascii="Calibri" w:eastAsia="Calibri" w:hAnsi="Calibri" w:cs="Calibri"/>
                        <w:color w:val="5E5E61"/>
                        <w:sz w:val="15"/>
                        <w:szCs w:val="15"/>
                      </w:rPr>
                      <w:fldChar w:fldCharType="end"/>
                    </w:r>
                    <w:r>
                      <w:rPr>
                        <w:rStyle w:val="Zhlavnebozpat2"/>
                        <w:rFonts w:ascii="Calibri" w:eastAsia="Calibri" w:hAnsi="Calibri" w:cs="Calibri"/>
                        <w:color w:val="5E5E61"/>
                        <w:sz w:val="15"/>
                        <w:szCs w:val="15"/>
                      </w:rPr>
                      <w:t xml:space="preserve"> z 8</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5645785</wp:posOffset>
              </wp:positionH>
              <wp:positionV relativeFrom="page">
                <wp:posOffset>9532620</wp:posOffset>
              </wp:positionV>
              <wp:extent cx="514985"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514985" cy="73025"/>
                      </a:xfrm>
                      <a:prstGeom prst="rect">
                        <a:avLst/>
                      </a:prstGeom>
                      <a:noFill/>
                    </wps:spPr>
                    <wps:txbx>
                      <w:txbxContent>
                        <w:p w:rsidR="00AE74FA" w:rsidRDefault="00485F53">
                          <w:pPr>
                            <w:pStyle w:val="Zhlavnebozpat20"/>
                            <w:rPr>
                              <w:sz w:val="15"/>
                              <w:szCs w:val="15"/>
                            </w:rPr>
                          </w:pPr>
                          <w:r>
                            <w:rPr>
                              <w:rStyle w:val="Zhlavnebozpat2"/>
                              <w:rFonts w:ascii="Calibri" w:eastAsia="Calibri" w:hAnsi="Calibri" w:cs="Calibri"/>
                              <w:color w:val="5E5E61"/>
                              <w:sz w:val="15"/>
                              <w:szCs w:val="15"/>
                            </w:rPr>
                            <w:t xml:space="preserve">Stránka Z </w:t>
                          </w:r>
                          <w:proofErr w:type="spellStart"/>
                          <w:r>
                            <w:rPr>
                              <w:rStyle w:val="Zhlavnebozpat2"/>
                              <w:rFonts w:ascii="Calibri" w:eastAsia="Calibri" w:hAnsi="Calibri" w:cs="Calibri"/>
                              <w:color w:val="5E5E61"/>
                              <w:sz w:val="15"/>
                              <w:szCs w:val="15"/>
                            </w:rPr>
                            <w:t>z</w:t>
                          </w:r>
                          <w:proofErr w:type="spellEnd"/>
                          <w:r>
                            <w:rPr>
                              <w:rStyle w:val="Zhlavnebozpat2"/>
                              <w:rFonts w:ascii="Calibri" w:eastAsia="Calibri" w:hAnsi="Calibri" w:cs="Calibri"/>
                              <w:color w:val="5E5E61"/>
                              <w:sz w:val="15"/>
                              <w:szCs w:val="15"/>
                            </w:rPr>
                            <w:t xml:space="preserve"> 8</w:t>
                          </w:r>
                        </w:p>
                      </w:txbxContent>
                    </wps:txbx>
                    <wps:bodyPr wrap="none" lIns="0" tIns="0" rIns="0" bIns="0">
                      <a:spAutoFit/>
                    </wps:bodyPr>
                  </wps:wsp>
                </a:graphicData>
              </a:graphic>
            </wp:anchor>
          </w:drawing>
        </mc:Choice>
        <mc:Fallback>
          <w:pict>
            <v:shape id="_x0000_s1039" type="#_x0000_t202" style="position:absolute;margin-left:444.55000000000001pt;margin-top:750.60000000000002pt;width:40.550000000000004pt;height:5.75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Calibri" w:eastAsia="Calibri" w:hAnsi="Calibri" w:cs="Calibri"/>
                        <w:color w:val="5E5E61"/>
                        <w:sz w:val="15"/>
                        <w:szCs w:val="15"/>
                      </w:rPr>
                      <w:t>Stránka Z z 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5654040</wp:posOffset>
              </wp:positionH>
              <wp:positionV relativeFrom="page">
                <wp:posOffset>9600565</wp:posOffset>
              </wp:positionV>
              <wp:extent cx="511810" cy="73025"/>
              <wp:effectExtent l="0" t="0" r="0" b="0"/>
              <wp:wrapNone/>
              <wp:docPr id="17" name="Shape 17"/>
              <wp:cNvGraphicFramePr/>
              <a:graphic xmlns:a="http://schemas.openxmlformats.org/drawingml/2006/main">
                <a:graphicData uri="http://schemas.microsoft.com/office/word/2010/wordprocessingShape">
                  <wps:wsp>
                    <wps:cNvSpPr txBox="1"/>
                    <wps:spPr>
                      <a:xfrm>
                        <a:off x="0" y="0"/>
                        <a:ext cx="511810" cy="73025"/>
                      </a:xfrm>
                      <a:prstGeom prst="rect">
                        <a:avLst/>
                      </a:prstGeom>
                      <a:noFill/>
                    </wps:spPr>
                    <wps:txbx>
                      <w:txbxContent>
                        <w:p w:rsidR="00AE74FA" w:rsidRDefault="00485F53">
                          <w:pPr>
                            <w:pStyle w:val="Zhlavnebozpat20"/>
                            <w:rPr>
                              <w:sz w:val="15"/>
                              <w:szCs w:val="15"/>
                            </w:rPr>
                          </w:pPr>
                          <w:r>
                            <w:rPr>
                              <w:rStyle w:val="Zhlavnebozpat2"/>
                              <w:rFonts w:ascii="Calibri" w:eastAsia="Calibri" w:hAnsi="Calibri" w:cs="Calibri"/>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sz w:val="15"/>
                              <w:szCs w:val="15"/>
                            </w:rPr>
                            <w:t>8</w:t>
                          </w:r>
                          <w:r>
                            <w:rPr>
                              <w:rStyle w:val="Zhlavnebozpat2"/>
                              <w:rFonts w:ascii="Calibri" w:eastAsia="Calibri" w:hAnsi="Calibri" w:cs="Calibri"/>
                              <w:sz w:val="15"/>
                              <w:szCs w:val="15"/>
                            </w:rPr>
                            <w:fldChar w:fldCharType="end"/>
                          </w:r>
                          <w:r>
                            <w:rPr>
                              <w:rStyle w:val="Zhlavnebozpat2"/>
                              <w:rFonts w:ascii="Calibri" w:eastAsia="Calibri" w:hAnsi="Calibri" w:cs="Calibri"/>
                              <w:sz w:val="15"/>
                              <w:szCs w:val="15"/>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1" type="#_x0000_t202" style="position:absolute;margin-left:445.2pt;margin-top:755.95pt;width:40.3pt;height:5.7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" filled="f" stroked="f">
              <v:textbox style="mso-fit-shape-to-text:t" inset="0,0,0,0">
                <w:txbxContent>
                  <w:p w:rsidR="00AE74FA" w:rsidRDefault="00485F53">
                    <w:pPr>
                      <w:pStyle w:val="Zhlavnebozpat20"/>
                      <w:rPr>
                        <w:sz w:val="15"/>
                        <w:szCs w:val="15"/>
                      </w:rPr>
                    </w:pPr>
                    <w:r>
                      <w:rPr>
                        <w:rStyle w:val="Zhlavnebozpat2"/>
                        <w:rFonts w:ascii="Calibri" w:eastAsia="Calibri" w:hAnsi="Calibri" w:cs="Calibri"/>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sz w:val="15"/>
                        <w:szCs w:val="15"/>
                      </w:rPr>
                      <w:t>8</w:t>
                    </w:r>
                    <w:r>
                      <w:rPr>
                        <w:rStyle w:val="Zhlavnebozpat2"/>
                        <w:rFonts w:ascii="Calibri" w:eastAsia="Calibri" w:hAnsi="Calibri" w:cs="Calibri"/>
                        <w:sz w:val="15"/>
                        <w:szCs w:val="15"/>
                      </w:rPr>
                      <w:fldChar w:fldCharType="end"/>
                    </w:r>
                    <w:r>
                      <w:rPr>
                        <w:rStyle w:val="Zhlavnebozpat2"/>
                        <w:rFonts w:ascii="Calibri" w:eastAsia="Calibri" w:hAnsi="Calibri" w:cs="Calibri"/>
                        <w:sz w:val="15"/>
                        <w:szCs w:val="15"/>
                      </w:rPr>
                      <w:t xml:space="preserve"> z 8</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5654040</wp:posOffset>
              </wp:positionH>
              <wp:positionV relativeFrom="page">
                <wp:posOffset>9600565</wp:posOffset>
              </wp:positionV>
              <wp:extent cx="511810" cy="73025"/>
              <wp:effectExtent l="0" t="0" r="0" b="0"/>
              <wp:wrapNone/>
              <wp:docPr id="15" name="Shape 15"/>
              <wp:cNvGraphicFramePr/>
              <a:graphic xmlns:a="http://schemas.openxmlformats.org/drawingml/2006/main">
                <a:graphicData uri="http://schemas.microsoft.com/office/word/2010/wordprocessingShape">
                  <wps:wsp>
                    <wps:cNvSpPr txBox="1"/>
                    <wps:spPr>
                      <a:xfrm>
                        <a:off x="0" y="0"/>
                        <a:ext cx="511810" cy="73025"/>
                      </a:xfrm>
                      <a:prstGeom prst="rect">
                        <a:avLst/>
                      </a:prstGeom>
                      <a:noFill/>
                    </wps:spPr>
                    <wps:txbx>
                      <w:txbxContent>
                        <w:p w:rsidR="00AE74FA" w:rsidRDefault="00485F53">
                          <w:pPr>
                            <w:pStyle w:val="Zhlavnebozpat20"/>
                            <w:rPr>
                              <w:sz w:val="15"/>
                              <w:szCs w:val="15"/>
                            </w:rPr>
                          </w:pPr>
                          <w:r>
                            <w:rPr>
                              <w:rStyle w:val="Zhlavnebozpat2"/>
                              <w:rFonts w:ascii="Calibri" w:eastAsia="Calibri" w:hAnsi="Calibri" w:cs="Calibri"/>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sz w:val="15"/>
                              <w:szCs w:val="15"/>
                            </w:rPr>
                            <w:t>7</w:t>
                          </w:r>
                          <w:r>
                            <w:rPr>
                              <w:rStyle w:val="Zhlavnebozpat2"/>
                              <w:rFonts w:ascii="Calibri" w:eastAsia="Calibri" w:hAnsi="Calibri" w:cs="Calibri"/>
                              <w:sz w:val="15"/>
                              <w:szCs w:val="15"/>
                            </w:rPr>
                            <w:fldChar w:fldCharType="end"/>
                          </w:r>
                          <w:r>
                            <w:rPr>
                              <w:rStyle w:val="Zhlavnebozpat2"/>
                              <w:rFonts w:ascii="Calibri" w:eastAsia="Calibri" w:hAnsi="Calibri" w:cs="Calibri"/>
                              <w:sz w:val="15"/>
                              <w:szCs w:val="15"/>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2" type="#_x0000_t202" style="position:absolute;margin-left:445.2pt;margin-top:755.95pt;width:40.3pt;height:5.7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" filled="f" stroked="f">
              <v:textbox style="mso-fit-shape-to-text:t" inset="0,0,0,0">
                <w:txbxContent>
                  <w:p w:rsidR="00AE74FA" w:rsidRDefault="00485F53">
                    <w:pPr>
                      <w:pStyle w:val="Zhlavnebozpat20"/>
                      <w:rPr>
                        <w:sz w:val="15"/>
                        <w:szCs w:val="15"/>
                      </w:rPr>
                    </w:pPr>
                    <w:r>
                      <w:rPr>
                        <w:rStyle w:val="Zhlavnebozpat2"/>
                        <w:rFonts w:ascii="Calibri" w:eastAsia="Calibri" w:hAnsi="Calibri" w:cs="Calibri"/>
                        <w:sz w:val="15"/>
                        <w:szCs w:val="15"/>
                      </w:rPr>
                      <w:t xml:space="preserve">Stránka </w:t>
                    </w:r>
                    <w:r>
                      <w:fldChar w:fldCharType="begin"/>
                    </w:r>
                    <w:r>
                      <w:instrText xml:space="preserve"> PAGE \* MERGEFORMAT </w:instrText>
                    </w:r>
                    <w:r>
                      <w:fldChar w:fldCharType="separate"/>
                    </w:r>
                    <w:r w:rsidR="00557880" w:rsidRPr="00557880">
                      <w:rPr>
                        <w:rStyle w:val="Zhlavnebozpat2"/>
                        <w:rFonts w:ascii="Calibri" w:eastAsia="Calibri" w:hAnsi="Calibri" w:cs="Calibri"/>
                        <w:noProof/>
                        <w:sz w:val="15"/>
                        <w:szCs w:val="15"/>
                      </w:rPr>
                      <w:t>7</w:t>
                    </w:r>
                    <w:r>
                      <w:rPr>
                        <w:rStyle w:val="Zhlavnebozpat2"/>
                        <w:rFonts w:ascii="Calibri" w:eastAsia="Calibri" w:hAnsi="Calibri" w:cs="Calibri"/>
                        <w:sz w:val="15"/>
                        <w:szCs w:val="15"/>
                      </w:rPr>
                      <w:fldChar w:fldCharType="end"/>
                    </w:r>
                    <w:r>
                      <w:rPr>
                        <w:rStyle w:val="Zhlavnebozpat2"/>
                        <w:rFonts w:ascii="Calibri" w:eastAsia="Calibri" w:hAnsi="Calibri" w:cs="Calibri"/>
                        <w:sz w:val="15"/>
                        <w:szCs w:val="15"/>
                      </w:rPr>
                      <w:t xml:space="preserve"> z 8</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57" w:rsidRDefault="00347957"/>
  </w:footnote>
  <w:footnote w:type="continuationSeparator" w:id="0">
    <w:p w:rsidR="00347957" w:rsidRDefault="003479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485F53">
    <w:pPr>
      <w:spacing w:line="1" w:lineRule="exact"/>
    </w:pPr>
    <w:r>
      <w:rPr>
        <w:noProof/>
        <w:lang w:bidi="ar-SA"/>
      </w:rPr>
      <mc:AlternateContent>
        <mc:Choice Requires="wps">
          <w:drawing>
            <wp:anchor distT="0" distB="0" distL="0" distR="0" simplePos="0" relativeHeight="251673600" behindDoc="1" locked="0" layoutInCell="1" allowOverlap="1">
              <wp:simplePos x="0" y="0"/>
              <wp:positionH relativeFrom="page">
                <wp:posOffset>1532890</wp:posOffset>
              </wp:positionH>
              <wp:positionV relativeFrom="page">
                <wp:posOffset>669925</wp:posOffset>
              </wp:positionV>
              <wp:extent cx="7775575" cy="106680"/>
              <wp:effectExtent l="0" t="0" r="0" b="0"/>
              <wp:wrapNone/>
              <wp:docPr id="98" name="Shape 98"/>
              <wp:cNvGraphicFramePr/>
              <a:graphic xmlns:a="http://schemas.openxmlformats.org/drawingml/2006/main">
                <a:graphicData uri="http://schemas.microsoft.com/office/word/2010/wordprocessingShape">
                  <wps:wsp>
                    <wps:cNvSpPr txBox="1"/>
                    <wps:spPr>
                      <a:xfrm>
                        <a:off x="0" y="0"/>
                        <a:ext cx="7775575" cy="106680"/>
                      </a:xfrm>
                      <a:prstGeom prst="rect">
                        <a:avLst/>
                      </a:prstGeom>
                      <a:noFill/>
                    </wps:spPr>
                    <wps:txbx>
                      <w:txbxContent>
                        <w:p w:rsidR="00AE74FA" w:rsidRDefault="00485F53">
                          <w:pPr>
                            <w:pStyle w:val="Zhlavnebozpat20"/>
                            <w:tabs>
                              <w:tab w:val="right" w:pos="12245"/>
                            </w:tabs>
                            <w:rPr>
                              <w:sz w:val="15"/>
                              <w:szCs w:val="15"/>
                            </w:rPr>
                          </w:pPr>
                          <w:r>
                            <w:rPr>
                              <w:rStyle w:val="Zhlavnebozpat2"/>
                              <w:rFonts w:ascii="Arial" w:eastAsia="Arial" w:hAnsi="Arial" w:cs="Arial"/>
                              <w:sz w:val="15"/>
                              <w:szCs w:val="15"/>
                              <w:u w:val="single"/>
                            </w:rPr>
                            <w:t>VÝCHODNÍ POHLED</w:t>
                          </w:r>
                          <w:r>
                            <w:rPr>
                              <w:rStyle w:val="Zhlavnebozpat2"/>
                              <w:rFonts w:ascii="Arial" w:eastAsia="Arial" w:hAnsi="Arial" w:cs="Arial"/>
                              <w:sz w:val="15"/>
                              <w:szCs w:val="15"/>
                              <w:u w:val="single"/>
                            </w:rPr>
                            <w:tab/>
                            <w:t>SEVERNÍ POHLED</w:t>
                          </w:r>
                        </w:p>
                      </w:txbxContent>
                    </wps:txbx>
                    <wps:bodyPr lIns="0" tIns="0" rIns="0" bIns="0">
                      <a:spAutoFit/>
                    </wps:bodyPr>
                  </wps:wsp>
                </a:graphicData>
              </a:graphic>
            </wp:anchor>
          </w:drawing>
        </mc:Choice>
        <mc:Fallback>
          <w:pict>
            <v:shape id="_x0000_s1124" type="#_x0000_t202" style="position:absolute;margin-left:120.7pt;margin-top:52.75pt;width:612.25pt;height:8.4000000000000004pt;z-index:-188744004;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2245" w:val="right"/>
                      </w:tabs>
                      <w:bidi w:val="0"/>
                      <w:spacing w:before="0" w:after="0" w:line="240" w:lineRule="auto"/>
                      <w:ind w:left="0" w:right="0" w:firstLine="0"/>
                      <w:jc w:val="left"/>
                      <w:rPr>
                        <w:sz w:val="15"/>
                        <w:szCs w:val="15"/>
                      </w:rPr>
                    </w:pPr>
                    <w:r>
                      <w:rPr>
                        <w:rStyle w:val="CharStyle10"/>
                        <w:rFonts w:ascii="Arial" w:eastAsia="Arial" w:hAnsi="Arial" w:cs="Arial"/>
                        <w:sz w:val="15"/>
                        <w:szCs w:val="15"/>
                        <w:u w:val="single"/>
                      </w:rPr>
                      <w:t>VÝCHODNÍ POHLED</w:t>
                      <w:tab/>
                      <w:t>SEVERNÍ POHLED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4DC"/>
    <w:multiLevelType w:val="multilevel"/>
    <w:tmpl w:val="BE44C59A"/>
    <w:lvl w:ilvl="0">
      <w:start w:val="8"/>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11C70"/>
    <w:multiLevelType w:val="multilevel"/>
    <w:tmpl w:val="63B48B50"/>
    <w:lvl w:ilvl="0">
      <w:start w:val="1"/>
      <w:numFmt w:val="lowerLetter"/>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02EA9"/>
    <w:multiLevelType w:val="multilevel"/>
    <w:tmpl w:val="7D68A368"/>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E7F08"/>
    <w:multiLevelType w:val="multilevel"/>
    <w:tmpl w:val="5374E3F2"/>
    <w:lvl w:ilvl="0">
      <w:start w:val="6"/>
      <w:numFmt w:val="upperRoman"/>
      <w:lvlText w:val="%1."/>
      <w:lvlJc w:val="left"/>
      <w:rPr>
        <w:rFonts w:ascii="Calibri" w:eastAsia="Calibri" w:hAnsi="Calibri" w:cs="Calibri"/>
        <w:b/>
        <w:bCs/>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B56DC"/>
    <w:multiLevelType w:val="multilevel"/>
    <w:tmpl w:val="E89A08A4"/>
    <w:lvl w:ilvl="0">
      <w:start w:val="1"/>
      <w:numFmt w:val="bullet"/>
      <w:lvlText w:val="•"/>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E5E15"/>
    <w:multiLevelType w:val="multilevel"/>
    <w:tmpl w:val="44307B2A"/>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575CE"/>
    <w:multiLevelType w:val="multilevel"/>
    <w:tmpl w:val="5F6669B0"/>
    <w:lvl w:ilvl="0">
      <w:start w:val="2"/>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354C1"/>
    <w:multiLevelType w:val="multilevel"/>
    <w:tmpl w:val="6780F7EC"/>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86F8C"/>
    <w:multiLevelType w:val="multilevel"/>
    <w:tmpl w:val="21BC96D4"/>
    <w:lvl w:ilvl="0">
      <w:start w:val="1"/>
      <w:numFmt w:val="lowerLetter"/>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626E4"/>
    <w:multiLevelType w:val="multilevel"/>
    <w:tmpl w:val="7478A5A6"/>
    <w:lvl w:ilvl="0">
      <w:start w:val="3"/>
      <w:numFmt w:val="upperRoman"/>
      <w:lvlText w:val="%1."/>
      <w:lvlJc w:val="left"/>
      <w:rPr>
        <w:rFonts w:ascii="Calibri" w:eastAsia="Calibri" w:hAnsi="Calibri" w:cs="Calibri"/>
        <w:b/>
        <w:bCs/>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C1F67"/>
    <w:multiLevelType w:val="multilevel"/>
    <w:tmpl w:val="DD8AA8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A75321"/>
    <w:multiLevelType w:val="multilevel"/>
    <w:tmpl w:val="A7C6E80A"/>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071D6D"/>
    <w:multiLevelType w:val="multilevel"/>
    <w:tmpl w:val="0E2CFE84"/>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E3A29"/>
    <w:multiLevelType w:val="multilevel"/>
    <w:tmpl w:val="105E37A4"/>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9936B1"/>
    <w:multiLevelType w:val="multilevel"/>
    <w:tmpl w:val="BB8683E2"/>
    <w:lvl w:ilvl="0">
      <w:start w:val="1"/>
      <w:numFmt w:val="bullet"/>
      <w:lvlText w:val="•"/>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230218"/>
    <w:multiLevelType w:val="multilevel"/>
    <w:tmpl w:val="161A592C"/>
    <w:lvl w:ilvl="0">
      <w:start w:val="8"/>
      <w:numFmt w:val="upperRoman"/>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A246A9"/>
    <w:multiLevelType w:val="multilevel"/>
    <w:tmpl w:val="2996E596"/>
    <w:lvl w:ilvl="0">
      <w:start w:val="1"/>
      <w:numFmt w:val="lowerLetter"/>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DC63E5"/>
    <w:multiLevelType w:val="multilevel"/>
    <w:tmpl w:val="0E368274"/>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594B57"/>
    <w:multiLevelType w:val="multilevel"/>
    <w:tmpl w:val="242650FC"/>
    <w:lvl w:ilvl="0">
      <w:start w:val="1"/>
      <w:numFmt w:val="bullet"/>
      <w:lvlText w:val="•"/>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620768"/>
    <w:multiLevelType w:val="multilevel"/>
    <w:tmpl w:val="A648CC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B43965"/>
    <w:multiLevelType w:val="multilevel"/>
    <w:tmpl w:val="5032237E"/>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E25F5B"/>
    <w:multiLevelType w:val="multilevel"/>
    <w:tmpl w:val="BC66058A"/>
    <w:lvl w:ilvl="0">
      <w:start w:val="7"/>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DA57A8"/>
    <w:multiLevelType w:val="multilevel"/>
    <w:tmpl w:val="1D5234A8"/>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1554EA"/>
    <w:multiLevelType w:val="multilevel"/>
    <w:tmpl w:val="DAF8FE34"/>
    <w:lvl w:ilvl="0">
      <w:start w:val="1"/>
      <w:numFmt w:val="bullet"/>
      <w:lvlText w:val="•"/>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95683C"/>
    <w:multiLevelType w:val="multilevel"/>
    <w:tmpl w:val="226AB046"/>
    <w:lvl w:ilvl="0">
      <w:start w:val="1"/>
      <w:numFmt w:val="decimal"/>
      <w:lvlText w:val="%1."/>
      <w:lvlJc w:val="left"/>
      <w:rPr>
        <w:rFonts w:ascii="Calibri" w:eastAsia="Calibri" w:hAnsi="Calibri" w:cs="Calibri"/>
        <w:b w:val="0"/>
        <w:bCs w:val="0"/>
        <w:i w:val="0"/>
        <w:iCs w:val="0"/>
        <w:smallCaps w:val="0"/>
        <w:strike w:val="0"/>
        <w:color w:val="5E5E61"/>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9"/>
  </w:num>
  <w:num w:numId="4">
    <w:abstractNumId w:val="23"/>
  </w:num>
  <w:num w:numId="5">
    <w:abstractNumId w:val="16"/>
  </w:num>
  <w:num w:numId="6">
    <w:abstractNumId w:val="9"/>
  </w:num>
  <w:num w:numId="7">
    <w:abstractNumId w:val="11"/>
  </w:num>
  <w:num w:numId="8">
    <w:abstractNumId w:val="8"/>
  </w:num>
  <w:num w:numId="9">
    <w:abstractNumId w:val="17"/>
  </w:num>
  <w:num w:numId="10">
    <w:abstractNumId w:val="1"/>
  </w:num>
  <w:num w:numId="11">
    <w:abstractNumId w:val="24"/>
  </w:num>
  <w:num w:numId="12">
    <w:abstractNumId w:val="0"/>
  </w:num>
  <w:num w:numId="13">
    <w:abstractNumId w:val="3"/>
  </w:num>
  <w:num w:numId="14">
    <w:abstractNumId w:val="5"/>
  </w:num>
  <w:num w:numId="15">
    <w:abstractNumId w:val="7"/>
  </w:num>
  <w:num w:numId="16">
    <w:abstractNumId w:val="15"/>
  </w:num>
  <w:num w:numId="17">
    <w:abstractNumId w:val="6"/>
  </w:num>
  <w:num w:numId="18">
    <w:abstractNumId w:val="22"/>
  </w:num>
  <w:num w:numId="19">
    <w:abstractNumId w:val="12"/>
  </w:num>
  <w:num w:numId="20">
    <w:abstractNumId w:val="13"/>
  </w:num>
  <w:num w:numId="21">
    <w:abstractNumId w:val="20"/>
  </w:num>
  <w:num w:numId="22">
    <w:abstractNumId w:val="21"/>
  </w:num>
  <w:num w:numId="23">
    <w:abstractNumId w:val="14"/>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E74FA"/>
    <w:rsid w:val="00347957"/>
    <w:rsid w:val="00485F53"/>
    <w:rsid w:val="00557880"/>
    <w:rsid w:val="00AE74FA"/>
    <w:rsid w:val="00C13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5E5E61"/>
      <w:sz w:val="19"/>
      <w:szCs w:val="19"/>
      <w:u w:val="none"/>
    </w:rPr>
  </w:style>
  <w:style w:type="character" w:customStyle="1" w:styleId="Nadpis7">
    <w:name w:val="Nadpis #7_"/>
    <w:basedOn w:val="Standardnpsmoodstavce"/>
    <w:link w:val="Nadpis70"/>
    <w:rPr>
      <w:rFonts w:ascii="Calibri" w:eastAsia="Calibri" w:hAnsi="Calibri" w:cs="Calibri"/>
      <w:b/>
      <w:bCs/>
      <w:i w:val="0"/>
      <w:iCs w:val="0"/>
      <w:smallCaps w:val="0"/>
      <w:strike w:val="0"/>
      <w:color w:val="5E5E61"/>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867468"/>
      <w:sz w:val="8"/>
      <w:szCs w:val="8"/>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color w:val="604A36"/>
      <w:sz w:val="42"/>
      <w:szCs w:val="4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5E5E61"/>
      <w:sz w:val="19"/>
      <w:szCs w:val="19"/>
      <w:u w:val="none"/>
    </w:rPr>
  </w:style>
  <w:style w:type="character" w:customStyle="1" w:styleId="Nadpis6">
    <w:name w:val="Nadpis #6_"/>
    <w:basedOn w:val="Standardnpsmoodstavce"/>
    <w:link w:val="Nadpis60"/>
    <w:rPr>
      <w:rFonts w:ascii="Arial" w:eastAsia="Arial" w:hAnsi="Arial" w:cs="Arial"/>
      <w:b/>
      <w:bCs/>
      <w:i w:val="0"/>
      <w:iCs w:val="0"/>
      <w:smallCaps w:val="0"/>
      <w:strike w:val="0"/>
      <w:color w:val="A1A7A7"/>
      <w:sz w:val="26"/>
      <w:szCs w:val="26"/>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48"/>
      <w:szCs w:val="48"/>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867468"/>
      <w:sz w:val="8"/>
      <w:szCs w:val="8"/>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42"/>
      <w:szCs w:val="42"/>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867468"/>
      <w:sz w:val="66"/>
      <w:szCs w:val="6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5E5E61"/>
      <w:sz w:val="80"/>
      <w:szCs w:val="80"/>
      <w:u w:val="none"/>
    </w:rPr>
  </w:style>
  <w:style w:type="paragraph" w:customStyle="1" w:styleId="Zkladntext1">
    <w:name w:val="Základní text1"/>
    <w:basedOn w:val="Normln"/>
    <w:link w:val="Zkladntext"/>
    <w:pPr>
      <w:spacing w:after="100" w:line="262" w:lineRule="auto"/>
    </w:pPr>
    <w:rPr>
      <w:rFonts w:ascii="Calibri" w:eastAsia="Calibri" w:hAnsi="Calibri" w:cs="Calibri"/>
      <w:color w:val="5E5E61"/>
      <w:sz w:val="19"/>
      <w:szCs w:val="19"/>
    </w:rPr>
  </w:style>
  <w:style w:type="paragraph" w:customStyle="1" w:styleId="Nadpis70">
    <w:name w:val="Nadpis #7"/>
    <w:basedOn w:val="Normln"/>
    <w:link w:val="Nadpis7"/>
    <w:pPr>
      <w:spacing w:after="100" w:line="262" w:lineRule="auto"/>
      <w:jc w:val="center"/>
      <w:outlineLvl w:val="6"/>
    </w:pPr>
    <w:rPr>
      <w:rFonts w:ascii="Calibri" w:eastAsia="Calibri" w:hAnsi="Calibri" w:cs="Calibri"/>
      <w:b/>
      <w:bCs/>
      <w:color w:val="5E5E61"/>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rPr>
      <w:rFonts w:ascii="Arial" w:eastAsia="Arial" w:hAnsi="Arial" w:cs="Arial"/>
      <w:b/>
      <w:bCs/>
      <w:color w:val="867468"/>
      <w:sz w:val="8"/>
      <w:szCs w:val="8"/>
    </w:rPr>
  </w:style>
  <w:style w:type="paragraph" w:customStyle="1" w:styleId="Nadpis40">
    <w:name w:val="Nadpis #4"/>
    <w:basedOn w:val="Normln"/>
    <w:link w:val="Nadpis4"/>
    <w:pPr>
      <w:jc w:val="center"/>
      <w:outlineLvl w:val="3"/>
    </w:pPr>
    <w:rPr>
      <w:rFonts w:ascii="Calibri" w:eastAsia="Calibri" w:hAnsi="Calibri" w:cs="Calibri"/>
      <w:b/>
      <w:bCs/>
      <w:color w:val="604A36"/>
      <w:sz w:val="42"/>
      <w:szCs w:val="42"/>
    </w:rPr>
  </w:style>
  <w:style w:type="paragraph" w:customStyle="1" w:styleId="Jin0">
    <w:name w:val="Jiné"/>
    <w:basedOn w:val="Normln"/>
    <w:link w:val="Jin"/>
    <w:pPr>
      <w:spacing w:after="100" w:line="262" w:lineRule="auto"/>
    </w:pPr>
    <w:rPr>
      <w:rFonts w:ascii="Calibri" w:eastAsia="Calibri" w:hAnsi="Calibri" w:cs="Calibri"/>
      <w:color w:val="5E5E61"/>
      <w:sz w:val="19"/>
      <w:szCs w:val="19"/>
    </w:rPr>
  </w:style>
  <w:style w:type="paragraph" w:customStyle="1" w:styleId="Nadpis60">
    <w:name w:val="Nadpis #6"/>
    <w:basedOn w:val="Normln"/>
    <w:link w:val="Nadpis6"/>
    <w:pPr>
      <w:spacing w:after="140"/>
      <w:ind w:firstLine="870"/>
      <w:outlineLvl w:val="5"/>
    </w:pPr>
    <w:rPr>
      <w:rFonts w:ascii="Arial" w:eastAsia="Arial" w:hAnsi="Arial" w:cs="Arial"/>
      <w:b/>
      <w:bCs/>
      <w:color w:val="A1A7A7"/>
      <w:sz w:val="26"/>
      <w:szCs w:val="26"/>
    </w:rPr>
  </w:style>
  <w:style w:type="paragraph" w:customStyle="1" w:styleId="Nadpis30">
    <w:name w:val="Nadpis #3"/>
    <w:basedOn w:val="Normln"/>
    <w:link w:val="Nadpis3"/>
    <w:pPr>
      <w:spacing w:after="480" w:line="221" w:lineRule="auto"/>
      <w:jc w:val="center"/>
      <w:outlineLvl w:val="2"/>
    </w:pPr>
    <w:rPr>
      <w:rFonts w:ascii="Arial" w:eastAsia="Arial" w:hAnsi="Arial" w:cs="Arial"/>
      <w:sz w:val="48"/>
      <w:szCs w:val="48"/>
    </w:rPr>
  </w:style>
  <w:style w:type="paragraph" w:customStyle="1" w:styleId="Zkladntext20">
    <w:name w:val="Základní text (2)"/>
    <w:basedOn w:val="Normln"/>
    <w:link w:val="Zkladntext2"/>
    <w:pPr>
      <w:spacing w:line="264" w:lineRule="auto"/>
    </w:pPr>
    <w:rPr>
      <w:rFonts w:ascii="Arial" w:eastAsia="Arial" w:hAnsi="Arial" w:cs="Arial"/>
      <w:b/>
      <w:bCs/>
      <w:color w:val="867468"/>
      <w:sz w:val="8"/>
      <w:szCs w:val="8"/>
    </w:rPr>
  </w:style>
  <w:style w:type="paragraph" w:customStyle="1" w:styleId="Nadpis50">
    <w:name w:val="Nadpis #5"/>
    <w:basedOn w:val="Normln"/>
    <w:link w:val="Nadpis5"/>
    <w:pPr>
      <w:jc w:val="right"/>
      <w:outlineLvl w:val="4"/>
    </w:pPr>
    <w:rPr>
      <w:rFonts w:ascii="Arial" w:eastAsia="Arial" w:hAnsi="Arial" w:cs="Arial"/>
      <w:sz w:val="42"/>
      <w:szCs w:val="42"/>
    </w:rPr>
  </w:style>
  <w:style w:type="paragraph" w:customStyle="1" w:styleId="Nadpis20">
    <w:name w:val="Nadpis #2"/>
    <w:basedOn w:val="Normln"/>
    <w:link w:val="Nadpis2"/>
    <w:pPr>
      <w:jc w:val="right"/>
      <w:outlineLvl w:val="1"/>
    </w:pPr>
    <w:rPr>
      <w:rFonts w:ascii="Arial" w:eastAsia="Arial" w:hAnsi="Arial" w:cs="Arial"/>
      <w:b/>
      <w:bCs/>
      <w:color w:val="867468"/>
      <w:sz w:val="66"/>
      <w:szCs w:val="66"/>
    </w:rPr>
  </w:style>
  <w:style w:type="paragraph" w:customStyle="1" w:styleId="Nadpis10">
    <w:name w:val="Nadpis #1"/>
    <w:basedOn w:val="Normln"/>
    <w:link w:val="Nadpis1"/>
    <w:pPr>
      <w:jc w:val="right"/>
      <w:outlineLvl w:val="0"/>
    </w:pPr>
    <w:rPr>
      <w:rFonts w:ascii="Arial" w:eastAsia="Arial" w:hAnsi="Arial" w:cs="Arial"/>
      <w:color w:val="5E5E61"/>
      <w:sz w:val="80"/>
      <w:szCs w:val="80"/>
    </w:rPr>
  </w:style>
  <w:style w:type="paragraph" w:styleId="Textbubliny">
    <w:name w:val="Balloon Text"/>
    <w:basedOn w:val="Normln"/>
    <w:link w:val="TextbublinyChar"/>
    <w:uiPriority w:val="99"/>
    <w:semiHidden/>
    <w:unhideWhenUsed/>
    <w:rsid w:val="00C13FAE"/>
    <w:rPr>
      <w:rFonts w:ascii="Tahoma" w:hAnsi="Tahoma" w:cs="Tahoma"/>
      <w:sz w:val="16"/>
      <w:szCs w:val="16"/>
    </w:rPr>
  </w:style>
  <w:style w:type="character" w:customStyle="1" w:styleId="TextbublinyChar">
    <w:name w:val="Text bubliny Char"/>
    <w:basedOn w:val="Standardnpsmoodstavce"/>
    <w:link w:val="Textbubliny"/>
    <w:uiPriority w:val="99"/>
    <w:semiHidden/>
    <w:rsid w:val="00C13FAE"/>
    <w:rPr>
      <w:rFonts w:ascii="Tahoma" w:hAnsi="Tahoma" w:cs="Tahoma"/>
      <w:color w:val="000000"/>
      <w:sz w:val="16"/>
      <w:szCs w:val="16"/>
    </w:rPr>
  </w:style>
  <w:style w:type="character" w:styleId="Hypertextovodkaz">
    <w:name w:val="Hyperlink"/>
    <w:basedOn w:val="Standardnpsmoodstavce"/>
    <w:uiPriority w:val="99"/>
    <w:unhideWhenUsed/>
    <w:rsid w:val="00C13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5E5E61"/>
      <w:sz w:val="19"/>
      <w:szCs w:val="19"/>
      <w:u w:val="none"/>
    </w:rPr>
  </w:style>
  <w:style w:type="character" w:customStyle="1" w:styleId="Nadpis7">
    <w:name w:val="Nadpis #7_"/>
    <w:basedOn w:val="Standardnpsmoodstavce"/>
    <w:link w:val="Nadpis70"/>
    <w:rPr>
      <w:rFonts w:ascii="Calibri" w:eastAsia="Calibri" w:hAnsi="Calibri" w:cs="Calibri"/>
      <w:b/>
      <w:bCs/>
      <w:i w:val="0"/>
      <w:iCs w:val="0"/>
      <w:smallCaps w:val="0"/>
      <w:strike w:val="0"/>
      <w:color w:val="5E5E61"/>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867468"/>
      <w:sz w:val="8"/>
      <w:szCs w:val="8"/>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color w:val="604A36"/>
      <w:sz w:val="42"/>
      <w:szCs w:val="4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5E5E61"/>
      <w:sz w:val="19"/>
      <w:szCs w:val="19"/>
      <w:u w:val="none"/>
    </w:rPr>
  </w:style>
  <w:style w:type="character" w:customStyle="1" w:styleId="Nadpis6">
    <w:name w:val="Nadpis #6_"/>
    <w:basedOn w:val="Standardnpsmoodstavce"/>
    <w:link w:val="Nadpis60"/>
    <w:rPr>
      <w:rFonts w:ascii="Arial" w:eastAsia="Arial" w:hAnsi="Arial" w:cs="Arial"/>
      <w:b/>
      <w:bCs/>
      <w:i w:val="0"/>
      <w:iCs w:val="0"/>
      <w:smallCaps w:val="0"/>
      <w:strike w:val="0"/>
      <w:color w:val="A1A7A7"/>
      <w:sz w:val="26"/>
      <w:szCs w:val="26"/>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48"/>
      <w:szCs w:val="48"/>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867468"/>
      <w:sz w:val="8"/>
      <w:szCs w:val="8"/>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42"/>
      <w:szCs w:val="42"/>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867468"/>
      <w:sz w:val="66"/>
      <w:szCs w:val="6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5E5E61"/>
      <w:sz w:val="80"/>
      <w:szCs w:val="80"/>
      <w:u w:val="none"/>
    </w:rPr>
  </w:style>
  <w:style w:type="paragraph" w:customStyle="1" w:styleId="Zkladntext1">
    <w:name w:val="Základní text1"/>
    <w:basedOn w:val="Normln"/>
    <w:link w:val="Zkladntext"/>
    <w:pPr>
      <w:spacing w:after="100" w:line="262" w:lineRule="auto"/>
    </w:pPr>
    <w:rPr>
      <w:rFonts w:ascii="Calibri" w:eastAsia="Calibri" w:hAnsi="Calibri" w:cs="Calibri"/>
      <w:color w:val="5E5E61"/>
      <w:sz w:val="19"/>
      <w:szCs w:val="19"/>
    </w:rPr>
  </w:style>
  <w:style w:type="paragraph" w:customStyle="1" w:styleId="Nadpis70">
    <w:name w:val="Nadpis #7"/>
    <w:basedOn w:val="Normln"/>
    <w:link w:val="Nadpis7"/>
    <w:pPr>
      <w:spacing w:after="100" w:line="262" w:lineRule="auto"/>
      <w:jc w:val="center"/>
      <w:outlineLvl w:val="6"/>
    </w:pPr>
    <w:rPr>
      <w:rFonts w:ascii="Calibri" w:eastAsia="Calibri" w:hAnsi="Calibri" w:cs="Calibri"/>
      <w:b/>
      <w:bCs/>
      <w:color w:val="5E5E61"/>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rPr>
      <w:rFonts w:ascii="Arial" w:eastAsia="Arial" w:hAnsi="Arial" w:cs="Arial"/>
      <w:b/>
      <w:bCs/>
      <w:color w:val="867468"/>
      <w:sz w:val="8"/>
      <w:szCs w:val="8"/>
    </w:rPr>
  </w:style>
  <w:style w:type="paragraph" w:customStyle="1" w:styleId="Nadpis40">
    <w:name w:val="Nadpis #4"/>
    <w:basedOn w:val="Normln"/>
    <w:link w:val="Nadpis4"/>
    <w:pPr>
      <w:jc w:val="center"/>
      <w:outlineLvl w:val="3"/>
    </w:pPr>
    <w:rPr>
      <w:rFonts w:ascii="Calibri" w:eastAsia="Calibri" w:hAnsi="Calibri" w:cs="Calibri"/>
      <w:b/>
      <w:bCs/>
      <w:color w:val="604A36"/>
      <w:sz w:val="42"/>
      <w:szCs w:val="42"/>
    </w:rPr>
  </w:style>
  <w:style w:type="paragraph" w:customStyle="1" w:styleId="Jin0">
    <w:name w:val="Jiné"/>
    <w:basedOn w:val="Normln"/>
    <w:link w:val="Jin"/>
    <w:pPr>
      <w:spacing w:after="100" w:line="262" w:lineRule="auto"/>
    </w:pPr>
    <w:rPr>
      <w:rFonts w:ascii="Calibri" w:eastAsia="Calibri" w:hAnsi="Calibri" w:cs="Calibri"/>
      <w:color w:val="5E5E61"/>
      <w:sz w:val="19"/>
      <w:szCs w:val="19"/>
    </w:rPr>
  </w:style>
  <w:style w:type="paragraph" w:customStyle="1" w:styleId="Nadpis60">
    <w:name w:val="Nadpis #6"/>
    <w:basedOn w:val="Normln"/>
    <w:link w:val="Nadpis6"/>
    <w:pPr>
      <w:spacing w:after="140"/>
      <w:ind w:firstLine="870"/>
      <w:outlineLvl w:val="5"/>
    </w:pPr>
    <w:rPr>
      <w:rFonts w:ascii="Arial" w:eastAsia="Arial" w:hAnsi="Arial" w:cs="Arial"/>
      <w:b/>
      <w:bCs/>
      <w:color w:val="A1A7A7"/>
      <w:sz w:val="26"/>
      <w:szCs w:val="26"/>
    </w:rPr>
  </w:style>
  <w:style w:type="paragraph" w:customStyle="1" w:styleId="Nadpis30">
    <w:name w:val="Nadpis #3"/>
    <w:basedOn w:val="Normln"/>
    <w:link w:val="Nadpis3"/>
    <w:pPr>
      <w:spacing w:after="480" w:line="221" w:lineRule="auto"/>
      <w:jc w:val="center"/>
      <w:outlineLvl w:val="2"/>
    </w:pPr>
    <w:rPr>
      <w:rFonts w:ascii="Arial" w:eastAsia="Arial" w:hAnsi="Arial" w:cs="Arial"/>
      <w:sz w:val="48"/>
      <w:szCs w:val="48"/>
    </w:rPr>
  </w:style>
  <w:style w:type="paragraph" w:customStyle="1" w:styleId="Zkladntext20">
    <w:name w:val="Základní text (2)"/>
    <w:basedOn w:val="Normln"/>
    <w:link w:val="Zkladntext2"/>
    <w:pPr>
      <w:spacing w:line="264" w:lineRule="auto"/>
    </w:pPr>
    <w:rPr>
      <w:rFonts w:ascii="Arial" w:eastAsia="Arial" w:hAnsi="Arial" w:cs="Arial"/>
      <w:b/>
      <w:bCs/>
      <w:color w:val="867468"/>
      <w:sz w:val="8"/>
      <w:szCs w:val="8"/>
    </w:rPr>
  </w:style>
  <w:style w:type="paragraph" w:customStyle="1" w:styleId="Nadpis50">
    <w:name w:val="Nadpis #5"/>
    <w:basedOn w:val="Normln"/>
    <w:link w:val="Nadpis5"/>
    <w:pPr>
      <w:jc w:val="right"/>
      <w:outlineLvl w:val="4"/>
    </w:pPr>
    <w:rPr>
      <w:rFonts w:ascii="Arial" w:eastAsia="Arial" w:hAnsi="Arial" w:cs="Arial"/>
      <w:sz w:val="42"/>
      <w:szCs w:val="42"/>
    </w:rPr>
  </w:style>
  <w:style w:type="paragraph" w:customStyle="1" w:styleId="Nadpis20">
    <w:name w:val="Nadpis #2"/>
    <w:basedOn w:val="Normln"/>
    <w:link w:val="Nadpis2"/>
    <w:pPr>
      <w:jc w:val="right"/>
      <w:outlineLvl w:val="1"/>
    </w:pPr>
    <w:rPr>
      <w:rFonts w:ascii="Arial" w:eastAsia="Arial" w:hAnsi="Arial" w:cs="Arial"/>
      <w:b/>
      <w:bCs/>
      <w:color w:val="867468"/>
      <w:sz w:val="66"/>
      <w:szCs w:val="66"/>
    </w:rPr>
  </w:style>
  <w:style w:type="paragraph" w:customStyle="1" w:styleId="Nadpis10">
    <w:name w:val="Nadpis #1"/>
    <w:basedOn w:val="Normln"/>
    <w:link w:val="Nadpis1"/>
    <w:pPr>
      <w:jc w:val="right"/>
      <w:outlineLvl w:val="0"/>
    </w:pPr>
    <w:rPr>
      <w:rFonts w:ascii="Arial" w:eastAsia="Arial" w:hAnsi="Arial" w:cs="Arial"/>
      <w:color w:val="5E5E61"/>
      <w:sz w:val="80"/>
      <w:szCs w:val="80"/>
    </w:rPr>
  </w:style>
  <w:style w:type="paragraph" w:styleId="Textbubliny">
    <w:name w:val="Balloon Text"/>
    <w:basedOn w:val="Normln"/>
    <w:link w:val="TextbublinyChar"/>
    <w:uiPriority w:val="99"/>
    <w:semiHidden/>
    <w:unhideWhenUsed/>
    <w:rsid w:val="00C13FAE"/>
    <w:rPr>
      <w:rFonts w:ascii="Tahoma" w:hAnsi="Tahoma" w:cs="Tahoma"/>
      <w:sz w:val="16"/>
      <w:szCs w:val="16"/>
    </w:rPr>
  </w:style>
  <w:style w:type="character" w:customStyle="1" w:styleId="TextbublinyChar">
    <w:name w:val="Text bubliny Char"/>
    <w:basedOn w:val="Standardnpsmoodstavce"/>
    <w:link w:val="Textbubliny"/>
    <w:uiPriority w:val="99"/>
    <w:semiHidden/>
    <w:rsid w:val="00C13FAE"/>
    <w:rPr>
      <w:rFonts w:ascii="Tahoma" w:hAnsi="Tahoma" w:cs="Tahoma"/>
      <w:color w:val="000000"/>
      <w:sz w:val="16"/>
      <w:szCs w:val="16"/>
    </w:rPr>
  </w:style>
  <w:style w:type="character" w:styleId="Hypertextovodkaz">
    <w:name w:val="Hyperlink"/>
    <w:basedOn w:val="Standardnpsmoodstavce"/>
    <w:uiPriority w:val="99"/>
    <w:unhideWhenUsed/>
    <w:rsid w:val="00C13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image" Target="media/image8.jpeg"/><Relationship Id="rId21" Type="http://schemas.openxmlformats.org/officeDocument/2006/relationships/image" Target="media/image1.jpeg"/><Relationship Id="rId34" Type="http://schemas.openxmlformats.org/officeDocument/2006/relationships/footer" Target="footer17.xml"/><Relationship Id="rId42" Type="http://schemas.openxmlformats.org/officeDocument/2006/relationships/header" Target="header2.xml"/><Relationship Id="rId47" Type="http://schemas.openxmlformats.org/officeDocument/2006/relationships/image" Target="media/image12.jpeg"/><Relationship Id="rId50" Type="http://schemas.openxmlformats.org/officeDocument/2006/relationships/hyperlink" Target="mailto:gabnela.faltejskova@urbioiisto.cz" TargetMode="External"/><Relationship Id="rId55" Type="http://schemas.openxmlformats.org/officeDocument/2006/relationships/image" Target="media/image19.jpeg"/><Relationship Id="rId63" Type="http://schemas.openxmlformats.org/officeDocument/2006/relationships/image" Target="media/image23.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kristina.kucharova@urbiosisto.cz" TargetMode="External"/><Relationship Id="rId20" Type="http://schemas.openxmlformats.org/officeDocument/2006/relationships/footer" Target="footer9.xml"/><Relationship Id="rId29" Type="http://schemas.openxmlformats.org/officeDocument/2006/relationships/image" Target="media/image4.jpeg"/><Relationship Id="rId41" Type="http://schemas.openxmlformats.org/officeDocument/2006/relationships/header" Target="header1.xml"/><Relationship Id="rId54" Type="http://schemas.openxmlformats.org/officeDocument/2006/relationships/image" Target="media/image18.jpeg"/><Relationship Id="rId62"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32" Type="http://schemas.openxmlformats.org/officeDocument/2006/relationships/image" Target="media/image5.jpeg"/><Relationship Id="rId37" Type="http://schemas.openxmlformats.org/officeDocument/2006/relationships/hyperlink" Target="mailto:gabriela.faltejskova@urbiosisto.cz" TargetMode="External"/><Relationship Id="rId40" Type="http://schemas.openxmlformats.org/officeDocument/2006/relationships/image" Target="media/image9.jpeg"/><Relationship Id="rId45" Type="http://schemas.openxmlformats.org/officeDocument/2006/relationships/image" Target="media/image10.jpeg"/><Relationship Id="rId53" Type="http://schemas.openxmlformats.org/officeDocument/2006/relationships/image" Target="media/image17.jpeg"/><Relationship Id="rId58" Type="http://schemas.openxmlformats.org/officeDocument/2006/relationships/image" Target="media/image22.jpe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ekolnv@nehvizdy.cz" TargetMode="External"/><Relationship Id="rId23" Type="http://schemas.openxmlformats.org/officeDocument/2006/relationships/footer" Target="footer11.xml"/><Relationship Id="rId28" Type="http://schemas.openxmlformats.org/officeDocument/2006/relationships/image" Target="media/image3.jpeg"/><Relationship Id="rId36" Type="http://schemas.openxmlformats.org/officeDocument/2006/relationships/image" Target="media/image6.jpeg"/><Relationship Id="rId49" Type="http://schemas.openxmlformats.org/officeDocument/2006/relationships/image" Target="media/image14.jpeg"/><Relationship Id="rId57" Type="http://schemas.openxmlformats.org/officeDocument/2006/relationships/image" Target="media/image21.jpeg"/><Relationship Id="rId61" Type="http://schemas.openxmlformats.org/officeDocument/2006/relationships/footer" Target="footer20.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5.xml"/><Relationship Id="rId44" Type="http://schemas.openxmlformats.org/officeDocument/2006/relationships/footer" Target="footer19.xml"/><Relationship Id="rId52" Type="http://schemas.openxmlformats.org/officeDocument/2006/relationships/image" Target="media/image16.jpeg"/><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rbiosisto.cz" TargetMode="Externa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4.xml"/><Relationship Id="rId35" Type="http://schemas.openxmlformats.org/officeDocument/2006/relationships/hyperlink" Target="mailto:gabriela.faltejskova@urbiosisto.cz" TargetMode="External"/><Relationship Id="rId43" Type="http://schemas.openxmlformats.org/officeDocument/2006/relationships/footer" Target="footer18.xml"/><Relationship Id="rId48" Type="http://schemas.openxmlformats.org/officeDocument/2006/relationships/image" Target="media/image13.jpeg"/><Relationship Id="rId56" Type="http://schemas.openxmlformats.org/officeDocument/2006/relationships/image" Target="media/image20.jpeg"/><Relationship Id="rId64" Type="http://schemas.openxmlformats.org/officeDocument/2006/relationships/image" Target="media/image24.jpeg"/><Relationship Id="rId8" Type="http://schemas.openxmlformats.org/officeDocument/2006/relationships/hyperlink" Target="mailto:starosta@nehvizdy.cz" TargetMode="External"/><Relationship Id="rId51" Type="http://schemas.openxmlformats.org/officeDocument/2006/relationships/image" Target="media/image15.jpeg"/><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http://www.urbiosisto.cz" TargetMode="External"/><Relationship Id="rId33" Type="http://schemas.openxmlformats.org/officeDocument/2006/relationships/footer" Target="footer16.xml"/><Relationship Id="rId38" Type="http://schemas.openxmlformats.org/officeDocument/2006/relationships/image" Target="media/image7.jpeg"/><Relationship Id="rId46" Type="http://schemas.openxmlformats.org/officeDocument/2006/relationships/image" Target="media/image11.jpeg"/><Relationship Id="rId59"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4560</Words>
  <Characters>26904</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e9be7d2738b14aeab7cd2992e71a9b87.pdf</vt:lpstr>
    </vt:vector>
  </TitlesOfParts>
  <Company/>
  <LinksUpToDate>false</LinksUpToDate>
  <CharactersWithSpaces>31402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e9be7d2738b14aeab7cd2992e71a9b87.pdf</dc:title>
  <dc:creator>Lenka Troblova</dc:creator>
  <cp:lastModifiedBy>Lenka Troblova</cp:lastModifiedBy>
  <cp:revision>3</cp:revision>
  <dcterms:created xsi:type="dcterms:W3CDTF">2024-03-11T10:02:00Z</dcterms:created>
  <dcterms:modified xsi:type="dcterms:W3CDTF">2024-03-11T12:13:00Z</dcterms:modified>
</cp:coreProperties>
</file>