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FACF" w14:textId="346404F9" w:rsidR="001A6A34" w:rsidRPr="008063E8" w:rsidRDefault="00366EA8" w:rsidP="009339F3">
      <w:pPr>
        <w:spacing w:after="0" w:line="276" w:lineRule="auto"/>
        <w:ind w:hanging="414"/>
        <w:jc w:val="right"/>
        <w:rPr>
          <w:rFonts w:ascii="Arial" w:hAnsi="Arial" w:cs="Arial"/>
          <w:sz w:val="22"/>
        </w:rPr>
      </w:pPr>
      <w:r w:rsidRPr="008063E8">
        <w:rPr>
          <w:rFonts w:ascii="Arial" w:hAnsi="Arial" w:cs="Arial"/>
          <w:spacing w:val="-1"/>
          <w:sz w:val="22"/>
        </w:rPr>
        <w:t xml:space="preserve">Čj. </w:t>
      </w:r>
      <w:r w:rsidR="00744FE4" w:rsidRPr="008063E8">
        <w:rPr>
          <w:rFonts w:ascii="Arial" w:hAnsi="Arial" w:cs="Arial"/>
          <w:spacing w:val="-1"/>
          <w:sz w:val="22"/>
        </w:rPr>
        <w:t>8799/2019-UVCR-</w:t>
      </w:r>
      <w:r w:rsidR="009339F3">
        <w:rPr>
          <w:rFonts w:ascii="Arial" w:hAnsi="Arial" w:cs="Arial"/>
          <w:spacing w:val="-1"/>
          <w:sz w:val="22"/>
        </w:rPr>
        <w:t>167</w:t>
      </w:r>
    </w:p>
    <w:p w14:paraId="0809AB59" w14:textId="019E6BB8" w:rsidR="00366EA8" w:rsidRPr="008063E8" w:rsidRDefault="00366EA8" w:rsidP="009339F3">
      <w:pPr>
        <w:tabs>
          <w:tab w:val="left" w:pos="9260"/>
        </w:tabs>
        <w:spacing w:after="0" w:line="276" w:lineRule="auto"/>
        <w:ind w:left="7229" w:right="-23" w:hanging="414"/>
        <w:jc w:val="right"/>
        <w:rPr>
          <w:rFonts w:ascii="Arial" w:hAnsi="Arial" w:cs="Arial"/>
          <w:sz w:val="22"/>
        </w:rPr>
      </w:pPr>
      <w:r w:rsidRPr="008063E8">
        <w:rPr>
          <w:rFonts w:ascii="Arial" w:hAnsi="Arial" w:cs="Arial"/>
          <w:spacing w:val="-1"/>
          <w:sz w:val="22"/>
        </w:rPr>
        <w:t>Ev. č</w:t>
      </w:r>
      <w:r w:rsidRPr="008063E8">
        <w:rPr>
          <w:rFonts w:ascii="Arial" w:hAnsi="Arial" w:cs="Arial"/>
          <w:sz w:val="22"/>
        </w:rPr>
        <w:t>í</w:t>
      </w:r>
      <w:r w:rsidRPr="008063E8">
        <w:rPr>
          <w:rFonts w:ascii="Arial" w:hAnsi="Arial" w:cs="Arial"/>
          <w:spacing w:val="-1"/>
          <w:sz w:val="22"/>
        </w:rPr>
        <w:t>s</w:t>
      </w:r>
      <w:r w:rsidRPr="008063E8">
        <w:rPr>
          <w:rFonts w:ascii="Arial" w:hAnsi="Arial" w:cs="Arial"/>
          <w:sz w:val="22"/>
        </w:rPr>
        <w:t xml:space="preserve">lo: </w:t>
      </w:r>
      <w:r w:rsidR="00F33F8E" w:rsidRPr="008063E8">
        <w:rPr>
          <w:rFonts w:ascii="Arial" w:hAnsi="Arial" w:cs="Arial"/>
          <w:sz w:val="22"/>
        </w:rPr>
        <w:t>21/049-</w:t>
      </w:r>
      <w:r w:rsidR="00EB59ED" w:rsidRPr="008063E8">
        <w:rPr>
          <w:rFonts w:ascii="Arial" w:hAnsi="Arial" w:cs="Arial"/>
          <w:sz w:val="22"/>
        </w:rPr>
        <w:t>3</w:t>
      </w:r>
    </w:p>
    <w:p w14:paraId="75FF2821" w14:textId="77777777" w:rsidR="009C0CE8" w:rsidRPr="009339F3" w:rsidRDefault="009C0CE8" w:rsidP="009339F3">
      <w:pPr>
        <w:spacing w:after="0" w:line="276" w:lineRule="auto"/>
        <w:ind w:left="0" w:right="5" w:firstLine="0"/>
        <w:jc w:val="center"/>
        <w:rPr>
          <w:rFonts w:ascii="Arial" w:hAnsi="Arial" w:cs="Arial"/>
          <w:szCs w:val="24"/>
        </w:rPr>
      </w:pPr>
    </w:p>
    <w:p w14:paraId="58B38009" w14:textId="359728D8" w:rsidR="00F95304" w:rsidRPr="008063E8" w:rsidRDefault="005347FD" w:rsidP="009339F3">
      <w:pPr>
        <w:spacing w:after="0" w:line="276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 w:rsidRPr="008063E8">
        <w:rPr>
          <w:rFonts w:ascii="Arial" w:hAnsi="Arial" w:cs="Arial"/>
          <w:b/>
          <w:szCs w:val="24"/>
        </w:rPr>
        <w:t xml:space="preserve">DODATEK č. </w:t>
      </w:r>
      <w:r w:rsidR="00EB59ED" w:rsidRPr="008063E8">
        <w:rPr>
          <w:rFonts w:ascii="Arial" w:hAnsi="Arial" w:cs="Arial"/>
          <w:b/>
          <w:szCs w:val="24"/>
        </w:rPr>
        <w:t>3</w:t>
      </w:r>
    </w:p>
    <w:p w14:paraId="7943B175" w14:textId="77777777" w:rsidR="00F95304" w:rsidRPr="008063E8" w:rsidRDefault="00827CAE" w:rsidP="009339F3">
      <w:pPr>
        <w:spacing w:after="100" w:line="276" w:lineRule="auto"/>
        <w:ind w:left="1968" w:firstLine="0"/>
        <w:jc w:val="left"/>
        <w:rPr>
          <w:rFonts w:ascii="Arial" w:hAnsi="Arial" w:cs="Arial"/>
          <w:b/>
          <w:szCs w:val="24"/>
        </w:rPr>
      </w:pPr>
      <w:r w:rsidRPr="008063E8">
        <w:rPr>
          <w:rFonts w:ascii="Arial" w:hAnsi="Arial" w:cs="Arial"/>
          <w:b/>
          <w:szCs w:val="24"/>
        </w:rPr>
        <w:t>KE SMLOUVĚ O ZAJIŠTĚNÍ ÚKLIDOVÝCH SLUŽEB</w:t>
      </w:r>
    </w:p>
    <w:p w14:paraId="34FBCDB1" w14:textId="77777777" w:rsidR="00F95304" w:rsidRPr="009339F3" w:rsidRDefault="009054E6" w:rsidP="009339F3">
      <w:pPr>
        <w:spacing w:after="174" w:line="276" w:lineRule="auto"/>
        <w:ind w:left="106" w:right="67" w:hanging="10"/>
        <w:jc w:val="center"/>
        <w:rPr>
          <w:rFonts w:ascii="Arial" w:hAnsi="Arial" w:cs="Arial"/>
          <w:szCs w:val="24"/>
        </w:rPr>
      </w:pPr>
      <w:r w:rsidRPr="009339F3">
        <w:rPr>
          <w:rFonts w:ascii="Arial" w:hAnsi="Arial" w:cs="Arial"/>
          <w:szCs w:val="24"/>
        </w:rPr>
        <w:t>uzavřené v souladu s §</w:t>
      </w:r>
      <w:r w:rsidR="00827CAE" w:rsidRPr="009339F3">
        <w:rPr>
          <w:rFonts w:ascii="Arial" w:hAnsi="Arial" w:cs="Arial"/>
          <w:szCs w:val="24"/>
        </w:rPr>
        <w:t xml:space="preserve"> 1746 odst. 2 zákona č. 89/2012 Sb., občanský zákoník, ve znění pozdějších předpisů (dále jen „občanský zákoník”),</w:t>
      </w:r>
    </w:p>
    <w:p w14:paraId="3B0EC044" w14:textId="77777777" w:rsidR="00F95304" w:rsidRPr="009339F3" w:rsidRDefault="006260C4" w:rsidP="009339F3">
      <w:pPr>
        <w:spacing w:after="0" w:line="276" w:lineRule="auto"/>
        <w:ind w:left="14" w:firstLine="0"/>
        <w:jc w:val="center"/>
        <w:rPr>
          <w:rFonts w:ascii="Arial" w:hAnsi="Arial" w:cs="Arial"/>
          <w:szCs w:val="24"/>
        </w:rPr>
      </w:pPr>
      <w:r w:rsidRPr="009339F3">
        <w:rPr>
          <w:rFonts w:ascii="Arial" w:hAnsi="Arial" w:cs="Arial"/>
          <w:szCs w:val="24"/>
        </w:rPr>
        <w:t> na základě veřejné zakázky</w:t>
      </w:r>
      <w:r w:rsidR="00827CAE" w:rsidRPr="009339F3">
        <w:rPr>
          <w:rFonts w:ascii="Arial" w:hAnsi="Arial" w:cs="Arial"/>
          <w:szCs w:val="24"/>
        </w:rPr>
        <w:t xml:space="preserve"> s názvem</w:t>
      </w:r>
    </w:p>
    <w:p w14:paraId="3FF2B6B0" w14:textId="77777777" w:rsidR="00F95304" w:rsidRPr="008063E8" w:rsidRDefault="00827CAE" w:rsidP="009339F3">
      <w:pPr>
        <w:spacing w:after="49" w:line="276" w:lineRule="auto"/>
        <w:ind w:left="1815" w:right="76" w:hanging="10"/>
        <w:rPr>
          <w:rFonts w:ascii="Arial" w:hAnsi="Arial" w:cs="Arial"/>
          <w:b/>
          <w:szCs w:val="24"/>
        </w:rPr>
      </w:pPr>
      <w:r w:rsidRPr="008063E8">
        <w:rPr>
          <w:rFonts w:ascii="Arial" w:hAnsi="Arial" w:cs="Arial"/>
          <w:szCs w:val="24"/>
        </w:rPr>
        <w:t>„</w:t>
      </w:r>
      <w:r w:rsidRPr="008063E8">
        <w:rPr>
          <w:rFonts w:ascii="Arial" w:hAnsi="Arial" w:cs="Arial"/>
          <w:b/>
          <w:szCs w:val="24"/>
        </w:rPr>
        <w:t>Zajištění úklidových služeb v objektech Úřadu vlády ČR”</w:t>
      </w:r>
    </w:p>
    <w:p w14:paraId="5D574A70" w14:textId="77777777" w:rsidR="005347FD" w:rsidRPr="008063E8" w:rsidRDefault="005347FD" w:rsidP="009339F3">
      <w:pPr>
        <w:spacing w:after="49" w:line="276" w:lineRule="auto"/>
        <w:ind w:left="1815" w:right="76" w:hanging="10"/>
        <w:rPr>
          <w:rFonts w:ascii="Arial" w:hAnsi="Arial" w:cs="Arial"/>
          <w:b/>
          <w:szCs w:val="24"/>
        </w:rPr>
      </w:pPr>
    </w:p>
    <w:p w14:paraId="78CF95FB" w14:textId="77777777" w:rsidR="008063E8" w:rsidRPr="008063E8" w:rsidRDefault="008063E8" w:rsidP="009339F3">
      <w:pPr>
        <w:spacing w:after="49" w:line="276" w:lineRule="auto"/>
        <w:ind w:left="1815" w:right="76" w:hanging="10"/>
        <w:rPr>
          <w:rFonts w:ascii="Arial" w:hAnsi="Arial" w:cs="Arial"/>
          <w:b/>
          <w:szCs w:val="24"/>
        </w:rPr>
      </w:pPr>
    </w:p>
    <w:p w14:paraId="4EB9C295" w14:textId="77777777" w:rsidR="00D37B7A" w:rsidRPr="008063E8" w:rsidRDefault="00D37B7A" w:rsidP="009339F3">
      <w:pPr>
        <w:spacing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b/>
          <w:bCs/>
          <w:sz w:val="22"/>
        </w:rPr>
        <w:t>Č</w:t>
      </w:r>
      <w:r w:rsidRPr="008063E8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8063E8">
        <w:rPr>
          <w:rFonts w:ascii="Arial" w:eastAsia="Times New Roman" w:hAnsi="Arial" w:cs="Arial"/>
          <w:b/>
          <w:bCs/>
          <w:sz w:val="22"/>
        </w:rPr>
        <w:t>s</w:t>
      </w:r>
      <w:r w:rsidRPr="008063E8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8063E8">
        <w:rPr>
          <w:rFonts w:ascii="Arial" w:eastAsia="Times New Roman" w:hAnsi="Arial" w:cs="Arial"/>
          <w:b/>
          <w:bCs/>
          <w:sz w:val="22"/>
        </w:rPr>
        <w:t xml:space="preserve">á </w:t>
      </w:r>
      <w:r w:rsidRPr="008063E8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Pr="008063E8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8063E8">
        <w:rPr>
          <w:rFonts w:ascii="Arial" w:eastAsia="Times New Roman" w:hAnsi="Arial" w:cs="Arial"/>
          <w:b/>
          <w:bCs/>
          <w:sz w:val="22"/>
        </w:rPr>
        <w:t>li</w:t>
      </w:r>
      <w:r w:rsidRPr="008063E8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8063E8">
        <w:rPr>
          <w:rFonts w:ascii="Arial" w:eastAsia="Times New Roman" w:hAnsi="Arial" w:cs="Arial"/>
          <w:b/>
          <w:bCs/>
          <w:sz w:val="22"/>
        </w:rPr>
        <w:t>a - Ú</w:t>
      </w:r>
      <w:r w:rsidRPr="008063E8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Pr="008063E8">
        <w:rPr>
          <w:rFonts w:ascii="Arial" w:eastAsia="Times New Roman" w:hAnsi="Arial" w:cs="Arial"/>
          <w:b/>
          <w:bCs/>
          <w:sz w:val="22"/>
        </w:rPr>
        <w:t>ad vlá</w:t>
      </w:r>
      <w:r w:rsidRPr="008063E8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Pr="008063E8">
        <w:rPr>
          <w:rFonts w:ascii="Arial" w:eastAsia="Times New Roman" w:hAnsi="Arial" w:cs="Arial"/>
          <w:b/>
          <w:bCs/>
          <w:sz w:val="22"/>
        </w:rPr>
        <w:t>y Č</w:t>
      </w:r>
      <w:r w:rsidRPr="008063E8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8063E8">
        <w:rPr>
          <w:rFonts w:ascii="Arial" w:eastAsia="Times New Roman" w:hAnsi="Arial" w:cs="Arial"/>
          <w:b/>
          <w:bCs/>
          <w:sz w:val="22"/>
        </w:rPr>
        <w:t>s</w:t>
      </w:r>
      <w:r w:rsidRPr="008063E8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8063E8">
        <w:rPr>
          <w:rFonts w:ascii="Arial" w:eastAsia="Times New Roman" w:hAnsi="Arial" w:cs="Arial"/>
          <w:b/>
          <w:bCs/>
          <w:sz w:val="22"/>
        </w:rPr>
        <w:t>é</w:t>
      </w:r>
      <w:r w:rsidRPr="008063E8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Pr="008063E8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8063E8">
        <w:rPr>
          <w:rFonts w:ascii="Arial" w:eastAsia="Times New Roman" w:hAnsi="Arial" w:cs="Arial"/>
          <w:b/>
          <w:bCs/>
          <w:sz w:val="22"/>
        </w:rPr>
        <w:t>li</w:t>
      </w:r>
      <w:r w:rsidRPr="008063E8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8063E8">
        <w:rPr>
          <w:rFonts w:ascii="Arial" w:eastAsia="Times New Roman" w:hAnsi="Arial" w:cs="Arial"/>
          <w:b/>
          <w:bCs/>
          <w:sz w:val="22"/>
        </w:rPr>
        <w:t>y</w:t>
      </w:r>
    </w:p>
    <w:p w14:paraId="476AA678" w14:textId="77777777" w:rsidR="00D37B7A" w:rsidRPr="008063E8" w:rsidRDefault="00D37B7A" w:rsidP="009339F3">
      <w:pPr>
        <w:tabs>
          <w:tab w:val="left" w:pos="2410"/>
        </w:tabs>
        <w:spacing w:after="0" w:line="276" w:lineRule="auto"/>
        <w:ind w:left="2410" w:right="97" w:hanging="241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z w:val="22"/>
        </w:rPr>
        <w:t>kterou zastupuje:</w:t>
      </w:r>
      <w:r w:rsidRPr="008063E8">
        <w:rPr>
          <w:rFonts w:ascii="Arial" w:eastAsia="Times New Roman" w:hAnsi="Arial" w:cs="Arial"/>
          <w:sz w:val="22"/>
        </w:rPr>
        <w:tab/>
        <w:t xml:space="preserve">Ing. Ivana Hošťálková, ředitelka Odboru </w:t>
      </w:r>
      <w:r w:rsidR="00735E2C" w:rsidRPr="008063E8">
        <w:rPr>
          <w:rFonts w:ascii="Arial" w:eastAsia="Times New Roman" w:hAnsi="Arial" w:cs="Arial"/>
          <w:sz w:val="22"/>
        </w:rPr>
        <w:t>majetku a služeb</w:t>
      </w:r>
      <w:r w:rsidRPr="008063E8">
        <w:rPr>
          <w:rFonts w:ascii="Arial" w:eastAsia="Times New Roman" w:hAnsi="Arial" w:cs="Arial"/>
          <w:sz w:val="22"/>
        </w:rPr>
        <w:t>, na základě vnitřního předpisu</w:t>
      </w:r>
    </w:p>
    <w:p w14:paraId="6181295A" w14:textId="77777777" w:rsidR="00D37B7A" w:rsidRPr="008063E8" w:rsidRDefault="00D37B7A" w:rsidP="009339F3">
      <w:pPr>
        <w:tabs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z w:val="22"/>
        </w:rPr>
        <w:t>se sídl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>m:</w:t>
      </w:r>
      <w:r w:rsidRPr="008063E8">
        <w:rPr>
          <w:rFonts w:ascii="Arial" w:eastAsia="Times New Roman" w:hAnsi="Arial" w:cs="Arial"/>
          <w:sz w:val="22"/>
        </w:rPr>
        <w:tab/>
        <w:t>n</w:t>
      </w:r>
      <w:r w:rsidRPr="008063E8">
        <w:rPr>
          <w:rFonts w:ascii="Arial" w:eastAsia="Times New Roman" w:hAnsi="Arial" w:cs="Arial"/>
          <w:spacing w:val="-1"/>
          <w:sz w:val="22"/>
        </w:rPr>
        <w:t>á</w:t>
      </w:r>
      <w:r w:rsidRPr="008063E8">
        <w:rPr>
          <w:rFonts w:ascii="Arial" w:eastAsia="Times New Roman" w:hAnsi="Arial" w:cs="Arial"/>
          <w:sz w:val="22"/>
        </w:rPr>
        <w:t>b</w:t>
      </w:r>
      <w:r w:rsidRPr="008063E8">
        <w:rPr>
          <w:rFonts w:ascii="Arial" w:eastAsia="Times New Roman" w:hAnsi="Arial" w:cs="Arial"/>
          <w:spacing w:val="-1"/>
          <w:sz w:val="22"/>
        </w:rPr>
        <w:t>ř</w:t>
      </w:r>
      <w:r w:rsidRPr="008063E8">
        <w:rPr>
          <w:rFonts w:ascii="Arial" w:eastAsia="Times New Roman" w:hAnsi="Arial" w:cs="Arial"/>
          <w:sz w:val="22"/>
        </w:rPr>
        <w:t xml:space="preserve">. E. </w:t>
      </w:r>
      <w:r w:rsidRPr="008063E8">
        <w:rPr>
          <w:rFonts w:ascii="Arial" w:eastAsia="Times New Roman" w:hAnsi="Arial" w:cs="Arial"/>
          <w:spacing w:val="-2"/>
          <w:sz w:val="22"/>
        </w:rPr>
        <w:t>B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>n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pacing w:val="3"/>
          <w:sz w:val="22"/>
        </w:rPr>
        <w:t>š</w:t>
      </w:r>
      <w:r w:rsidRPr="008063E8">
        <w:rPr>
          <w:rFonts w:ascii="Arial" w:eastAsia="Times New Roman" w:hAnsi="Arial" w:cs="Arial"/>
          <w:sz w:val="22"/>
        </w:rPr>
        <w:t xml:space="preserve">e 128/4, 118 01 </w:t>
      </w:r>
      <w:r w:rsidRPr="008063E8">
        <w:rPr>
          <w:rFonts w:ascii="Arial" w:eastAsia="Times New Roman" w:hAnsi="Arial" w:cs="Arial"/>
          <w:spacing w:val="1"/>
          <w:sz w:val="22"/>
        </w:rPr>
        <w:t>P</w:t>
      </w:r>
      <w:r w:rsidRPr="008063E8">
        <w:rPr>
          <w:rFonts w:ascii="Arial" w:eastAsia="Times New Roman" w:hAnsi="Arial" w:cs="Arial"/>
          <w:spacing w:val="-1"/>
          <w:sz w:val="22"/>
        </w:rPr>
        <w:t>ra</w:t>
      </w:r>
      <w:r w:rsidRPr="008063E8">
        <w:rPr>
          <w:rFonts w:ascii="Arial" w:eastAsia="Times New Roman" w:hAnsi="Arial" w:cs="Arial"/>
          <w:sz w:val="22"/>
        </w:rPr>
        <w:t>ha 1 - Malá Strana</w:t>
      </w:r>
    </w:p>
    <w:p w14:paraId="331C40C8" w14:textId="77777777" w:rsidR="00D37B7A" w:rsidRPr="008063E8" w:rsidRDefault="00D37B7A" w:rsidP="009339F3">
      <w:pPr>
        <w:tabs>
          <w:tab w:val="left" w:pos="2200"/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pacing w:val="-3"/>
          <w:sz w:val="22"/>
        </w:rPr>
        <w:t>I</w:t>
      </w:r>
      <w:r w:rsidRPr="008063E8">
        <w:rPr>
          <w:rFonts w:ascii="Arial" w:eastAsia="Times New Roman" w:hAnsi="Arial" w:cs="Arial"/>
          <w:spacing w:val="1"/>
          <w:sz w:val="22"/>
        </w:rPr>
        <w:t>ČO</w:t>
      </w:r>
      <w:r w:rsidRPr="008063E8">
        <w:rPr>
          <w:rFonts w:ascii="Arial" w:eastAsia="Times New Roman" w:hAnsi="Arial" w:cs="Arial"/>
          <w:sz w:val="22"/>
        </w:rPr>
        <w:t xml:space="preserve">: </w:t>
      </w: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sz w:val="22"/>
        </w:rPr>
        <w:tab/>
        <w:t>00006599</w:t>
      </w: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sz w:val="22"/>
        </w:rPr>
        <w:tab/>
      </w:r>
    </w:p>
    <w:p w14:paraId="5DEDFF63" w14:textId="77777777" w:rsidR="00D37B7A" w:rsidRPr="008063E8" w:rsidRDefault="00D37B7A" w:rsidP="009339F3">
      <w:pPr>
        <w:tabs>
          <w:tab w:val="left" w:pos="2200"/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pacing w:val="2"/>
          <w:sz w:val="22"/>
        </w:rPr>
        <w:t>D</w:t>
      </w:r>
      <w:r w:rsidRPr="008063E8">
        <w:rPr>
          <w:rFonts w:ascii="Arial" w:eastAsia="Times New Roman" w:hAnsi="Arial" w:cs="Arial"/>
          <w:spacing w:val="-1"/>
          <w:sz w:val="22"/>
        </w:rPr>
        <w:t>I</w:t>
      </w:r>
      <w:r w:rsidRPr="008063E8">
        <w:rPr>
          <w:rFonts w:ascii="Arial" w:eastAsia="Times New Roman" w:hAnsi="Arial" w:cs="Arial"/>
          <w:spacing w:val="1"/>
          <w:sz w:val="22"/>
        </w:rPr>
        <w:t>Č</w:t>
      </w:r>
      <w:r w:rsidRPr="008063E8">
        <w:rPr>
          <w:rFonts w:ascii="Arial" w:eastAsia="Times New Roman" w:hAnsi="Arial" w:cs="Arial"/>
          <w:sz w:val="22"/>
        </w:rPr>
        <w:t xml:space="preserve">: </w:t>
      </w: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sz w:val="22"/>
        </w:rPr>
        <w:tab/>
        <w:t>CZ00006599</w:t>
      </w:r>
    </w:p>
    <w:p w14:paraId="0E6B64CA" w14:textId="77777777" w:rsidR="00D37B7A" w:rsidRPr="008063E8" w:rsidRDefault="00D37B7A" w:rsidP="009339F3">
      <w:pPr>
        <w:tabs>
          <w:tab w:val="left" w:pos="2410"/>
        </w:tabs>
        <w:spacing w:after="0" w:line="276" w:lineRule="auto"/>
        <w:ind w:right="2365"/>
        <w:rPr>
          <w:rFonts w:ascii="Arial" w:eastAsia="Times New Roman" w:hAnsi="Arial" w:cs="Arial"/>
          <w:spacing w:val="2"/>
          <w:sz w:val="22"/>
        </w:rPr>
      </w:pPr>
      <w:r w:rsidRPr="008063E8">
        <w:rPr>
          <w:rFonts w:ascii="Arial" w:eastAsia="Times New Roman" w:hAnsi="Arial" w:cs="Arial"/>
          <w:sz w:val="22"/>
        </w:rPr>
        <w:t>b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>nkovní spoj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>ní:</w:t>
      </w: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spacing w:val="1"/>
          <w:sz w:val="22"/>
        </w:rPr>
        <w:t>Č</w:t>
      </w:r>
      <w:r w:rsidRPr="008063E8">
        <w:rPr>
          <w:rFonts w:ascii="Arial" w:eastAsia="Times New Roman" w:hAnsi="Arial" w:cs="Arial"/>
          <w:sz w:val="22"/>
        </w:rPr>
        <w:t>NB</w:t>
      </w:r>
      <w:r w:rsidRPr="008063E8">
        <w:rPr>
          <w:rFonts w:ascii="Arial" w:eastAsia="Times New Roman" w:hAnsi="Arial" w:cs="Arial"/>
          <w:spacing w:val="1"/>
          <w:sz w:val="22"/>
        </w:rPr>
        <w:t xml:space="preserve"> P</w:t>
      </w:r>
      <w:r w:rsidRPr="008063E8">
        <w:rPr>
          <w:rFonts w:ascii="Arial" w:eastAsia="Times New Roman" w:hAnsi="Arial" w:cs="Arial"/>
          <w:spacing w:val="-1"/>
          <w:sz w:val="22"/>
        </w:rPr>
        <w:t>ra</w:t>
      </w:r>
      <w:r w:rsidRPr="008063E8">
        <w:rPr>
          <w:rFonts w:ascii="Arial" w:eastAsia="Times New Roman" w:hAnsi="Arial" w:cs="Arial"/>
          <w:sz w:val="22"/>
        </w:rPr>
        <w:t>h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>, ú</w:t>
      </w:r>
      <w:r w:rsidRPr="008063E8">
        <w:rPr>
          <w:rFonts w:ascii="Arial" w:eastAsia="Times New Roman" w:hAnsi="Arial" w:cs="Arial"/>
          <w:spacing w:val="1"/>
          <w:sz w:val="22"/>
        </w:rPr>
        <w:t>č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 xml:space="preserve">t </w:t>
      </w:r>
      <w:r w:rsidRPr="008063E8">
        <w:rPr>
          <w:rFonts w:ascii="Arial" w:eastAsia="Times New Roman" w:hAnsi="Arial" w:cs="Arial"/>
          <w:spacing w:val="-1"/>
          <w:sz w:val="22"/>
        </w:rPr>
        <w:t>č</w:t>
      </w:r>
      <w:r w:rsidRPr="008063E8">
        <w:rPr>
          <w:rFonts w:ascii="Arial" w:eastAsia="Times New Roman" w:hAnsi="Arial" w:cs="Arial"/>
          <w:sz w:val="22"/>
        </w:rPr>
        <w:t>.: 4320001/0710</w:t>
      </w:r>
    </w:p>
    <w:p w14:paraId="49065B78" w14:textId="1D4D7852" w:rsidR="00D37B7A" w:rsidRPr="008063E8" w:rsidRDefault="00D37B7A" w:rsidP="009339F3">
      <w:pPr>
        <w:tabs>
          <w:tab w:val="left" w:pos="2410"/>
        </w:tabs>
        <w:spacing w:after="120" w:line="276" w:lineRule="auto"/>
        <w:ind w:left="2410" w:right="-23" w:hanging="2396"/>
        <w:jc w:val="left"/>
        <w:rPr>
          <w:rFonts w:ascii="Arial" w:eastAsia="Times New Roman" w:hAnsi="Arial" w:cs="Arial"/>
          <w:sz w:val="22"/>
          <w:highlight w:val="yellow"/>
        </w:rPr>
      </w:pPr>
      <w:r w:rsidRPr="008063E8">
        <w:rPr>
          <w:rFonts w:ascii="Arial" w:eastAsia="Times New Roman" w:hAnsi="Arial" w:cs="Arial"/>
          <w:sz w:val="22"/>
        </w:rPr>
        <w:t>kont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>ktní osob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>:</w:t>
      </w:r>
      <w:r w:rsidRPr="008063E8">
        <w:rPr>
          <w:rFonts w:ascii="Arial" w:eastAsia="Times New Roman" w:hAnsi="Arial" w:cs="Arial"/>
          <w:sz w:val="22"/>
        </w:rPr>
        <w:tab/>
      </w:r>
      <w:r w:rsidR="00281D69">
        <w:rPr>
          <w:rFonts w:ascii="Arial" w:eastAsia="Times New Roman" w:hAnsi="Arial" w:cs="Arial"/>
          <w:sz w:val="22"/>
        </w:rPr>
        <w:t>xxxxxxxxxxxxxxxx</w:t>
      </w:r>
      <w:r w:rsidR="002414EE" w:rsidRPr="008063E8">
        <w:rPr>
          <w:rFonts w:ascii="Arial" w:eastAsia="Times New Roman" w:hAnsi="Arial" w:cs="Arial"/>
          <w:sz w:val="22"/>
        </w:rPr>
        <w:t>,</w:t>
      </w:r>
      <w:r w:rsidR="006260C4" w:rsidRPr="008063E8">
        <w:rPr>
          <w:rFonts w:ascii="Arial" w:eastAsia="Times New Roman" w:hAnsi="Arial" w:cs="Arial"/>
          <w:sz w:val="22"/>
        </w:rPr>
        <w:t> </w:t>
      </w:r>
      <w:r w:rsidR="002414EE" w:rsidRPr="008063E8">
        <w:rPr>
          <w:rFonts w:ascii="Arial" w:eastAsia="Times New Roman" w:hAnsi="Arial" w:cs="Arial"/>
          <w:sz w:val="22"/>
        </w:rPr>
        <w:t>tel.</w:t>
      </w:r>
      <w:r w:rsidR="006260C4" w:rsidRPr="008063E8">
        <w:rPr>
          <w:rFonts w:ascii="Arial" w:eastAsia="Times New Roman" w:hAnsi="Arial" w:cs="Arial"/>
          <w:sz w:val="22"/>
        </w:rPr>
        <w:t>: </w:t>
      </w:r>
      <w:r w:rsidR="00281D69">
        <w:rPr>
          <w:rFonts w:ascii="Arial" w:eastAsia="Times New Roman" w:hAnsi="Arial" w:cs="Arial"/>
          <w:sz w:val="22"/>
        </w:rPr>
        <w:t>xxxxxxxxxxxxxxx</w:t>
      </w:r>
      <w:r w:rsidR="002414EE" w:rsidRPr="008063E8">
        <w:rPr>
          <w:rFonts w:ascii="Arial" w:eastAsia="Times New Roman" w:hAnsi="Arial" w:cs="Arial"/>
          <w:sz w:val="22"/>
        </w:rPr>
        <w:t>,</w:t>
      </w:r>
      <w:r w:rsidR="006260C4" w:rsidRPr="008063E8">
        <w:rPr>
          <w:rFonts w:ascii="Arial" w:eastAsia="Times New Roman" w:hAnsi="Arial" w:cs="Arial"/>
          <w:sz w:val="22"/>
        </w:rPr>
        <w:t> </w:t>
      </w:r>
      <w:r w:rsidR="0071228A" w:rsidRPr="008063E8">
        <w:rPr>
          <w:rFonts w:ascii="Arial" w:eastAsia="Times New Roman" w:hAnsi="Arial" w:cs="Arial"/>
          <w:sz w:val="22"/>
        </w:rPr>
        <w:br/>
      </w:r>
      <w:r w:rsidR="002414EE" w:rsidRPr="008063E8">
        <w:rPr>
          <w:rFonts w:ascii="Arial" w:eastAsia="Times New Roman" w:hAnsi="Arial" w:cs="Arial"/>
          <w:sz w:val="22"/>
        </w:rPr>
        <w:t>e</w:t>
      </w:r>
      <w:r w:rsidR="0071228A" w:rsidRPr="008063E8">
        <w:rPr>
          <w:rFonts w:ascii="Arial" w:eastAsia="Times New Roman" w:hAnsi="Arial" w:cs="Arial"/>
          <w:sz w:val="22"/>
        </w:rPr>
        <w:t xml:space="preserve">- </w:t>
      </w:r>
      <w:r w:rsidR="002414EE" w:rsidRPr="008063E8">
        <w:rPr>
          <w:rFonts w:ascii="Arial" w:eastAsia="Times New Roman" w:hAnsi="Arial" w:cs="Arial"/>
          <w:sz w:val="22"/>
        </w:rPr>
        <w:t>mail:</w:t>
      </w:r>
      <w:r w:rsidR="006260C4" w:rsidRPr="008063E8">
        <w:rPr>
          <w:rFonts w:ascii="Arial" w:eastAsia="Times New Roman" w:hAnsi="Arial" w:cs="Arial"/>
          <w:sz w:val="22"/>
        </w:rPr>
        <w:t> </w:t>
      </w:r>
      <w:r w:rsidR="00281D69">
        <w:rPr>
          <w:rFonts w:ascii="Arial" w:eastAsia="Times New Roman" w:hAnsi="Arial" w:cs="Arial"/>
          <w:sz w:val="22"/>
        </w:rPr>
        <w:t>xxxxxxxxxxxxxxxxx</w:t>
      </w:r>
    </w:p>
    <w:p w14:paraId="13EFEC61" w14:textId="77777777" w:rsidR="00D37B7A" w:rsidRPr="008063E8" w:rsidRDefault="00D37B7A" w:rsidP="009339F3">
      <w:pPr>
        <w:tabs>
          <w:tab w:val="left" w:pos="2410"/>
        </w:tabs>
        <w:spacing w:before="60" w:after="120" w:line="276" w:lineRule="auto"/>
        <w:ind w:right="-23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pacing w:val="-1"/>
          <w:sz w:val="22"/>
        </w:rPr>
        <w:t>(</w:t>
      </w:r>
      <w:r w:rsidRPr="008063E8">
        <w:rPr>
          <w:rFonts w:ascii="Arial" w:eastAsia="Times New Roman" w:hAnsi="Arial" w:cs="Arial"/>
          <w:sz w:val="22"/>
        </w:rPr>
        <w:t>d</w:t>
      </w:r>
      <w:r w:rsidRPr="008063E8">
        <w:rPr>
          <w:rFonts w:ascii="Arial" w:eastAsia="Times New Roman" w:hAnsi="Arial" w:cs="Arial"/>
          <w:spacing w:val="-1"/>
          <w:sz w:val="22"/>
        </w:rPr>
        <w:t>á</w:t>
      </w:r>
      <w:r w:rsidRPr="008063E8">
        <w:rPr>
          <w:rFonts w:ascii="Arial" w:eastAsia="Times New Roman" w:hAnsi="Arial" w:cs="Arial"/>
          <w:sz w:val="22"/>
        </w:rPr>
        <w:t>le j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 xml:space="preserve">n </w:t>
      </w:r>
      <w:r w:rsidRPr="008063E8">
        <w:rPr>
          <w:rFonts w:ascii="Arial" w:eastAsia="Times New Roman" w:hAnsi="Arial" w:cs="Arial"/>
          <w:b/>
          <w:spacing w:val="1"/>
          <w:sz w:val="22"/>
        </w:rPr>
        <w:t>„</w:t>
      </w:r>
      <w:r w:rsidRPr="008063E8">
        <w:rPr>
          <w:rFonts w:ascii="Arial" w:eastAsia="Times New Roman" w:hAnsi="Arial" w:cs="Arial"/>
          <w:b/>
          <w:sz w:val="22"/>
        </w:rPr>
        <w:t>obj</w:t>
      </w:r>
      <w:r w:rsidRPr="008063E8">
        <w:rPr>
          <w:rFonts w:ascii="Arial" w:eastAsia="Times New Roman" w:hAnsi="Arial" w:cs="Arial"/>
          <w:b/>
          <w:spacing w:val="-1"/>
          <w:sz w:val="22"/>
        </w:rPr>
        <w:t>e</w:t>
      </w:r>
      <w:r w:rsidRPr="008063E8">
        <w:rPr>
          <w:rFonts w:ascii="Arial" w:eastAsia="Times New Roman" w:hAnsi="Arial" w:cs="Arial"/>
          <w:b/>
          <w:sz w:val="22"/>
        </w:rPr>
        <w:t>dn</w:t>
      </w:r>
      <w:r w:rsidRPr="008063E8">
        <w:rPr>
          <w:rFonts w:ascii="Arial" w:eastAsia="Times New Roman" w:hAnsi="Arial" w:cs="Arial"/>
          <w:b/>
          <w:spacing w:val="-1"/>
          <w:sz w:val="22"/>
        </w:rPr>
        <w:t>a</w:t>
      </w:r>
      <w:r w:rsidRPr="008063E8">
        <w:rPr>
          <w:rFonts w:ascii="Arial" w:eastAsia="Times New Roman" w:hAnsi="Arial" w:cs="Arial"/>
          <w:b/>
          <w:sz w:val="22"/>
        </w:rPr>
        <w:t>t</w:t>
      </w:r>
      <w:r w:rsidRPr="008063E8">
        <w:rPr>
          <w:rFonts w:ascii="Arial" w:eastAsia="Times New Roman" w:hAnsi="Arial" w:cs="Arial"/>
          <w:b/>
          <w:spacing w:val="-1"/>
          <w:sz w:val="22"/>
        </w:rPr>
        <w:t>e</w:t>
      </w:r>
      <w:r w:rsidRPr="008063E8">
        <w:rPr>
          <w:rFonts w:ascii="Arial" w:eastAsia="Times New Roman" w:hAnsi="Arial" w:cs="Arial"/>
          <w:b/>
          <w:sz w:val="22"/>
        </w:rPr>
        <w:t>l</w:t>
      </w:r>
      <w:r w:rsidRPr="008063E8">
        <w:rPr>
          <w:rFonts w:ascii="Arial" w:eastAsia="Times New Roman" w:hAnsi="Arial" w:cs="Arial"/>
          <w:b/>
          <w:spacing w:val="1"/>
          <w:sz w:val="22"/>
        </w:rPr>
        <w:t>“</w:t>
      </w:r>
      <w:r w:rsidRPr="008063E8">
        <w:rPr>
          <w:rFonts w:ascii="Arial" w:eastAsia="Times New Roman" w:hAnsi="Arial" w:cs="Arial"/>
          <w:sz w:val="22"/>
        </w:rPr>
        <w:t>)</w:t>
      </w:r>
    </w:p>
    <w:p w14:paraId="764BFA49" w14:textId="35755D92" w:rsidR="00D37B7A" w:rsidRPr="008063E8" w:rsidRDefault="008063E8" w:rsidP="009339F3">
      <w:pPr>
        <w:tabs>
          <w:tab w:val="left" w:pos="6737"/>
        </w:tabs>
        <w:spacing w:line="276" w:lineRule="auto"/>
        <w:ind w:right="-23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z w:val="22"/>
        </w:rPr>
        <w:t>a</w:t>
      </w:r>
    </w:p>
    <w:p w14:paraId="5BCDB36F" w14:textId="77777777" w:rsidR="008063E8" w:rsidRPr="008063E8" w:rsidRDefault="008063E8" w:rsidP="009339F3">
      <w:pPr>
        <w:tabs>
          <w:tab w:val="left" w:pos="6737"/>
        </w:tabs>
        <w:spacing w:line="276" w:lineRule="auto"/>
        <w:ind w:right="-23"/>
        <w:rPr>
          <w:rFonts w:ascii="Arial" w:eastAsia="Times New Roman" w:hAnsi="Arial" w:cs="Arial"/>
          <w:sz w:val="22"/>
        </w:rPr>
      </w:pPr>
    </w:p>
    <w:p w14:paraId="7D699F55" w14:textId="77777777" w:rsidR="00D37B7A" w:rsidRPr="008063E8" w:rsidRDefault="00D37B7A" w:rsidP="009339F3">
      <w:pPr>
        <w:tabs>
          <w:tab w:val="left" w:pos="2410"/>
        </w:tabs>
        <w:spacing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b/>
          <w:bCs/>
          <w:sz w:val="22"/>
        </w:rPr>
        <w:t>PROPRETTE s.r.o.</w:t>
      </w:r>
    </w:p>
    <w:p w14:paraId="5812834D" w14:textId="77777777" w:rsidR="00D37B7A" w:rsidRPr="008063E8" w:rsidRDefault="00D37B7A" w:rsidP="009339F3">
      <w:pPr>
        <w:tabs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z w:val="22"/>
        </w:rPr>
        <w:t>kterou zastupuje</w:t>
      </w:r>
      <w:r w:rsidRPr="008063E8">
        <w:rPr>
          <w:rFonts w:ascii="Arial" w:eastAsia="Times New Roman" w:hAnsi="Arial" w:cs="Arial"/>
          <w:spacing w:val="-1"/>
          <w:sz w:val="22"/>
        </w:rPr>
        <w:t xml:space="preserve">: </w:t>
      </w:r>
      <w:r w:rsidRPr="008063E8">
        <w:rPr>
          <w:rFonts w:ascii="Arial" w:eastAsia="Times New Roman" w:hAnsi="Arial" w:cs="Arial"/>
          <w:spacing w:val="-1"/>
          <w:sz w:val="22"/>
        </w:rPr>
        <w:tab/>
      </w:r>
      <w:r w:rsidRPr="008063E8">
        <w:rPr>
          <w:rFonts w:ascii="Arial" w:eastAsia="Times New Roman" w:hAnsi="Arial" w:cs="Arial"/>
          <w:bCs/>
          <w:sz w:val="22"/>
        </w:rPr>
        <w:t>Olga T</w:t>
      </w:r>
      <w:r w:rsidR="0053155E" w:rsidRPr="008063E8">
        <w:rPr>
          <w:rFonts w:ascii="Arial" w:eastAsia="Times New Roman" w:hAnsi="Arial" w:cs="Arial"/>
          <w:bCs/>
          <w:sz w:val="22"/>
        </w:rPr>
        <w:t>ušková</w:t>
      </w:r>
      <w:r w:rsidRPr="008063E8">
        <w:rPr>
          <w:rFonts w:ascii="Arial" w:eastAsia="Times New Roman" w:hAnsi="Arial" w:cs="Arial"/>
          <w:bCs/>
          <w:sz w:val="22"/>
        </w:rPr>
        <w:t>, jednatelka PROPRETTE s.r.o.</w:t>
      </w:r>
    </w:p>
    <w:p w14:paraId="594411E3" w14:textId="1FB26960" w:rsidR="00D37B7A" w:rsidRPr="008063E8" w:rsidRDefault="00D37B7A" w:rsidP="009339F3">
      <w:pPr>
        <w:tabs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z w:val="22"/>
        </w:rPr>
        <w:t>se sídl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 xml:space="preserve">m: </w:t>
      </w:r>
      <w:r w:rsidRPr="008063E8">
        <w:rPr>
          <w:rFonts w:ascii="Arial" w:eastAsia="Times New Roman" w:hAnsi="Arial" w:cs="Arial"/>
          <w:sz w:val="22"/>
        </w:rPr>
        <w:tab/>
      </w:r>
      <w:r w:rsidR="00C75177">
        <w:rPr>
          <w:rFonts w:ascii="Arial" w:eastAsia="Times New Roman" w:hAnsi="Arial" w:cs="Arial"/>
          <w:bCs/>
          <w:sz w:val="22"/>
        </w:rPr>
        <w:t>Prosecká 73/69, Prosek, 190 00  Praha 9</w:t>
      </w:r>
    </w:p>
    <w:p w14:paraId="236F2767" w14:textId="77777777" w:rsidR="00D37B7A" w:rsidRPr="008063E8" w:rsidRDefault="00D37B7A" w:rsidP="009339F3">
      <w:pPr>
        <w:tabs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pacing w:val="-3"/>
          <w:sz w:val="22"/>
        </w:rPr>
        <w:t>I</w:t>
      </w:r>
      <w:r w:rsidRPr="008063E8">
        <w:rPr>
          <w:rFonts w:ascii="Arial" w:eastAsia="Times New Roman" w:hAnsi="Arial" w:cs="Arial"/>
          <w:spacing w:val="1"/>
          <w:sz w:val="22"/>
        </w:rPr>
        <w:t>ČO</w:t>
      </w:r>
      <w:r w:rsidRPr="008063E8">
        <w:rPr>
          <w:rFonts w:ascii="Arial" w:eastAsia="Times New Roman" w:hAnsi="Arial" w:cs="Arial"/>
          <w:sz w:val="22"/>
        </w:rPr>
        <w:t xml:space="preserve">: </w:t>
      </w: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bCs/>
          <w:sz w:val="22"/>
        </w:rPr>
        <w:t>26740648</w:t>
      </w:r>
    </w:p>
    <w:p w14:paraId="7A477082" w14:textId="77777777" w:rsidR="00D37B7A" w:rsidRPr="008063E8" w:rsidRDefault="00D37B7A" w:rsidP="009339F3">
      <w:pPr>
        <w:tabs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pacing w:val="2"/>
          <w:sz w:val="22"/>
        </w:rPr>
        <w:t>D</w:t>
      </w:r>
      <w:r w:rsidRPr="008063E8">
        <w:rPr>
          <w:rFonts w:ascii="Arial" w:eastAsia="Times New Roman" w:hAnsi="Arial" w:cs="Arial"/>
          <w:spacing w:val="-6"/>
          <w:sz w:val="22"/>
        </w:rPr>
        <w:t>I</w:t>
      </w:r>
      <w:r w:rsidRPr="008063E8">
        <w:rPr>
          <w:rFonts w:ascii="Arial" w:eastAsia="Times New Roman" w:hAnsi="Arial" w:cs="Arial"/>
          <w:spacing w:val="1"/>
          <w:sz w:val="22"/>
        </w:rPr>
        <w:t>Č</w:t>
      </w:r>
      <w:r w:rsidRPr="008063E8">
        <w:rPr>
          <w:rFonts w:ascii="Arial" w:eastAsia="Times New Roman" w:hAnsi="Arial" w:cs="Arial"/>
          <w:sz w:val="22"/>
        </w:rPr>
        <w:t xml:space="preserve">: </w:t>
      </w: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spacing w:val="3"/>
          <w:sz w:val="22"/>
        </w:rPr>
        <w:t>C</w:t>
      </w:r>
      <w:r w:rsidRPr="008063E8">
        <w:rPr>
          <w:rFonts w:ascii="Arial" w:eastAsia="Times New Roman" w:hAnsi="Arial" w:cs="Arial"/>
          <w:sz w:val="22"/>
        </w:rPr>
        <w:t>Z</w:t>
      </w:r>
      <w:r w:rsidRPr="008063E8">
        <w:rPr>
          <w:rFonts w:ascii="Arial" w:eastAsia="Times New Roman" w:hAnsi="Arial" w:cs="Arial"/>
          <w:bCs/>
          <w:sz w:val="22"/>
        </w:rPr>
        <w:t>26740648</w:t>
      </w:r>
    </w:p>
    <w:p w14:paraId="21B4201E" w14:textId="77777777" w:rsidR="00D37B7A" w:rsidRPr="008063E8" w:rsidRDefault="00D37B7A" w:rsidP="009339F3">
      <w:pPr>
        <w:tabs>
          <w:tab w:val="left" w:pos="2410"/>
          <w:tab w:val="left" w:pos="4360"/>
        </w:tabs>
        <w:spacing w:after="0" w:line="276" w:lineRule="auto"/>
        <w:ind w:left="0" w:right="-20" w:firstLine="14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pacing w:val="1"/>
          <w:sz w:val="22"/>
        </w:rPr>
        <w:t>z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>ps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>ná v ob</w:t>
      </w:r>
      <w:r w:rsidRPr="008063E8">
        <w:rPr>
          <w:rFonts w:ascii="Arial" w:eastAsia="Times New Roman" w:hAnsi="Arial" w:cs="Arial"/>
          <w:spacing w:val="-1"/>
          <w:sz w:val="22"/>
        </w:rPr>
        <w:t>c</w:t>
      </w:r>
      <w:r w:rsidRPr="008063E8">
        <w:rPr>
          <w:rFonts w:ascii="Arial" w:eastAsia="Times New Roman" w:hAnsi="Arial" w:cs="Arial"/>
          <w:sz w:val="22"/>
        </w:rPr>
        <w:t xml:space="preserve">hodním </w:t>
      </w:r>
      <w:r w:rsidRPr="008063E8">
        <w:rPr>
          <w:rFonts w:ascii="Arial" w:eastAsia="Times New Roman" w:hAnsi="Arial" w:cs="Arial"/>
          <w:spacing w:val="-1"/>
          <w:sz w:val="22"/>
        </w:rPr>
        <w:t>re</w:t>
      </w:r>
      <w:r w:rsidRPr="008063E8">
        <w:rPr>
          <w:rFonts w:ascii="Arial" w:eastAsia="Times New Roman" w:hAnsi="Arial" w:cs="Arial"/>
          <w:spacing w:val="3"/>
          <w:sz w:val="22"/>
        </w:rPr>
        <w:t>j</w:t>
      </w:r>
      <w:r w:rsidRPr="008063E8">
        <w:rPr>
          <w:rFonts w:ascii="Arial" w:eastAsia="Times New Roman" w:hAnsi="Arial" w:cs="Arial"/>
          <w:sz w:val="22"/>
        </w:rPr>
        <w:t>st</w:t>
      </w:r>
      <w:r w:rsidRPr="008063E8">
        <w:rPr>
          <w:rFonts w:ascii="Arial" w:eastAsia="Times New Roman" w:hAnsi="Arial" w:cs="Arial"/>
          <w:spacing w:val="-1"/>
          <w:sz w:val="22"/>
        </w:rPr>
        <w:t>ř</w:t>
      </w:r>
      <w:r w:rsidRPr="008063E8">
        <w:rPr>
          <w:rFonts w:ascii="Arial" w:eastAsia="Times New Roman" w:hAnsi="Arial" w:cs="Arial"/>
          <w:sz w:val="22"/>
        </w:rPr>
        <w:t xml:space="preserve">íku u </w:t>
      </w:r>
      <w:r w:rsidRPr="008063E8">
        <w:rPr>
          <w:rFonts w:ascii="Arial" w:eastAsia="Times New Roman" w:hAnsi="Arial" w:cs="Arial"/>
          <w:bCs/>
          <w:sz w:val="22"/>
        </w:rPr>
        <w:t xml:space="preserve">Městského soudu v Praze, </w:t>
      </w:r>
      <w:r w:rsidRPr="008063E8">
        <w:rPr>
          <w:rFonts w:ascii="Arial" w:eastAsia="Times New Roman" w:hAnsi="Arial" w:cs="Arial"/>
          <w:sz w:val="22"/>
        </w:rPr>
        <w:t xml:space="preserve">spisová </w:t>
      </w:r>
      <w:r w:rsidRPr="008063E8">
        <w:rPr>
          <w:rFonts w:ascii="Arial" w:eastAsia="Times New Roman" w:hAnsi="Arial" w:cs="Arial"/>
          <w:spacing w:val="1"/>
          <w:sz w:val="22"/>
        </w:rPr>
        <w:t>z</w:t>
      </w:r>
      <w:r w:rsidRPr="008063E8">
        <w:rPr>
          <w:rFonts w:ascii="Arial" w:eastAsia="Times New Roman" w:hAnsi="Arial" w:cs="Arial"/>
          <w:sz w:val="22"/>
        </w:rPr>
        <w:t>n</w:t>
      </w:r>
      <w:r w:rsidRPr="008063E8">
        <w:rPr>
          <w:rFonts w:ascii="Arial" w:eastAsia="Times New Roman" w:hAnsi="Arial" w:cs="Arial"/>
          <w:spacing w:val="-1"/>
          <w:sz w:val="22"/>
        </w:rPr>
        <w:t>ač</w:t>
      </w:r>
      <w:r w:rsidRPr="008063E8">
        <w:rPr>
          <w:rFonts w:ascii="Arial" w:eastAsia="Times New Roman" w:hAnsi="Arial" w:cs="Arial"/>
          <w:sz w:val="22"/>
        </w:rPr>
        <w:t xml:space="preserve">ka (oddíl, vložka) </w:t>
      </w:r>
      <w:r w:rsidR="002414EE" w:rsidRPr="008063E8">
        <w:rPr>
          <w:rFonts w:ascii="Arial" w:eastAsia="Times New Roman" w:hAnsi="Arial" w:cs="Arial"/>
          <w:bCs/>
          <w:sz w:val="22"/>
        </w:rPr>
        <w:t xml:space="preserve">C </w:t>
      </w:r>
      <w:r w:rsidRPr="008063E8">
        <w:rPr>
          <w:rFonts w:ascii="Arial" w:eastAsia="Times New Roman" w:hAnsi="Arial" w:cs="Arial"/>
          <w:bCs/>
          <w:sz w:val="22"/>
        </w:rPr>
        <w:t>90819</w:t>
      </w:r>
    </w:p>
    <w:p w14:paraId="1640E02A" w14:textId="77777777" w:rsidR="00D37B7A" w:rsidRPr="008063E8" w:rsidRDefault="00D37B7A" w:rsidP="009339F3">
      <w:pPr>
        <w:pStyle w:val="Default"/>
        <w:spacing w:line="276" w:lineRule="auto"/>
        <w:rPr>
          <w:sz w:val="22"/>
          <w:szCs w:val="22"/>
        </w:rPr>
      </w:pPr>
      <w:r w:rsidRPr="008063E8">
        <w:rPr>
          <w:sz w:val="22"/>
          <w:szCs w:val="22"/>
        </w:rPr>
        <w:t>b</w:t>
      </w:r>
      <w:r w:rsidRPr="008063E8">
        <w:rPr>
          <w:spacing w:val="-1"/>
          <w:sz w:val="22"/>
          <w:szCs w:val="22"/>
        </w:rPr>
        <w:t>a</w:t>
      </w:r>
      <w:r w:rsidRPr="008063E8">
        <w:rPr>
          <w:sz w:val="22"/>
          <w:szCs w:val="22"/>
        </w:rPr>
        <w:t>nkovní spoj</w:t>
      </w:r>
      <w:r w:rsidRPr="008063E8">
        <w:rPr>
          <w:spacing w:val="-1"/>
          <w:sz w:val="22"/>
          <w:szCs w:val="22"/>
        </w:rPr>
        <w:t>e</w:t>
      </w:r>
      <w:r w:rsidRPr="008063E8">
        <w:rPr>
          <w:sz w:val="22"/>
          <w:szCs w:val="22"/>
        </w:rPr>
        <w:t>ní:</w:t>
      </w:r>
      <w:r w:rsidRPr="008063E8">
        <w:rPr>
          <w:sz w:val="22"/>
          <w:szCs w:val="22"/>
        </w:rPr>
        <w:tab/>
        <w:t xml:space="preserve">     Raiffeisenbank a.s., ú</w:t>
      </w:r>
      <w:r w:rsidRPr="008063E8">
        <w:rPr>
          <w:spacing w:val="-1"/>
          <w:sz w:val="22"/>
          <w:szCs w:val="22"/>
        </w:rPr>
        <w:t>če</w:t>
      </w:r>
      <w:r w:rsidRPr="008063E8">
        <w:rPr>
          <w:sz w:val="22"/>
          <w:szCs w:val="22"/>
        </w:rPr>
        <w:t xml:space="preserve">t </w:t>
      </w:r>
      <w:r w:rsidRPr="008063E8">
        <w:rPr>
          <w:spacing w:val="-1"/>
          <w:sz w:val="22"/>
          <w:szCs w:val="22"/>
        </w:rPr>
        <w:t>č</w:t>
      </w:r>
      <w:r w:rsidRPr="008063E8">
        <w:rPr>
          <w:sz w:val="22"/>
          <w:szCs w:val="22"/>
        </w:rPr>
        <w:t xml:space="preserve">.: </w:t>
      </w:r>
      <w:r w:rsidRPr="008063E8">
        <w:rPr>
          <w:rFonts w:eastAsia="Calibri"/>
          <w:sz w:val="22"/>
          <w:szCs w:val="22"/>
        </w:rPr>
        <w:t>4649396001/5500</w:t>
      </w:r>
    </w:p>
    <w:p w14:paraId="51E466C0" w14:textId="3275B316" w:rsidR="0071228A" w:rsidRPr="008063E8" w:rsidRDefault="00D37B7A" w:rsidP="009339F3">
      <w:pPr>
        <w:tabs>
          <w:tab w:val="left" w:pos="2410"/>
        </w:tabs>
        <w:spacing w:after="0" w:line="276" w:lineRule="auto"/>
        <w:ind w:right="-20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z w:val="22"/>
        </w:rPr>
        <w:t>kont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>ktní osob</w:t>
      </w:r>
      <w:r w:rsidRPr="008063E8">
        <w:rPr>
          <w:rFonts w:ascii="Arial" w:eastAsia="Times New Roman" w:hAnsi="Arial" w:cs="Arial"/>
          <w:spacing w:val="-1"/>
          <w:sz w:val="22"/>
        </w:rPr>
        <w:t>a</w:t>
      </w: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bCs/>
          <w:sz w:val="22"/>
        </w:rPr>
        <w:t>Olga T</w:t>
      </w:r>
      <w:r w:rsidR="0053155E" w:rsidRPr="008063E8">
        <w:rPr>
          <w:rFonts w:ascii="Arial" w:eastAsia="Times New Roman" w:hAnsi="Arial" w:cs="Arial"/>
          <w:bCs/>
          <w:sz w:val="22"/>
        </w:rPr>
        <w:t>ušková</w:t>
      </w:r>
      <w:r w:rsidRPr="008063E8">
        <w:rPr>
          <w:rFonts w:ascii="Arial" w:eastAsia="Times New Roman" w:hAnsi="Arial" w:cs="Arial"/>
          <w:sz w:val="22"/>
        </w:rPr>
        <w:t>, t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>l.</w:t>
      </w:r>
      <w:r w:rsidR="0071228A" w:rsidRPr="008063E8">
        <w:rPr>
          <w:rFonts w:ascii="Arial" w:eastAsia="Times New Roman" w:hAnsi="Arial" w:cs="Arial"/>
          <w:sz w:val="22"/>
        </w:rPr>
        <w:t xml:space="preserve">: </w:t>
      </w:r>
      <w:r w:rsidR="00281D69">
        <w:rPr>
          <w:rFonts w:ascii="Arial" w:eastAsia="Times New Roman" w:hAnsi="Arial" w:cs="Arial"/>
          <w:sz w:val="22"/>
        </w:rPr>
        <w:t>xxxxxxxxxxxxxxx</w:t>
      </w:r>
    </w:p>
    <w:p w14:paraId="4246B622" w14:textId="7208CC47" w:rsidR="00D37B7A" w:rsidRPr="008063E8" w:rsidRDefault="0071228A" w:rsidP="009339F3">
      <w:pPr>
        <w:tabs>
          <w:tab w:val="left" w:pos="2410"/>
        </w:tabs>
        <w:spacing w:after="240" w:line="276" w:lineRule="auto"/>
        <w:ind w:left="425" w:right="-23" w:hanging="414"/>
        <w:rPr>
          <w:rFonts w:ascii="Arial" w:eastAsia="Times New Roman" w:hAnsi="Arial" w:cs="Arial"/>
          <w:sz w:val="22"/>
          <w:highlight w:val="yellow"/>
        </w:rPr>
      </w:pPr>
      <w:r w:rsidRPr="008063E8">
        <w:rPr>
          <w:rFonts w:ascii="Arial" w:eastAsia="Times New Roman" w:hAnsi="Arial" w:cs="Arial"/>
          <w:sz w:val="22"/>
        </w:rPr>
        <w:tab/>
      </w:r>
      <w:r w:rsidRPr="008063E8">
        <w:rPr>
          <w:rFonts w:ascii="Arial" w:eastAsia="Times New Roman" w:hAnsi="Arial" w:cs="Arial"/>
          <w:sz w:val="22"/>
        </w:rPr>
        <w:tab/>
      </w:r>
      <w:r w:rsidR="00D37B7A" w:rsidRPr="008063E8">
        <w:rPr>
          <w:rFonts w:ascii="Arial" w:eastAsia="Times New Roman" w:hAnsi="Arial" w:cs="Arial"/>
          <w:bCs/>
          <w:sz w:val="22"/>
        </w:rPr>
        <w:t xml:space="preserve">e-mail: </w:t>
      </w:r>
      <w:r w:rsidR="00281D69">
        <w:rPr>
          <w:rFonts w:ascii="Arial" w:eastAsia="Times New Roman" w:hAnsi="Arial" w:cs="Arial"/>
          <w:bCs/>
          <w:sz w:val="22"/>
        </w:rPr>
        <w:t>xxxxxxxxxxxxxx</w:t>
      </w:r>
      <w:bookmarkStart w:id="0" w:name="_GoBack"/>
      <w:bookmarkEnd w:id="0"/>
    </w:p>
    <w:p w14:paraId="2DC5FCC9" w14:textId="77777777" w:rsidR="00D37B7A" w:rsidRPr="008063E8" w:rsidRDefault="00D37B7A" w:rsidP="009339F3">
      <w:pPr>
        <w:tabs>
          <w:tab w:val="left" w:pos="2410"/>
        </w:tabs>
        <w:spacing w:before="120" w:after="240" w:line="276" w:lineRule="auto"/>
        <w:ind w:right="-23"/>
        <w:rPr>
          <w:rFonts w:ascii="Arial" w:eastAsia="Times New Roman" w:hAnsi="Arial" w:cs="Arial"/>
          <w:sz w:val="22"/>
        </w:rPr>
      </w:pPr>
      <w:r w:rsidRPr="008063E8">
        <w:rPr>
          <w:rFonts w:ascii="Arial" w:eastAsia="Times New Roman" w:hAnsi="Arial" w:cs="Arial"/>
          <w:spacing w:val="-1"/>
          <w:sz w:val="22"/>
        </w:rPr>
        <w:t>na straně druhé (</w:t>
      </w:r>
      <w:r w:rsidRPr="008063E8">
        <w:rPr>
          <w:rFonts w:ascii="Arial" w:eastAsia="Times New Roman" w:hAnsi="Arial" w:cs="Arial"/>
          <w:sz w:val="22"/>
        </w:rPr>
        <w:t>d</w:t>
      </w:r>
      <w:r w:rsidRPr="008063E8">
        <w:rPr>
          <w:rFonts w:ascii="Arial" w:eastAsia="Times New Roman" w:hAnsi="Arial" w:cs="Arial"/>
          <w:spacing w:val="-1"/>
          <w:sz w:val="22"/>
        </w:rPr>
        <w:t>á</w:t>
      </w:r>
      <w:r w:rsidRPr="008063E8">
        <w:rPr>
          <w:rFonts w:ascii="Arial" w:eastAsia="Times New Roman" w:hAnsi="Arial" w:cs="Arial"/>
          <w:sz w:val="22"/>
        </w:rPr>
        <w:t>le j</w:t>
      </w:r>
      <w:r w:rsidRPr="008063E8">
        <w:rPr>
          <w:rFonts w:ascii="Arial" w:eastAsia="Times New Roman" w:hAnsi="Arial" w:cs="Arial"/>
          <w:spacing w:val="-1"/>
          <w:sz w:val="22"/>
        </w:rPr>
        <w:t>e</w:t>
      </w:r>
      <w:r w:rsidRPr="008063E8">
        <w:rPr>
          <w:rFonts w:ascii="Arial" w:eastAsia="Times New Roman" w:hAnsi="Arial" w:cs="Arial"/>
          <w:sz w:val="22"/>
        </w:rPr>
        <w:t xml:space="preserve">n </w:t>
      </w:r>
      <w:r w:rsidRPr="008063E8">
        <w:rPr>
          <w:rFonts w:ascii="Arial" w:eastAsia="Times New Roman" w:hAnsi="Arial" w:cs="Arial"/>
          <w:b/>
          <w:spacing w:val="1"/>
          <w:sz w:val="22"/>
        </w:rPr>
        <w:t>„poskytovatel</w:t>
      </w:r>
      <w:r w:rsidRPr="008063E8">
        <w:rPr>
          <w:rFonts w:ascii="Arial" w:eastAsia="Times New Roman" w:hAnsi="Arial" w:cs="Arial"/>
          <w:b/>
          <w:spacing w:val="-1"/>
          <w:sz w:val="22"/>
        </w:rPr>
        <w:t>“</w:t>
      </w:r>
      <w:r w:rsidRPr="008063E8">
        <w:rPr>
          <w:rFonts w:ascii="Arial" w:eastAsia="Times New Roman" w:hAnsi="Arial" w:cs="Arial"/>
          <w:spacing w:val="-1"/>
          <w:sz w:val="22"/>
        </w:rPr>
        <w:t>)</w:t>
      </w:r>
    </w:p>
    <w:p w14:paraId="1F7F7AF8" w14:textId="77777777" w:rsidR="008063E8" w:rsidRPr="008063E8" w:rsidRDefault="008063E8" w:rsidP="009339F3">
      <w:pPr>
        <w:spacing w:after="214" w:line="276" w:lineRule="auto"/>
        <w:ind w:left="0" w:right="9" w:firstLine="0"/>
        <w:rPr>
          <w:rFonts w:ascii="Arial" w:hAnsi="Arial" w:cs="Arial"/>
          <w:sz w:val="22"/>
        </w:rPr>
      </w:pPr>
    </w:p>
    <w:p w14:paraId="789D4EA9" w14:textId="72938D3E" w:rsidR="00F95304" w:rsidRPr="008063E8" w:rsidRDefault="00827CAE" w:rsidP="009339F3">
      <w:pPr>
        <w:spacing w:after="214" w:line="276" w:lineRule="auto"/>
        <w:ind w:left="0" w:right="9" w:firstLine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>uzavřely níže uvedeného dne, měsíce a roku tento dodatek (dále jen „dodatek</w:t>
      </w:r>
      <w:r w:rsidR="001A6166" w:rsidRPr="008063E8">
        <w:rPr>
          <w:rFonts w:ascii="Arial" w:hAnsi="Arial" w:cs="Arial"/>
          <w:sz w:val="22"/>
        </w:rPr>
        <w:t xml:space="preserve"> č. </w:t>
      </w:r>
      <w:r w:rsidR="00EB59ED" w:rsidRPr="008063E8">
        <w:rPr>
          <w:rFonts w:ascii="Arial" w:hAnsi="Arial" w:cs="Arial"/>
          <w:sz w:val="22"/>
        </w:rPr>
        <w:t>3</w:t>
      </w:r>
      <w:r w:rsidRPr="008063E8">
        <w:rPr>
          <w:rFonts w:ascii="Arial" w:hAnsi="Arial" w:cs="Arial"/>
          <w:sz w:val="22"/>
        </w:rPr>
        <w:t>”) ke</w:t>
      </w:r>
      <w:r w:rsidR="004C5EEE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>smlouvě o</w:t>
      </w:r>
      <w:r w:rsidR="00C01EC5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 xml:space="preserve">zajištění úklidových služeb v objektech Úřadu vlády ČR uzavřené dne </w:t>
      </w:r>
      <w:proofErr w:type="gramStart"/>
      <w:r w:rsidR="00E82A27" w:rsidRPr="008063E8">
        <w:rPr>
          <w:rFonts w:ascii="Arial" w:hAnsi="Arial" w:cs="Arial"/>
          <w:sz w:val="22"/>
        </w:rPr>
        <w:t>21.04.2021</w:t>
      </w:r>
      <w:proofErr w:type="gramEnd"/>
      <w:r w:rsidR="00E82A27" w:rsidRPr="008063E8">
        <w:rPr>
          <w:rFonts w:ascii="Arial" w:hAnsi="Arial" w:cs="Arial"/>
          <w:sz w:val="22"/>
        </w:rPr>
        <w:t>,</w:t>
      </w:r>
      <w:r w:rsidR="001A6166" w:rsidRPr="008063E8">
        <w:rPr>
          <w:rFonts w:ascii="Arial" w:hAnsi="Arial" w:cs="Arial"/>
          <w:sz w:val="22"/>
        </w:rPr>
        <w:t xml:space="preserve"> ev. č. </w:t>
      </w:r>
      <w:r w:rsidR="00D13BA9" w:rsidRPr="008063E8">
        <w:rPr>
          <w:rFonts w:ascii="Arial" w:hAnsi="Arial" w:cs="Arial"/>
          <w:sz w:val="22"/>
        </w:rPr>
        <w:t xml:space="preserve">21/049-0 </w:t>
      </w:r>
      <w:r w:rsidR="00EB59ED" w:rsidRPr="008063E8">
        <w:rPr>
          <w:rFonts w:ascii="Arial" w:hAnsi="Arial" w:cs="Arial"/>
          <w:sz w:val="22"/>
        </w:rPr>
        <w:t xml:space="preserve">ve znění pozdějších dodatků </w:t>
      </w:r>
      <w:r w:rsidRPr="008063E8">
        <w:rPr>
          <w:rFonts w:ascii="Arial" w:hAnsi="Arial" w:cs="Arial"/>
          <w:sz w:val="22"/>
        </w:rPr>
        <w:t>(dále jen „smlouva")</w:t>
      </w:r>
      <w:r w:rsidR="00802DA4" w:rsidRPr="008063E8">
        <w:rPr>
          <w:rFonts w:ascii="Arial" w:hAnsi="Arial" w:cs="Arial"/>
          <w:sz w:val="22"/>
        </w:rPr>
        <w:t>, a to v souladu s</w:t>
      </w:r>
      <w:r w:rsidR="00AE7706" w:rsidRPr="008063E8">
        <w:rPr>
          <w:rFonts w:ascii="Arial" w:hAnsi="Arial" w:cs="Arial"/>
          <w:sz w:val="22"/>
        </w:rPr>
        <w:t xml:space="preserve"> čl. IV </w:t>
      </w:r>
      <w:r w:rsidR="00802DA4" w:rsidRPr="008063E8">
        <w:rPr>
          <w:rFonts w:ascii="Arial" w:hAnsi="Arial" w:cs="Arial"/>
          <w:sz w:val="22"/>
        </w:rPr>
        <w:t xml:space="preserve">odst. 6 </w:t>
      </w:r>
      <w:r w:rsidR="00AE7706" w:rsidRPr="008063E8">
        <w:rPr>
          <w:rFonts w:ascii="Arial" w:hAnsi="Arial" w:cs="Arial"/>
          <w:sz w:val="22"/>
        </w:rPr>
        <w:t xml:space="preserve">písm. b) </w:t>
      </w:r>
      <w:r w:rsidR="00802DA4" w:rsidRPr="008063E8">
        <w:rPr>
          <w:rFonts w:ascii="Arial" w:hAnsi="Arial" w:cs="Arial"/>
          <w:sz w:val="22"/>
        </w:rPr>
        <w:t>smlouvy</w:t>
      </w:r>
      <w:r w:rsidR="0071228A" w:rsidRPr="008063E8">
        <w:rPr>
          <w:rFonts w:ascii="Arial" w:hAnsi="Arial" w:cs="Arial"/>
          <w:sz w:val="22"/>
        </w:rPr>
        <w:t>.</w:t>
      </w:r>
    </w:p>
    <w:p w14:paraId="45DFB00A" w14:textId="77777777" w:rsidR="00735E2C" w:rsidRPr="008063E8" w:rsidRDefault="00735E2C" w:rsidP="009339F3">
      <w:pPr>
        <w:spacing w:after="0" w:line="276" w:lineRule="auto"/>
        <w:ind w:left="0" w:right="11" w:firstLine="0"/>
        <w:rPr>
          <w:rFonts w:ascii="Arial" w:hAnsi="Arial" w:cs="Arial"/>
          <w:sz w:val="22"/>
        </w:rPr>
      </w:pPr>
    </w:p>
    <w:p w14:paraId="31715935" w14:textId="77777777" w:rsidR="00F95304" w:rsidRPr="008063E8" w:rsidRDefault="00827CAE" w:rsidP="009339F3">
      <w:pPr>
        <w:spacing w:after="0" w:line="276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lastRenderedPageBreak/>
        <w:t>Článek I</w:t>
      </w:r>
    </w:p>
    <w:p w14:paraId="64781D78" w14:textId="77777777" w:rsidR="00F95304" w:rsidRPr="008063E8" w:rsidRDefault="00995FDC" w:rsidP="009339F3">
      <w:pPr>
        <w:spacing w:after="120" w:line="276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t>Předmět změny</w:t>
      </w:r>
    </w:p>
    <w:p w14:paraId="6F0F6EEA" w14:textId="5644E9F1" w:rsidR="00995FDC" w:rsidRPr="009339F3" w:rsidRDefault="00E82A27" w:rsidP="009339F3">
      <w:pPr>
        <w:pStyle w:val="Odstavecseseznamem"/>
        <w:numPr>
          <w:ilvl w:val="0"/>
          <w:numId w:val="3"/>
        </w:numPr>
        <w:spacing w:after="120" w:line="276" w:lineRule="auto"/>
        <w:ind w:right="11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Předmětem tohoto dodatku č. </w:t>
      </w:r>
      <w:r w:rsidR="00EB59ED" w:rsidRPr="008063E8">
        <w:rPr>
          <w:rFonts w:ascii="Arial" w:hAnsi="Arial" w:cs="Arial"/>
          <w:sz w:val="22"/>
        </w:rPr>
        <w:t>3</w:t>
      </w:r>
      <w:r w:rsidR="00075D14" w:rsidRPr="008063E8">
        <w:rPr>
          <w:rFonts w:ascii="Arial" w:hAnsi="Arial" w:cs="Arial"/>
          <w:sz w:val="22"/>
        </w:rPr>
        <w:t xml:space="preserve"> je navýšení j</w:t>
      </w:r>
      <w:r w:rsidR="00295E50" w:rsidRPr="008063E8">
        <w:rPr>
          <w:rFonts w:ascii="Arial" w:hAnsi="Arial" w:cs="Arial"/>
          <w:sz w:val="22"/>
        </w:rPr>
        <w:t xml:space="preserve">ednotkových cen ve smyslu čl. IV </w:t>
      </w:r>
      <w:r w:rsidR="00075D14" w:rsidRPr="008063E8">
        <w:rPr>
          <w:rFonts w:ascii="Arial" w:hAnsi="Arial" w:cs="Arial"/>
          <w:sz w:val="22"/>
        </w:rPr>
        <w:t>odst. 6</w:t>
      </w:r>
      <w:r w:rsidR="00295E50" w:rsidRPr="008063E8">
        <w:rPr>
          <w:rFonts w:ascii="Arial" w:hAnsi="Arial" w:cs="Arial"/>
          <w:sz w:val="22"/>
        </w:rPr>
        <w:t xml:space="preserve"> písm. b)</w:t>
      </w:r>
      <w:r w:rsidR="00075D14" w:rsidRPr="008063E8">
        <w:rPr>
          <w:rFonts w:ascii="Arial" w:hAnsi="Arial" w:cs="Arial"/>
          <w:sz w:val="22"/>
        </w:rPr>
        <w:t xml:space="preserve"> smlouvy</w:t>
      </w:r>
      <w:r w:rsidR="008063E8" w:rsidRPr="008063E8">
        <w:rPr>
          <w:rFonts w:ascii="Arial" w:hAnsi="Arial" w:cs="Arial"/>
          <w:sz w:val="22"/>
        </w:rPr>
        <w:t xml:space="preserve"> a změna elektronické adresy objednatele pro zasílání elektronických faktur dodavatele.</w:t>
      </w:r>
    </w:p>
    <w:p w14:paraId="3E1EFD8B" w14:textId="77777777" w:rsidR="00995FDC" w:rsidRPr="008063E8" w:rsidRDefault="0071228A" w:rsidP="009339F3">
      <w:pPr>
        <w:pStyle w:val="Odstavecseseznamem"/>
        <w:numPr>
          <w:ilvl w:val="0"/>
          <w:numId w:val="3"/>
        </w:numPr>
        <w:spacing w:after="120" w:line="276" w:lineRule="auto"/>
        <w:ind w:right="11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Důvodem </w:t>
      </w:r>
      <w:r w:rsidR="00995FDC" w:rsidRPr="008063E8">
        <w:rPr>
          <w:rFonts w:ascii="Arial" w:hAnsi="Arial" w:cs="Arial"/>
          <w:sz w:val="22"/>
        </w:rPr>
        <w:t>navýšení jednot</w:t>
      </w:r>
      <w:r w:rsidRPr="008063E8">
        <w:rPr>
          <w:rFonts w:ascii="Arial" w:hAnsi="Arial" w:cs="Arial"/>
          <w:sz w:val="22"/>
        </w:rPr>
        <w:t>k</w:t>
      </w:r>
      <w:r w:rsidR="00295E50" w:rsidRPr="008063E8">
        <w:rPr>
          <w:rFonts w:ascii="Arial" w:hAnsi="Arial" w:cs="Arial"/>
          <w:sz w:val="22"/>
        </w:rPr>
        <w:t xml:space="preserve">ových cen je výše míry inflace, která jednorázově překročila </w:t>
      </w:r>
      <w:r w:rsidR="00995FDC" w:rsidRPr="008063E8">
        <w:rPr>
          <w:rFonts w:ascii="Arial" w:hAnsi="Arial" w:cs="Arial"/>
          <w:sz w:val="22"/>
        </w:rPr>
        <w:t>hodnotu 1,5</w:t>
      </w:r>
      <w:r w:rsidR="00295E50" w:rsidRPr="008063E8">
        <w:rPr>
          <w:rFonts w:ascii="Arial" w:hAnsi="Arial" w:cs="Arial"/>
          <w:sz w:val="22"/>
        </w:rPr>
        <w:t xml:space="preserve"> </w:t>
      </w:r>
      <w:r w:rsidR="00995FDC" w:rsidRPr="008063E8">
        <w:rPr>
          <w:rFonts w:ascii="Arial" w:hAnsi="Arial" w:cs="Arial"/>
          <w:sz w:val="22"/>
        </w:rPr>
        <w:t>%</w:t>
      </w:r>
      <w:r w:rsidR="00AE7706" w:rsidRPr="008063E8">
        <w:rPr>
          <w:rFonts w:ascii="Arial" w:hAnsi="Arial" w:cs="Arial"/>
          <w:sz w:val="22"/>
        </w:rPr>
        <w:t>, čímž byla naplněna podmínka</w:t>
      </w:r>
      <w:r w:rsidR="00295E50" w:rsidRPr="008063E8">
        <w:rPr>
          <w:rFonts w:ascii="Arial" w:hAnsi="Arial" w:cs="Arial"/>
          <w:sz w:val="22"/>
        </w:rPr>
        <w:t xml:space="preserve"> čl. IV </w:t>
      </w:r>
      <w:r w:rsidR="00995FDC" w:rsidRPr="008063E8">
        <w:rPr>
          <w:rFonts w:ascii="Arial" w:hAnsi="Arial" w:cs="Arial"/>
          <w:sz w:val="22"/>
        </w:rPr>
        <w:t xml:space="preserve">odst. 6 </w:t>
      </w:r>
      <w:r w:rsidR="00295E50" w:rsidRPr="008063E8">
        <w:rPr>
          <w:rFonts w:ascii="Arial" w:hAnsi="Arial" w:cs="Arial"/>
          <w:sz w:val="22"/>
        </w:rPr>
        <w:t xml:space="preserve">písm. b) </w:t>
      </w:r>
      <w:r w:rsidR="00995FDC" w:rsidRPr="008063E8">
        <w:rPr>
          <w:rFonts w:ascii="Arial" w:hAnsi="Arial" w:cs="Arial"/>
          <w:sz w:val="22"/>
        </w:rPr>
        <w:t xml:space="preserve">smlouvy. </w:t>
      </w:r>
    </w:p>
    <w:p w14:paraId="45F1A51F" w14:textId="77777777" w:rsidR="00744FE4" w:rsidRPr="008063E8" w:rsidRDefault="00744FE4" w:rsidP="009339F3">
      <w:pPr>
        <w:pStyle w:val="Odstavecseseznamem"/>
        <w:spacing w:after="120" w:line="276" w:lineRule="auto"/>
        <w:ind w:right="11" w:firstLine="0"/>
        <w:contextualSpacing w:val="0"/>
        <w:rPr>
          <w:rFonts w:ascii="Arial" w:hAnsi="Arial" w:cs="Arial"/>
          <w:sz w:val="22"/>
        </w:rPr>
      </w:pPr>
    </w:p>
    <w:p w14:paraId="6258781E" w14:textId="77777777" w:rsidR="00F4480B" w:rsidRPr="008063E8" w:rsidRDefault="00F4480B" w:rsidP="009339F3">
      <w:pPr>
        <w:spacing w:after="120" w:line="276" w:lineRule="auto"/>
        <w:ind w:right="11"/>
        <w:jc w:val="center"/>
        <w:rPr>
          <w:rFonts w:ascii="Arial" w:hAnsi="Arial" w:cs="Arial"/>
          <w:b/>
          <w:sz w:val="22"/>
        </w:rPr>
      </w:pPr>
    </w:p>
    <w:p w14:paraId="7704F947" w14:textId="77777777" w:rsidR="002112E7" w:rsidRPr="008063E8" w:rsidRDefault="002112E7" w:rsidP="009339F3">
      <w:pPr>
        <w:spacing w:after="0" w:line="276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t>Článek I</w:t>
      </w:r>
      <w:r w:rsidR="00075D14" w:rsidRPr="008063E8">
        <w:rPr>
          <w:rFonts w:ascii="Arial" w:hAnsi="Arial" w:cs="Arial"/>
          <w:b/>
          <w:sz w:val="22"/>
        </w:rPr>
        <w:t>I</w:t>
      </w:r>
    </w:p>
    <w:p w14:paraId="14DC0598" w14:textId="77777777" w:rsidR="002112E7" w:rsidRPr="008063E8" w:rsidRDefault="002112E7" w:rsidP="009339F3">
      <w:pPr>
        <w:spacing w:after="120" w:line="276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t>Cena a platební podmínky</w:t>
      </w:r>
    </w:p>
    <w:p w14:paraId="57CF41CE" w14:textId="77777777" w:rsidR="00671E4E" w:rsidRPr="008063E8" w:rsidRDefault="00295E50" w:rsidP="009339F3">
      <w:pPr>
        <w:pStyle w:val="Odstavecseseznamem"/>
        <w:numPr>
          <w:ilvl w:val="0"/>
          <w:numId w:val="5"/>
        </w:numPr>
        <w:spacing w:after="120" w:line="276" w:lineRule="auto"/>
        <w:ind w:right="11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S ohledem na skutečnost, že míra inflace vyjádřená přírůstkem průměrného ročního indexu spotřebitelských cen vyhlášená Českým statistickým úřadem za předcházející kalendářní rok </w:t>
      </w:r>
      <w:r w:rsidR="00744FE4" w:rsidRPr="008063E8">
        <w:rPr>
          <w:rFonts w:ascii="Arial" w:hAnsi="Arial" w:cs="Arial"/>
          <w:sz w:val="22"/>
        </w:rPr>
        <w:t xml:space="preserve">přesáhla hodnotu 1,5 %, a to dokonce několikanásobně, byla splněna podmínka stanovená v čl. IV odst. 6 písm. b) smlouvy, a tudíž se smluvní strany dohodly na maximálním možném navýšení </w:t>
      </w:r>
      <w:r w:rsidRPr="008063E8">
        <w:rPr>
          <w:rFonts w:ascii="Arial" w:hAnsi="Arial" w:cs="Arial"/>
          <w:sz w:val="22"/>
        </w:rPr>
        <w:t>j</w:t>
      </w:r>
      <w:r w:rsidR="005A69F3" w:rsidRPr="008063E8">
        <w:rPr>
          <w:rFonts w:ascii="Arial" w:hAnsi="Arial" w:cs="Arial"/>
          <w:sz w:val="22"/>
        </w:rPr>
        <w:t>ednotkových</w:t>
      </w:r>
      <w:r w:rsidR="002112E7" w:rsidRPr="008063E8">
        <w:rPr>
          <w:rFonts w:ascii="Arial" w:hAnsi="Arial" w:cs="Arial"/>
          <w:sz w:val="22"/>
        </w:rPr>
        <w:t xml:space="preserve"> cen</w:t>
      </w:r>
      <w:r w:rsidR="00744FE4" w:rsidRPr="008063E8">
        <w:rPr>
          <w:rFonts w:ascii="Arial" w:hAnsi="Arial" w:cs="Arial"/>
          <w:sz w:val="22"/>
        </w:rPr>
        <w:t xml:space="preserve"> uvedených</w:t>
      </w:r>
      <w:r w:rsidRPr="008063E8">
        <w:rPr>
          <w:rFonts w:ascii="Arial" w:hAnsi="Arial" w:cs="Arial"/>
          <w:sz w:val="22"/>
        </w:rPr>
        <w:t> </w:t>
      </w:r>
      <w:r w:rsidR="005A69F3" w:rsidRPr="008063E8">
        <w:rPr>
          <w:rFonts w:ascii="Arial" w:hAnsi="Arial" w:cs="Arial"/>
          <w:sz w:val="22"/>
        </w:rPr>
        <w:t xml:space="preserve">v </w:t>
      </w:r>
      <w:r w:rsidRPr="008063E8">
        <w:rPr>
          <w:rFonts w:ascii="Arial" w:hAnsi="Arial" w:cs="Arial"/>
          <w:sz w:val="22"/>
        </w:rPr>
        <w:t xml:space="preserve">příloze č. 1 </w:t>
      </w:r>
      <w:r w:rsidR="00744FE4" w:rsidRPr="008063E8">
        <w:rPr>
          <w:rFonts w:ascii="Arial" w:hAnsi="Arial" w:cs="Arial"/>
          <w:sz w:val="22"/>
        </w:rPr>
        <w:t>smlouvy, a to o</w:t>
      </w:r>
      <w:r w:rsidR="00AE7706" w:rsidRPr="008063E8">
        <w:rPr>
          <w:rFonts w:ascii="Arial" w:hAnsi="Arial" w:cs="Arial"/>
          <w:sz w:val="22"/>
        </w:rPr>
        <w:t xml:space="preserve"> </w:t>
      </w:r>
      <w:r w:rsidR="002112E7" w:rsidRPr="008063E8">
        <w:rPr>
          <w:rFonts w:ascii="Arial" w:hAnsi="Arial" w:cs="Arial"/>
          <w:sz w:val="22"/>
        </w:rPr>
        <w:t>3</w:t>
      </w:r>
      <w:r w:rsidR="005A69F3" w:rsidRPr="008063E8">
        <w:rPr>
          <w:rFonts w:ascii="Arial" w:hAnsi="Arial" w:cs="Arial"/>
          <w:sz w:val="22"/>
        </w:rPr>
        <w:t xml:space="preserve"> </w:t>
      </w:r>
      <w:r w:rsidR="002112E7" w:rsidRPr="008063E8">
        <w:rPr>
          <w:rFonts w:ascii="Arial" w:hAnsi="Arial" w:cs="Arial"/>
          <w:sz w:val="22"/>
        </w:rPr>
        <w:t>% původního závazku</w:t>
      </w:r>
      <w:r w:rsidR="00F4480B" w:rsidRPr="008063E8">
        <w:rPr>
          <w:rFonts w:ascii="Arial" w:hAnsi="Arial" w:cs="Arial"/>
          <w:sz w:val="22"/>
        </w:rPr>
        <w:t xml:space="preserve"> poskytovatele</w:t>
      </w:r>
      <w:r w:rsidR="00671E4E" w:rsidRPr="008063E8">
        <w:rPr>
          <w:rFonts w:ascii="Arial" w:hAnsi="Arial" w:cs="Arial"/>
          <w:sz w:val="22"/>
        </w:rPr>
        <w:t>.</w:t>
      </w:r>
    </w:p>
    <w:p w14:paraId="451C4E68" w14:textId="2CCFA036" w:rsidR="00671E4E" w:rsidRPr="008063E8" w:rsidRDefault="00671E4E" w:rsidP="009339F3">
      <w:pPr>
        <w:pStyle w:val="Odstavecseseznamem"/>
        <w:numPr>
          <w:ilvl w:val="0"/>
          <w:numId w:val="5"/>
        </w:numPr>
        <w:spacing w:after="240" w:line="276" w:lineRule="auto"/>
        <w:ind w:left="782" w:hanging="357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>Cena plnění v jednotkových cenách (tj. cen</w:t>
      </w:r>
      <w:r w:rsidR="00094C01" w:rsidRPr="008063E8">
        <w:rPr>
          <w:rFonts w:ascii="Arial" w:hAnsi="Arial" w:cs="Arial"/>
          <w:sz w:val="22"/>
        </w:rPr>
        <w:t>a</w:t>
      </w:r>
      <w:r w:rsidRPr="008063E8">
        <w:rPr>
          <w:rFonts w:ascii="Arial" w:hAnsi="Arial" w:cs="Arial"/>
          <w:sz w:val="22"/>
        </w:rPr>
        <w:t xml:space="preserve"> za měrnou jednotku) je uvedena příloze č. 1 tohoto dodatku č. </w:t>
      </w:r>
      <w:r w:rsidR="00EB59ED" w:rsidRPr="008063E8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>– Kalkulace nabídkové ceny.</w:t>
      </w:r>
    </w:p>
    <w:p w14:paraId="69F8CC10" w14:textId="77777777" w:rsidR="008063E8" w:rsidRPr="008063E8" w:rsidRDefault="008063E8" w:rsidP="009339F3">
      <w:pPr>
        <w:pStyle w:val="Odstavecseseznamem"/>
        <w:spacing w:after="240" w:line="276" w:lineRule="auto"/>
        <w:ind w:left="782" w:firstLine="0"/>
        <w:rPr>
          <w:rFonts w:ascii="Arial" w:hAnsi="Arial" w:cs="Arial"/>
          <w:sz w:val="22"/>
        </w:rPr>
      </w:pPr>
    </w:p>
    <w:p w14:paraId="08B96B51" w14:textId="77777777" w:rsidR="00F95304" w:rsidRPr="008063E8" w:rsidRDefault="00827CAE" w:rsidP="009339F3">
      <w:pPr>
        <w:spacing w:after="0" w:line="276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t xml:space="preserve">Článek </w:t>
      </w:r>
      <w:r w:rsidR="00735E2C" w:rsidRPr="008063E8">
        <w:rPr>
          <w:rFonts w:ascii="Arial" w:hAnsi="Arial" w:cs="Arial"/>
          <w:b/>
          <w:sz w:val="22"/>
        </w:rPr>
        <w:t>I</w:t>
      </w:r>
      <w:r w:rsidR="00CB42B2" w:rsidRPr="008063E8">
        <w:rPr>
          <w:rFonts w:ascii="Arial" w:hAnsi="Arial" w:cs="Arial"/>
          <w:b/>
          <w:sz w:val="22"/>
        </w:rPr>
        <w:t>II</w:t>
      </w:r>
      <w:r w:rsidRPr="008063E8">
        <w:rPr>
          <w:rFonts w:ascii="Arial" w:hAnsi="Arial" w:cs="Arial"/>
          <w:b/>
          <w:sz w:val="22"/>
        </w:rPr>
        <w:t>.</w:t>
      </w:r>
    </w:p>
    <w:p w14:paraId="4C56AC4F" w14:textId="77777777" w:rsidR="008063E8" w:rsidRPr="008063E8" w:rsidRDefault="008063E8" w:rsidP="009339F3">
      <w:pPr>
        <w:spacing w:after="120" w:line="276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t>Změna zasílací adresy</w:t>
      </w:r>
    </w:p>
    <w:p w14:paraId="341D4125" w14:textId="3DA1EF3A" w:rsidR="008063E8" w:rsidRPr="009339F3" w:rsidRDefault="008063E8" w:rsidP="009339F3">
      <w:pPr>
        <w:pStyle w:val="Odstavecseseznamem"/>
        <w:widowControl w:val="0"/>
        <w:tabs>
          <w:tab w:val="left" w:pos="559"/>
        </w:tabs>
        <w:autoSpaceDE w:val="0"/>
        <w:autoSpaceDN w:val="0"/>
        <w:spacing w:before="120" w:after="0" w:line="276" w:lineRule="auto"/>
        <w:ind w:left="558" w:right="132" w:firstLine="0"/>
        <w:contextualSpacing w:val="0"/>
        <w:rPr>
          <w:rFonts w:ascii="Arial" w:hAnsi="Arial" w:cs="Arial"/>
          <w:sz w:val="22"/>
        </w:rPr>
      </w:pPr>
      <w:r w:rsidRPr="009339F3">
        <w:rPr>
          <w:rFonts w:ascii="Arial" w:hAnsi="Arial" w:cs="Arial"/>
          <w:sz w:val="22"/>
        </w:rPr>
        <w:t>S ohledem na změnu e-mailové adresy objednatele se</w:t>
      </w:r>
      <w:r w:rsidR="009339F3">
        <w:rPr>
          <w:rFonts w:ascii="Arial" w:hAnsi="Arial" w:cs="Arial"/>
          <w:sz w:val="22"/>
        </w:rPr>
        <w:t xml:space="preserve"> adresa objednatele pro zasílání</w:t>
      </w:r>
      <w:r w:rsidRPr="009339F3">
        <w:rPr>
          <w:rFonts w:ascii="Arial" w:hAnsi="Arial" w:cs="Arial"/>
          <w:sz w:val="22"/>
        </w:rPr>
        <w:t xml:space="preserve"> elektronické pošty uvedená v čl. IV odst. 10 nahrazuje adresou </w:t>
      </w:r>
      <w:hyperlink r:id="rId7" w:history="1">
        <w:r w:rsidRPr="009339F3">
          <w:rPr>
            <w:rStyle w:val="Hypertextovodkaz"/>
            <w:rFonts w:ascii="Arial" w:hAnsi="Arial" w:cs="Arial"/>
            <w:color w:val="auto"/>
            <w:sz w:val="22"/>
            <w:u w:val="none"/>
          </w:rPr>
          <w:t>posta@vlada.gov.cz</w:t>
        </w:r>
      </w:hyperlink>
      <w:r w:rsidRPr="009339F3">
        <w:rPr>
          <w:rFonts w:ascii="Arial" w:hAnsi="Arial" w:cs="Arial"/>
          <w:color w:val="auto"/>
          <w:sz w:val="22"/>
        </w:rPr>
        <w:t>.</w:t>
      </w:r>
    </w:p>
    <w:p w14:paraId="6158F83D" w14:textId="77777777" w:rsidR="008063E8" w:rsidRPr="008063E8" w:rsidRDefault="008063E8" w:rsidP="009339F3">
      <w:pPr>
        <w:spacing w:after="120" w:line="276" w:lineRule="auto"/>
        <w:ind w:left="0" w:firstLine="0"/>
        <w:rPr>
          <w:rFonts w:ascii="Arial" w:hAnsi="Arial" w:cs="Arial"/>
          <w:b/>
          <w:sz w:val="22"/>
        </w:rPr>
      </w:pPr>
    </w:p>
    <w:p w14:paraId="2D382729" w14:textId="77777777" w:rsidR="008063E8" w:rsidRPr="008063E8" w:rsidRDefault="008063E8" w:rsidP="009339F3">
      <w:pPr>
        <w:spacing w:after="120" w:line="276" w:lineRule="auto"/>
        <w:ind w:left="0" w:firstLine="0"/>
        <w:rPr>
          <w:rFonts w:ascii="Arial" w:hAnsi="Arial" w:cs="Arial"/>
          <w:b/>
          <w:sz w:val="22"/>
        </w:rPr>
      </w:pPr>
    </w:p>
    <w:p w14:paraId="5E43120E" w14:textId="77777777" w:rsidR="008063E8" w:rsidRPr="008063E8" w:rsidRDefault="008063E8" w:rsidP="009339F3">
      <w:pPr>
        <w:spacing w:after="120" w:line="276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t>Článek IV.</w:t>
      </w:r>
    </w:p>
    <w:p w14:paraId="4E188BD6" w14:textId="77777777" w:rsidR="00F95304" w:rsidRPr="008063E8" w:rsidRDefault="00827CAE" w:rsidP="009339F3">
      <w:pPr>
        <w:spacing w:after="120" w:line="276" w:lineRule="auto"/>
        <w:ind w:left="6" w:firstLine="0"/>
        <w:jc w:val="center"/>
        <w:rPr>
          <w:rFonts w:ascii="Arial" w:hAnsi="Arial" w:cs="Arial"/>
          <w:b/>
          <w:sz w:val="22"/>
        </w:rPr>
      </w:pPr>
      <w:r w:rsidRPr="008063E8">
        <w:rPr>
          <w:rFonts w:ascii="Arial" w:hAnsi="Arial" w:cs="Arial"/>
          <w:b/>
          <w:sz w:val="22"/>
        </w:rPr>
        <w:t>Závěrečná ustanovení</w:t>
      </w:r>
    </w:p>
    <w:p w14:paraId="1EB96809" w14:textId="34421368" w:rsidR="00F95304" w:rsidRPr="008063E8" w:rsidRDefault="00827CAE" w:rsidP="009339F3">
      <w:pPr>
        <w:pStyle w:val="Odstavecseseznamem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>Ostatní ujednání smlouvy, nedotčená tímto dodatkem</w:t>
      </w:r>
      <w:r w:rsidR="00E746CB" w:rsidRPr="008063E8">
        <w:rPr>
          <w:rFonts w:ascii="Arial" w:hAnsi="Arial" w:cs="Arial"/>
          <w:sz w:val="22"/>
        </w:rPr>
        <w:t xml:space="preserve"> č. </w:t>
      </w:r>
      <w:r w:rsidR="00EB59ED" w:rsidRPr="008063E8">
        <w:rPr>
          <w:rFonts w:ascii="Arial" w:hAnsi="Arial" w:cs="Arial"/>
          <w:sz w:val="22"/>
        </w:rPr>
        <w:t>3</w:t>
      </w:r>
      <w:r w:rsidRPr="008063E8">
        <w:rPr>
          <w:rFonts w:ascii="Arial" w:hAnsi="Arial" w:cs="Arial"/>
          <w:sz w:val="22"/>
        </w:rPr>
        <w:t>, zůstávají beze změny.</w:t>
      </w:r>
    </w:p>
    <w:p w14:paraId="49D8EC33" w14:textId="09F26605" w:rsidR="00F95304" w:rsidRPr="008063E8" w:rsidRDefault="00827CAE" w:rsidP="009339F3">
      <w:pPr>
        <w:pStyle w:val="Odstavecseseznamem"/>
        <w:numPr>
          <w:ilvl w:val="0"/>
          <w:numId w:val="7"/>
        </w:numPr>
        <w:spacing w:after="120" w:line="276" w:lineRule="auto"/>
        <w:ind w:left="782" w:hanging="357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Objednatel je povinným subjektem ve smyslu zákona č. 340/2015 Sb., o zvláštních podmínkách účinnosti některých smluv, uveřejňování těchto smluv a o registru smluv, ve znění pozdějších předpisů (dále jen „Registr smluv”). </w:t>
      </w:r>
      <w:r w:rsidR="00290F5B" w:rsidRPr="008063E8">
        <w:rPr>
          <w:rFonts w:ascii="Arial" w:hAnsi="Arial" w:cs="Arial"/>
          <w:sz w:val="22"/>
        </w:rPr>
        <w:t>Poskytovatel</w:t>
      </w:r>
      <w:r w:rsidRPr="008063E8">
        <w:rPr>
          <w:rFonts w:ascii="Arial" w:hAnsi="Arial" w:cs="Arial"/>
          <w:sz w:val="22"/>
        </w:rPr>
        <w:t xml:space="preserve"> souhlasí se zveřejněním tohoto dodatku</w:t>
      </w:r>
      <w:r w:rsidR="00E746CB" w:rsidRPr="008063E8">
        <w:rPr>
          <w:rFonts w:ascii="Arial" w:hAnsi="Arial" w:cs="Arial"/>
          <w:sz w:val="22"/>
        </w:rPr>
        <w:t xml:space="preserve"> č. </w:t>
      </w:r>
      <w:r w:rsidR="004923A2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 xml:space="preserve">především na profilu zadavatele v systému E-ZAK a v Registru smluv. Splnění této zákonné povinnosti není porušením důvěrnosti informací. </w:t>
      </w:r>
      <w:r w:rsidR="00290F5B" w:rsidRPr="008063E8">
        <w:rPr>
          <w:rFonts w:ascii="Arial" w:hAnsi="Arial" w:cs="Arial"/>
          <w:sz w:val="22"/>
        </w:rPr>
        <w:t>Poskytovatel</w:t>
      </w:r>
      <w:r w:rsidRPr="008063E8">
        <w:rPr>
          <w:rFonts w:ascii="Arial" w:hAnsi="Arial" w:cs="Arial"/>
          <w:sz w:val="22"/>
        </w:rPr>
        <w:t xml:space="preserve"> výslovně souhlasí s</w:t>
      </w:r>
      <w:r w:rsidR="004C5EEE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>tím, že</w:t>
      </w:r>
      <w:r w:rsidR="000F2A50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>uveřejněno bude úplné znění tohoto dodatku</w:t>
      </w:r>
      <w:r w:rsidR="00E746CB" w:rsidRPr="008063E8">
        <w:rPr>
          <w:rFonts w:ascii="Arial" w:hAnsi="Arial" w:cs="Arial"/>
          <w:sz w:val="22"/>
        </w:rPr>
        <w:t xml:space="preserve"> č. </w:t>
      </w:r>
      <w:r w:rsidR="004923A2">
        <w:rPr>
          <w:rFonts w:ascii="Arial" w:hAnsi="Arial" w:cs="Arial"/>
          <w:sz w:val="22"/>
        </w:rPr>
        <w:t>3</w:t>
      </w:r>
      <w:r w:rsidRPr="008063E8">
        <w:rPr>
          <w:rFonts w:ascii="Arial" w:hAnsi="Arial" w:cs="Arial"/>
          <w:sz w:val="22"/>
        </w:rPr>
        <w:t>, včetně všech identifikačních a</w:t>
      </w:r>
      <w:r w:rsidR="004C5EEE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 xml:space="preserve">kontaktních údajů osob, které </w:t>
      </w:r>
      <w:r w:rsidR="00290F5B" w:rsidRPr="008063E8">
        <w:rPr>
          <w:rFonts w:ascii="Arial" w:hAnsi="Arial" w:cs="Arial"/>
          <w:sz w:val="22"/>
        </w:rPr>
        <w:t>poskytovatel</w:t>
      </w:r>
      <w:r w:rsidRPr="008063E8">
        <w:rPr>
          <w:rFonts w:ascii="Arial" w:hAnsi="Arial" w:cs="Arial"/>
          <w:sz w:val="22"/>
        </w:rPr>
        <w:t xml:space="preserve"> uvedl v textu tohoto dodatku</w:t>
      </w:r>
      <w:r w:rsidR="00E746CB" w:rsidRPr="008063E8">
        <w:rPr>
          <w:rFonts w:ascii="Arial" w:hAnsi="Arial" w:cs="Arial"/>
          <w:sz w:val="22"/>
        </w:rPr>
        <w:t>.</w:t>
      </w:r>
      <w:r w:rsidRPr="008063E8">
        <w:rPr>
          <w:rFonts w:ascii="Arial" w:hAnsi="Arial" w:cs="Arial"/>
          <w:sz w:val="22"/>
        </w:rPr>
        <w:t xml:space="preserve"> </w:t>
      </w:r>
      <w:r w:rsidR="00AE7706" w:rsidRPr="008063E8">
        <w:rPr>
          <w:rFonts w:ascii="Arial" w:hAnsi="Arial" w:cs="Arial"/>
          <w:sz w:val="22"/>
        </w:rPr>
        <w:br/>
      </w:r>
      <w:r w:rsidRPr="008063E8">
        <w:rPr>
          <w:rFonts w:ascii="Arial" w:hAnsi="Arial" w:cs="Arial"/>
          <w:sz w:val="22"/>
        </w:rPr>
        <w:t xml:space="preserve">Je-li podle Nařízení parlamentu a Rady (EU) 2016/679 0 ochraně fyzických osob v souvislosti se zpracováním osobních údajů a volném pohybu těchto údajů (Obecného nařízení </w:t>
      </w:r>
      <w:r w:rsidR="00AE7706" w:rsidRPr="008063E8">
        <w:rPr>
          <w:rFonts w:ascii="Arial" w:hAnsi="Arial" w:cs="Arial"/>
          <w:sz w:val="22"/>
        </w:rPr>
        <w:br/>
      </w:r>
      <w:r w:rsidRPr="008063E8">
        <w:rPr>
          <w:rFonts w:ascii="Arial" w:hAnsi="Arial" w:cs="Arial"/>
          <w:sz w:val="22"/>
        </w:rPr>
        <w:t xml:space="preserve">o ochraně osobních údajů) k uveřejnění těchto údajů potřebný souhlas dotčených osob, </w:t>
      </w:r>
      <w:r w:rsidR="00290F5B" w:rsidRPr="008063E8">
        <w:rPr>
          <w:rFonts w:ascii="Arial" w:hAnsi="Arial" w:cs="Arial"/>
          <w:sz w:val="22"/>
        </w:rPr>
        <w:t>poskytovatel</w:t>
      </w:r>
      <w:r w:rsidRPr="008063E8">
        <w:rPr>
          <w:rFonts w:ascii="Arial" w:hAnsi="Arial" w:cs="Arial"/>
          <w:sz w:val="22"/>
        </w:rPr>
        <w:t xml:space="preserve"> výslovně prohlašuje, že</w:t>
      </w:r>
      <w:r w:rsidR="004C5EEE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>takový souhlas všech dotčených osob zajistil. Smluvní strany se dohodly, že dodatek</w:t>
      </w:r>
      <w:r w:rsidR="00E746CB" w:rsidRPr="008063E8">
        <w:rPr>
          <w:rFonts w:ascii="Arial" w:hAnsi="Arial" w:cs="Arial"/>
          <w:sz w:val="22"/>
        </w:rPr>
        <w:t xml:space="preserve"> č. </w:t>
      </w:r>
      <w:r w:rsidR="004923A2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 xml:space="preserve">zašle správci Registru smluv k uveřejnění objednatel </w:t>
      </w:r>
      <w:r w:rsidR="00AE7706" w:rsidRPr="008063E8">
        <w:rPr>
          <w:rFonts w:ascii="Arial" w:hAnsi="Arial" w:cs="Arial"/>
          <w:sz w:val="22"/>
        </w:rPr>
        <w:br/>
      </w:r>
      <w:r w:rsidRPr="008063E8">
        <w:rPr>
          <w:rFonts w:ascii="Arial" w:hAnsi="Arial" w:cs="Arial"/>
          <w:sz w:val="22"/>
        </w:rPr>
        <w:t xml:space="preserve">a bude </w:t>
      </w:r>
      <w:r w:rsidR="00D37B7A" w:rsidRPr="008063E8">
        <w:rPr>
          <w:rFonts w:ascii="Arial" w:hAnsi="Arial" w:cs="Arial"/>
          <w:sz w:val="22"/>
        </w:rPr>
        <w:t>poskytovatele</w:t>
      </w:r>
      <w:r w:rsidRPr="008063E8">
        <w:rPr>
          <w:rFonts w:ascii="Arial" w:hAnsi="Arial" w:cs="Arial"/>
          <w:sz w:val="22"/>
        </w:rPr>
        <w:t xml:space="preserve"> písemně informovat o</w:t>
      </w:r>
      <w:r w:rsidR="004C5EEE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>uveřejnění dodatku</w:t>
      </w:r>
      <w:r w:rsidR="00E746CB" w:rsidRPr="008063E8">
        <w:rPr>
          <w:rFonts w:ascii="Arial" w:hAnsi="Arial" w:cs="Arial"/>
          <w:sz w:val="22"/>
        </w:rPr>
        <w:t xml:space="preserve"> č. </w:t>
      </w:r>
      <w:r w:rsidR="004923A2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>v</w:t>
      </w:r>
      <w:r w:rsidR="00AB1BC8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 xml:space="preserve">Registru smluv. </w:t>
      </w:r>
      <w:r w:rsidR="00D37B7A" w:rsidRPr="008063E8">
        <w:rPr>
          <w:rFonts w:ascii="Arial" w:hAnsi="Arial" w:cs="Arial"/>
          <w:sz w:val="22"/>
        </w:rPr>
        <w:t>Poskytovatel</w:t>
      </w:r>
      <w:r w:rsidRPr="008063E8">
        <w:rPr>
          <w:rFonts w:ascii="Arial" w:hAnsi="Arial" w:cs="Arial"/>
          <w:sz w:val="22"/>
        </w:rPr>
        <w:t xml:space="preserve"> je povinen zkontrolovat, že dodatek </w:t>
      </w:r>
      <w:r w:rsidR="00E746CB" w:rsidRPr="008063E8">
        <w:rPr>
          <w:rFonts w:ascii="Arial" w:hAnsi="Arial" w:cs="Arial"/>
          <w:sz w:val="22"/>
        </w:rPr>
        <w:t>č.</w:t>
      </w:r>
      <w:r w:rsidR="00D37B7A" w:rsidRPr="008063E8">
        <w:rPr>
          <w:rFonts w:ascii="Arial" w:hAnsi="Arial" w:cs="Arial"/>
          <w:sz w:val="22"/>
        </w:rPr>
        <w:t> </w:t>
      </w:r>
      <w:r w:rsidR="004923A2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 xml:space="preserve">byl v Registru smluv řádně uveřejněn. </w:t>
      </w:r>
      <w:r w:rsidRPr="008063E8">
        <w:rPr>
          <w:rFonts w:ascii="Arial" w:hAnsi="Arial" w:cs="Arial"/>
          <w:sz w:val="22"/>
        </w:rPr>
        <w:lastRenderedPageBreak/>
        <w:t xml:space="preserve">V případě, že </w:t>
      </w:r>
      <w:r w:rsidR="00D37B7A" w:rsidRPr="008063E8">
        <w:rPr>
          <w:rFonts w:ascii="Arial" w:hAnsi="Arial" w:cs="Arial"/>
          <w:sz w:val="22"/>
        </w:rPr>
        <w:t>poskytovatel</w:t>
      </w:r>
      <w:r w:rsidRPr="008063E8">
        <w:rPr>
          <w:rFonts w:ascii="Arial" w:hAnsi="Arial" w:cs="Arial"/>
          <w:sz w:val="22"/>
        </w:rPr>
        <w:t xml:space="preserve"> zjistí jakékoliv nepřesnosti či</w:t>
      </w:r>
      <w:r w:rsidR="004C5EEE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>nedostatky, je povinen bez zbytečného odkladu o nich objednatele informovat.</w:t>
      </w:r>
    </w:p>
    <w:p w14:paraId="21EA2C95" w14:textId="270963E5" w:rsidR="00F95304" w:rsidRPr="008063E8" w:rsidRDefault="00827CAE" w:rsidP="009339F3">
      <w:pPr>
        <w:pStyle w:val="Odstavecseseznamem"/>
        <w:numPr>
          <w:ilvl w:val="0"/>
          <w:numId w:val="7"/>
        </w:numPr>
        <w:spacing w:after="120" w:line="276" w:lineRule="auto"/>
        <w:ind w:left="782" w:hanging="357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Tento dodatek </w:t>
      </w:r>
      <w:r w:rsidR="00E746CB" w:rsidRPr="008063E8">
        <w:rPr>
          <w:rFonts w:ascii="Arial" w:hAnsi="Arial" w:cs="Arial"/>
          <w:sz w:val="22"/>
        </w:rPr>
        <w:t xml:space="preserve">č. </w:t>
      </w:r>
      <w:r w:rsidR="00EB59ED" w:rsidRPr="008063E8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 xml:space="preserve">nabývá platnosti dnem podpisu dodatku </w:t>
      </w:r>
      <w:r w:rsidR="00AB1BC8" w:rsidRPr="008063E8">
        <w:rPr>
          <w:rFonts w:ascii="Arial" w:hAnsi="Arial" w:cs="Arial"/>
          <w:sz w:val="22"/>
        </w:rPr>
        <w:t xml:space="preserve">č. </w:t>
      </w:r>
      <w:r w:rsidR="00EB59ED" w:rsidRPr="008063E8">
        <w:rPr>
          <w:rFonts w:ascii="Arial" w:hAnsi="Arial" w:cs="Arial"/>
          <w:sz w:val="22"/>
        </w:rPr>
        <w:t>3</w:t>
      </w:r>
      <w:r w:rsidR="00AB1BC8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>oběma smluvními stranami a</w:t>
      </w:r>
      <w:r w:rsidR="00AB1BC8" w:rsidRPr="008063E8">
        <w:rPr>
          <w:rFonts w:ascii="Arial" w:hAnsi="Arial" w:cs="Arial"/>
          <w:sz w:val="22"/>
        </w:rPr>
        <w:t> </w:t>
      </w:r>
      <w:r w:rsidRPr="008063E8">
        <w:rPr>
          <w:rFonts w:ascii="Arial" w:hAnsi="Arial" w:cs="Arial"/>
          <w:sz w:val="22"/>
        </w:rPr>
        <w:t>ú</w:t>
      </w:r>
      <w:r w:rsidR="00AE7706" w:rsidRPr="008063E8">
        <w:rPr>
          <w:rFonts w:ascii="Arial" w:hAnsi="Arial" w:cs="Arial"/>
          <w:sz w:val="22"/>
        </w:rPr>
        <w:t xml:space="preserve">činnosti prvním dnem měsíce následujícím po měsíci, ve kterém byl dodatek uveřejněn </w:t>
      </w:r>
      <w:r w:rsidRPr="008063E8">
        <w:rPr>
          <w:rFonts w:ascii="Arial" w:hAnsi="Arial" w:cs="Arial"/>
          <w:sz w:val="22"/>
        </w:rPr>
        <w:t>v Registru smluv.</w:t>
      </w:r>
    </w:p>
    <w:p w14:paraId="2FBD119E" w14:textId="2E4A2029" w:rsidR="00F95304" w:rsidRPr="008063E8" w:rsidRDefault="00827CAE" w:rsidP="009339F3">
      <w:pPr>
        <w:pStyle w:val="Odstavecseseznamem"/>
        <w:numPr>
          <w:ilvl w:val="0"/>
          <w:numId w:val="7"/>
        </w:numPr>
        <w:spacing w:after="120" w:line="276" w:lineRule="auto"/>
        <w:ind w:left="782" w:hanging="357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Tento dodatek </w:t>
      </w:r>
      <w:r w:rsidR="00E746CB" w:rsidRPr="008063E8">
        <w:rPr>
          <w:rFonts w:ascii="Arial" w:hAnsi="Arial" w:cs="Arial"/>
          <w:sz w:val="22"/>
        </w:rPr>
        <w:t xml:space="preserve">č. </w:t>
      </w:r>
      <w:r w:rsidR="00EB59ED" w:rsidRPr="008063E8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="00A86283" w:rsidRPr="008063E8">
        <w:rPr>
          <w:rFonts w:ascii="Arial" w:hAnsi="Arial" w:cs="Arial"/>
          <w:sz w:val="22"/>
        </w:rPr>
        <w:t>je v případě jeho listinné podoby vyhotoven ve 4 stejnopisech</w:t>
      </w:r>
      <w:r w:rsidRPr="008063E8">
        <w:rPr>
          <w:rFonts w:ascii="Arial" w:hAnsi="Arial" w:cs="Arial"/>
          <w:sz w:val="22"/>
        </w:rPr>
        <w:t xml:space="preserve">, z nichž 1 obdrží </w:t>
      </w:r>
      <w:r w:rsidR="004C5EEE" w:rsidRPr="008063E8">
        <w:rPr>
          <w:rFonts w:ascii="Arial" w:hAnsi="Arial" w:cs="Arial"/>
          <w:sz w:val="22"/>
        </w:rPr>
        <w:t>poskytovatel</w:t>
      </w:r>
      <w:r w:rsidRPr="008063E8">
        <w:rPr>
          <w:rFonts w:ascii="Arial" w:hAnsi="Arial" w:cs="Arial"/>
          <w:sz w:val="22"/>
        </w:rPr>
        <w:t xml:space="preserve"> a 3 obdrží objednatel.</w:t>
      </w:r>
    </w:p>
    <w:p w14:paraId="0359AACD" w14:textId="1DD64702" w:rsidR="00F95304" w:rsidRPr="008063E8" w:rsidRDefault="00A86283" w:rsidP="009339F3">
      <w:pPr>
        <w:pStyle w:val="Odstavecseseznamem"/>
        <w:numPr>
          <w:ilvl w:val="0"/>
          <w:numId w:val="7"/>
        </w:numPr>
        <w:spacing w:after="120" w:line="276" w:lineRule="auto"/>
        <w:ind w:left="782" w:hanging="357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Každá ze smluvních stran prohlašuje, že tento dodatek č. </w:t>
      </w:r>
      <w:r w:rsidR="00EB59ED" w:rsidRPr="008063E8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 xml:space="preserve">uzavírá svobodně a vážně, že považuje obsah tohoto dodatku č. </w:t>
      </w:r>
      <w:r w:rsidR="00EB59ED" w:rsidRPr="008063E8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 xml:space="preserve">za určitý a srozumitelný, a že jsou jí známy veškeré skutečnosti, jež jsou pro uzavření tohoto dodatku č. </w:t>
      </w:r>
      <w:r w:rsidR="00EB59ED" w:rsidRPr="008063E8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 xml:space="preserve">rozhodující, na důkaz čehož připojují smluvní strany k tomuto dodatku č. </w:t>
      </w:r>
      <w:r w:rsidR="00EB59ED" w:rsidRPr="008063E8">
        <w:rPr>
          <w:rFonts w:ascii="Arial" w:hAnsi="Arial" w:cs="Arial"/>
          <w:sz w:val="22"/>
        </w:rPr>
        <w:t>3</w:t>
      </w:r>
      <w:r w:rsidR="00802DA4"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>své podpisy</w:t>
      </w:r>
      <w:r w:rsidR="002261B7" w:rsidRPr="008063E8">
        <w:rPr>
          <w:rFonts w:ascii="Arial" w:hAnsi="Arial" w:cs="Arial"/>
          <w:sz w:val="22"/>
        </w:rPr>
        <w:t>.</w:t>
      </w:r>
    </w:p>
    <w:p w14:paraId="21FA2A21" w14:textId="406ECDC0" w:rsidR="00AE7706" w:rsidRPr="008063E8" w:rsidRDefault="00AE7706" w:rsidP="009339F3">
      <w:pPr>
        <w:pStyle w:val="Odstavecseseznamem"/>
        <w:numPr>
          <w:ilvl w:val="0"/>
          <w:numId w:val="7"/>
        </w:numPr>
        <w:spacing w:after="120" w:line="276" w:lineRule="auto"/>
        <w:ind w:left="782" w:hanging="357"/>
        <w:contextualSpacing w:val="0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>Nedílnou souč</w:t>
      </w:r>
      <w:r w:rsidR="005A69F3" w:rsidRPr="008063E8">
        <w:rPr>
          <w:rFonts w:ascii="Arial" w:hAnsi="Arial" w:cs="Arial"/>
          <w:sz w:val="22"/>
        </w:rPr>
        <w:t xml:space="preserve">ástí tohoto dodatku č. </w:t>
      </w:r>
      <w:r w:rsidR="00EB59ED" w:rsidRPr="008063E8">
        <w:rPr>
          <w:rFonts w:ascii="Arial" w:hAnsi="Arial" w:cs="Arial"/>
          <w:sz w:val="22"/>
        </w:rPr>
        <w:t>3</w:t>
      </w:r>
      <w:r w:rsidR="005A69F3" w:rsidRPr="008063E8">
        <w:rPr>
          <w:rFonts w:ascii="Arial" w:hAnsi="Arial" w:cs="Arial"/>
          <w:sz w:val="22"/>
        </w:rPr>
        <w:t xml:space="preserve"> je upravená</w:t>
      </w:r>
      <w:r w:rsidRPr="008063E8">
        <w:rPr>
          <w:rFonts w:ascii="Arial" w:hAnsi="Arial" w:cs="Arial"/>
          <w:sz w:val="22"/>
        </w:rPr>
        <w:t xml:space="preserve"> příloha č. 1 – Kalkulace ceny. </w:t>
      </w:r>
    </w:p>
    <w:p w14:paraId="152EFB8C" w14:textId="77777777" w:rsidR="00735E2C" w:rsidRPr="008063E8" w:rsidRDefault="00735E2C" w:rsidP="009339F3">
      <w:pPr>
        <w:pStyle w:val="Odstavecseseznamem"/>
        <w:spacing w:after="120" w:line="276" w:lineRule="auto"/>
        <w:ind w:left="425" w:right="11" w:firstLine="0"/>
        <w:contextualSpacing w:val="0"/>
        <w:rPr>
          <w:rFonts w:ascii="Arial" w:hAnsi="Arial" w:cs="Arial"/>
          <w:sz w:val="22"/>
        </w:rPr>
      </w:pPr>
    </w:p>
    <w:p w14:paraId="4674EF3E" w14:textId="77777777" w:rsidR="002261B7" w:rsidRPr="008063E8" w:rsidRDefault="002261B7" w:rsidP="009339F3">
      <w:pPr>
        <w:spacing w:after="120" w:line="276" w:lineRule="auto"/>
        <w:ind w:right="11"/>
        <w:rPr>
          <w:rFonts w:ascii="Arial" w:hAnsi="Arial" w:cs="Arial"/>
          <w:sz w:val="22"/>
        </w:rPr>
      </w:pPr>
    </w:p>
    <w:p w14:paraId="0F0AFF02" w14:textId="77777777" w:rsidR="002261B7" w:rsidRPr="008063E8" w:rsidRDefault="002261B7" w:rsidP="009339F3">
      <w:pPr>
        <w:spacing w:after="120" w:line="276" w:lineRule="auto"/>
        <w:ind w:right="11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 xml:space="preserve">V Praze dne </w:t>
      </w:r>
      <w:r w:rsidR="00735E2C"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 xml:space="preserve">V Praze dne </w:t>
      </w:r>
    </w:p>
    <w:p w14:paraId="33E5AF44" w14:textId="77777777" w:rsidR="002261B7" w:rsidRPr="008063E8" w:rsidRDefault="00290F5B" w:rsidP="009339F3">
      <w:pPr>
        <w:tabs>
          <w:tab w:val="left" w:pos="5529"/>
        </w:tabs>
        <w:spacing w:after="120" w:line="276" w:lineRule="auto"/>
        <w:ind w:right="11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</w:p>
    <w:p w14:paraId="0D819EBF" w14:textId="77777777" w:rsidR="002261B7" w:rsidRPr="008063E8" w:rsidRDefault="002261B7" w:rsidP="009339F3">
      <w:pPr>
        <w:spacing w:after="120" w:line="276" w:lineRule="auto"/>
        <w:ind w:right="11"/>
        <w:rPr>
          <w:rFonts w:ascii="Arial" w:hAnsi="Arial" w:cs="Arial"/>
          <w:sz w:val="22"/>
        </w:rPr>
      </w:pPr>
    </w:p>
    <w:p w14:paraId="40B3AD19" w14:textId="77777777" w:rsidR="002261B7" w:rsidRPr="008063E8" w:rsidRDefault="00290F5B" w:rsidP="009339F3">
      <w:pPr>
        <w:spacing w:after="120" w:line="276" w:lineRule="auto"/>
        <w:ind w:right="11"/>
        <w:rPr>
          <w:rFonts w:ascii="Arial" w:hAnsi="Arial" w:cs="Arial"/>
          <w:sz w:val="22"/>
        </w:rPr>
      </w:pPr>
      <w:r w:rsidRPr="008063E8">
        <w:rPr>
          <w:rFonts w:ascii="Arial" w:hAnsi="Arial" w:cs="Arial"/>
          <w:sz w:val="22"/>
        </w:rPr>
        <w:t>Olga T</w:t>
      </w:r>
      <w:r w:rsidR="009F2D3D" w:rsidRPr="008063E8">
        <w:rPr>
          <w:rFonts w:ascii="Arial" w:hAnsi="Arial" w:cs="Arial"/>
          <w:sz w:val="22"/>
        </w:rPr>
        <w:t>ušková</w:t>
      </w:r>
      <w:r w:rsidRPr="008063E8">
        <w:rPr>
          <w:rFonts w:ascii="Arial" w:hAnsi="Arial" w:cs="Arial"/>
          <w:sz w:val="22"/>
        </w:rPr>
        <w:t xml:space="preserve"> </w:t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="002261B7" w:rsidRPr="008063E8">
        <w:rPr>
          <w:rFonts w:ascii="Arial" w:hAnsi="Arial" w:cs="Arial"/>
          <w:sz w:val="22"/>
        </w:rPr>
        <w:t>Ing. Ivana Hošťálková</w:t>
      </w:r>
    </w:p>
    <w:p w14:paraId="48047C43" w14:textId="77777777" w:rsidR="00CD677C" w:rsidRDefault="002261B7" w:rsidP="009339F3">
      <w:pPr>
        <w:spacing w:after="120" w:line="276" w:lineRule="auto"/>
        <w:ind w:left="5489" w:right="11" w:hanging="5475"/>
        <w:jc w:val="left"/>
        <w:rPr>
          <w:rFonts w:ascii="Arial" w:hAnsi="Arial" w:cs="Arial"/>
          <w:sz w:val="22"/>
        </w:rPr>
        <w:sectPr w:rsidR="00CD677C" w:rsidSect="000F2A50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821" w:right="1094" w:bottom="1214" w:left="1099" w:header="708" w:footer="425" w:gutter="0"/>
          <w:cols w:space="708"/>
          <w:titlePg/>
          <w:docGrid w:linePitch="326"/>
        </w:sectPr>
      </w:pPr>
      <w:r w:rsidRPr="008063E8">
        <w:rPr>
          <w:rFonts w:ascii="Arial" w:hAnsi="Arial" w:cs="Arial"/>
          <w:sz w:val="22"/>
        </w:rPr>
        <w:t>jednatel</w:t>
      </w:r>
      <w:r w:rsidR="00290F5B" w:rsidRPr="008063E8">
        <w:rPr>
          <w:rFonts w:ascii="Arial" w:hAnsi="Arial" w:cs="Arial"/>
          <w:sz w:val="22"/>
        </w:rPr>
        <w:t>ka</w:t>
      </w:r>
      <w:r w:rsidRPr="008063E8">
        <w:rPr>
          <w:rFonts w:ascii="Arial" w:hAnsi="Arial" w:cs="Arial"/>
          <w:sz w:val="22"/>
        </w:rPr>
        <w:t xml:space="preserve"> společnosti</w:t>
      </w:r>
      <w:r w:rsidR="00290F5B" w:rsidRPr="008063E8">
        <w:rPr>
          <w:rFonts w:ascii="Arial" w:hAnsi="Arial" w:cs="Arial"/>
          <w:sz w:val="22"/>
        </w:rPr>
        <w:tab/>
      </w:r>
      <w:r w:rsidR="00735E2C" w:rsidRPr="008063E8">
        <w:rPr>
          <w:rFonts w:ascii="Arial" w:hAnsi="Arial" w:cs="Arial"/>
          <w:sz w:val="22"/>
        </w:rPr>
        <w:tab/>
      </w:r>
      <w:r w:rsidRPr="008063E8">
        <w:rPr>
          <w:rFonts w:ascii="Arial" w:hAnsi="Arial" w:cs="Arial"/>
          <w:sz w:val="22"/>
        </w:rPr>
        <w:t xml:space="preserve">ředitelka Odboru </w:t>
      </w:r>
      <w:r w:rsidR="00735E2C" w:rsidRPr="008063E8">
        <w:rPr>
          <w:rFonts w:ascii="Arial" w:hAnsi="Arial" w:cs="Arial"/>
          <w:sz w:val="22"/>
        </w:rPr>
        <w:t>majetku a služeb</w:t>
      </w:r>
    </w:p>
    <w:p w14:paraId="6F1FEA8F" w14:textId="77777777" w:rsidR="00F95304" w:rsidRPr="00416A89" w:rsidRDefault="00F95304" w:rsidP="00735E2C">
      <w:pPr>
        <w:spacing w:after="120"/>
        <w:ind w:left="5489" w:right="11" w:hanging="5475"/>
        <w:jc w:val="left"/>
        <w:rPr>
          <w:rFonts w:ascii="Arial" w:hAnsi="Arial" w:cs="Arial"/>
          <w:sz w:val="22"/>
        </w:rPr>
        <w:sectPr w:rsidR="00F95304" w:rsidRPr="00416A89" w:rsidSect="000F2A50">
          <w:headerReference w:type="first" r:id="rId12"/>
          <w:pgSz w:w="11900" w:h="16840"/>
          <w:pgMar w:top="821" w:right="1094" w:bottom="1214" w:left="1099" w:header="708" w:footer="425" w:gutter="0"/>
          <w:cols w:space="708"/>
          <w:titlePg/>
          <w:docGrid w:linePitch="326"/>
        </w:sectPr>
      </w:pPr>
    </w:p>
    <w:tbl>
      <w:tblPr>
        <w:tblStyle w:val="TableGrid"/>
        <w:tblpPr w:leftFromText="141" w:rightFromText="141" w:vertAnchor="text" w:horzAnchor="margin" w:tblpY="90"/>
        <w:tblW w:w="9778" w:type="dxa"/>
        <w:tblInd w:w="0" w:type="dxa"/>
        <w:tblCellMar>
          <w:left w:w="16" w:type="dxa"/>
          <w:right w:w="130" w:type="dxa"/>
        </w:tblCellMar>
        <w:tblLook w:val="04A0" w:firstRow="1" w:lastRow="0" w:firstColumn="1" w:lastColumn="0" w:noHBand="0" w:noVBand="1"/>
      </w:tblPr>
      <w:tblGrid>
        <w:gridCol w:w="605"/>
        <w:gridCol w:w="4365"/>
        <w:gridCol w:w="2257"/>
        <w:gridCol w:w="2551"/>
      </w:tblGrid>
      <w:tr w:rsidR="00AE7706" w14:paraId="6CEF8D8D" w14:textId="77777777" w:rsidTr="00AE7706">
        <w:trPr>
          <w:trHeight w:val="8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5015" w14:textId="77777777" w:rsidR="00AE7706" w:rsidRDefault="00AE7706" w:rsidP="002049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B1143" w14:textId="77777777" w:rsidR="00AE7706" w:rsidRPr="004C5EEE" w:rsidRDefault="00AE7706" w:rsidP="002049F3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Druh úklidových služeb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23D2A" w14:textId="77777777" w:rsidR="00AE7706" w:rsidRPr="004C5EEE" w:rsidRDefault="00AE7706" w:rsidP="002049F3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Měrná jednotka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1379F" w14:textId="77777777" w:rsidR="00AE7706" w:rsidRPr="004C5EEE" w:rsidRDefault="00AE7706" w:rsidP="002049F3">
            <w:pPr>
              <w:spacing w:before="60" w:after="60" w:line="240" w:lineRule="auto"/>
              <w:ind w:left="298" w:right="173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4C5EEE">
              <w:rPr>
                <w:rFonts w:ascii="Arial" w:hAnsi="Arial" w:cs="Arial"/>
                <w:b/>
                <w:sz w:val="22"/>
              </w:rPr>
              <w:t>Cena v Kč bez DPH za měrnou jednotku</w:t>
            </w:r>
          </w:p>
        </w:tc>
      </w:tr>
      <w:tr w:rsidR="00AE7706" w14:paraId="0A5E0296" w14:textId="77777777" w:rsidTr="00AE7706">
        <w:trPr>
          <w:trHeight w:val="102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63C4E" w14:textId="77777777" w:rsidR="00AE7706" w:rsidRPr="0086634B" w:rsidRDefault="00AE7706" w:rsidP="002049F3">
            <w:pPr>
              <w:spacing w:after="0" w:line="259" w:lineRule="auto"/>
              <w:ind w:left="6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44D56" w14:textId="77777777"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Pravidelný úklid - Strakova</w:t>
            </w:r>
          </w:p>
          <w:p w14:paraId="3AE79D48" w14:textId="77777777"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akademie (Dodavatel stanoví</w:t>
            </w:r>
          </w:p>
          <w:p w14:paraId="6289A01B" w14:textId="77777777"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paušální cenu za 1 měsíc</w:t>
            </w:r>
          </w:p>
          <w:p w14:paraId="54D01A8D" w14:textId="77777777"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poskytování služby pravidelného</w:t>
            </w:r>
          </w:p>
          <w:p w14:paraId="4E977EE5" w14:textId="77777777"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úklidu v objektu Strakova</w:t>
            </w:r>
          </w:p>
          <w:p w14:paraId="24EBF1B5" w14:textId="77777777" w:rsidR="00AE7706" w:rsidRPr="004C5EEE" w:rsidRDefault="00AE7706" w:rsidP="002049F3">
            <w:pPr>
              <w:spacing w:before="60" w:after="60" w:line="240" w:lineRule="auto"/>
              <w:ind w:left="29" w:right="379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akademie)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4706B" w14:textId="77777777" w:rsidR="00AE7706" w:rsidRPr="004C5EEE" w:rsidRDefault="00AE7706" w:rsidP="002049F3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měsíc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96D2B" w14:textId="7DFD8CFB" w:rsidR="00AE7706" w:rsidRPr="004C5EEE" w:rsidRDefault="00EB59ED" w:rsidP="002049F3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246.678,47</w:t>
            </w:r>
          </w:p>
        </w:tc>
      </w:tr>
      <w:tr w:rsidR="00AE7706" w14:paraId="2840997D" w14:textId="77777777" w:rsidTr="00AE7706">
        <w:trPr>
          <w:trHeight w:val="102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5E08D" w14:textId="77777777" w:rsidR="00AE7706" w:rsidRPr="0086634B" w:rsidRDefault="00AE7706" w:rsidP="002049F3">
            <w:pPr>
              <w:spacing w:after="0" w:line="259" w:lineRule="auto"/>
              <w:ind w:left="206" w:firstLine="0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45392" w14:textId="77777777"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Pravidelný úklid - budova</w:t>
            </w:r>
          </w:p>
          <w:p w14:paraId="6796D36A" w14:textId="77777777"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Vladislavova (Dodavatel stanoví</w:t>
            </w:r>
          </w:p>
          <w:p w14:paraId="20397F5F" w14:textId="77777777"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paušální cenu za 1 měsíc</w:t>
            </w:r>
          </w:p>
          <w:p w14:paraId="58D82EA3" w14:textId="77777777"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poskytování služby pravidelného</w:t>
            </w:r>
          </w:p>
          <w:p w14:paraId="7881F5DC" w14:textId="77777777"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úklidu v objektu budova</w:t>
            </w:r>
          </w:p>
          <w:p w14:paraId="2CC1E02D" w14:textId="77777777" w:rsidR="00AE7706" w:rsidRPr="004C5EEE" w:rsidRDefault="00AE7706" w:rsidP="002049F3">
            <w:pPr>
              <w:spacing w:before="60" w:after="60" w:line="240" w:lineRule="auto"/>
              <w:ind w:left="29" w:right="37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Vladislavova)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1DD84" w14:textId="77777777" w:rsidR="00AE7706" w:rsidRPr="004C5EEE" w:rsidRDefault="00AE7706" w:rsidP="002049F3">
            <w:pPr>
              <w:spacing w:before="60" w:after="60" w:line="240" w:lineRule="auto"/>
              <w:ind w:left="13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měsíc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C926" w14:textId="03167A97" w:rsidR="00AE7706" w:rsidRPr="004C5EEE" w:rsidRDefault="00EB59ED" w:rsidP="002049F3">
            <w:pPr>
              <w:spacing w:before="60" w:after="60" w:line="240" w:lineRule="auto"/>
              <w:ind w:left="12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57.925,14</w:t>
            </w:r>
          </w:p>
        </w:tc>
      </w:tr>
      <w:tr w:rsidR="00AE7706" w14:paraId="1FA3E0B9" w14:textId="77777777" w:rsidTr="00AE7706">
        <w:trPr>
          <w:trHeight w:val="770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D0C5A" w14:textId="77777777" w:rsidR="00AE7706" w:rsidRPr="0086634B" w:rsidRDefault="00AE7706" w:rsidP="002049F3">
            <w:pPr>
              <w:spacing w:after="0" w:line="259" w:lineRule="auto"/>
              <w:ind w:left="206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FBE87" w14:textId="77777777" w:rsidR="00AE7706" w:rsidRPr="004C5EEE" w:rsidRDefault="00AE7706" w:rsidP="002049F3">
            <w:pPr>
              <w:spacing w:before="60" w:after="60" w:line="240" w:lineRule="auto"/>
              <w:ind w:left="10" w:right="350" w:firstLine="19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a parapetů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v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objektech Strakova akademie a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budova Vladislavova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CEEC1" w14:textId="77777777" w:rsidR="00AE7706" w:rsidRPr="004C5EEE" w:rsidRDefault="00AE7706" w:rsidP="002049F3">
            <w:pPr>
              <w:spacing w:before="60" w:after="60" w:line="240" w:lineRule="auto"/>
              <w:ind w:left="125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00DF2" w14:textId="10699AA5" w:rsidR="00AE7706" w:rsidRPr="004C5EEE" w:rsidRDefault="00EB59ED" w:rsidP="002049F3">
            <w:pPr>
              <w:spacing w:before="60" w:after="60" w:line="240" w:lineRule="auto"/>
              <w:ind w:left="115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10,61</w:t>
            </w:r>
          </w:p>
        </w:tc>
      </w:tr>
      <w:tr w:rsidR="00AE7706" w14:paraId="6B9DF7E3" w14:textId="77777777" w:rsidTr="00AE7706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0CA95" w14:textId="77777777" w:rsidR="00AE7706" w:rsidRPr="0086634B" w:rsidRDefault="00AE7706" w:rsidP="002049F3">
            <w:pPr>
              <w:spacing w:after="0" w:line="259" w:lineRule="auto"/>
              <w:ind w:left="20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8AADD" w14:textId="77777777" w:rsidR="00AE7706" w:rsidRPr="004C5EEE" w:rsidRDefault="00AE7706" w:rsidP="002049F3">
            <w:pPr>
              <w:spacing w:before="60" w:after="60" w:line="240" w:lineRule="auto"/>
              <w:ind w:left="14" w:firstLine="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a ostatních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skleněných ploch v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ostatních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objektech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E07D" w14:textId="77777777" w:rsidR="00AE7706" w:rsidRPr="004C5EEE" w:rsidRDefault="00AE7706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3ED29" w14:textId="3E5E70BA" w:rsidR="00AE7706" w:rsidRPr="004C5EEE" w:rsidRDefault="00EB59ED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10,61</w:t>
            </w:r>
          </w:p>
        </w:tc>
      </w:tr>
      <w:tr w:rsidR="00AE7706" w14:paraId="47753B04" w14:textId="77777777" w:rsidTr="00AE7706"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BAFEF" w14:textId="77777777" w:rsidR="00AE7706" w:rsidRPr="0086634B" w:rsidRDefault="00AE7706" w:rsidP="002049F3">
            <w:pPr>
              <w:spacing w:after="0" w:line="259" w:lineRule="auto"/>
              <w:ind w:left="64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93006" w14:textId="77777777" w:rsidR="00AE7706" w:rsidRPr="004C5EEE" w:rsidRDefault="00AE7706" w:rsidP="002049F3">
            <w:pPr>
              <w:spacing w:before="60" w:after="60" w:line="240" w:lineRule="auto"/>
              <w:ind w:left="1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oken (včetně rámů) pomocí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plošiny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44BF7" w14:textId="77777777"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3313F" w14:textId="481776AC" w:rsidR="00AE7706" w:rsidRPr="004C5EEE" w:rsidRDefault="00EB59ED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30,77</w:t>
            </w:r>
          </w:p>
        </w:tc>
      </w:tr>
      <w:tr w:rsidR="00AE7706" w14:paraId="7A8F1FA6" w14:textId="77777777" w:rsidTr="00AE7706"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5EF7A" w14:textId="77777777" w:rsidR="00AE7706" w:rsidRPr="0086634B" w:rsidRDefault="00AE7706" w:rsidP="002049F3">
            <w:pPr>
              <w:spacing w:after="0" w:line="259" w:lineRule="auto"/>
              <w:ind w:left="20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11229" w14:textId="77777777" w:rsidR="00AE7706" w:rsidRPr="004C5EEE" w:rsidRDefault="00AE7706" w:rsidP="002049F3">
            <w:pPr>
              <w:spacing w:before="60" w:after="60" w:line="240" w:lineRule="auto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koberců suchou cestou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265AA" w14:textId="77777777"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3227F" w14:textId="47307BED" w:rsidR="00AE7706" w:rsidRPr="004C5EEE" w:rsidRDefault="00755B2D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15,91</w:t>
            </w:r>
          </w:p>
        </w:tc>
      </w:tr>
      <w:tr w:rsidR="00AE7706" w14:paraId="5AEF48D0" w14:textId="77777777" w:rsidTr="00AE7706">
        <w:trPr>
          <w:trHeight w:val="26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E2860" w14:textId="77777777" w:rsidR="00AE7706" w:rsidRPr="0086634B" w:rsidRDefault="00AE7706" w:rsidP="002049F3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FDB7F" w14:textId="77777777" w:rsidR="00AE7706" w:rsidRPr="004C5EEE" w:rsidRDefault="00AE7706" w:rsidP="002049F3">
            <w:pPr>
              <w:spacing w:before="60" w:after="60" w:line="240" w:lineRule="auto"/>
              <w:ind w:left="19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koberců mokrou cestou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44AD6" w14:textId="77777777"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7DA51" w14:textId="2A0F0BF7" w:rsidR="00AE7706" w:rsidRPr="004C5EEE" w:rsidRDefault="00755B2D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10,61</w:t>
            </w:r>
          </w:p>
        </w:tc>
      </w:tr>
      <w:tr w:rsidR="00AE7706" w14:paraId="07EFC60F" w14:textId="77777777" w:rsidTr="00AE7706">
        <w:trPr>
          <w:trHeight w:val="262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94947" w14:textId="77777777" w:rsidR="00AE7706" w:rsidRPr="0086634B" w:rsidRDefault="00AE7706" w:rsidP="002049F3">
            <w:pPr>
              <w:spacing w:after="0" w:line="259" w:lineRule="auto"/>
              <w:ind w:left="202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CE9FB" w14:textId="77777777" w:rsidR="00AE7706" w:rsidRPr="004C5EEE" w:rsidRDefault="00AE7706" w:rsidP="002049F3">
            <w:pPr>
              <w:spacing w:before="60" w:after="60" w:line="240" w:lineRule="auto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čalouněného nábytku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91D13" w14:textId="77777777"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D220A" w14:textId="1E4AC68B" w:rsidR="00AE7706" w:rsidRPr="004C5EEE" w:rsidRDefault="00755B2D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26,52</w:t>
            </w:r>
          </w:p>
        </w:tc>
      </w:tr>
      <w:tr w:rsidR="00AE7706" w14:paraId="1660C8D3" w14:textId="77777777" w:rsidTr="00AE7706">
        <w:trPr>
          <w:trHeight w:val="26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DDA8F" w14:textId="77777777" w:rsidR="00AE7706" w:rsidRPr="0086634B" w:rsidRDefault="00AE7706" w:rsidP="002049F3">
            <w:pPr>
              <w:spacing w:after="0" w:line="259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660C4" w14:textId="77777777" w:rsidR="00AE7706" w:rsidRPr="004C5EEE" w:rsidRDefault="00AE7706" w:rsidP="002049F3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vertikálních žaluzií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AF741" w14:textId="77777777"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C26FE" w14:textId="35AF84BC" w:rsidR="00AE7706" w:rsidRPr="004C5EEE" w:rsidRDefault="00755B2D" w:rsidP="002049F3">
            <w:pPr>
              <w:spacing w:before="60" w:after="60" w:line="240" w:lineRule="auto"/>
              <w:ind w:left="10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132,61</w:t>
            </w:r>
          </w:p>
        </w:tc>
      </w:tr>
      <w:tr w:rsidR="00AE7706" w14:paraId="3B27AABA" w14:textId="77777777" w:rsidTr="00AE7706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50585" w14:textId="77777777" w:rsidR="00AE7706" w:rsidRPr="0086634B" w:rsidRDefault="00AE7706" w:rsidP="002049F3">
            <w:pPr>
              <w:spacing w:after="0" w:line="259" w:lineRule="auto"/>
              <w:ind w:left="74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18201" w14:textId="77777777" w:rsidR="00AE7706" w:rsidRPr="004C5EEE" w:rsidRDefault="00AE7706" w:rsidP="002049F3">
            <w:pPr>
              <w:spacing w:before="60" w:after="60" w:line="240" w:lineRule="auto"/>
              <w:ind w:left="139" w:hanging="125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horizontálních žaluzií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52D2B" w14:textId="77777777" w:rsidR="00AE7706" w:rsidRPr="004C5EEE" w:rsidRDefault="00AE7706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8510" w14:textId="2983E9A7" w:rsidR="00AE7706" w:rsidRPr="004C5EEE" w:rsidRDefault="00755B2D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10,61</w:t>
            </w:r>
          </w:p>
        </w:tc>
      </w:tr>
      <w:tr w:rsidR="00AE7706" w14:paraId="4102E0F1" w14:textId="77777777" w:rsidTr="00AE7706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D7B55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15CF3" w14:textId="77777777"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a odmrazování lednic (kromě lednic v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gastronomickém provozu)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78D7F" w14:textId="77777777"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ks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C3C51" w14:textId="44A77ED7" w:rsidR="00AE7706" w:rsidRPr="004C5EEE" w:rsidRDefault="00755B2D" w:rsidP="002049F3">
            <w:pPr>
              <w:spacing w:before="60" w:after="60" w:line="240" w:lineRule="auto"/>
              <w:ind w:left="11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79.57</w:t>
            </w:r>
          </w:p>
        </w:tc>
      </w:tr>
      <w:tr w:rsidR="00AE7706" w14:paraId="0730CF79" w14:textId="77777777" w:rsidTr="00AE7706">
        <w:trPr>
          <w:trHeight w:val="50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C5E83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27CB8" w14:textId="77777777" w:rsidR="00AE7706" w:rsidRPr="004C5EEE" w:rsidRDefault="00AE7706" w:rsidP="002049F3">
            <w:pPr>
              <w:spacing w:before="60" w:after="60" w:line="240" w:lineRule="auto"/>
              <w:ind w:left="91" w:hanging="72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Generální úklid podlah v gastroprovozech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74A00" w14:textId="77777777"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ED3D1" w14:textId="68B9C968" w:rsidR="00AE7706" w:rsidRPr="004C5EEE" w:rsidRDefault="00755B2D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19,10</w:t>
            </w:r>
          </w:p>
        </w:tc>
      </w:tr>
      <w:tr w:rsidR="00AE7706" w14:paraId="6241EE77" w14:textId="77777777" w:rsidTr="00AE7706">
        <w:trPr>
          <w:trHeight w:val="518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40090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8994" w14:textId="77777777" w:rsidR="00AE7706" w:rsidRPr="004C5EEE" w:rsidRDefault="00AE7706" w:rsidP="002049F3">
            <w:pPr>
              <w:spacing w:before="60" w:after="60" w:line="240" w:lineRule="auto"/>
              <w:ind w:left="81" w:hanging="67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 xml:space="preserve">Úklid nad rámec pravidelného úklidu </w:t>
            </w:r>
            <w:r>
              <w:rPr>
                <w:rFonts w:ascii="Arial" w:hAnsi="Arial" w:cs="Arial"/>
                <w:sz w:val="22"/>
              </w:rPr>
              <w:br/>
            </w:r>
            <w:r w:rsidRPr="004C5EEE">
              <w:rPr>
                <w:rFonts w:ascii="Arial" w:hAnsi="Arial" w:cs="Arial"/>
                <w:sz w:val="22"/>
              </w:rPr>
              <w:t>(Po-Pá)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8B094" w14:textId="77777777"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B185A" w14:textId="3A7089AD" w:rsidR="00AE7706" w:rsidRPr="004C5EEE" w:rsidRDefault="00D57D1E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116,70</w:t>
            </w:r>
          </w:p>
        </w:tc>
      </w:tr>
      <w:tr w:rsidR="00AE7706" w14:paraId="62918184" w14:textId="77777777" w:rsidTr="00AE7706">
        <w:trPr>
          <w:trHeight w:val="51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626CC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B123C" w14:textId="77777777" w:rsidR="00AE7706" w:rsidRPr="004C5EEE" w:rsidRDefault="00AE7706" w:rsidP="002049F3">
            <w:pPr>
              <w:spacing w:before="60" w:after="60" w:line="240" w:lineRule="auto"/>
              <w:ind w:left="0" w:firstLine="14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nad rámec pravidelného úklidu</w:t>
            </w:r>
          </w:p>
          <w:p w14:paraId="4027757E" w14:textId="77777777" w:rsidR="00AE7706" w:rsidRPr="004C5EEE" w:rsidRDefault="00AE7706" w:rsidP="002049F3">
            <w:pPr>
              <w:spacing w:before="60" w:after="60" w:line="240" w:lineRule="auto"/>
              <w:ind w:left="0" w:firstLine="14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(Svátky, Sobota, Neděle)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3399E" w14:textId="77777777"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629E1" w14:textId="0A5E8519" w:rsidR="00AE7706" w:rsidRPr="004C5EEE" w:rsidRDefault="00D57D1E" w:rsidP="002049F3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143,22</w:t>
            </w:r>
          </w:p>
        </w:tc>
      </w:tr>
      <w:tr w:rsidR="00AE7706" w14:paraId="7218E406" w14:textId="77777777" w:rsidTr="00AE7706">
        <w:trPr>
          <w:trHeight w:val="26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28AA3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D2EFC" w14:textId="77777777"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Mytí skleněných stříšek nad</w:t>
            </w:r>
            <w:r>
              <w:rPr>
                <w:rFonts w:ascii="Arial" w:hAnsi="Arial" w:cs="Arial"/>
                <w:sz w:val="22"/>
              </w:rPr>
              <w:t> </w:t>
            </w:r>
            <w:r w:rsidRPr="004C5EEE">
              <w:rPr>
                <w:rFonts w:ascii="Arial" w:hAnsi="Arial" w:cs="Arial"/>
                <w:sz w:val="22"/>
              </w:rPr>
              <w:t>bezbariérovým vstupem a rampou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C5EEE">
              <w:rPr>
                <w:rFonts w:ascii="Arial" w:hAnsi="Arial" w:cs="Arial"/>
                <w:sz w:val="22"/>
              </w:rPr>
              <w:t>Strakova akademie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053FC" w14:textId="77777777" w:rsidR="00AE7706" w:rsidRPr="004C5EEE" w:rsidRDefault="00AE7706" w:rsidP="002049F3">
            <w:pPr>
              <w:spacing w:before="60" w:after="60" w:line="240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m2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2E49A" w14:textId="6724BBFD" w:rsidR="00AE7706" w:rsidRPr="004C5EEE" w:rsidRDefault="00D57D1E" w:rsidP="002049F3">
            <w:pPr>
              <w:spacing w:before="60" w:after="60" w:line="240" w:lineRule="auto"/>
              <w:ind w:left="91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42,44</w:t>
            </w:r>
          </w:p>
        </w:tc>
      </w:tr>
      <w:tr w:rsidR="00AE7706" w14:paraId="2E0EB89C" w14:textId="77777777" w:rsidTr="00AE7706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0B297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 w:rsidRPr="0086634B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020CD" w14:textId="77777777"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Čistění lustrů a nástěníků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7190F" w14:textId="77777777"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ks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94450" w14:textId="074CC3B0" w:rsidR="00AE7706" w:rsidRPr="004C5EEE" w:rsidRDefault="00D57D1E" w:rsidP="002049F3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954,81</w:t>
            </w:r>
          </w:p>
        </w:tc>
      </w:tr>
      <w:tr w:rsidR="00AE7706" w14:paraId="49227528" w14:textId="77777777" w:rsidTr="00AE7706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D02C8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0586C" w14:textId="77777777"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holubího trusu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CEFB1" w14:textId="77777777"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42594" w14:textId="26FBE432" w:rsidR="00AE7706" w:rsidRPr="004C5EEE" w:rsidRDefault="00D57D1E" w:rsidP="002049F3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201,57</w:t>
            </w:r>
          </w:p>
        </w:tc>
      </w:tr>
      <w:tr w:rsidR="00AE7706" w14:paraId="34D16ACE" w14:textId="77777777" w:rsidTr="00AE7706">
        <w:trPr>
          <w:trHeight w:val="267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569EE" w14:textId="77777777" w:rsidR="00AE7706" w:rsidRPr="0086634B" w:rsidRDefault="00AE7706" w:rsidP="002049F3">
            <w:pPr>
              <w:spacing w:after="0" w:line="259" w:lineRule="auto"/>
              <w:ind w:left="149"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DA69A" w14:textId="77777777" w:rsidR="00AE7706" w:rsidRPr="004C5EEE" w:rsidRDefault="00AE7706" w:rsidP="002049F3">
            <w:pPr>
              <w:spacing w:before="60" w:after="60" w:line="240" w:lineRule="auto"/>
              <w:ind w:left="14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Úklid v ubytovně Chabry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D454D" w14:textId="77777777" w:rsidR="00AE7706" w:rsidRPr="004C5EEE" w:rsidRDefault="00AE7706" w:rsidP="002049F3">
            <w:pPr>
              <w:spacing w:before="60" w:after="60" w:line="240" w:lineRule="auto"/>
              <w:ind w:left="96" w:firstLine="0"/>
              <w:jc w:val="center"/>
              <w:rPr>
                <w:rFonts w:ascii="Arial" w:hAnsi="Arial" w:cs="Arial"/>
                <w:sz w:val="22"/>
              </w:rPr>
            </w:pPr>
            <w:r w:rsidRPr="004C5EEE">
              <w:rPr>
                <w:rFonts w:ascii="Arial" w:hAnsi="Arial" w:cs="Arial"/>
                <w:sz w:val="22"/>
              </w:rPr>
              <w:t>hodina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86F44" w14:textId="286E20EA" w:rsidR="00AE7706" w:rsidRPr="004C5EEE" w:rsidRDefault="00D57D1E" w:rsidP="002049F3">
            <w:pPr>
              <w:spacing w:before="60" w:after="60" w:line="240" w:lineRule="auto"/>
              <w:ind w:left="86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116,70</w:t>
            </w:r>
          </w:p>
        </w:tc>
      </w:tr>
    </w:tbl>
    <w:p w14:paraId="60FB3847" w14:textId="77777777" w:rsidR="00F95304" w:rsidRPr="00416A89" w:rsidRDefault="00F95304" w:rsidP="00735E2C">
      <w:pPr>
        <w:spacing w:after="487"/>
        <w:ind w:left="0" w:right="9" w:firstLine="0"/>
        <w:rPr>
          <w:rFonts w:ascii="Arial" w:hAnsi="Arial" w:cs="Arial"/>
          <w:sz w:val="22"/>
        </w:rPr>
      </w:pPr>
    </w:p>
    <w:sectPr w:rsidR="00F95304" w:rsidRPr="00416A89">
      <w:type w:val="continuous"/>
      <w:pgSz w:w="11900" w:h="16840"/>
      <w:pgMar w:top="1440" w:right="2688" w:bottom="1440" w:left="1109" w:header="708" w:footer="708" w:gutter="0"/>
      <w:cols w:num="2" w:space="708" w:equalWidth="0">
        <w:col w:w="2995" w:space="1632"/>
        <w:col w:w="34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B092" w14:textId="77777777" w:rsidR="00FC0BF8" w:rsidRDefault="00FC0BF8">
      <w:pPr>
        <w:spacing w:after="0" w:line="240" w:lineRule="auto"/>
      </w:pPr>
      <w:r>
        <w:separator/>
      </w:r>
    </w:p>
  </w:endnote>
  <w:endnote w:type="continuationSeparator" w:id="0">
    <w:p w14:paraId="5571A471" w14:textId="77777777" w:rsidR="00FC0BF8" w:rsidRDefault="00FC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2BD8E" w14:textId="77777777" w:rsidR="00F95304" w:rsidRDefault="00827CAE">
    <w:pPr>
      <w:spacing w:after="0" w:line="259" w:lineRule="auto"/>
      <w:ind w:left="0" w:right="110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34"/>
      </w:rPr>
      <w:t xml:space="preserve">z </w:t>
    </w:r>
    <w:fldSimple w:instr=" NUMPAGES   \* MERGEFORMAT ">
      <w:r w:rsidR="00802DA4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FE68" w14:textId="026079B0" w:rsidR="00EA3D2C" w:rsidRDefault="00EA3D2C" w:rsidP="00EA3D2C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81D69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281D69">
      <w:rPr>
        <w:rFonts w:ascii="Arial" w:hAnsi="Arial" w:cs="Arial"/>
        <w:bCs/>
        <w:noProof/>
        <w:sz w:val="18"/>
        <w:szCs w:val="18"/>
      </w:rPr>
      <w:t>4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18D1B446" w14:textId="77777777" w:rsidR="00EA3D2C" w:rsidRDefault="00EA3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D0A1D" w14:textId="77777777" w:rsidR="00F95304" w:rsidRDefault="00F9530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CA216" w14:textId="77777777" w:rsidR="00FC0BF8" w:rsidRDefault="00FC0BF8">
      <w:pPr>
        <w:spacing w:after="0" w:line="240" w:lineRule="auto"/>
      </w:pPr>
      <w:r>
        <w:separator/>
      </w:r>
    </w:p>
  </w:footnote>
  <w:footnote w:type="continuationSeparator" w:id="0">
    <w:p w14:paraId="03B3ED0B" w14:textId="77777777" w:rsidR="00FC0BF8" w:rsidRDefault="00FC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F2A50" w:rsidRPr="002F29C7" w14:paraId="37AD69DE" w14:textId="77777777" w:rsidTr="00204E48">
      <w:tc>
        <w:tcPr>
          <w:tcW w:w="6345" w:type="dxa"/>
          <w:shd w:val="clear" w:color="auto" w:fill="auto"/>
        </w:tcPr>
        <w:p w14:paraId="014017B0" w14:textId="77777777" w:rsidR="000F2A50" w:rsidRPr="005740EB" w:rsidRDefault="000F2A50" w:rsidP="000F2A50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2F29C7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2F29C7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14:paraId="12D95C0F" w14:textId="77777777" w:rsidR="000F2A50" w:rsidRPr="002F29C7" w:rsidRDefault="000F2A50" w:rsidP="000F2A50">
          <w:pPr>
            <w:tabs>
              <w:tab w:val="center" w:pos="4536"/>
              <w:tab w:val="right" w:pos="9072"/>
            </w:tabs>
            <w:jc w:val="right"/>
          </w:pPr>
          <w:r w:rsidRPr="00A71464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32A32891" wp14:editId="38580C8E">
                <wp:extent cx="1800225" cy="523875"/>
                <wp:effectExtent l="19050" t="76200" r="28575" b="66675"/>
                <wp:docPr id="6" name="Obrázek 6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C33464" w14:textId="77777777" w:rsidR="000F2A50" w:rsidRDefault="000F2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05CB" w14:textId="77777777" w:rsidR="00AE7706" w:rsidRPr="00AE7706" w:rsidRDefault="00AE7706" w:rsidP="00AE7706">
    <w:pPr>
      <w:pStyle w:val="Zhlav"/>
      <w:jc w:val="right"/>
      <w:rPr>
        <w:rFonts w:ascii="Arial" w:hAnsi="Arial" w:cs="Arial"/>
        <w:sz w:val="22"/>
      </w:rPr>
    </w:pPr>
    <w:r w:rsidRPr="00AE7706">
      <w:rPr>
        <w:rFonts w:ascii="Arial" w:hAnsi="Arial" w:cs="Arial"/>
        <w:sz w:val="22"/>
      </w:rPr>
      <w:t xml:space="preserve">Příloha č. 1 – Kalkulace ceny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AE1"/>
    <w:multiLevelType w:val="hybridMultilevel"/>
    <w:tmpl w:val="07B2BA46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36F5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AD5F15"/>
    <w:multiLevelType w:val="hybridMultilevel"/>
    <w:tmpl w:val="E66C707E"/>
    <w:lvl w:ilvl="0" w:tplc="6E78821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73DE4"/>
    <w:multiLevelType w:val="hybridMultilevel"/>
    <w:tmpl w:val="3E5CA01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00A48"/>
    <w:multiLevelType w:val="hybridMultilevel"/>
    <w:tmpl w:val="5C941B92"/>
    <w:lvl w:ilvl="0" w:tplc="6E7882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A861B66"/>
    <w:multiLevelType w:val="hybridMultilevel"/>
    <w:tmpl w:val="B5FC2040"/>
    <w:lvl w:ilvl="0" w:tplc="A23672DE">
      <w:start w:val="1"/>
      <w:numFmt w:val="decimal"/>
      <w:lvlText w:val="%1."/>
      <w:lvlJc w:val="left"/>
      <w:pPr>
        <w:ind w:left="558" w:hanging="425"/>
        <w:jc w:val="left"/>
      </w:pPr>
      <w:rPr>
        <w:rFonts w:ascii="Arial" w:eastAsia="Arial" w:hAnsi="Arial" w:cs="Arial" w:hint="default"/>
        <w:w w:val="99"/>
        <w:sz w:val="22"/>
        <w:szCs w:val="22"/>
        <w:lang w:val="cs-CZ" w:eastAsia="cs-CZ" w:bidi="cs-CZ"/>
      </w:rPr>
    </w:lvl>
    <w:lvl w:ilvl="1" w:tplc="3838067C">
      <w:start w:val="1"/>
      <w:numFmt w:val="lowerLetter"/>
      <w:lvlText w:val="%2)"/>
      <w:lvlJc w:val="left"/>
      <w:pPr>
        <w:ind w:left="984" w:hanging="425"/>
        <w:jc w:val="left"/>
      </w:pPr>
      <w:rPr>
        <w:rFonts w:ascii="Arial" w:eastAsia="Arial" w:hAnsi="Arial" w:cs="Arial" w:hint="default"/>
        <w:w w:val="99"/>
        <w:sz w:val="22"/>
        <w:szCs w:val="22"/>
        <w:lang w:val="cs-CZ" w:eastAsia="cs-CZ" w:bidi="cs-CZ"/>
      </w:rPr>
    </w:lvl>
    <w:lvl w:ilvl="2" w:tplc="2954FC7C">
      <w:numFmt w:val="bullet"/>
      <w:lvlText w:val="•"/>
      <w:lvlJc w:val="left"/>
      <w:pPr>
        <w:ind w:left="1973" w:hanging="425"/>
      </w:pPr>
      <w:rPr>
        <w:rFonts w:hint="default"/>
        <w:lang w:val="cs-CZ" w:eastAsia="cs-CZ" w:bidi="cs-CZ"/>
      </w:rPr>
    </w:lvl>
    <w:lvl w:ilvl="3" w:tplc="C792C898">
      <w:numFmt w:val="bullet"/>
      <w:lvlText w:val="•"/>
      <w:lvlJc w:val="left"/>
      <w:pPr>
        <w:ind w:left="2966" w:hanging="425"/>
      </w:pPr>
      <w:rPr>
        <w:rFonts w:hint="default"/>
        <w:lang w:val="cs-CZ" w:eastAsia="cs-CZ" w:bidi="cs-CZ"/>
      </w:rPr>
    </w:lvl>
    <w:lvl w:ilvl="4" w:tplc="0DBC4678">
      <w:numFmt w:val="bullet"/>
      <w:lvlText w:val="•"/>
      <w:lvlJc w:val="left"/>
      <w:pPr>
        <w:ind w:left="3959" w:hanging="425"/>
      </w:pPr>
      <w:rPr>
        <w:rFonts w:hint="default"/>
        <w:lang w:val="cs-CZ" w:eastAsia="cs-CZ" w:bidi="cs-CZ"/>
      </w:rPr>
    </w:lvl>
    <w:lvl w:ilvl="5" w:tplc="B9E4FE5C">
      <w:numFmt w:val="bullet"/>
      <w:lvlText w:val="•"/>
      <w:lvlJc w:val="left"/>
      <w:pPr>
        <w:ind w:left="4953" w:hanging="425"/>
      </w:pPr>
      <w:rPr>
        <w:rFonts w:hint="default"/>
        <w:lang w:val="cs-CZ" w:eastAsia="cs-CZ" w:bidi="cs-CZ"/>
      </w:rPr>
    </w:lvl>
    <w:lvl w:ilvl="6" w:tplc="AF1A16C2">
      <w:numFmt w:val="bullet"/>
      <w:lvlText w:val="•"/>
      <w:lvlJc w:val="left"/>
      <w:pPr>
        <w:ind w:left="5946" w:hanging="425"/>
      </w:pPr>
      <w:rPr>
        <w:rFonts w:hint="default"/>
        <w:lang w:val="cs-CZ" w:eastAsia="cs-CZ" w:bidi="cs-CZ"/>
      </w:rPr>
    </w:lvl>
    <w:lvl w:ilvl="7" w:tplc="5D169C06">
      <w:numFmt w:val="bullet"/>
      <w:lvlText w:val="•"/>
      <w:lvlJc w:val="left"/>
      <w:pPr>
        <w:ind w:left="6939" w:hanging="425"/>
      </w:pPr>
      <w:rPr>
        <w:rFonts w:hint="default"/>
        <w:lang w:val="cs-CZ" w:eastAsia="cs-CZ" w:bidi="cs-CZ"/>
      </w:rPr>
    </w:lvl>
    <w:lvl w:ilvl="8" w:tplc="078E23D8">
      <w:numFmt w:val="bullet"/>
      <w:lvlText w:val="•"/>
      <w:lvlJc w:val="left"/>
      <w:pPr>
        <w:ind w:left="7933" w:hanging="425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04"/>
    <w:rsid w:val="000367CE"/>
    <w:rsid w:val="00044F5C"/>
    <w:rsid w:val="00075D14"/>
    <w:rsid w:val="00094C01"/>
    <w:rsid w:val="000E7D6B"/>
    <w:rsid w:val="000F12DE"/>
    <w:rsid w:val="000F2A50"/>
    <w:rsid w:val="001701F8"/>
    <w:rsid w:val="001834C1"/>
    <w:rsid w:val="001A6166"/>
    <w:rsid w:val="001A6A34"/>
    <w:rsid w:val="001C6839"/>
    <w:rsid w:val="00203156"/>
    <w:rsid w:val="002112E7"/>
    <w:rsid w:val="00221699"/>
    <w:rsid w:val="002261B7"/>
    <w:rsid w:val="00227816"/>
    <w:rsid w:val="002414EE"/>
    <w:rsid w:val="0025705E"/>
    <w:rsid w:val="00281D69"/>
    <w:rsid w:val="00290F5B"/>
    <w:rsid w:val="00295E50"/>
    <w:rsid w:val="002E15BB"/>
    <w:rsid w:val="003162FB"/>
    <w:rsid w:val="003251FB"/>
    <w:rsid w:val="00345DE0"/>
    <w:rsid w:val="00366EA8"/>
    <w:rsid w:val="00380078"/>
    <w:rsid w:val="003952C7"/>
    <w:rsid w:val="003D051E"/>
    <w:rsid w:val="003F00ED"/>
    <w:rsid w:val="0040383A"/>
    <w:rsid w:val="00413419"/>
    <w:rsid w:val="00416A89"/>
    <w:rsid w:val="00424755"/>
    <w:rsid w:val="00462EA1"/>
    <w:rsid w:val="00475EC8"/>
    <w:rsid w:val="004923A2"/>
    <w:rsid w:val="004C5EEE"/>
    <w:rsid w:val="004E5BC4"/>
    <w:rsid w:val="00504E5C"/>
    <w:rsid w:val="00513612"/>
    <w:rsid w:val="0053155E"/>
    <w:rsid w:val="005347FD"/>
    <w:rsid w:val="005A69F3"/>
    <w:rsid w:val="005B15D7"/>
    <w:rsid w:val="005E507B"/>
    <w:rsid w:val="006209BA"/>
    <w:rsid w:val="006260C4"/>
    <w:rsid w:val="00671E4E"/>
    <w:rsid w:val="00672073"/>
    <w:rsid w:val="006860CE"/>
    <w:rsid w:val="006D1214"/>
    <w:rsid w:val="0071228A"/>
    <w:rsid w:val="007322F8"/>
    <w:rsid w:val="00735E2C"/>
    <w:rsid w:val="00744FE4"/>
    <w:rsid w:val="00755B2D"/>
    <w:rsid w:val="007741FA"/>
    <w:rsid w:val="00802DA4"/>
    <w:rsid w:val="008063E8"/>
    <w:rsid w:val="00827CAE"/>
    <w:rsid w:val="0086634B"/>
    <w:rsid w:val="008710FC"/>
    <w:rsid w:val="008A269A"/>
    <w:rsid w:val="008C1384"/>
    <w:rsid w:val="008C511E"/>
    <w:rsid w:val="009054E6"/>
    <w:rsid w:val="00915311"/>
    <w:rsid w:val="009339F3"/>
    <w:rsid w:val="00951190"/>
    <w:rsid w:val="00955ED8"/>
    <w:rsid w:val="0098692D"/>
    <w:rsid w:val="00995FDC"/>
    <w:rsid w:val="009964A6"/>
    <w:rsid w:val="009B085A"/>
    <w:rsid w:val="009C0CE8"/>
    <w:rsid w:val="009C6859"/>
    <w:rsid w:val="009D1727"/>
    <w:rsid w:val="009D5695"/>
    <w:rsid w:val="009E322C"/>
    <w:rsid w:val="009F2D3D"/>
    <w:rsid w:val="00A04D79"/>
    <w:rsid w:val="00A13F23"/>
    <w:rsid w:val="00A273CA"/>
    <w:rsid w:val="00A53150"/>
    <w:rsid w:val="00A86283"/>
    <w:rsid w:val="00A90660"/>
    <w:rsid w:val="00AA20E6"/>
    <w:rsid w:val="00AB1BC8"/>
    <w:rsid w:val="00AE4720"/>
    <w:rsid w:val="00AE7706"/>
    <w:rsid w:val="00B65C01"/>
    <w:rsid w:val="00BF6CC1"/>
    <w:rsid w:val="00C01EC5"/>
    <w:rsid w:val="00C23A42"/>
    <w:rsid w:val="00C75177"/>
    <w:rsid w:val="00C9262A"/>
    <w:rsid w:val="00CB42B2"/>
    <w:rsid w:val="00CD677C"/>
    <w:rsid w:val="00CF3CC0"/>
    <w:rsid w:val="00CF3FA3"/>
    <w:rsid w:val="00D13BA9"/>
    <w:rsid w:val="00D20198"/>
    <w:rsid w:val="00D37B7A"/>
    <w:rsid w:val="00D445B8"/>
    <w:rsid w:val="00D514DB"/>
    <w:rsid w:val="00D55215"/>
    <w:rsid w:val="00D57D1E"/>
    <w:rsid w:val="00DD3305"/>
    <w:rsid w:val="00E05A26"/>
    <w:rsid w:val="00E2377E"/>
    <w:rsid w:val="00E30632"/>
    <w:rsid w:val="00E746CB"/>
    <w:rsid w:val="00E82A27"/>
    <w:rsid w:val="00EA3D2C"/>
    <w:rsid w:val="00EB59ED"/>
    <w:rsid w:val="00F22FAC"/>
    <w:rsid w:val="00F33F8E"/>
    <w:rsid w:val="00F37128"/>
    <w:rsid w:val="00F4480B"/>
    <w:rsid w:val="00F51854"/>
    <w:rsid w:val="00F95304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812C"/>
  <w15:docId w15:val="{FF3CDA90-D85E-40E3-B6AE-3AECC64A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1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D37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vlada.gov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creator>sedlaro</dc:creator>
  <cp:lastModifiedBy>AL</cp:lastModifiedBy>
  <cp:revision>5</cp:revision>
  <cp:lastPrinted>2023-03-07T16:18:00Z</cp:lastPrinted>
  <dcterms:created xsi:type="dcterms:W3CDTF">2024-02-29T15:06:00Z</dcterms:created>
  <dcterms:modified xsi:type="dcterms:W3CDTF">2024-03-11T10:28:00Z</dcterms:modified>
</cp:coreProperties>
</file>