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4A0D874D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FE7687">
              <w:rPr>
                <w:rFonts w:ascii="Calibri" w:eastAsia="Times New Roman" w:hAnsi="Calibri" w:cs="Times New Roman"/>
                <w:color w:val="000000"/>
                <w:lang w:eastAsia="cs-CZ"/>
              </w:rPr>
              <w:t>2024300236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+420 221 922 754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1A80E654" w:rsidR="008C0258" w:rsidRPr="00CA46B5" w:rsidRDefault="00FE7687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Travel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Group s r. o. </w:t>
            </w:r>
            <w:r w:rsidR="003E29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0E1E6ED8" w:rsidR="008C0258" w:rsidRPr="00CA46B5" w:rsidRDefault="00FE7687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Hradební 1547</w:t>
            </w:r>
          </w:p>
        </w:tc>
      </w:tr>
      <w:tr w:rsidR="008C0258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74798EB1" w:rsidR="008C0258" w:rsidRPr="00CA46B5" w:rsidRDefault="00FE7687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686 01 Uherské Hradiště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1E56D50D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FE7687">
              <w:rPr>
                <w:rFonts w:ascii="Calibri" w:eastAsia="Times New Roman" w:hAnsi="Calibri" w:cs="Times New Roman"/>
                <w:color w:val="000000"/>
                <w:lang w:eastAsia="cs-CZ"/>
              </w:rPr>
              <w:t>07. 03. 2024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6D98F192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FE7687">
              <w:rPr>
                <w:rFonts w:ascii="Calibri" w:eastAsia="Times New Roman" w:hAnsi="Calibri" w:cs="Times New Roman"/>
                <w:color w:val="000000"/>
                <w:lang w:eastAsia="cs-CZ"/>
              </w:rPr>
              <w:t>2024100220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DF4" w14:textId="77777777" w:rsidR="008C0258" w:rsidRDefault="008C0258" w:rsidP="00CC12CE">
            <w:pPr>
              <w:pStyle w:val="Odstaveczarovnanvlevo"/>
            </w:pPr>
          </w:p>
          <w:p w14:paraId="562D89C4" w14:textId="77777777" w:rsidR="003E2912" w:rsidRDefault="003E2912" w:rsidP="003E2912">
            <w:pPr>
              <w:pStyle w:val="Odstaveczarovnanvlevo"/>
            </w:pPr>
            <w:bookmarkStart w:id="0" w:name="_Hlk160704052"/>
            <w:r>
              <w:t>V rámci realizace projektu Strategie a nástroj pro zvyšování transparentnosti v odměňování a zvyšování vymahatelnosti práva na rovnou odměnu dle zákoníku práce</w:t>
            </w:r>
          </w:p>
          <w:p w14:paraId="2C0B1605" w14:textId="2FF926E6" w:rsidR="003E2912" w:rsidRDefault="003E2912" w:rsidP="003E2912">
            <w:pPr>
              <w:pStyle w:val="Odstaveczarovnanvlevo"/>
            </w:pPr>
            <w:r>
              <w:t xml:space="preserve">CZ.03.01.02/00/22_038/0000243 u Vás objednávám </w:t>
            </w:r>
            <w:r w:rsidR="001824D8">
              <w:t>letenky pro členy realizačního týmu projektu:</w:t>
            </w:r>
          </w:p>
          <w:p w14:paraId="76587EDC" w14:textId="0DC3D9BC" w:rsidR="001824D8" w:rsidRDefault="001824D8" w:rsidP="003E2912">
            <w:pPr>
              <w:pStyle w:val="Odstaveczarovnanvlevo"/>
            </w:pPr>
            <w:r>
              <w:t>Lenka Simerská</w:t>
            </w:r>
          </w:p>
          <w:p w14:paraId="58DE0D2B" w14:textId="694D9B8B" w:rsidR="001824D8" w:rsidRDefault="001824D8" w:rsidP="003E2912">
            <w:pPr>
              <w:pStyle w:val="Odstaveczarovnanvlevo"/>
            </w:pPr>
            <w:r>
              <w:t>Petra Sofie Haken</w:t>
            </w:r>
          </w:p>
          <w:p w14:paraId="16B824B3" w14:textId="51D14EEF" w:rsidR="001824D8" w:rsidRDefault="001824D8" w:rsidP="003E2912">
            <w:pPr>
              <w:pStyle w:val="Odstaveczarovnanvlevo"/>
            </w:pPr>
            <w:r>
              <w:t>Kateřina Linková</w:t>
            </w:r>
          </w:p>
          <w:p w14:paraId="29F6B733" w14:textId="77777777" w:rsidR="001824D8" w:rsidRDefault="001824D8" w:rsidP="003E2912">
            <w:pPr>
              <w:pStyle w:val="Odstaveczarovnanvlevo"/>
            </w:pPr>
          </w:p>
          <w:p w14:paraId="1BB58C79" w14:textId="5BF62B36" w:rsidR="001824D8" w:rsidRDefault="001824D8" w:rsidP="003E2912">
            <w:pPr>
              <w:pStyle w:val="Odstaveczarovnanvlevo"/>
            </w:pPr>
            <w:r>
              <w:t>Dne 10. 3. 2024 - Václav Havel Praha – John F. Kennedy New York a zpět dne 15. 3. 2024</w:t>
            </w:r>
          </w:p>
          <w:p w14:paraId="160A0AB3" w14:textId="77777777" w:rsidR="003E2912" w:rsidRDefault="003E2912" w:rsidP="003E2912">
            <w:pPr>
              <w:pStyle w:val="Odstaveczarovnanvlevo"/>
            </w:pPr>
          </w:p>
          <w:p w14:paraId="1A493684" w14:textId="68F32A1E" w:rsidR="003E2912" w:rsidRDefault="003E2912" w:rsidP="003E2912">
            <w:pPr>
              <w:pStyle w:val="Odstaveczarovnanvlevo"/>
            </w:pPr>
            <w:r>
              <w:t>Cena CELKEM bez DPH –</w:t>
            </w:r>
            <w:r w:rsidR="001824D8">
              <w:t xml:space="preserve"> </w:t>
            </w:r>
            <w:r w:rsidR="001824D8" w:rsidRPr="001824D8">
              <w:t>54</w:t>
            </w:r>
            <w:r w:rsidR="001824D8" w:rsidRPr="001824D8">
              <w:t xml:space="preserve"> </w:t>
            </w:r>
            <w:r w:rsidR="001824D8" w:rsidRPr="001824D8">
              <w:t>840</w:t>
            </w:r>
            <w:r>
              <w:t>,00 Kč</w:t>
            </w:r>
          </w:p>
          <w:p w14:paraId="05BD365B" w14:textId="62DE74C0" w:rsidR="003E2912" w:rsidRDefault="003E2912" w:rsidP="003E2912">
            <w:pPr>
              <w:pStyle w:val="Odstaveczarovnanvlevo"/>
            </w:pPr>
            <w:r>
              <w:t xml:space="preserve">Cena CELKEM vč. DPH – </w:t>
            </w:r>
            <w:r w:rsidR="001824D8">
              <w:t>63 066</w:t>
            </w:r>
            <w:r>
              <w:t>,00 Kč</w:t>
            </w:r>
          </w:p>
          <w:p w14:paraId="46DAF0B7" w14:textId="77777777" w:rsidR="003E2912" w:rsidRDefault="003E2912" w:rsidP="003E2912">
            <w:pPr>
              <w:pStyle w:val="Odstaveczarovnanvlevo"/>
            </w:pPr>
          </w:p>
          <w:p w14:paraId="58516409" w14:textId="77777777" w:rsidR="003E2912" w:rsidRDefault="003E2912" w:rsidP="003E2912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Strategie a nástroj pro zvyšování transparentnosti v odměňování a zvyšování vymahatelnosti práva na rovnou odměnu dle zákoníku práce</w:t>
            </w:r>
          </w:p>
          <w:p w14:paraId="45779904" w14:textId="77777777" w:rsidR="003E2912" w:rsidRDefault="003E2912" w:rsidP="003E2912">
            <w:pPr>
              <w:pStyle w:val="Odstaveczarovnanvlevo"/>
            </w:pPr>
            <w:r>
              <w:t>CZ.03.01.02/00/22_038/0000243. Faktury bez těchto náležitostí nemohou být dány k proplacení a budou dodavateli zaslány zpět k opravě.</w:t>
            </w:r>
          </w:p>
          <w:p w14:paraId="53639F9B" w14:textId="77777777" w:rsidR="003E2912" w:rsidRDefault="003E2912" w:rsidP="003E2912">
            <w:pPr>
              <w:pStyle w:val="Odstaveczarovnanvlevo"/>
            </w:pPr>
          </w:p>
          <w:p w14:paraId="2FEEF1D3" w14:textId="77777777" w:rsidR="003E2912" w:rsidRDefault="003E2912" w:rsidP="003E2912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7CBFF06F" w14:textId="77777777" w:rsidR="003E2912" w:rsidRDefault="003E2912" w:rsidP="003E2912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bookmarkEnd w:id="0"/>
          <w:p w14:paraId="62884E72" w14:textId="77777777" w:rsidR="003D1F99" w:rsidRDefault="003D1F99" w:rsidP="003D1F99">
            <w:pPr>
              <w:pStyle w:val="Odstaveczarovnanvlevo"/>
            </w:pP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616E" w14:textId="77777777" w:rsidR="008C0258" w:rsidRDefault="008C0258" w:rsidP="008C0258">
      <w:pPr>
        <w:spacing w:after="0" w:line="240" w:lineRule="auto"/>
      </w:pPr>
      <w:r>
        <w:separator/>
      </w:r>
    </w:p>
  </w:endnote>
  <w:endnote w:type="continuationSeparator" w:id="0">
    <w:p w14:paraId="2FAEFB10" w14:textId="77777777" w:rsidR="008C0258" w:rsidRDefault="008C0258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8E18" w14:textId="77777777" w:rsidR="008C0258" w:rsidRDefault="008C0258" w:rsidP="008C0258">
      <w:pPr>
        <w:spacing w:after="0" w:line="240" w:lineRule="auto"/>
      </w:pPr>
      <w:r>
        <w:separator/>
      </w:r>
    </w:p>
  </w:footnote>
  <w:footnote w:type="continuationSeparator" w:id="0">
    <w:p w14:paraId="197F1497" w14:textId="77777777" w:rsidR="008C0258" w:rsidRDefault="008C0258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1824D8"/>
    <w:rsid w:val="00297D0C"/>
    <w:rsid w:val="003D1F99"/>
    <w:rsid w:val="003E2912"/>
    <w:rsid w:val="008C0258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Gőrner Jakub Ing. (MPSV)</cp:lastModifiedBy>
  <cp:revision>2</cp:revision>
  <dcterms:created xsi:type="dcterms:W3CDTF">2024-03-11T10:24:00Z</dcterms:created>
  <dcterms:modified xsi:type="dcterms:W3CDTF">2024-03-11T10:24:00Z</dcterms:modified>
</cp:coreProperties>
</file>