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E347E" w14:textId="31CEA251" w:rsidR="00F27111" w:rsidRDefault="00000000">
      <w:pPr>
        <w:pStyle w:val="Bodytext10"/>
        <w:framePr w:w="2621" w:h="943" w:wrap="none" w:hAnchor="page" w:x="3292" w:y="1"/>
      </w:pPr>
      <w:proofErr w:type="gramStart"/>
      <w:r>
        <w:rPr>
          <w:rStyle w:val="Bodytext1"/>
          <w:b/>
          <w:bCs/>
        </w:rPr>
        <w:t>Viola- zahradnické</w:t>
      </w:r>
      <w:proofErr w:type="gramEnd"/>
      <w:r>
        <w:rPr>
          <w:rStyle w:val="Bodytext1"/>
          <w:b/>
          <w:bCs/>
        </w:rPr>
        <w:t xml:space="preserve"> studio s.r.o. Pod školou 1954, 739 34 Šenov tel.: </w:t>
      </w:r>
    </w:p>
    <w:p w14:paraId="3550981F" w14:textId="77777777" w:rsidR="00F27111" w:rsidRDefault="00000000">
      <w:pPr>
        <w:pStyle w:val="Bodytext10"/>
        <w:framePr w:w="2621" w:h="943" w:wrap="none" w:hAnchor="page" w:x="3292" w:y="1"/>
      </w:pPr>
      <w:hyperlink r:id="rId6" w:history="1">
        <w:r>
          <w:rPr>
            <w:rStyle w:val="Bodytext1"/>
            <w:b/>
            <w:bCs/>
            <w:u w:val="single"/>
            <w:lang w:val="en-US" w:eastAsia="en-US" w:bidi="en-US"/>
          </w:rPr>
          <w:t>www.violazahrady.cz</w:t>
        </w:r>
      </w:hyperlink>
    </w:p>
    <w:p w14:paraId="6FE8A8A3" w14:textId="77777777" w:rsidR="00F27111" w:rsidRDefault="00000000">
      <w:pPr>
        <w:pStyle w:val="Bodytext10"/>
        <w:framePr w:w="929" w:h="216" w:wrap="none" w:hAnchor="page" w:x="9059" w:y="217"/>
        <w:spacing w:line="240" w:lineRule="auto"/>
      </w:pPr>
      <w:r>
        <w:rPr>
          <w:rStyle w:val="Bodytext1"/>
        </w:rPr>
        <w:t>04.03.2024</w:t>
      </w:r>
    </w:p>
    <w:p w14:paraId="4B9A6B14" w14:textId="77777777" w:rsidR="00F27111" w:rsidRDefault="00000000">
      <w:pPr>
        <w:pStyle w:val="Bodytext20"/>
        <w:framePr w:w="2880" w:h="266" w:wrap="none" w:hAnchor="page" w:x="1795" w:y="2125"/>
      </w:pPr>
      <w:r>
        <w:rPr>
          <w:rStyle w:val="Bodytext2"/>
        </w:rPr>
        <w:t>Investor: Nemocnice Havířov</w:t>
      </w:r>
    </w:p>
    <w:p w14:paraId="7E0AAD76" w14:textId="77777777" w:rsidR="00F27111" w:rsidRDefault="00000000">
      <w:pPr>
        <w:pStyle w:val="Bodytext30"/>
        <w:framePr w:w="1987" w:h="324" w:wrap="none" w:hAnchor="page" w:x="4876" w:y="1520"/>
      </w:pPr>
      <w:r>
        <w:rPr>
          <w:rStyle w:val="Bodytext3"/>
        </w:rPr>
        <w:t>Letničková louka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0"/>
        <w:gridCol w:w="1793"/>
        <w:gridCol w:w="1195"/>
        <w:gridCol w:w="1210"/>
      </w:tblGrid>
      <w:tr w:rsidR="00F27111" w14:paraId="42D2E34A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4010" w:type="dxa"/>
            <w:vMerge w:val="restart"/>
            <w:shd w:val="clear" w:color="auto" w:fill="auto"/>
            <w:vAlign w:val="center"/>
          </w:tcPr>
          <w:p w14:paraId="7AAD87D7" w14:textId="77777777" w:rsidR="00F27111" w:rsidRDefault="00000000">
            <w:pPr>
              <w:pStyle w:val="Other10"/>
              <w:framePr w:w="8208" w:h="2326" w:wrap="none" w:hAnchor="page" w:x="1773" w:y="2399"/>
            </w:pPr>
            <w:r>
              <w:rPr>
                <w:rStyle w:val="Other1"/>
                <w:b/>
                <w:bCs/>
              </w:rPr>
              <w:t>Název</w:t>
            </w:r>
          </w:p>
        </w:tc>
        <w:tc>
          <w:tcPr>
            <w:tcW w:w="1793" w:type="dxa"/>
            <w:vMerge w:val="restart"/>
            <w:shd w:val="clear" w:color="auto" w:fill="auto"/>
            <w:vAlign w:val="center"/>
          </w:tcPr>
          <w:p w14:paraId="6E414C99" w14:textId="77777777" w:rsidR="00F27111" w:rsidRDefault="00000000">
            <w:pPr>
              <w:pStyle w:val="Other10"/>
              <w:framePr w:w="8208" w:h="2326" w:wrap="none" w:hAnchor="page" w:x="1773" w:y="2399"/>
              <w:ind w:firstLine="640"/>
            </w:pPr>
            <w:r>
              <w:rPr>
                <w:rStyle w:val="Other1"/>
              </w:rPr>
              <w:t>Počet jednot.</w:t>
            </w:r>
          </w:p>
        </w:tc>
        <w:tc>
          <w:tcPr>
            <w:tcW w:w="2405" w:type="dxa"/>
            <w:gridSpan w:val="2"/>
            <w:shd w:val="clear" w:color="auto" w:fill="auto"/>
          </w:tcPr>
          <w:p w14:paraId="5A246F69" w14:textId="77777777" w:rsidR="00F27111" w:rsidRDefault="00000000">
            <w:pPr>
              <w:pStyle w:val="Other10"/>
              <w:framePr w:w="8208" w:h="2326" w:wrap="none" w:hAnchor="page" w:x="1773" w:y="2399"/>
              <w:ind w:firstLine="780"/>
            </w:pPr>
            <w:r>
              <w:rPr>
                <w:rStyle w:val="Other1"/>
              </w:rPr>
              <w:t>bez DPH</w:t>
            </w:r>
          </w:p>
        </w:tc>
      </w:tr>
      <w:tr w:rsidR="00F27111" w14:paraId="76A2D969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4010" w:type="dxa"/>
            <w:vMerge/>
            <w:shd w:val="clear" w:color="auto" w:fill="auto"/>
            <w:vAlign w:val="center"/>
          </w:tcPr>
          <w:p w14:paraId="2F66670C" w14:textId="77777777" w:rsidR="00F27111" w:rsidRDefault="00F27111">
            <w:pPr>
              <w:framePr w:w="8208" w:h="2326" w:wrap="none" w:hAnchor="page" w:x="1773" w:y="2399"/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14:paraId="068C170C" w14:textId="77777777" w:rsidR="00F27111" w:rsidRDefault="00F27111">
            <w:pPr>
              <w:framePr w:w="8208" w:h="2326" w:wrap="none" w:hAnchor="page" w:x="1773" w:y="2399"/>
            </w:pPr>
          </w:p>
        </w:tc>
        <w:tc>
          <w:tcPr>
            <w:tcW w:w="1195" w:type="dxa"/>
            <w:shd w:val="clear" w:color="auto" w:fill="auto"/>
          </w:tcPr>
          <w:p w14:paraId="475CD91D" w14:textId="77777777" w:rsidR="00F27111" w:rsidRDefault="00000000">
            <w:pPr>
              <w:pStyle w:val="Other10"/>
              <w:framePr w:w="8208" w:h="2326" w:wrap="none" w:hAnchor="page" w:x="1773" w:y="2399"/>
              <w:ind w:firstLine="140"/>
            </w:pPr>
            <w:r>
              <w:rPr>
                <w:rStyle w:val="Other1"/>
              </w:rPr>
              <w:t>Cena/ks</w:t>
            </w:r>
          </w:p>
        </w:tc>
        <w:tc>
          <w:tcPr>
            <w:tcW w:w="1210" w:type="dxa"/>
            <w:shd w:val="clear" w:color="auto" w:fill="auto"/>
          </w:tcPr>
          <w:p w14:paraId="5001F863" w14:textId="77777777" w:rsidR="00F27111" w:rsidRDefault="00000000">
            <w:pPr>
              <w:pStyle w:val="Other10"/>
              <w:framePr w:w="8208" w:h="2326" w:wrap="none" w:hAnchor="page" w:x="1773" w:y="2399"/>
              <w:jc w:val="right"/>
            </w:pPr>
            <w:r>
              <w:rPr>
                <w:rStyle w:val="Other1"/>
              </w:rPr>
              <w:t>Cena celkem</w:t>
            </w:r>
          </w:p>
        </w:tc>
      </w:tr>
      <w:tr w:rsidR="00F27111" w14:paraId="51F9F1EE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10" w:type="dxa"/>
            <w:shd w:val="clear" w:color="auto" w:fill="auto"/>
            <w:vAlign w:val="bottom"/>
          </w:tcPr>
          <w:p w14:paraId="607B7D1D" w14:textId="77777777" w:rsidR="00F27111" w:rsidRDefault="00000000">
            <w:pPr>
              <w:pStyle w:val="Other10"/>
              <w:framePr w:w="8208" w:h="2326" w:wrap="none" w:hAnchor="page" w:x="1773" w:y="2399"/>
            </w:pPr>
            <w:r>
              <w:rPr>
                <w:rStyle w:val="Other1"/>
                <w:b/>
                <w:bCs/>
              </w:rPr>
              <w:t>Postřik totálním herbicidem</w:t>
            </w:r>
          </w:p>
        </w:tc>
        <w:tc>
          <w:tcPr>
            <w:tcW w:w="1793" w:type="dxa"/>
            <w:shd w:val="clear" w:color="auto" w:fill="auto"/>
            <w:vAlign w:val="bottom"/>
          </w:tcPr>
          <w:p w14:paraId="7C7BB7FE" w14:textId="77777777" w:rsidR="00F27111" w:rsidRDefault="00000000">
            <w:pPr>
              <w:pStyle w:val="Other10"/>
              <w:framePr w:w="8208" w:h="2326" w:wrap="none" w:hAnchor="page" w:x="1773" w:y="2399"/>
              <w:ind w:firstLine="780"/>
            </w:pPr>
            <w:r>
              <w:rPr>
                <w:rStyle w:val="Other1"/>
              </w:rPr>
              <w:t>1130 m</w:t>
            </w:r>
            <w:r>
              <w:rPr>
                <w:rStyle w:val="Other1"/>
                <w:vertAlign w:val="superscript"/>
              </w:rPr>
              <w:t>2</w:t>
            </w:r>
          </w:p>
        </w:tc>
        <w:tc>
          <w:tcPr>
            <w:tcW w:w="1195" w:type="dxa"/>
            <w:shd w:val="clear" w:color="auto" w:fill="auto"/>
            <w:vAlign w:val="bottom"/>
          </w:tcPr>
          <w:p w14:paraId="314E9225" w14:textId="77777777" w:rsidR="00F27111" w:rsidRDefault="00000000">
            <w:pPr>
              <w:pStyle w:val="Other10"/>
              <w:framePr w:w="8208" w:h="2326" w:wrap="none" w:hAnchor="page" w:x="1773" w:y="2399"/>
              <w:jc w:val="right"/>
            </w:pPr>
            <w:r>
              <w:rPr>
                <w:rStyle w:val="Other1"/>
              </w:rPr>
              <w:t>1,50 Kč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E496D7C" w14:textId="77777777" w:rsidR="00F27111" w:rsidRDefault="00000000">
            <w:pPr>
              <w:pStyle w:val="Other10"/>
              <w:framePr w:w="8208" w:h="2326" w:wrap="none" w:hAnchor="page" w:x="1773" w:y="2399"/>
              <w:ind w:firstLine="220"/>
            </w:pPr>
            <w:r>
              <w:rPr>
                <w:rStyle w:val="Other1"/>
              </w:rPr>
              <w:t>1 695,00 Kč</w:t>
            </w:r>
          </w:p>
        </w:tc>
      </w:tr>
      <w:tr w:rsidR="00F27111" w14:paraId="01DF6293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4010" w:type="dxa"/>
            <w:shd w:val="clear" w:color="auto" w:fill="auto"/>
          </w:tcPr>
          <w:p w14:paraId="7CC32707" w14:textId="77777777" w:rsidR="00F27111" w:rsidRDefault="00000000">
            <w:pPr>
              <w:pStyle w:val="Other10"/>
              <w:framePr w:w="8208" w:h="2326" w:wrap="none" w:hAnchor="page" w:x="1773" w:y="2399"/>
            </w:pPr>
            <w:r>
              <w:rPr>
                <w:rStyle w:val="Other1"/>
                <w:b/>
                <w:bCs/>
              </w:rPr>
              <w:t>Vyhrabání stávajících rostlinných zbytků</w:t>
            </w:r>
          </w:p>
        </w:tc>
        <w:tc>
          <w:tcPr>
            <w:tcW w:w="1793" w:type="dxa"/>
            <w:shd w:val="clear" w:color="auto" w:fill="auto"/>
          </w:tcPr>
          <w:p w14:paraId="65BD2323" w14:textId="77777777" w:rsidR="00F27111" w:rsidRDefault="00000000">
            <w:pPr>
              <w:pStyle w:val="Other10"/>
              <w:framePr w:w="8208" w:h="2326" w:wrap="none" w:hAnchor="page" w:x="1773" w:y="2399"/>
              <w:ind w:firstLine="780"/>
            </w:pPr>
            <w:r>
              <w:rPr>
                <w:rStyle w:val="Other1"/>
              </w:rPr>
              <w:t>1130 m</w:t>
            </w:r>
            <w:r>
              <w:rPr>
                <w:rStyle w:val="Other1"/>
                <w:vertAlign w:val="superscript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14:paraId="23F9EFA0" w14:textId="77777777" w:rsidR="00F27111" w:rsidRDefault="00000000">
            <w:pPr>
              <w:pStyle w:val="Other10"/>
              <w:framePr w:w="8208" w:h="2326" w:wrap="none" w:hAnchor="page" w:x="1773" w:y="2399"/>
              <w:jc w:val="right"/>
            </w:pPr>
            <w:r>
              <w:rPr>
                <w:rStyle w:val="Other1"/>
              </w:rPr>
              <w:t>9,00 Kč</w:t>
            </w:r>
          </w:p>
        </w:tc>
        <w:tc>
          <w:tcPr>
            <w:tcW w:w="1210" w:type="dxa"/>
            <w:shd w:val="clear" w:color="auto" w:fill="auto"/>
          </w:tcPr>
          <w:p w14:paraId="466A94E8" w14:textId="77777777" w:rsidR="00F27111" w:rsidRDefault="00000000">
            <w:pPr>
              <w:pStyle w:val="Other10"/>
              <w:framePr w:w="8208" w:h="2326" w:wrap="none" w:hAnchor="page" w:x="1773" w:y="2399"/>
            </w:pPr>
            <w:r>
              <w:rPr>
                <w:rStyle w:val="Other1"/>
              </w:rPr>
              <w:t>10 170,00 Kč</w:t>
            </w:r>
          </w:p>
        </w:tc>
      </w:tr>
      <w:tr w:rsidR="00F27111" w14:paraId="26211D94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4010" w:type="dxa"/>
            <w:shd w:val="clear" w:color="auto" w:fill="auto"/>
          </w:tcPr>
          <w:p w14:paraId="71D55028" w14:textId="77777777" w:rsidR="00F27111" w:rsidRDefault="00000000">
            <w:pPr>
              <w:pStyle w:val="Other10"/>
              <w:framePr w:w="8208" w:h="2326" w:wrap="none" w:hAnchor="page" w:x="1773" w:y="2399"/>
            </w:pPr>
            <w:r>
              <w:rPr>
                <w:rStyle w:val="Other1"/>
                <w:b/>
                <w:bCs/>
              </w:rPr>
              <w:t>Kultivace plochy</w:t>
            </w:r>
          </w:p>
        </w:tc>
        <w:tc>
          <w:tcPr>
            <w:tcW w:w="1793" w:type="dxa"/>
            <w:shd w:val="clear" w:color="auto" w:fill="auto"/>
          </w:tcPr>
          <w:p w14:paraId="1F70F590" w14:textId="77777777" w:rsidR="00F27111" w:rsidRDefault="00000000">
            <w:pPr>
              <w:pStyle w:val="Other10"/>
              <w:framePr w:w="8208" w:h="2326" w:wrap="none" w:hAnchor="page" w:x="1773" w:y="2399"/>
              <w:ind w:firstLine="780"/>
            </w:pPr>
            <w:r>
              <w:rPr>
                <w:rStyle w:val="Other1"/>
              </w:rPr>
              <w:t>1130 m</w:t>
            </w:r>
            <w:r>
              <w:rPr>
                <w:rStyle w:val="Other1"/>
                <w:vertAlign w:val="superscript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14:paraId="4B89566D" w14:textId="77777777" w:rsidR="00F27111" w:rsidRDefault="00000000">
            <w:pPr>
              <w:pStyle w:val="Other10"/>
              <w:framePr w:w="8208" w:h="2326" w:wrap="none" w:hAnchor="page" w:x="1773" w:y="2399"/>
              <w:jc w:val="right"/>
            </w:pPr>
            <w:r>
              <w:rPr>
                <w:rStyle w:val="Other1"/>
              </w:rPr>
              <w:t>45,00 Kč</w:t>
            </w:r>
          </w:p>
        </w:tc>
        <w:tc>
          <w:tcPr>
            <w:tcW w:w="1210" w:type="dxa"/>
            <w:shd w:val="clear" w:color="auto" w:fill="auto"/>
          </w:tcPr>
          <w:p w14:paraId="6EC56784" w14:textId="77777777" w:rsidR="00F27111" w:rsidRDefault="00000000">
            <w:pPr>
              <w:pStyle w:val="Other10"/>
              <w:framePr w:w="8208" w:h="2326" w:wrap="none" w:hAnchor="page" w:x="1773" w:y="2399"/>
            </w:pPr>
            <w:r>
              <w:rPr>
                <w:rStyle w:val="Other1"/>
              </w:rPr>
              <w:t>50 850,00 Kč</w:t>
            </w:r>
          </w:p>
        </w:tc>
      </w:tr>
      <w:tr w:rsidR="00F27111" w14:paraId="0C6F435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010" w:type="dxa"/>
            <w:shd w:val="clear" w:color="auto" w:fill="auto"/>
          </w:tcPr>
          <w:p w14:paraId="5F787C86" w14:textId="77777777" w:rsidR="00F27111" w:rsidRDefault="00000000">
            <w:pPr>
              <w:pStyle w:val="Other10"/>
              <w:framePr w:w="8208" w:h="2326" w:wrap="none" w:hAnchor="page" w:x="1773" w:y="2399"/>
            </w:pPr>
            <w:proofErr w:type="gramStart"/>
            <w:r>
              <w:rPr>
                <w:rStyle w:val="Other1"/>
                <w:b/>
                <w:bCs/>
              </w:rPr>
              <w:t>Osivo- cena</w:t>
            </w:r>
            <w:proofErr w:type="gramEnd"/>
            <w:r>
              <w:rPr>
                <w:rStyle w:val="Other1"/>
                <w:b/>
                <w:bCs/>
              </w:rPr>
              <w:t xml:space="preserve"> ověřená u dodavatele</w:t>
            </w:r>
          </w:p>
        </w:tc>
        <w:tc>
          <w:tcPr>
            <w:tcW w:w="1793" w:type="dxa"/>
            <w:shd w:val="clear" w:color="auto" w:fill="auto"/>
          </w:tcPr>
          <w:p w14:paraId="2C4DFEA4" w14:textId="77777777" w:rsidR="00F27111" w:rsidRDefault="00000000">
            <w:pPr>
              <w:pStyle w:val="Other10"/>
              <w:framePr w:w="8208" w:h="2326" w:wrap="none" w:hAnchor="page" w:x="1773" w:y="2399"/>
              <w:ind w:firstLine="980"/>
            </w:pPr>
            <w:r>
              <w:rPr>
                <w:rStyle w:val="Other1"/>
              </w:rPr>
              <w:t>18 kg</w:t>
            </w:r>
          </w:p>
        </w:tc>
        <w:tc>
          <w:tcPr>
            <w:tcW w:w="1195" w:type="dxa"/>
            <w:shd w:val="clear" w:color="auto" w:fill="auto"/>
          </w:tcPr>
          <w:p w14:paraId="472EAAE0" w14:textId="77777777" w:rsidR="00F27111" w:rsidRDefault="00000000">
            <w:pPr>
              <w:pStyle w:val="Other10"/>
              <w:framePr w:w="8208" w:h="2326" w:wrap="none" w:hAnchor="page" w:x="1773" w:y="2399"/>
              <w:jc w:val="right"/>
            </w:pPr>
            <w:r>
              <w:rPr>
                <w:rStyle w:val="Other1"/>
              </w:rPr>
              <w:t>3 200,00 Kč</w:t>
            </w:r>
          </w:p>
        </w:tc>
        <w:tc>
          <w:tcPr>
            <w:tcW w:w="1210" w:type="dxa"/>
            <w:shd w:val="clear" w:color="auto" w:fill="auto"/>
          </w:tcPr>
          <w:p w14:paraId="645E3049" w14:textId="77777777" w:rsidR="00F27111" w:rsidRDefault="00000000">
            <w:pPr>
              <w:pStyle w:val="Other10"/>
              <w:framePr w:w="8208" w:h="2326" w:wrap="none" w:hAnchor="page" w:x="1773" w:y="2399"/>
            </w:pPr>
            <w:r>
              <w:rPr>
                <w:rStyle w:val="Other1"/>
              </w:rPr>
              <w:t>57 600,00 Kč</w:t>
            </w:r>
          </w:p>
        </w:tc>
      </w:tr>
      <w:tr w:rsidR="00F27111" w14:paraId="63B12404" w14:textId="77777777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4010" w:type="dxa"/>
            <w:shd w:val="clear" w:color="auto" w:fill="auto"/>
          </w:tcPr>
          <w:p w14:paraId="23779D94" w14:textId="77777777" w:rsidR="00F27111" w:rsidRDefault="00000000">
            <w:pPr>
              <w:pStyle w:val="Other10"/>
              <w:framePr w:w="8208" w:h="2326" w:wrap="none" w:hAnchor="page" w:x="1773" w:y="2399"/>
            </w:pPr>
            <w:r>
              <w:rPr>
                <w:rStyle w:val="Other1"/>
                <w:b/>
                <w:bCs/>
              </w:rPr>
              <w:t>výsev osiva</w:t>
            </w:r>
          </w:p>
          <w:p w14:paraId="3EE4EDFD" w14:textId="77777777" w:rsidR="00F27111" w:rsidRDefault="00000000">
            <w:pPr>
              <w:pStyle w:val="Other10"/>
              <w:framePr w:w="8208" w:h="2326" w:wrap="none" w:hAnchor="page" w:x="1773" w:y="2399"/>
            </w:pPr>
            <w:r>
              <w:rPr>
                <w:rStyle w:val="Other1"/>
                <w:b/>
                <w:bCs/>
              </w:rPr>
              <w:t>Likvidace odpadu</w:t>
            </w:r>
          </w:p>
          <w:p w14:paraId="6F8AD7BA" w14:textId="77777777" w:rsidR="00F27111" w:rsidRDefault="00000000">
            <w:pPr>
              <w:pStyle w:val="Other10"/>
              <w:framePr w:w="8208" w:h="2326" w:wrap="none" w:hAnchor="page" w:x="1773" w:y="2399"/>
            </w:pPr>
            <w:r>
              <w:rPr>
                <w:rStyle w:val="Other1"/>
                <w:b/>
                <w:bCs/>
              </w:rPr>
              <w:t>Doprava a režijní náklady</w:t>
            </w:r>
          </w:p>
        </w:tc>
        <w:tc>
          <w:tcPr>
            <w:tcW w:w="1793" w:type="dxa"/>
            <w:shd w:val="clear" w:color="auto" w:fill="auto"/>
          </w:tcPr>
          <w:p w14:paraId="3C82EC16" w14:textId="77777777" w:rsidR="00F27111" w:rsidRDefault="00000000">
            <w:pPr>
              <w:pStyle w:val="Other10"/>
              <w:framePr w:w="8208" w:h="2326" w:wrap="none" w:hAnchor="page" w:x="1773" w:y="2399"/>
              <w:ind w:firstLine="780"/>
            </w:pPr>
            <w:r>
              <w:rPr>
                <w:rStyle w:val="Other1"/>
              </w:rPr>
              <w:t>1130 m</w:t>
            </w:r>
            <w:r>
              <w:rPr>
                <w:rStyle w:val="Other1"/>
                <w:vertAlign w:val="superscript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14:paraId="05A7E907" w14:textId="77777777" w:rsidR="00F27111" w:rsidRDefault="00000000">
            <w:pPr>
              <w:pStyle w:val="Other10"/>
              <w:framePr w:w="8208" w:h="2326" w:wrap="none" w:hAnchor="page" w:x="1773" w:y="2399"/>
              <w:jc w:val="right"/>
            </w:pPr>
            <w:r>
              <w:rPr>
                <w:rStyle w:val="Other1"/>
              </w:rPr>
              <w:t>5,00 Kč</w:t>
            </w:r>
          </w:p>
        </w:tc>
        <w:tc>
          <w:tcPr>
            <w:tcW w:w="1210" w:type="dxa"/>
            <w:shd w:val="clear" w:color="auto" w:fill="auto"/>
          </w:tcPr>
          <w:p w14:paraId="15A36DA3" w14:textId="77777777" w:rsidR="00F27111" w:rsidRDefault="00000000">
            <w:pPr>
              <w:pStyle w:val="Other10"/>
              <w:framePr w:w="8208" w:h="2326" w:wrap="none" w:hAnchor="page" w:x="1773" w:y="2399"/>
              <w:ind w:firstLine="220"/>
            </w:pPr>
            <w:r>
              <w:rPr>
                <w:rStyle w:val="Other1"/>
              </w:rPr>
              <w:t>5 650,00 Kč</w:t>
            </w:r>
          </w:p>
          <w:p w14:paraId="39B1D39E" w14:textId="77777777" w:rsidR="00F27111" w:rsidRDefault="00000000">
            <w:pPr>
              <w:pStyle w:val="Other10"/>
              <w:framePr w:w="8208" w:h="2326" w:wrap="none" w:hAnchor="page" w:x="1773" w:y="2399"/>
              <w:ind w:firstLine="220"/>
            </w:pPr>
            <w:r>
              <w:rPr>
                <w:rStyle w:val="Other1"/>
              </w:rPr>
              <w:t>2 600,00 Kč</w:t>
            </w:r>
          </w:p>
          <w:p w14:paraId="76102039" w14:textId="77777777" w:rsidR="00F27111" w:rsidRDefault="00000000">
            <w:pPr>
              <w:pStyle w:val="Other10"/>
              <w:framePr w:w="8208" w:h="2326" w:wrap="none" w:hAnchor="page" w:x="1773" w:y="2399"/>
              <w:ind w:firstLine="220"/>
            </w:pPr>
            <w:r>
              <w:rPr>
                <w:rStyle w:val="Other1"/>
              </w:rPr>
              <w:t>7 713,90 Kč</w:t>
            </w:r>
          </w:p>
        </w:tc>
      </w:tr>
    </w:tbl>
    <w:p w14:paraId="1DBF8A4B" w14:textId="77777777" w:rsidR="00F27111" w:rsidRDefault="00F27111">
      <w:pPr>
        <w:framePr w:w="8208" w:h="2326" w:wrap="none" w:hAnchor="page" w:x="1773" w:y="2399"/>
        <w:spacing w:line="1" w:lineRule="exact"/>
      </w:pPr>
    </w:p>
    <w:p w14:paraId="582914BE" w14:textId="77777777" w:rsidR="00F27111" w:rsidRDefault="00000000">
      <w:pPr>
        <w:pStyle w:val="Bodytext10"/>
        <w:framePr w:w="1397" w:h="216" w:wrap="none" w:hAnchor="page" w:x="1780" w:y="5135"/>
        <w:spacing w:line="240" w:lineRule="auto"/>
      </w:pPr>
      <w:r>
        <w:rPr>
          <w:rStyle w:val="Bodytext1"/>
          <w:b/>
          <w:bCs/>
        </w:rPr>
        <w:t>Celkem bez DPH</w:t>
      </w:r>
    </w:p>
    <w:p w14:paraId="3B0DB163" w14:textId="77777777" w:rsidR="00F27111" w:rsidRDefault="00000000">
      <w:pPr>
        <w:pStyle w:val="Bodytext10"/>
        <w:framePr w:w="1210" w:h="230" w:wrap="none" w:hAnchor="page" w:x="8771" w:y="5106"/>
        <w:spacing w:line="240" w:lineRule="auto"/>
      </w:pPr>
      <w:r>
        <w:rPr>
          <w:rStyle w:val="Bodytext1"/>
          <w:b/>
          <w:bCs/>
          <w:u w:val="single"/>
        </w:rPr>
        <w:t>136 278,90 Kč</w:t>
      </w:r>
    </w:p>
    <w:p w14:paraId="175B002E" w14:textId="77777777" w:rsidR="00F27111" w:rsidRDefault="00F27111">
      <w:pPr>
        <w:spacing w:line="360" w:lineRule="exact"/>
      </w:pPr>
    </w:p>
    <w:p w14:paraId="192296B1" w14:textId="77777777" w:rsidR="00F27111" w:rsidRDefault="00F27111">
      <w:pPr>
        <w:spacing w:line="360" w:lineRule="exact"/>
      </w:pPr>
    </w:p>
    <w:p w14:paraId="5EFBBDB2" w14:textId="77777777" w:rsidR="00F27111" w:rsidRDefault="00F27111">
      <w:pPr>
        <w:spacing w:line="360" w:lineRule="exact"/>
      </w:pPr>
    </w:p>
    <w:p w14:paraId="7AA934BF" w14:textId="77777777" w:rsidR="00F27111" w:rsidRDefault="00F27111">
      <w:pPr>
        <w:spacing w:line="360" w:lineRule="exact"/>
      </w:pPr>
    </w:p>
    <w:p w14:paraId="4859707B" w14:textId="77777777" w:rsidR="00F27111" w:rsidRDefault="00F27111">
      <w:pPr>
        <w:spacing w:line="360" w:lineRule="exact"/>
      </w:pPr>
    </w:p>
    <w:p w14:paraId="2A3D0A82" w14:textId="77777777" w:rsidR="00F27111" w:rsidRDefault="00F27111">
      <w:pPr>
        <w:spacing w:line="360" w:lineRule="exact"/>
      </w:pPr>
    </w:p>
    <w:p w14:paraId="02C8DF51" w14:textId="77777777" w:rsidR="00F27111" w:rsidRDefault="00F27111">
      <w:pPr>
        <w:spacing w:line="360" w:lineRule="exact"/>
      </w:pPr>
    </w:p>
    <w:p w14:paraId="6F2BE1D7" w14:textId="77777777" w:rsidR="00F27111" w:rsidRDefault="00F27111">
      <w:pPr>
        <w:spacing w:line="360" w:lineRule="exact"/>
      </w:pPr>
    </w:p>
    <w:p w14:paraId="0183F6E3" w14:textId="77777777" w:rsidR="00F27111" w:rsidRDefault="00F27111">
      <w:pPr>
        <w:spacing w:line="360" w:lineRule="exact"/>
      </w:pPr>
    </w:p>
    <w:p w14:paraId="3EA31DBC" w14:textId="77777777" w:rsidR="00F27111" w:rsidRDefault="00F27111">
      <w:pPr>
        <w:spacing w:line="360" w:lineRule="exact"/>
      </w:pPr>
    </w:p>
    <w:p w14:paraId="12B882C7" w14:textId="77777777" w:rsidR="00F27111" w:rsidRDefault="00F27111">
      <w:pPr>
        <w:spacing w:line="360" w:lineRule="exact"/>
      </w:pPr>
    </w:p>
    <w:p w14:paraId="4B7DC430" w14:textId="77777777" w:rsidR="00F27111" w:rsidRDefault="00F27111">
      <w:pPr>
        <w:spacing w:line="360" w:lineRule="exact"/>
      </w:pPr>
    </w:p>
    <w:p w14:paraId="32DC529C" w14:textId="77777777" w:rsidR="00F27111" w:rsidRDefault="00F27111">
      <w:pPr>
        <w:spacing w:line="360" w:lineRule="exact"/>
      </w:pPr>
    </w:p>
    <w:p w14:paraId="4959F719" w14:textId="77777777" w:rsidR="00F27111" w:rsidRDefault="00F27111">
      <w:pPr>
        <w:spacing w:after="669" w:line="1" w:lineRule="exact"/>
      </w:pPr>
    </w:p>
    <w:p w14:paraId="1B695E6A" w14:textId="77777777" w:rsidR="00F27111" w:rsidRDefault="00F27111">
      <w:pPr>
        <w:spacing w:line="1" w:lineRule="exact"/>
      </w:pPr>
    </w:p>
    <w:sectPr w:rsidR="00F27111">
      <w:pgSz w:w="11900" w:h="16840"/>
      <w:pgMar w:top="2064" w:right="1913" w:bottom="2064" w:left="1772" w:header="1636" w:footer="163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A30A3" w14:textId="77777777" w:rsidR="00D71289" w:rsidRDefault="00D71289">
      <w:r>
        <w:separator/>
      </w:r>
    </w:p>
  </w:endnote>
  <w:endnote w:type="continuationSeparator" w:id="0">
    <w:p w14:paraId="714AA509" w14:textId="77777777" w:rsidR="00D71289" w:rsidRDefault="00D7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B0565" w14:textId="77777777" w:rsidR="00D71289" w:rsidRDefault="00D71289"/>
  </w:footnote>
  <w:footnote w:type="continuationSeparator" w:id="0">
    <w:p w14:paraId="16A99F9C" w14:textId="77777777" w:rsidR="00D71289" w:rsidRDefault="00D712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11"/>
    <w:rsid w:val="00D71289"/>
    <w:rsid w:val="00F27111"/>
    <w:rsid w:val="00F6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F4FC"/>
  <w15:docId w15:val="{CB5130A9-9D5E-47B3-A0CF-22457391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40">
    <w:name w:val="Body text|4"/>
    <w:basedOn w:val="Normln"/>
    <w:link w:val="Bodytext4"/>
    <w:rPr>
      <w:rFonts w:ascii="Arial" w:eastAsia="Arial" w:hAnsi="Arial" w:cs="Arial"/>
      <w:sz w:val="14"/>
      <w:szCs w:val="14"/>
    </w:rPr>
  </w:style>
  <w:style w:type="paragraph" w:customStyle="1" w:styleId="Bodytext10">
    <w:name w:val="Body text|1"/>
    <w:basedOn w:val="Normln"/>
    <w:link w:val="Bodytext1"/>
    <w:pPr>
      <w:spacing w:line="276" w:lineRule="auto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22"/>
      <w:szCs w:val="22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sz w:val="26"/>
      <w:szCs w:val="26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olazahrad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543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2024-03-11T10:35:00Z</dcterms:created>
  <dcterms:modified xsi:type="dcterms:W3CDTF">2024-03-11T10:35:00Z</dcterms:modified>
</cp:coreProperties>
</file>