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25" w:rsidRDefault="00D40F25" w:rsidP="0005007A">
      <w:pPr>
        <w:jc w:val="center"/>
        <w:rPr>
          <w:b/>
          <w:sz w:val="36"/>
          <w:szCs w:val="36"/>
        </w:rPr>
      </w:pPr>
    </w:p>
    <w:p w:rsidR="00D40F25" w:rsidRPr="002F0544" w:rsidRDefault="00D40F25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:rsidR="00D40F25" w:rsidRDefault="00D40F25" w:rsidP="002F0544">
      <w:pPr>
        <w:spacing w:before="180" w:after="180"/>
        <w:jc w:val="center"/>
        <w:rPr>
          <w:sz w:val="23"/>
          <w:szCs w:val="23"/>
        </w:rPr>
      </w:pPr>
      <w:r w:rsidRPr="00C201D6">
        <w:rPr>
          <w:sz w:val="23"/>
          <w:szCs w:val="23"/>
        </w:rPr>
        <w:t xml:space="preserve">kterou </w:t>
      </w:r>
      <w:r>
        <w:rPr>
          <w:sz w:val="23"/>
          <w:szCs w:val="23"/>
        </w:rPr>
        <w:t>uzavřeli</w:t>
      </w:r>
    </w:p>
    <w:p w:rsidR="00D40F25" w:rsidRPr="00C201D6" w:rsidRDefault="00D40F25" w:rsidP="002F0544">
      <w:pPr>
        <w:spacing w:before="180" w:after="180"/>
        <w:jc w:val="center"/>
        <w:rPr>
          <w:sz w:val="23"/>
          <w:szCs w:val="23"/>
        </w:rPr>
      </w:pPr>
    </w:p>
    <w:p w:rsidR="00D40F25" w:rsidRPr="00EF468C" w:rsidRDefault="00D40F25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sz w:val="23"/>
          <w:szCs w:val="23"/>
        </w:rPr>
        <w:t xml:space="preserve">na straně jedné: </w:t>
      </w:r>
      <w:r w:rsidRPr="00EF468C">
        <w:rPr>
          <w:sz w:val="23"/>
          <w:szCs w:val="23"/>
        </w:rPr>
        <w:tab/>
      </w:r>
      <w:r w:rsidRPr="00EF468C">
        <w:rPr>
          <w:b/>
          <w:sz w:val="23"/>
          <w:szCs w:val="23"/>
        </w:rPr>
        <w:t>Město Svitavy</w:t>
      </w:r>
    </w:p>
    <w:p w:rsidR="00D40F25" w:rsidRPr="00EF468C" w:rsidRDefault="00D40F25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b/>
          <w:sz w:val="23"/>
          <w:szCs w:val="23"/>
        </w:rPr>
        <w:tab/>
        <w:t>IČO: 002 77 444, DIČ: CZ00277444</w:t>
      </w:r>
    </w:p>
    <w:p w:rsidR="00D40F25" w:rsidRPr="00EF468C" w:rsidRDefault="00D40F25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b/>
          <w:sz w:val="23"/>
          <w:szCs w:val="23"/>
        </w:rPr>
        <w:tab/>
        <w:t>se sídlem T. G. Masaryka 5/35, 568 02 Svitavy</w:t>
      </w:r>
    </w:p>
    <w:p w:rsidR="00D40F25" w:rsidRPr="00EF468C" w:rsidRDefault="00D40F25" w:rsidP="00057ADE">
      <w:pPr>
        <w:tabs>
          <w:tab w:val="left" w:pos="1843"/>
          <w:tab w:val="left" w:pos="4820"/>
          <w:tab w:val="left" w:pos="5670"/>
        </w:tabs>
        <w:spacing w:after="120"/>
        <w:ind w:left="1843"/>
        <w:jc w:val="both"/>
        <w:rPr>
          <w:bCs/>
          <w:sz w:val="23"/>
          <w:szCs w:val="23"/>
        </w:rPr>
      </w:pPr>
      <w:r w:rsidRPr="00B26FA0">
        <w:t xml:space="preserve">zastoupené Ing. </w:t>
      </w:r>
      <w:r>
        <w:t>xxxxxxxxxxxxxxxxx</w:t>
      </w:r>
      <w:r w:rsidRPr="00B26FA0">
        <w:t xml:space="preserve">, vedoucím odboru životního prostředí Městského úřadu Svitavy, na základě usnesení Rady města Svitavy č. </w:t>
      </w:r>
      <w:r>
        <w:t>31/B/2</w:t>
      </w:r>
      <w:r w:rsidRPr="00CA4BB6">
        <w:t xml:space="preserve"> ze dne </w:t>
      </w:r>
      <w:r>
        <w:t>6.9.2016</w:t>
      </w:r>
    </w:p>
    <w:p w:rsidR="00D40F25" w:rsidRPr="00EF468C" w:rsidRDefault="00D40F25" w:rsidP="00057ADE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EF468C">
        <w:rPr>
          <w:bCs/>
          <w:sz w:val="23"/>
          <w:szCs w:val="23"/>
        </w:rPr>
        <w:tab/>
      </w:r>
      <w:r w:rsidRPr="00EF468C">
        <w:rPr>
          <w:sz w:val="23"/>
          <w:szCs w:val="23"/>
        </w:rPr>
        <w:t xml:space="preserve">- dále jen objednatel - </w:t>
      </w:r>
    </w:p>
    <w:p w:rsidR="00D40F25" w:rsidRPr="005F29A3" w:rsidRDefault="00D40F25" w:rsidP="002F0544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5F29A3">
        <w:rPr>
          <w:bCs/>
          <w:sz w:val="23"/>
          <w:szCs w:val="23"/>
        </w:rPr>
        <w:t>a</w:t>
      </w:r>
    </w:p>
    <w:p w:rsidR="00D40F25" w:rsidRPr="005F29A3" w:rsidRDefault="00D40F25" w:rsidP="002F05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5F29A3">
        <w:rPr>
          <w:bCs/>
          <w:sz w:val="23"/>
          <w:szCs w:val="23"/>
        </w:rPr>
        <w:t>na straně druhé:</w:t>
      </w:r>
      <w:r w:rsidRPr="005F29A3">
        <w:rPr>
          <w:bCs/>
          <w:sz w:val="23"/>
          <w:szCs w:val="23"/>
        </w:rPr>
        <w:tab/>
      </w:r>
      <w:r w:rsidRPr="00F82D8C">
        <w:rPr>
          <w:b/>
          <w:bCs/>
          <w:sz w:val="23"/>
          <w:szCs w:val="23"/>
        </w:rPr>
        <w:t>BETA - PROJEKT, s.r.o.</w:t>
      </w:r>
      <w:r w:rsidRPr="005F29A3">
        <w:rPr>
          <w:b/>
          <w:bCs/>
          <w:sz w:val="23"/>
          <w:szCs w:val="23"/>
        </w:rPr>
        <w:t xml:space="preserve"> </w:t>
      </w:r>
    </w:p>
    <w:p w:rsidR="00D40F25" w:rsidRPr="005F29A3" w:rsidRDefault="00D40F25" w:rsidP="002F05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5F29A3">
        <w:rPr>
          <w:b/>
          <w:bCs/>
          <w:sz w:val="23"/>
          <w:szCs w:val="23"/>
        </w:rPr>
        <w:tab/>
      </w:r>
      <w:r w:rsidRPr="005F29A3">
        <w:rPr>
          <w:b/>
          <w:bCs/>
          <w:sz w:val="23"/>
          <w:szCs w:val="23"/>
        </w:rPr>
        <w:tab/>
        <w:t>IČ</w:t>
      </w:r>
      <w:r>
        <w:rPr>
          <w:b/>
          <w:bCs/>
          <w:sz w:val="23"/>
          <w:szCs w:val="23"/>
        </w:rPr>
        <w:t>O</w:t>
      </w:r>
      <w:r w:rsidRPr="005F29A3">
        <w:rPr>
          <w:b/>
          <w:bCs/>
          <w:sz w:val="23"/>
          <w:szCs w:val="23"/>
        </w:rPr>
        <w:t xml:space="preserve">: </w:t>
      </w:r>
      <w:r w:rsidRPr="00F82D8C">
        <w:rPr>
          <w:b/>
          <w:bCs/>
          <w:sz w:val="23"/>
          <w:szCs w:val="23"/>
        </w:rPr>
        <w:t>64257614</w:t>
      </w:r>
      <w:r>
        <w:rPr>
          <w:b/>
          <w:bCs/>
          <w:sz w:val="23"/>
          <w:szCs w:val="23"/>
        </w:rPr>
        <w:t>, DIČ: CZ</w:t>
      </w:r>
      <w:r w:rsidRPr="00F82D8C">
        <w:rPr>
          <w:b/>
          <w:bCs/>
          <w:sz w:val="23"/>
          <w:szCs w:val="23"/>
        </w:rPr>
        <w:t>64257614</w:t>
      </w:r>
    </w:p>
    <w:p w:rsidR="00D40F25" w:rsidRPr="005F29A3" w:rsidRDefault="00D40F25" w:rsidP="002F05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se sídlem </w:t>
      </w:r>
      <w:r w:rsidRPr="00F82D8C">
        <w:rPr>
          <w:b/>
          <w:bCs/>
          <w:sz w:val="23"/>
          <w:szCs w:val="23"/>
        </w:rPr>
        <w:t>Svitavy, Pavlovova 43, PSČ 56802</w:t>
      </w:r>
    </w:p>
    <w:p w:rsidR="00D40F25" w:rsidRPr="00AE5568" w:rsidRDefault="00D40F25" w:rsidP="002F0544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5F29A3">
        <w:rPr>
          <w:sz w:val="23"/>
          <w:szCs w:val="23"/>
        </w:rPr>
        <w:t>společnost zapsaná v obchodním rejstříku vedeném</w:t>
      </w:r>
      <w:r w:rsidRPr="00AE5568">
        <w:rPr>
          <w:sz w:val="23"/>
          <w:szCs w:val="23"/>
        </w:rPr>
        <w:t xml:space="preserve"> Krajským soudem v Hradc</w:t>
      </w:r>
      <w:r>
        <w:rPr>
          <w:sz w:val="23"/>
          <w:szCs w:val="23"/>
        </w:rPr>
        <w:t xml:space="preserve">i Králové, oddíl C, vložka </w:t>
      </w:r>
      <w:r>
        <w:t>8594</w:t>
      </w:r>
    </w:p>
    <w:p w:rsidR="00D40F25" w:rsidRPr="00AE5568" w:rsidRDefault="00D40F25" w:rsidP="002F0544">
      <w:pPr>
        <w:tabs>
          <w:tab w:val="center" w:pos="-1800"/>
          <w:tab w:val="left" w:pos="1843"/>
        </w:tabs>
        <w:jc w:val="both"/>
        <w:rPr>
          <w:sz w:val="23"/>
          <w:szCs w:val="23"/>
        </w:rPr>
      </w:pPr>
      <w:r w:rsidRPr="00AE5568">
        <w:rPr>
          <w:sz w:val="23"/>
          <w:szCs w:val="23"/>
        </w:rPr>
        <w:tab/>
        <w:t>z</w:t>
      </w:r>
      <w:r>
        <w:rPr>
          <w:sz w:val="23"/>
          <w:szCs w:val="23"/>
        </w:rPr>
        <w:t>astoupena</w:t>
      </w:r>
      <w:r w:rsidRPr="00AE5568">
        <w:rPr>
          <w:sz w:val="23"/>
          <w:szCs w:val="23"/>
        </w:rPr>
        <w:t xml:space="preserve"> </w:t>
      </w:r>
      <w:r>
        <w:rPr>
          <w:sz w:val="23"/>
          <w:szCs w:val="23"/>
        </w:rPr>
        <w:t>jednatelem Ing. Zdeňkem Pavlíkem</w:t>
      </w:r>
    </w:p>
    <w:p w:rsidR="00D40F25" w:rsidRPr="00AE5568" w:rsidRDefault="00D40F25" w:rsidP="002F0544">
      <w:pPr>
        <w:tabs>
          <w:tab w:val="left" w:pos="1843"/>
          <w:tab w:val="left" w:pos="4820"/>
          <w:tab w:val="left" w:pos="5670"/>
        </w:tabs>
        <w:spacing w:before="120"/>
        <w:rPr>
          <w:bCs/>
          <w:sz w:val="23"/>
          <w:szCs w:val="23"/>
        </w:rPr>
      </w:pPr>
      <w:r w:rsidRPr="00AE5568">
        <w:rPr>
          <w:sz w:val="23"/>
          <w:szCs w:val="23"/>
        </w:rPr>
        <w:tab/>
      </w:r>
      <w:r w:rsidRPr="00AE5568">
        <w:rPr>
          <w:bCs/>
          <w:sz w:val="23"/>
          <w:szCs w:val="23"/>
        </w:rPr>
        <w:t>- dále jen zhotovitel -</w:t>
      </w:r>
    </w:p>
    <w:p w:rsidR="00D40F25" w:rsidRDefault="00D40F25" w:rsidP="00405C65">
      <w:pPr>
        <w:jc w:val="center"/>
        <w:rPr>
          <w:b/>
          <w:color w:val="000000"/>
          <w:sz w:val="23"/>
          <w:szCs w:val="23"/>
        </w:rPr>
      </w:pPr>
    </w:p>
    <w:p w:rsidR="00D40F25" w:rsidRDefault="00D40F25" w:rsidP="00405C65">
      <w:pPr>
        <w:jc w:val="center"/>
        <w:rPr>
          <w:b/>
          <w:color w:val="000000"/>
          <w:sz w:val="23"/>
          <w:szCs w:val="23"/>
        </w:rPr>
      </w:pPr>
    </w:p>
    <w:p w:rsidR="00D40F25" w:rsidRPr="00AE5568" w:rsidRDefault="00D40F25" w:rsidP="00405C65">
      <w:pPr>
        <w:jc w:val="center"/>
        <w:rPr>
          <w:b/>
          <w:color w:val="000000"/>
          <w:sz w:val="23"/>
          <w:szCs w:val="23"/>
        </w:rPr>
      </w:pPr>
      <w:r w:rsidRPr="00AE5568">
        <w:rPr>
          <w:b/>
          <w:color w:val="000000"/>
          <w:sz w:val="23"/>
          <w:szCs w:val="23"/>
        </w:rPr>
        <w:t>I.</w:t>
      </w:r>
    </w:p>
    <w:p w:rsidR="00D40F25" w:rsidRPr="00541DA0" w:rsidRDefault="00D40F25" w:rsidP="008E4EA0">
      <w:pPr>
        <w:spacing w:line="360" w:lineRule="auto"/>
        <w:jc w:val="center"/>
        <w:rPr>
          <w:b/>
          <w:color w:val="000000"/>
          <w:sz w:val="23"/>
          <w:szCs w:val="23"/>
        </w:rPr>
      </w:pPr>
      <w:r w:rsidRPr="00541DA0">
        <w:rPr>
          <w:b/>
          <w:color w:val="000000"/>
          <w:sz w:val="23"/>
          <w:szCs w:val="23"/>
        </w:rPr>
        <w:t>Předmět smlouvy</w:t>
      </w:r>
    </w:p>
    <w:p w:rsidR="00D40F25" w:rsidRPr="00541DA0" w:rsidRDefault="00D40F25" w:rsidP="00BA4FA9">
      <w:pPr>
        <w:numPr>
          <w:ilvl w:val="1"/>
          <w:numId w:val="4"/>
        </w:numPr>
        <w:spacing w:after="60"/>
        <w:ind w:left="578" w:hanging="578"/>
        <w:jc w:val="both"/>
        <w:rPr>
          <w:color w:val="000000"/>
          <w:sz w:val="23"/>
          <w:szCs w:val="23"/>
        </w:rPr>
      </w:pPr>
      <w:r w:rsidRPr="00541DA0">
        <w:rPr>
          <w:color w:val="000000"/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>
        <w:rPr>
          <w:color w:val="000000"/>
          <w:sz w:val="23"/>
          <w:szCs w:val="23"/>
        </w:rPr>
        <w:t>dílo.</w:t>
      </w:r>
    </w:p>
    <w:p w:rsidR="00D40F25" w:rsidRPr="004E723B" w:rsidRDefault="00D40F25" w:rsidP="004E723B">
      <w:pPr>
        <w:numPr>
          <w:ilvl w:val="1"/>
          <w:numId w:val="22"/>
        </w:numPr>
        <w:ind w:left="578" w:hanging="578"/>
        <w:jc w:val="both"/>
        <w:rPr>
          <w:sz w:val="23"/>
          <w:szCs w:val="23"/>
        </w:rPr>
      </w:pPr>
      <w:r w:rsidRPr="00541DA0">
        <w:rPr>
          <w:color w:val="000000"/>
          <w:sz w:val="23"/>
          <w:szCs w:val="23"/>
        </w:rPr>
        <w:t xml:space="preserve">Dílem je zhotovení projektové dokumentace </w:t>
      </w:r>
      <w:r w:rsidRPr="004E723B">
        <w:rPr>
          <w:sz w:val="23"/>
          <w:szCs w:val="23"/>
        </w:rPr>
        <w:t>k žádosti o stavební povolení v rozsahu a obsahu stanoveném vyhláškou č. 499/2006 Sb., o dokumentaci staveb</w:t>
      </w:r>
      <w:r>
        <w:rPr>
          <w:sz w:val="23"/>
          <w:szCs w:val="23"/>
        </w:rPr>
        <w:t>,</w:t>
      </w:r>
      <w:r w:rsidRPr="00100090">
        <w:rPr>
          <w:sz w:val="23"/>
          <w:szCs w:val="23"/>
        </w:rPr>
        <w:t xml:space="preserve"> na stavbu „</w:t>
      </w:r>
      <w:r>
        <w:rPr>
          <w:b/>
          <w:sz w:val="23"/>
          <w:szCs w:val="23"/>
        </w:rPr>
        <w:t>K</w:t>
      </w:r>
      <w:r w:rsidRPr="00FB405D">
        <w:rPr>
          <w:b/>
          <w:sz w:val="23"/>
          <w:szCs w:val="23"/>
        </w:rPr>
        <w:t>analizace a vodovod – T.G. Masaryka Svitavy – rekonstrukce a výměna</w:t>
      </w:r>
      <w:r w:rsidRPr="00D02A91">
        <w:rPr>
          <w:sz w:val="23"/>
          <w:szCs w:val="23"/>
        </w:rPr>
        <w:t xml:space="preserve">“ (dále též jen </w:t>
      </w:r>
      <w:r>
        <w:rPr>
          <w:sz w:val="23"/>
          <w:szCs w:val="23"/>
        </w:rPr>
        <w:t>„stavba“)</w:t>
      </w:r>
      <w:r w:rsidRPr="004E723B">
        <w:rPr>
          <w:sz w:val="23"/>
          <w:szCs w:val="23"/>
        </w:rPr>
        <w:t xml:space="preserve"> a zajištění pravomocného stavebníh</w:t>
      </w:r>
      <w:r>
        <w:rPr>
          <w:sz w:val="23"/>
          <w:szCs w:val="23"/>
        </w:rPr>
        <w:t>o povolení.</w:t>
      </w:r>
    </w:p>
    <w:p w:rsidR="00D40F25" w:rsidRPr="00D02A91" w:rsidRDefault="00D40F25" w:rsidP="00F32A3A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D02A91">
        <w:rPr>
          <w:sz w:val="23"/>
          <w:szCs w:val="23"/>
        </w:rPr>
        <w:t>Povinnost zhotovitele provést dílo zahrnuje i :</w:t>
      </w:r>
    </w:p>
    <w:p w:rsidR="00D40F25" w:rsidRPr="00D02A91" w:rsidRDefault="00D40F25" w:rsidP="00270E13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D02A91">
        <w:rPr>
          <w:sz w:val="23"/>
          <w:szCs w:val="23"/>
        </w:rPr>
        <w:t xml:space="preserve">návštěvu místa stavby podle potřeby; </w:t>
      </w:r>
    </w:p>
    <w:p w:rsidR="00D40F25" w:rsidRPr="00D02A91" w:rsidRDefault="00D40F25" w:rsidP="00270E13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D02A91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:rsidR="00D40F25" w:rsidRPr="00D02A91" w:rsidRDefault="00D40F25" w:rsidP="00270E13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D02A91">
        <w:rPr>
          <w:sz w:val="23"/>
          <w:szCs w:val="23"/>
        </w:rPr>
        <w:t>příprava a podání žádosti o stavební povolení, zastupování objednatele ve stavebním řízení;</w:t>
      </w:r>
    </w:p>
    <w:p w:rsidR="00D40F25" w:rsidRPr="00D02A91" w:rsidRDefault="00D40F25" w:rsidP="00270E13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spacing w:after="60"/>
        <w:ind w:left="851" w:hanging="284"/>
        <w:rPr>
          <w:sz w:val="23"/>
          <w:szCs w:val="23"/>
        </w:rPr>
      </w:pPr>
      <w:r w:rsidRPr="00D02A91">
        <w:rPr>
          <w:sz w:val="23"/>
          <w:szCs w:val="23"/>
        </w:rPr>
        <w:t>poskytnutí součinnosti během řízení o vydání stavebního povolení tak, aby objednatel získal pravomocné stavební povolení.</w:t>
      </w:r>
    </w:p>
    <w:p w:rsidR="00D40F25" w:rsidRPr="00D02A91" w:rsidRDefault="00D40F25" w:rsidP="00EC6F9C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D02A91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:rsidR="00D40F25" w:rsidRPr="00E92C92" w:rsidRDefault="00D40F25" w:rsidP="00EC6F9C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D02A91">
        <w:rPr>
          <w:sz w:val="23"/>
          <w:szCs w:val="23"/>
        </w:rPr>
        <w:t xml:space="preserve">Projektová dokumentace k žádosti o stavební povolení bude vyhotovena v </w:t>
      </w:r>
      <w:r w:rsidRPr="00FB0986">
        <w:rPr>
          <w:sz w:val="23"/>
          <w:szCs w:val="23"/>
        </w:rPr>
        <w:t>6 vyhotoveních v tištěné podobě a ve 3 vyhotoveních v elektronické podobě na CD, a to ve formátu pdf.</w:t>
      </w:r>
      <w:r w:rsidRPr="00D02A91">
        <w:rPr>
          <w:sz w:val="23"/>
          <w:szCs w:val="23"/>
        </w:rPr>
        <w:t xml:space="preserve">  </w:t>
      </w:r>
      <w:r w:rsidRPr="00D02A91">
        <w:rPr>
          <w:strike/>
          <w:sz w:val="23"/>
          <w:szCs w:val="23"/>
        </w:rPr>
        <w:t xml:space="preserve"> </w:t>
      </w:r>
    </w:p>
    <w:p w:rsidR="00D40F25" w:rsidRDefault="00D40F25" w:rsidP="00E92C92">
      <w:pPr>
        <w:numPr>
          <w:ilvl w:val="1"/>
          <w:numId w:val="22"/>
        </w:numPr>
        <w:spacing w:before="6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Pokud je v textu této smlouvy o dílo odkaz na konkrétní právní předpis a v průběhu plnění bude daný právní předpis zrušen, je zhotovitel povinen dokumentaci zpracovat dle právního předpisu, který nahradí zrušený předpis.</w:t>
      </w:r>
    </w:p>
    <w:p w:rsidR="00D40F25" w:rsidRDefault="00D40F25" w:rsidP="00A61530">
      <w:pPr>
        <w:jc w:val="center"/>
        <w:rPr>
          <w:b/>
          <w:color w:val="000000"/>
          <w:sz w:val="23"/>
          <w:szCs w:val="23"/>
        </w:rPr>
      </w:pPr>
    </w:p>
    <w:p w:rsidR="00D40F25" w:rsidRDefault="00D40F25" w:rsidP="00A61530">
      <w:pPr>
        <w:jc w:val="center"/>
        <w:rPr>
          <w:b/>
          <w:color w:val="000000"/>
          <w:sz w:val="23"/>
          <w:szCs w:val="23"/>
        </w:rPr>
      </w:pPr>
    </w:p>
    <w:p w:rsidR="00D40F25" w:rsidRDefault="00D40F25" w:rsidP="00A61530">
      <w:pPr>
        <w:jc w:val="center"/>
        <w:rPr>
          <w:b/>
          <w:color w:val="000000"/>
          <w:sz w:val="23"/>
          <w:szCs w:val="23"/>
        </w:rPr>
      </w:pPr>
    </w:p>
    <w:p w:rsidR="00D40F25" w:rsidRPr="00977D04" w:rsidRDefault="00D40F25" w:rsidP="00A61530">
      <w:pPr>
        <w:jc w:val="center"/>
        <w:rPr>
          <w:b/>
          <w:color w:val="000000"/>
          <w:sz w:val="23"/>
          <w:szCs w:val="23"/>
        </w:rPr>
      </w:pPr>
      <w:r w:rsidRPr="00977D04">
        <w:rPr>
          <w:b/>
          <w:color w:val="000000"/>
          <w:sz w:val="23"/>
          <w:szCs w:val="23"/>
        </w:rPr>
        <w:t>II.</w:t>
      </w:r>
    </w:p>
    <w:p w:rsidR="00D40F25" w:rsidRPr="00D02A91" w:rsidRDefault="00D40F25" w:rsidP="00A61530">
      <w:pPr>
        <w:spacing w:line="360" w:lineRule="auto"/>
        <w:jc w:val="center"/>
        <w:rPr>
          <w:b/>
          <w:sz w:val="23"/>
          <w:szCs w:val="23"/>
        </w:rPr>
      </w:pPr>
      <w:r w:rsidRPr="00D02A91">
        <w:rPr>
          <w:b/>
          <w:sz w:val="23"/>
          <w:szCs w:val="23"/>
        </w:rPr>
        <w:t>Termín plnění</w:t>
      </w:r>
    </w:p>
    <w:p w:rsidR="00D40F25" w:rsidRPr="00D02A91" w:rsidRDefault="00D40F25" w:rsidP="00A61530">
      <w:pPr>
        <w:numPr>
          <w:ilvl w:val="0"/>
          <w:numId w:val="5"/>
        </w:numPr>
        <w:tabs>
          <w:tab w:val="num" w:pos="540"/>
        </w:tabs>
        <w:spacing w:after="40"/>
        <w:ind w:left="539" w:hanging="539"/>
        <w:jc w:val="both"/>
        <w:rPr>
          <w:sz w:val="23"/>
          <w:szCs w:val="23"/>
        </w:rPr>
      </w:pPr>
      <w:r w:rsidRPr="00D02A91">
        <w:rPr>
          <w:sz w:val="23"/>
          <w:szCs w:val="23"/>
        </w:rPr>
        <w:t>Zhotovitel se zavazuje, že</w:t>
      </w:r>
      <w:r>
        <w:rPr>
          <w:sz w:val="23"/>
          <w:szCs w:val="23"/>
        </w:rPr>
        <w:t xml:space="preserve"> při provádění díla dodrží tento  termín:</w:t>
      </w:r>
      <w:r w:rsidRPr="00D02A91">
        <w:rPr>
          <w:sz w:val="23"/>
          <w:szCs w:val="23"/>
        </w:rPr>
        <w:t xml:space="preserve"> </w:t>
      </w:r>
    </w:p>
    <w:p w:rsidR="00D40F25" w:rsidRPr="00D02A91" w:rsidRDefault="00D40F25" w:rsidP="00F966E7">
      <w:pPr>
        <w:numPr>
          <w:ilvl w:val="0"/>
          <w:numId w:val="36"/>
        </w:numPr>
        <w:tabs>
          <w:tab w:val="left" w:pos="1276"/>
        </w:tabs>
        <w:spacing w:after="40"/>
        <w:ind w:left="1276" w:hanging="692"/>
        <w:jc w:val="both"/>
        <w:rPr>
          <w:sz w:val="23"/>
          <w:szCs w:val="23"/>
        </w:rPr>
      </w:pPr>
      <w:r w:rsidRPr="00D02A91">
        <w:rPr>
          <w:sz w:val="23"/>
          <w:szCs w:val="23"/>
        </w:rPr>
        <w:t>předání projektové dokumen</w:t>
      </w:r>
      <w:r w:rsidRPr="007D0188">
        <w:rPr>
          <w:sz w:val="23"/>
          <w:szCs w:val="23"/>
        </w:rPr>
        <w:t>tace k</w:t>
      </w:r>
      <w:bookmarkStart w:id="0" w:name="_GoBack"/>
      <w:bookmarkEnd w:id="0"/>
      <w:r w:rsidRPr="007D0188">
        <w:rPr>
          <w:sz w:val="23"/>
          <w:szCs w:val="23"/>
        </w:rPr>
        <w:t> žádosti o stavební povolení, včetně podání žádosti o vydání stavebního povolení</w:t>
      </w:r>
      <w:r w:rsidRPr="00D02A91">
        <w:rPr>
          <w:sz w:val="23"/>
          <w:szCs w:val="23"/>
        </w:rPr>
        <w:t xml:space="preserve"> : </w:t>
      </w:r>
      <w:r w:rsidRPr="00FB0986">
        <w:rPr>
          <w:sz w:val="23"/>
          <w:szCs w:val="23"/>
        </w:rPr>
        <w:t xml:space="preserve">do </w:t>
      </w:r>
      <w:r>
        <w:rPr>
          <w:sz w:val="23"/>
          <w:szCs w:val="23"/>
        </w:rPr>
        <w:t>14</w:t>
      </w:r>
      <w:r w:rsidRPr="00FB0986">
        <w:rPr>
          <w:sz w:val="23"/>
          <w:szCs w:val="23"/>
        </w:rPr>
        <w:t>.</w:t>
      </w:r>
      <w:r>
        <w:rPr>
          <w:sz w:val="23"/>
          <w:szCs w:val="23"/>
        </w:rPr>
        <w:t>7</w:t>
      </w:r>
      <w:r w:rsidRPr="00FB0986">
        <w:rPr>
          <w:sz w:val="23"/>
          <w:szCs w:val="23"/>
        </w:rPr>
        <w:t>.2016.</w:t>
      </w:r>
    </w:p>
    <w:p w:rsidR="00D40F25" w:rsidRDefault="00D40F25" w:rsidP="00A61530">
      <w:pPr>
        <w:jc w:val="center"/>
        <w:outlineLvl w:val="0"/>
        <w:rPr>
          <w:b/>
          <w:sz w:val="23"/>
          <w:szCs w:val="23"/>
        </w:rPr>
      </w:pPr>
    </w:p>
    <w:p w:rsidR="00D40F25" w:rsidRPr="00D02A91" w:rsidRDefault="00D40F25" w:rsidP="00A61530">
      <w:pPr>
        <w:jc w:val="center"/>
        <w:outlineLvl w:val="0"/>
        <w:rPr>
          <w:b/>
          <w:sz w:val="23"/>
          <w:szCs w:val="23"/>
        </w:rPr>
      </w:pPr>
      <w:r w:rsidRPr="00D02A91">
        <w:rPr>
          <w:b/>
          <w:sz w:val="23"/>
          <w:szCs w:val="23"/>
        </w:rPr>
        <w:t>III.</w:t>
      </w:r>
    </w:p>
    <w:p w:rsidR="00D40F25" w:rsidRPr="00CA7C2C" w:rsidRDefault="00D40F25" w:rsidP="00A61530">
      <w:pPr>
        <w:spacing w:line="360" w:lineRule="auto"/>
        <w:jc w:val="center"/>
        <w:rPr>
          <w:b/>
          <w:sz w:val="23"/>
          <w:szCs w:val="23"/>
        </w:rPr>
      </w:pPr>
      <w:r w:rsidRPr="00CA7C2C">
        <w:rPr>
          <w:b/>
          <w:sz w:val="23"/>
          <w:szCs w:val="23"/>
        </w:rPr>
        <w:t xml:space="preserve">Cena za </w:t>
      </w:r>
      <w:r>
        <w:rPr>
          <w:b/>
          <w:sz w:val="23"/>
          <w:szCs w:val="23"/>
        </w:rPr>
        <w:t>dílo</w:t>
      </w:r>
    </w:p>
    <w:p w:rsidR="00D40F25" w:rsidRPr="00496EB1" w:rsidRDefault="00D40F25" w:rsidP="00303BA5">
      <w:pPr>
        <w:numPr>
          <w:ilvl w:val="0"/>
          <w:numId w:val="7"/>
        </w:numPr>
        <w:spacing w:after="40"/>
        <w:jc w:val="both"/>
        <w:rPr>
          <w:sz w:val="23"/>
          <w:szCs w:val="23"/>
        </w:rPr>
      </w:pPr>
      <w:r w:rsidRPr="00CA7C2C">
        <w:rPr>
          <w:sz w:val="23"/>
          <w:szCs w:val="23"/>
        </w:rPr>
        <w:t xml:space="preserve">Cena za </w:t>
      </w:r>
      <w:r>
        <w:rPr>
          <w:sz w:val="23"/>
          <w:szCs w:val="23"/>
        </w:rPr>
        <w:t>dílo</w:t>
      </w:r>
      <w:r w:rsidRPr="00CA7C2C">
        <w:rPr>
          <w:sz w:val="23"/>
          <w:szCs w:val="23"/>
        </w:rPr>
        <w:t xml:space="preserve"> bez DPH byla smluvními stranami dohodnuta </w:t>
      </w:r>
      <w:r>
        <w:rPr>
          <w:sz w:val="23"/>
          <w:szCs w:val="23"/>
        </w:rPr>
        <w:t>ve výši 195 000</w:t>
      </w:r>
      <w:r w:rsidRPr="003E1ED2">
        <w:rPr>
          <w:sz w:val="23"/>
          <w:szCs w:val="23"/>
        </w:rPr>
        <w:t>,-</w:t>
      </w:r>
      <w:r>
        <w:rPr>
          <w:sz w:val="23"/>
          <w:szCs w:val="23"/>
        </w:rPr>
        <w:t xml:space="preserve"> Kč. </w:t>
      </w:r>
    </w:p>
    <w:p w:rsidR="00D40F25" w:rsidRPr="00CA7C2C" w:rsidRDefault="00D40F25" w:rsidP="00AF57EB">
      <w:pPr>
        <w:numPr>
          <w:ilvl w:val="0"/>
          <w:numId w:val="7"/>
        </w:numPr>
        <w:spacing w:before="60" w:after="60"/>
        <w:jc w:val="both"/>
        <w:rPr>
          <w:sz w:val="23"/>
          <w:szCs w:val="23"/>
        </w:rPr>
      </w:pPr>
      <w:r w:rsidRPr="00CA7C2C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:rsidR="00D40F25" w:rsidRPr="00CA7C2C" w:rsidRDefault="00D40F25" w:rsidP="00BA4FA9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CA7C2C">
        <w:rPr>
          <w:sz w:val="23"/>
          <w:szCs w:val="23"/>
        </w:rPr>
        <w:t xml:space="preserve">Cena </w:t>
      </w:r>
      <w:r>
        <w:rPr>
          <w:sz w:val="23"/>
          <w:szCs w:val="23"/>
        </w:rPr>
        <w:t xml:space="preserve">za dílo </w:t>
      </w:r>
      <w:r w:rsidRPr="00CA7C2C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:rsidR="00D40F25" w:rsidRPr="00CA7C2C" w:rsidRDefault="00D40F25" w:rsidP="00BA4FA9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CA7C2C">
        <w:rPr>
          <w:sz w:val="23"/>
          <w:szCs w:val="23"/>
        </w:rPr>
        <w:t xml:space="preserve">Cena </w:t>
      </w:r>
      <w:r>
        <w:rPr>
          <w:sz w:val="23"/>
          <w:szCs w:val="23"/>
        </w:rPr>
        <w:t xml:space="preserve">za dílo </w:t>
      </w:r>
      <w:r w:rsidRPr="00CA7C2C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D40F25" w:rsidRPr="00CA7C2C" w:rsidRDefault="00D40F25" w:rsidP="00425FC9">
      <w:pPr>
        <w:numPr>
          <w:ilvl w:val="0"/>
          <w:numId w:val="7"/>
        </w:numPr>
        <w:jc w:val="both"/>
        <w:rPr>
          <w:sz w:val="23"/>
          <w:szCs w:val="23"/>
        </w:rPr>
      </w:pPr>
      <w:r w:rsidRPr="00CA7C2C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>
        <w:rPr>
          <w:sz w:val="23"/>
          <w:szCs w:val="23"/>
        </w:rPr>
        <w:t>o</w:t>
      </w:r>
      <w:r w:rsidRPr="00CA7C2C">
        <w:rPr>
          <w:sz w:val="23"/>
          <w:szCs w:val="23"/>
        </w:rPr>
        <w:t xml:space="preserve">, sjednány mezi oběma smluvními stranami formou písemného dodatku k této smlouvě o dílo. </w:t>
      </w:r>
    </w:p>
    <w:p w:rsidR="00D40F25" w:rsidRPr="00E85D5C" w:rsidRDefault="00D40F25" w:rsidP="00425FC9">
      <w:pPr>
        <w:jc w:val="both"/>
        <w:rPr>
          <w:color w:val="0070C0"/>
          <w:sz w:val="23"/>
          <w:szCs w:val="23"/>
        </w:rPr>
      </w:pPr>
    </w:p>
    <w:p w:rsidR="00D40F25" w:rsidRPr="00363B55" w:rsidRDefault="00D40F25" w:rsidP="00405C65">
      <w:pPr>
        <w:jc w:val="center"/>
        <w:rPr>
          <w:b/>
          <w:sz w:val="23"/>
          <w:szCs w:val="23"/>
        </w:rPr>
      </w:pPr>
      <w:r w:rsidRPr="00363B55">
        <w:rPr>
          <w:b/>
          <w:sz w:val="23"/>
          <w:szCs w:val="23"/>
        </w:rPr>
        <w:t>IV.</w:t>
      </w:r>
    </w:p>
    <w:p w:rsidR="00D40F25" w:rsidRPr="00363B55" w:rsidRDefault="00D40F25" w:rsidP="008E4EA0">
      <w:pPr>
        <w:spacing w:line="360" w:lineRule="auto"/>
        <w:jc w:val="center"/>
        <w:rPr>
          <w:b/>
          <w:sz w:val="23"/>
          <w:szCs w:val="23"/>
        </w:rPr>
      </w:pPr>
      <w:r w:rsidRPr="00363B55">
        <w:rPr>
          <w:b/>
          <w:sz w:val="23"/>
          <w:szCs w:val="23"/>
        </w:rPr>
        <w:t>Platební podmínky</w:t>
      </w:r>
    </w:p>
    <w:p w:rsidR="00D40F25" w:rsidRPr="006D79BF" w:rsidRDefault="00D40F25" w:rsidP="002169C7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sz w:val="23"/>
          <w:szCs w:val="23"/>
        </w:rPr>
      </w:pPr>
      <w:r w:rsidRPr="00363B55">
        <w:rPr>
          <w:sz w:val="23"/>
          <w:szCs w:val="23"/>
        </w:rPr>
        <w:t xml:space="preserve">Objednatel uhradí zhotoviteli cenu za dílo na základě faktur vystavených zhotovitelem. Zhotovitel vystaví za své plnění objednali faktury </w:t>
      </w:r>
      <w:r w:rsidRPr="006D79BF">
        <w:rPr>
          <w:sz w:val="23"/>
          <w:szCs w:val="23"/>
        </w:rPr>
        <w:t>takto:</w:t>
      </w:r>
    </w:p>
    <w:p w:rsidR="00D40F25" w:rsidRPr="007D5C7E" w:rsidRDefault="00D40F25" w:rsidP="00501A70">
      <w:pPr>
        <w:pStyle w:val="ListParagraph"/>
        <w:numPr>
          <w:ilvl w:val="0"/>
          <w:numId w:val="41"/>
        </w:numPr>
        <w:tabs>
          <w:tab w:val="left" w:pos="1276"/>
        </w:tabs>
        <w:spacing w:before="40"/>
        <w:ind w:hanging="72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 </w:t>
      </w:r>
      <w:r w:rsidRPr="007D5C7E">
        <w:rPr>
          <w:sz w:val="23"/>
          <w:szCs w:val="23"/>
        </w:rPr>
        <w:t xml:space="preserve">předání projektové dokumentace dle bodu </w:t>
      </w:r>
      <w:r w:rsidRPr="00FB0986">
        <w:rPr>
          <w:sz w:val="23"/>
          <w:szCs w:val="23"/>
        </w:rPr>
        <w:t>1.2.,</w:t>
      </w:r>
      <w:r>
        <w:rPr>
          <w:sz w:val="23"/>
          <w:szCs w:val="23"/>
        </w:rPr>
        <w:t xml:space="preserve"> včetně dokladu o podání žádosti o stavební povolení,</w:t>
      </w:r>
      <w:r w:rsidRPr="007D5C7E">
        <w:rPr>
          <w:sz w:val="23"/>
          <w:szCs w:val="23"/>
        </w:rPr>
        <w:t xml:space="preserve"> fakturu na částku </w:t>
      </w:r>
      <w:r>
        <w:rPr>
          <w:sz w:val="23"/>
          <w:szCs w:val="23"/>
        </w:rPr>
        <w:t>170 000</w:t>
      </w:r>
      <w:r w:rsidRPr="003E1ED2">
        <w:rPr>
          <w:sz w:val="23"/>
          <w:szCs w:val="23"/>
        </w:rPr>
        <w:t>,</w:t>
      </w:r>
      <w:r w:rsidRPr="00BB3BD8">
        <w:rPr>
          <w:sz w:val="23"/>
          <w:szCs w:val="23"/>
        </w:rPr>
        <w:t>- Kč</w:t>
      </w:r>
      <w:r w:rsidRPr="007D5C7E">
        <w:rPr>
          <w:sz w:val="23"/>
          <w:szCs w:val="23"/>
        </w:rPr>
        <w:t xml:space="preserve"> + DPH</w:t>
      </w:r>
      <w:r>
        <w:rPr>
          <w:sz w:val="23"/>
          <w:szCs w:val="23"/>
        </w:rPr>
        <w:t>;</w:t>
      </w:r>
      <w:r w:rsidRPr="007D5C7E">
        <w:rPr>
          <w:sz w:val="23"/>
          <w:szCs w:val="23"/>
        </w:rPr>
        <w:t xml:space="preserve"> </w:t>
      </w:r>
    </w:p>
    <w:p w:rsidR="00D40F25" w:rsidRPr="00133A7A" w:rsidRDefault="00D40F25" w:rsidP="00501A70">
      <w:pPr>
        <w:pStyle w:val="ListParagraph"/>
        <w:numPr>
          <w:ilvl w:val="0"/>
          <w:numId w:val="41"/>
        </w:numPr>
        <w:tabs>
          <w:tab w:val="left" w:pos="1276"/>
        </w:tabs>
        <w:spacing w:before="40"/>
        <w:ind w:hanging="720"/>
        <w:contextualSpacing w:val="0"/>
        <w:jc w:val="both"/>
        <w:rPr>
          <w:sz w:val="23"/>
          <w:szCs w:val="23"/>
        </w:rPr>
      </w:pPr>
      <w:r w:rsidRPr="007D5C7E">
        <w:rPr>
          <w:sz w:val="23"/>
          <w:szCs w:val="23"/>
        </w:rPr>
        <w:t xml:space="preserve">po </w:t>
      </w:r>
      <w:r>
        <w:rPr>
          <w:sz w:val="23"/>
          <w:szCs w:val="23"/>
        </w:rPr>
        <w:t xml:space="preserve">vydání </w:t>
      </w:r>
      <w:r w:rsidRPr="00230FDB">
        <w:rPr>
          <w:sz w:val="23"/>
          <w:szCs w:val="23"/>
        </w:rPr>
        <w:t>stavebního</w:t>
      </w:r>
      <w:r w:rsidRPr="007D5C7E">
        <w:rPr>
          <w:sz w:val="23"/>
          <w:szCs w:val="23"/>
        </w:rPr>
        <w:t xml:space="preserve"> povolení na stavbu fakturu na </w:t>
      </w:r>
      <w:r w:rsidRPr="00BB3BD8">
        <w:rPr>
          <w:sz w:val="23"/>
          <w:szCs w:val="23"/>
        </w:rPr>
        <w:t xml:space="preserve">částku </w:t>
      </w:r>
      <w:r>
        <w:rPr>
          <w:sz w:val="23"/>
          <w:szCs w:val="23"/>
        </w:rPr>
        <w:t>25 000</w:t>
      </w:r>
      <w:r w:rsidRPr="003E1ED2">
        <w:rPr>
          <w:sz w:val="23"/>
          <w:szCs w:val="23"/>
        </w:rPr>
        <w:t>,-</w:t>
      </w:r>
      <w:r w:rsidRPr="007D5C7E">
        <w:rPr>
          <w:sz w:val="23"/>
          <w:szCs w:val="23"/>
        </w:rPr>
        <w:t xml:space="preserve"> Kč + DPH</w:t>
      </w:r>
      <w:r>
        <w:rPr>
          <w:sz w:val="23"/>
          <w:szCs w:val="23"/>
        </w:rPr>
        <w:t>.</w:t>
      </w:r>
    </w:p>
    <w:p w:rsidR="00D40F25" w:rsidRPr="00133A7A" w:rsidRDefault="00D40F25" w:rsidP="00E524D2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 w:after="60"/>
        <w:ind w:left="567" w:hanging="567"/>
        <w:jc w:val="both"/>
        <w:rPr>
          <w:bCs/>
          <w:sz w:val="23"/>
          <w:szCs w:val="23"/>
        </w:rPr>
      </w:pPr>
      <w:r w:rsidRPr="00133A7A">
        <w:rPr>
          <w:bCs/>
          <w:sz w:val="23"/>
          <w:szCs w:val="23"/>
        </w:rPr>
        <w:t>Přílohou faktur</w:t>
      </w:r>
      <w:r>
        <w:rPr>
          <w:bCs/>
          <w:sz w:val="23"/>
          <w:szCs w:val="23"/>
        </w:rPr>
        <w:t>y vystavené dle bodu 4.1.1.</w:t>
      </w:r>
      <w:r w:rsidRPr="00133A7A">
        <w:rPr>
          <w:bCs/>
          <w:sz w:val="23"/>
          <w:szCs w:val="23"/>
        </w:rPr>
        <w:t xml:space="preserve"> musí být oboustranně podepsan</w:t>
      </w:r>
      <w:r>
        <w:rPr>
          <w:bCs/>
          <w:sz w:val="23"/>
          <w:szCs w:val="23"/>
        </w:rPr>
        <w:t>ý</w:t>
      </w:r>
      <w:r w:rsidRPr="00133A7A">
        <w:rPr>
          <w:bCs/>
          <w:sz w:val="23"/>
          <w:szCs w:val="23"/>
        </w:rPr>
        <w:t xml:space="preserve"> předávací protokol. </w:t>
      </w:r>
      <w:r>
        <w:rPr>
          <w:bCs/>
          <w:sz w:val="23"/>
          <w:szCs w:val="23"/>
        </w:rPr>
        <w:t xml:space="preserve"> </w:t>
      </w:r>
    </w:p>
    <w:p w:rsidR="00D40F25" w:rsidRPr="00275E17" w:rsidRDefault="00D40F25" w:rsidP="00B20D96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sz w:val="23"/>
          <w:szCs w:val="22"/>
        </w:rPr>
      </w:pPr>
      <w:r w:rsidRPr="00133A7A">
        <w:rPr>
          <w:bCs/>
          <w:sz w:val="23"/>
          <w:szCs w:val="23"/>
        </w:rPr>
        <w:t>Faktury musí mít náležitosti daňového dokladu</w:t>
      </w:r>
      <w:r>
        <w:rPr>
          <w:bCs/>
          <w:sz w:val="23"/>
          <w:szCs w:val="23"/>
        </w:rPr>
        <w:t xml:space="preserve"> a musí svým obsahem a formou odpovídat zákonu o účetnictví a zákonu o dani z přidané hodnoty</w:t>
      </w:r>
      <w:r w:rsidRPr="00133A7A">
        <w:rPr>
          <w:bCs/>
          <w:sz w:val="23"/>
          <w:szCs w:val="23"/>
        </w:rPr>
        <w:t>.</w:t>
      </w:r>
    </w:p>
    <w:p w:rsidR="00D40F25" w:rsidRPr="00B30A25" w:rsidRDefault="00D40F25" w:rsidP="000969E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30A25">
        <w:rPr>
          <w:rFonts w:cs="Arial"/>
          <w:color w:val="000000"/>
        </w:rPr>
        <w:t xml:space="preserve">Faktura musí dále obsahovat číslo účtu zhotovitele a prohlášení zhotovitele, že: </w:t>
      </w:r>
    </w:p>
    <w:p w:rsidR="00D40F25" w:rsidRPr="00B30A25" w:rsidRDefault="00D40F25" w:rsidP="000969E9">
      <w:pPr>
        <w:pStyle w:val="ListParagraph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 w:rsidRPr="00B30A25">
        <w:rPr>
          <w:rFonts w:cs="Arial"/>
          <w:color w:val="000000"/>
        </w:rPr>
        <w:tab/>
        <w:t xml:space="preserve">číslo účtu zhotovitele uvedené na faktuře je zveřejněno správcem daně podle § 96 zákona o DPH; </w:t>
      </w:r>
    </w:p>
    <w:p w:rsidR="00D40F25" w:rsidRPr="00B30A25" w:rsidRDefault="00D40F25" w:rsidP="000969E9">
      <w:pPr>
        <w:pStyle w:val="ListParagraph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>
        <w:rPr>
          <w:rFonts w:cs="Arial"/>
          <w:color w:val="000000"/>
        </w:rPr>
        <w:tab/>
      </w:r>
      <w:r w:rsidRPr="00B30A25">
        <w:rPr>
          <w:rFonts w:cs="Arial"/>
          <w:color w:val="000000"/>
        </w:rPr>
        <w:t xml:space="preserve">zhotovitel není správcem daně veden jako nespolehlivý plátce DPH ve smyslu § 106a zákona o DPH. </w:t>
      </w:r>
    </w:p>
    <w:p w:rsidR="00D40F25" w:rsidRDefault="00D40F25" w:rsidP="000969E9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/>
        <w:jc w:val="both"/>
        <w:rPr>
          <w:sz w:val="23"/>
          <w:szCs w:val="22"/>
        </w:rPr>
      </w:pPr>
      <w:r w:rsidRPr="00B30A25">
        <w:rPr>
          <w:rFonts w:cs="Arial"/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:rsidR="00D40F25" w:rsidRPr="00133A7A" w:rsidRDefault="00D40F25" w:rsidP="00100090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/>
          <w:bCs/>
          <w:sz w:val="23"/>
          <w:szCs w:val="23"/>
        </w:rPr>
      </w:pPr>
      <w:r w:rsidRPr="00133A7A">
        <w:rPr>
          <w:bCs/>
          <w:sz w:val="23"/>
          <w:szCs w:val="23"/>
        </w:rPr>
        <w:t xml:space="preserve">Splatnost faktur činí </w:t>
      </w:r>
      <w:r w:rsidRPr="00FB0986">
        <w:rPr>
          <w:bCs/>
          <w:sz w:val="23"/>
          <w:szCs w:val="23"/>
        </w:rPr>
        <w:t>30</w:t>
      </w:r>
      <w:r w:rsidRPr="00133A7A">
        <w:rPr>
          <w:bCs/>
          <w:sz w:val="23"/>
          <w:szCs w:val="23"/>
        </w:rPr>
        <w:t xml:space="preserve"> dnů ode dne doručení objednateli.</w:t>
      </w:r>
    </w:p>
    <w:p w:rsidR="00D40F25" w:rsidRPr="00133A7A" w:rsidRDefault="00D40F25" w:rsidP="00100090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/>
          <w:bCs/>
          <w:sz w:val="23"/>
          <w:szCs w:val="23"/>
        </w:rPr>
      </w:pPr>
      <w:r w:rsidRPr="00133A7A">
        <w:rPr>
          <w:sz w:val="23"/>
          <w:szCs w:val="23"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:rsidR="00D40F25" w:rsidRPr="00133A7A" w:rsidRDefault="00D40F25" w:rsidP="00425FC9">
      <w:pPr>
        <w:jc w:val="center"/>
        <w:outlineLvl w:val="0"/>
        <w:rPr>
          <w:b/>
          <w:sz w:val="23"/>
          <w:szCs w:val="23"/>
        </w:rPr>
      </w:pPr>
    </w:p>
    <w:p w:rsidR="00D40F25" w:rsidRPr="00133A7A" w:rsidRDefault="00D40F25" w:rsidP="00405C65">
      <w:pPr>
        <w:jc w:val="center"/>
        <w:outlineLvl w:val="0"/>
        <w:rPr>
          <w:b/>
          <w:sz w:val="23"/>
          <w:szCs w:val="23"/>
        </w:rPr>
      </w:pPr>
      <w:r w:rsidRPr="00133A7A">
        <w:rPr>
          <w:b/>
          <w:sz w:val="23"/>
          <w:szCs w:val="23"/>
        </w:rPr>
        <w:t>V.</w:t>
      </w:r>
    </w:p>
    <w:p w:rsidR="00D40F25" w:rsidRPr="00906BD4" w:rsidRDefault="00D40F25" w:rsidP="008E4EA0">
      <w:pPr>
        <w:spacing w:line="360" w:lineRule="auto"/>
        <w:jc w:val="center"/>
        <w:rPr>
          <w:b/>
          <w:sz w:val="23"/>
          <w:szCs w:val="23"/>
        </w:rPr>
      </w:pPr>
      <w:r w:rsidRPr="00906BD4">
        <w:rPr>
          <w:b/>
          <w:sz w:val="23"/>
          <w:szCs w:val="23"/>
        </w:rPr>
        <w:t>Znalost místa plnění a podkladů pro provádění díla</w:t>
      </w:r>
    </w:p>
    <w:p w:rsidR="00D40F25" w:rsidRDefault="00D40F25" w:rsidP="00BA4FA9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906BD4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D40F25" w:rsidRPr="00906BD4" w:rsidRDefault="00D40F25" w:rsidP="0025756D">
      <w:pPr>
        <w:numPr>
          <w:ilvl w:val="0"/>
          <w:numId w:val="9"/>
        </w:numPr>
        <w:jc w:val="both"/>
        <w:rPr>
          <w:sz w:val="23"/>
          <w:szCs w:val="23"/>
        </w:rPr>
      </w:pPr>
      <w:r w:rsidRPr="00906BD4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906BD4">
        <w:rPr>
          <w:i/>
          <w:sz w:val="23"/>
          <w:szCs w:val="23"/>
        </w:rPr>
        <w:t xml:space="preserve"> </w:t>
      </w:r>
    </w:p>
    <w:p w:rsidR="00D40F25" w:rsidRDefault="00D40F25" w:rsidP="00405C65">
      <w:pPr>
        <w:jc w:val="center"/>
        <w:outlineLvl w:val="0"/>
        <w:rPr>
          <w:b/>
          <w:sz w:val="23"/>
          <w:szCs w:val="23"/>
        </w:rPr>
      </w:pPr>
    </w:p>
    <w:p w:rsidR="00D40F25" w:rsidRDefault="00D40F25" w:rsidP="00405C65">
      <w:pPr>
        <w:jc w:val="center"/>
        <w:outlineLvl w:val="0"/>
        <w:rPr>
          <w:b/>
          <w:sz w:val="23"/>
          <w:szCs w:val="23"/>
        </w:rPr>
      </w:pPr>
    </w:p>
    <w:p w:rsidR="00D40F25" w:rsidRPr="00B97A91" w:rsidRDefault="00D40F25" w:rsidP="00405C65">
      <w:pPr>
        <w:jc w:val="center"/>
        <w:outlineLvl w:val="0"/>
        <w:rPr>
          <w:b/>
          <w:sz w:val="23"/>
          <w:szCs w:val="23"/>
        </w:rPr>
      </w:pPr>
      <w:r w:rsidRPr="00B97A91">
        <w:rPr>
          <w:b/>
          <w:sz w:val="23"/>
          <w:szCs w:val="23"/>
        </w:rPr>
        <w:t>VI.</w:t>
      </w:r>
    </w:p>
    <w:p w:rsidR="00D40F25" w:rsidRPr="00B97A91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B97A91">
        <w:rPr>
          <w:b/>
          <w:sz w:val="23"/>
          <w:szCs w:val="23"/>
        </w:rPr>
        <w:t xml:space="preserve">Provádění díla </w:t>
      </w:r>
    </w:p>
    <w:p w:rsidR="00D40F25" w:rsidRPr="00B97A91" w:rsidRDefault="00D40F25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B97A91">
        <w:rPr>
          <w:sz w:val="23"/>
          <w:szCs w:val="23"/>
        </w:rPr>
        <w:t>Zhotovitel se zavazuje, že provede dílo dle této smlouvy řádně a včas.</w:t>
      </w:r>
    </w:p>
    <w:p w:rsidR="00D40F25" w:rsidRPr="00B97A91" w:rsidRDefault="00D40F25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B97A91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:rsidR="00D40F25" w:rsidRPr="006D79BF" w:rsidRDefault="00D40F25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B97A91">
        <w:rPr>
          <w:sz w:val="23"/>
          <w:szCs w:val="23"/>
        </w:rPr>
        <w:t xml:space="preserve">Objednatel </w:t>
      </w:r>
      <w:r w:rsidRPr="006D79BF">
        <w:rPr>
          <w:sz w:val="23"/>
          <w:szCs w:val="23"/>
        </w:rPr>
        <w:t xml:space="preserve">se zavazuje poskytnout zhotoviteli veškerou svoji součinnost nezbytnou pro řádné provádění díla dle této smlouvy, tj. zejména poskytnout mu potřebné a dostupné informace a dokumentaci. </w:t>
      </w:r>
    </w:p>
    <w:p w:rsidR="00D40F25" w:rsidRPr="006D79BF" w:rsidRDefault="00D40F25" w:rsidP="00FA575C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:rsidR="00D40F25" w:rsidRPr="00FB0986" w:rsidRDefault="00D40F25" w:rsidP="00FA575C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 xml:space="preserve">Zhotovitel bude na vyžádání předkládat objednateli k odsouhlasení rozpracovanou dokumentaci, a to vždy po zpracování ucelené části, pokud se strany nedohodnou jinak. Objednatel je povinen se k předané části dokumentace vyjádřit vždy nejpozději </w:t>
      </w:r>
      <w:r w:rsidRPr="00FB0986">
        <w:rPr>
          <w:sz w:val="23"/>
          <w:szCs w:val="23"/>
        </w:rPr>
        <w:t>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:rsidR="00D40F25" w:rsidRPr="00FB0986" w:rsidRDefault="00D40F25" w:rsidP="005D071F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FB0986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D40F25" w:rsidRPr="006D79BF" w:rsidRDefault="00D40F25" w:rsidP="005D071F">
      <w:pPr>
        <w:numPr>
          <w:ilvl w:val="0"/>
          <w:numId w:val="10"/>
        </w:numPr>
        <w:jc w:val="both"/>
        <w:rPr>
          <w:sz w:val="23"/>
          <w:szCs w:val="23"/>
        </w:rPr>
      </w:pPr>
      <w:r w:rsidRPr="00FB0986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způsobeným jeho činností, to vše nejméně do výše 1 000 000,- Kč. Zhotovitel je povinen uvedené</w:t>
      </w:r>
      <w:r w:rsidRPr="006D79BF">
        <w:rPr>
          <w:sz w:val="23"/>
          <w:szCs w:val="23"/>
        </w:rPr>
        <w:t xml:space="preserve"> pojištění platně a účinně sjednat a po celou dobu provádění díla ho udržovat v platnosti a účinné. Doklady prokazující existenci pojištění se stanoveným obsahem</w:t>
      </w:r>
      <w:r w:rsidRPr="00D118E9">
        <w:rPr>
          <w:sz w:val="23"/>
          <w:szCs w:val="23"/>
        </w:rPr>
        <w:t xml:space="preserve"> a rozsahem je zhotovitel povinen na požádání předložit </w:t>
      </w:r>
      <w:r w:rsidRPr="006D79BF">
        <w:rPr>
          <w:sz w:val="23"/>
          <w:szCs w:val="23"/>
        </w:rPr>
        <w:t xml:space="preserve">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</w:t>
      </w:r>
      <w:r w:rsidRPr="00FB0986">
        <w:rPr>
          <w:sz w:val="23"/>
          <w:szCs w:val="23"/>
        </w:rPr>
        <w:t>25 000,- Kč</w:t>
      </w:r>
      <w:r w:rsidRPr="006D79BF">
        <w:rPr>
          <w:sz w:val="23"/>
          <w:szCs w:val="23"/>
        </w:rPr>
        <w:t xml:space="preserve">; v takovém případě má objednatel též právo od této smlouvy odstoupit. </w:t>
      </w:r>
    </w:p>
    <w:p w:rsidR="00D40F25" w:rsidRPr="006D79BF" w:rsidRDefault="00D40F25" w:rsidP="00405C65">
      <w:pPr>
        <w:jc w:val="both"/>
        <w:rPr>
          <w:color w:val="0070C0"/>
          <w:sz w:val="23"/>
          <w:szCs w:val="23"/>
        </w:rPr>
      </w:pPr>
    </w:p>
    <w:p w:rsidR="00D40F25" w:rsidRPr="006D79BF" w:rsidRDefault="00D40F25" w:rsidP="00405C65">
      <w:pPr>
        <w:jc w:val="center"/>
        <w:outlineLvl w:val="0"/>
        <w:rPr>
          <w:b/>
          <w:sz w:val="23"/>
          <w:szCs w:val="23"/>
        </w:rPr>
      </w:pPr>
      <w:r w:rsidRPr="006D79BF">
        <w:rPr>
          <w:b/>
          <w:sz w:val="23"/>
          <w:szCs w:val="23"/>
        </w:rPr>
        <w:t>VII.</w:t>
      </w:r>
    </w:p>
    <w:p w:rsidR="00D40F25" w:rsidRPr="006D79BF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6D79BF">
        <w:rPr>
          <w:b/>
          <w:sz w:val="23"/>
          <w:szCs w:val="23"/>
        </w:rPr>
        <w:t>Předání a převzetí díla</w:t>
      </w:r>
    </w:p>
    <w:p w:rsidR="00D40F25" w:rsidRPr="006D79BF" w:rsidRDefault="00D40F25" w:rsidP="0025756D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Zhotovitel je povinen předat objednateli díl</w:t>
      </w:r>
      <w:r>
        <w:rPr>
          <w:sz w:val="23"/>
          <w:szCs w:val="23"/>
        </w:rPr>
        <w:t>o</w:t>
      </w:r>
      <w:r w:rsidRPr="006D79BF">
        <w:rPr>
          <w:sz w:val="23"/>
          <w:szCs w:val="23"/>
        </w:rPr>
        <w:t xml:space="preserve"> v místě sídla objednatele, nedohodnou-li se strany jinak. Termín předání dokumentace je zhotovitel povinen oznámit objednateli alespoň 3 pracovní dny předem. </w:t>
      </w:r>
    </w:p>
    <w:p w:rsidR="00D40F25" w:rsidRPr="006D79BF" w:rsidRDefault="00D40F25" w:rsidP="0025756D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 xml:space="preserve">Objednatel není povinen převzít projektovou dokumentaci, pokud do ní zhotovitel </w:t>
      </w:r>
      <w:r w:rsidRPr="00496EB1">
        <w:rPr>
          <w:sz w:val="23"/>
          <w:szCs w:val="23"/>
        </w:rPr>
        <w:t xml:space="preserve">nezapracoval všechny připomínky, které mu objednatel sdělil v souladu s postupem dohodnutým v bodě </w:t>
      </w:r>
      <w:r w:rsidRPr="000254C8">
        <w:rPr>
          <w:sz w:val="23"/>
          <w:szCs w:val="23"/>
        </w:rPr>
        <w:t>6.5.</w:t>
      </w:r>
    </w:p>
    <w:p w:rsidR="00D40F25" w:rsidRPr="006D79BF" w:rsidRDefault="00D40F25" w:rsidP="0025756D">
      <w:pPr>
        <w:numPr>
          <w:ilvl w:val="0"/>
          <w:numId w:val="14"/>
        </w:numPr>
        <w:jc w:val="both"/>
        <w:rPr>
          <w:sz w:val="23"/>
          <w:szCs w:val="23"/>
        </w:rPr>
      </w:pPr>
      <w:r w:rsidRPr="006D79BF">
        <w:rPr>
          <w:sz w:val="23"/>
          <w:szCs w:val="23"/>
        </w:rPr>
        <w:t>O předání díla sepíší obě smluvní strany předávací protokol, který bude obsahovat zejména tyto náležitosti:</w:t>
      </w:r>
    </w:p>
    <w:p w:rsidR="00D40F25" w:rsidRPr="006D79BF" w:rsidRDefault="00D40F25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označení smluvních stran,</w:t>
      </w:r>
    </w:p>
    <w:p w:rsidR="00D40F25" w:rsidRPr="006D79BF" w:rsidRDefault="00D40F25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prohlášení objednatele o tom, že dílo přebírá, nebo popis vad díla a p</w:t>
      </w:r>
      <w:r>
        <w:rPr>
          <w:sz w:val="23"/>
          <w:szCs w:val="23"/>
        </w:rPr>
        <w:t xml:space="preserve">rohlášení objednatele, že dílo </w:t>
      </w:r>
      <w:r w:rsidRPr="006D79BF">
        <w:rPr>
          <w:sz w:val="23"/>
          <w:szCs w:val="23"/>
        </w:rPr>
        <w:t>z důvodů těchto vad nepřebírá,</w:t>
      </w:r>
    </w:p>
    <w:p w:rsidR="00D40F25" w:rsidRPr="006D79BF" w:rsidRDefault="00D40F25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datum podpisu předávacího protokolu,</w:t>
      </w:r>
    </w:p>
    <w:p w:rsidR="00D40F25" w:rsidRPr="00A757A7" w:rsidRDefault="00D40F25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podpis objednatele nebo jím pověřené</w:t>
      </w:r>
      <w:r w:rsidRPr="00A757A7">
        <w:rPr>
          <w:sz w:val="23"/>
          <w:szCs w:val="23"/>
        </w:rPr>
        <w:t xml:space="preserve"> osoby,</w:t>
      </w:r>
    </w:p>
    <w:p w:rsidR="00D40F25" w:rsidRPr="00A757A7" w:rsidRDefault="00D40F25" w:rsidP="00BA4FA9">
      <w:pPr>
        <w:numPr>
          <w:ilvl w:val="0"/>
          <w:numId w:val="6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A757A7">
        <w:rPr>
          <w:sz w:val="23"/>
          <w:szCs w:val="23"/>
        </w:rPr>
        <w:t>podpis zhotovitele nebo jím pověřené osoby.</w:t>
      </w:r>
    </w:p>
    <w:p w:rsidR="00D40F25" w:rsidRPr="00A757A7" w:rsidRDefault="00D40F25" w:rsidP="00BA4FA9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A757A7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protokolu, mimo </w:t>
      </w:r>
      <w:r>
        <w:rPr>
          <w:snapToGrid w:val="0"/>
          <w:sz w:val="23"/>
          <w:szCs w:val="23"/>
        </w:rPr>
        <w:t xml:space="preserve">důvodů pro nepřevzetí díla </w:t>
      </w:r>
      <w:r w:rsidRPr="00A757A7">
        <w:rPr>
          <w:snapToGrid w:val="0"/>
          <w:sz w:val="23"/>
          <w:szCs w:val="23"/>
        </w:rPr>
        <w:t>i náhradní lhůtu k předání. O předání díla v náh</w:t>
      </w:r>
      <w:r w:rsidRPr="00A757A7">
        <w:rPr>
          <w:sz w:val="23"/>
          <w:szCs w:val="23"/>
        </w:rPr>
        <w:t>radním termínu bude rovněž sepsán předávací protokol.</w:t>
      </w:r>
    </w:p>
    <w:p w:rsidR="00D40F25" w:rsidRPr="00A757A7" w:rsidRDefault="00D40F25" w:rsidP="0025756D">
      <w:pPr>
        <w:numPr>
          <w:ilvl w:val="0"/>
          <w:numId w:val="12"/>
        </w:numPr>
        <w:jc w:val="both"/>
        <w:rPr>
          <w:sz w:val="23"/>
          <w:szCs w:val="23"/>
        </w:rPr>
      </w:pPr>
      <w:r w:rsidRPr="00A757A7">
        <w:rPr>
          <w:sz w:val="23"/>
          <w:szCs w:val="23"/>
        </w:rPr>
        <w:t>V případě, že objednatel převezme dílo</w:t>
      </w:r>
      <w:r>
        <w:rPr>
          <w:snapToGrid w:val="0"/>
          <w:sz w:val="23"/>
          <w:szCs w:val="23"/>
        </w:rPr>
        <w:t>,</w:t>
      </w:r>
      <w:r w:rsidRPr="00A757A7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D40F25" w:rsidRDefault="00D40F25" w:rsidP="00405C65">
      <w:pPr>
        <w:jc w:val="center"/>
        <w:outlineLvl w:val="0"/>
        <w:rPr>
          <w:b/>
          <w:sz w:val="23"/>
          <w:szCs w:val="23"/>
        </w:rPr>
      </w:pPr>
    </w:p>
    <w:p w:rsidR="00D40F25" w:rsidRPr="00A757A7" w:rsidRDefault="00D40F25" w:rsidP="00405C65">
      <w:pPr>
        <w:jc w:val="center"/>
        <w:outlineLvl w:val="0"/>
        <w:rPr>
          <w:b/>
          <w:sz w:val="23"/>
          <w:szCs w:val="23"/>
        </w:rPr>
      </w:pPr>
      <w:r w:rsidRPr="00A757A7">
        <w:rPr>
          <w:b/>
          <w:sz w:val="23"/>
          <w:szCs w:val="23"/>
        </w:rPr>
        <w:t>VIII.</w:t>
      </w:r>
    </w:p>
    <w:p w:rsidR="00D40F25" w:rsidRPr="00A757A7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A757A7">
        <w:rPr>
          <w:b/>
          <w:sz w:val="23"/>
          <w:szCs w:val="23"/>
        </w:rPr>
        <w:t>Záruka za jakost</w:t>
      </w:r>
      <w:r>
        <w:rPr>
          <w:b/>
          <w:sz w:val="23"/>
          <w:szCs w:val="23"/>
        </w:rPr>
        <w:t xml:space="preserve"> </w:t>
      </w:r>
    </w:p>
    <w:p w:rsidR="00D40F25" w:rsidRPr="00A757A7" w:rsidRDefault="00D40F25" w:rsidP="00BA4FA9">
      <w:pPr>
        <w:numPr>
          <w:ilvl w:val="0"/>
          <w:numId w:val="16"/>
        </w:numPr>
        <w:spacing w:after="60"/>
        <w:jc w:val="both"/>
        <w:rPr>
          <w:sz w:val="23"/>
          <w:szCs w:val="23"/>
        </w:rPr>
      </w:pPr>
      <w:r w:rsidRPr="00A757A7">
        <w:rPr>
          <w:sz w:val="23"/>
          <w:szCs w:val="23"/>
        </w:rPr>
        <w:t xml:space="preserve">Zhotovitel přejímá záruku za jakost díla v délce trvání </w:t>
      </w:r>
      <w:r w:rsidRPr="009F69CF">
        <w:rPr>
          <w:b/>
          <w:sz w:val="23"/>
          <w:szCs w:val="23"/>
        </w:rPr>
        <w:t>60 měsíců</w:t>
      </w:r>
      <w:r w:rsidRPr="00A757A7">
        <w:rPr>
          <w:sz w:val="23"/>
          <w:szCs w:val="23"/>
        </w:rPr>
        <w:t xml:space="preserve"> ode dne předání díla bez vad a nedodělků. </w:t>
      </w:r>
    </w:p>
    <w:p w:rsidR="00D40F25" w:rsidRPr="00FB0986" w:rsidRDefault="00D40F25" w:rsidP="002018C8">
      <w:pPr>
        <w:numPr>
          <w:ilvl w:val="0"/>
          <w:numId w:val="16"/>
        </w:numPr>
        <w:spacing w:after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 xml:space="preserve">Zhotovitel je povinen odstranit reklamované vady do </w:t>
      </w:r>
      <w:r w:rsidRPr="00FB0986">
        <w:rPr>
          <w:sz w:val="23"/>
          <w:szCs w:val="23"/>
        </w:rPr>
        <w:t>10 dnů ode dne obdržení reklamace, pokud strany písemně nedohodnou jiný termín.</w:t>
      </w:r>
    </w:p>
    <w:p w:rsidR="00D40F25" w:rsidRPr="00FB0986" w:rsidRDefault="00D40F25" w:rsidP="002018C8">
      <w:pPr>
        <w:numPr>
          <w:ilvl w:val="0"/>
          <w:numId w:val="16"/>
        </w:numPr>
        <w:jc w:val="both"/>
        <w:rPr>
          <w:sz w:val="23"/>
          <w:szCs w:val="23"/>
        </w:rPr>
      </w:pPr>
      <w:r w:rsidRPr="00FB0986">
        <w:rPr>
          <w:sz w:val="23"/>
          <w:szCs w:val="23"/>
        </w:rPr>
        <w:t xml:space="preserve">Zhotovitel odpovídá za škody způsobené objednateli i třetím osobám v důsledku vad projektu. </w:t>
      </w:r>
    </w:p>
    <w:p w:rsidR="00D40F25" w:rsidRPr="00FB0986" w:rsidRDefault="00D40F25" w:rsidP="00064297">
      <w:pPr>
        <w:jc w:val="center"/>
        <w:outlineLvl w:val="0"/>
        <w:rPr>
          <w:b/>
          <w:sz w:val="23"/>
          <w:szCs w:val="23"/>
        </w:rPr>
      </w:pPr>
    </w:p>
    <w:p w:rsidR="00D40F25" w:rsidRPr="00FB0986" w:rsidRDefault="00D40F25" w:rsidP="00064297">
      <w:pPr>
        <w:jc w:val="center"/>
        <w:outlineLvl w:val="0"/>
        <w:rPr>
          <w:b/>
          <w:sz w:val="23"/>
          <w:szCs w:val="23"/>
        </w:rPr>
      </w:pPr>
      <w:r w:rsidRPr="00FB0986">
        <w:rPr>
          <w:b/>
          <w:sz w:val="23"/>
          <w:szCs w:val="23"/>
        </w:rPr>
        <w:t>IX.</w:t>
      </w:r>
    </w:p>
    <w:p w:rsidR="00D40F25" w:rsidRPr="00FB0986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FB0986">
        <w:rPr>
          <w:b/>
          <w:sz w:val="23"/>
          <w:szCs w:val="23"/>
        </w:rPr>
        <w:t>Sankce</w:t>
      </w:r>
    </w:p>
    <w:p w:rsidR="00D40F25" w:rsidRPr="00FB0986" w:rsidRDefault="00D40F25" w:rsidP="00075553">
      <w:pPr>
        <w:numPr>
          <w:ilvl w:val="0"/>
          <w:numId w:val="18"/>
        </w:numPr>
        <w:jc w:val="both"/>
        <w:rPr>
          <w:sz w:val="23"/>
          <w:szCs w:val="23"/>
        </w:rPr>
      </w:pPr>
      <w:r w:rsidRPr="00FB0986">
        <w:rPr>
          <w:sz w:val="23"/>
          <w:szCs w:val="23"/>
        </w:rPr>
        <w:t>V případě, že zhotovitel neprovede  díl</w:t>
      </w:r>
      <w:r>
        <w:rPr>
          <w:sz w:val="23"/>
          <w:szCs w:val="23"/>
        </w:rPr>
        <w:t>o</w:t>
      </w:r>
      <w:r w:rsidRPr="00FB0986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>
        <w:rPr>
          <w:sz w:val="23"/>
          <w:szCs w:val="23"/>
        </w:rPr>
        <w:t>5</w:t>
      </w:r>
      <w:r w:rsidRPr="00FB0986">
        <w:rPr>
          <w:sz w:val="23"/>
          <w:szCs w:val="23"/>
        </w:rPr>
        <w:t>00,- Kč za každý započatý den prodlení.</w:t>
      </w:r>
    </w:p>
    <w:p w:rsidR="00D40F25" w:rsidRPr="00FB0986" w:rsidRDefault="00D40F25" w:rsidP="00075553">
      <w:pPr>
        <w:numPr>
          <w:ilvl w:val="0"/>
          <w:numId w:val="18"/>
        </w:numPr>
        <w:spacing w:before="60" w:after="60"/>
        <w:jc w:val="both"/>
        <w:rPr>
          <w:sz w:val="23"/>
          <w:szCs w:val="23"/>
        </w:rPr>
      </w:pPr>
      <w:r w:rsidRPr="00FB0986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0,02 % dlužné částky za každý započatý den prodlení.</w:t>
      </w:r>
    </w:p>
    <w:p w:rsidR="00D40F25" w:rsidRPr="00FB0986" w:rsidRDefault="00D40F25" w:rsidP="00685167">
      <w:pPr>
        <w:numPr>
          <w:ilvl w:val="0"/>
          <w:numId w:val="18"/>
        </w:numPr>
        <w:spacing w:after="60"/>
        <w:jc w:val="both"/>
        <w:rPr>
          <w:sz w:val="23"/>
          <w:szCs w:val="23"/>
        </w:rPr>
      </w:pPr>
      <w:r w:rsidRPr="00FB0986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>
        <w:rPr>
          <w:sz w:val="23"/>
          <w:szCs w:val="23"/>
        </w:rPr>
        <w:t>5</w:t>
      </w:r>
      <w:r w:rsidRPr="00FB0986">
        <w:rPr>
          <w:sz w:val="23"/>
          <w:szCs w:val="23"/>
        </w:rPr>
        <w:t>00,- Kč za každý den prodlení.</w:t>
      </w:r>
    </w:p>
    <w:p w:rsidR="00D40F25" w:rsidRPr="002117B0" w:rsidRDefault="00D40F25" w:rsidP="00BA4FA9">
      <w:pPr>
        <w:numPr>
          <w:ilvl w:val="0"/>
          <w:numId w:val="18"/>
        </w:numPr>
        <w:spacing w:after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>
        <w:rPr>
          <w:sz w:val="23"/>
          <w:szCs w:val="23"/>
        </w:rPr>
        <w:t xml:space="preserve"> za dílo</w:t>
      </w:r>
      <w:r w:rsidRPr="006D79BF">
        <w:rPr>
          <w:sz w:val="23"/>
          <w:szCs w:val="23"/>
        </w:rPr>
        <w:t>, a to i v případě</w:t>
      </w:r>
      <w:r w:rsidRPr="002117B0">
        <w:rPr>
          <w:sz w:val="23"/>
          <w:szCs w:val="23"/>
        </w:rPr>
        <w:t>, že tato pohledávka objednatele není ještě splatná.</w:t>
      </w:r>
    </w:p>
    <w:p w:rsidR="00D40F25" w:rsidRPr="002117B0" w:rsidRDefault="00D40F25" w:rsidP="0025756D">
      <w:pPr>
        <w:numPr>
          <w:ilvl w:val="0"/>
          <w:numId w:val="18"/>
        </w:numPr>
        <w:jc w:val="both"/>
        <w:rPr>
          <w:sz w:val="23"/>
          <w:szCs w:val="23"/>
        </w:rPr>
      </w:pPr>
      <w:r w:rsidRPr="002117B0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D40F25" w:rsidRPr="002117B0" w:rsidRDefault="00D40F25" w:rsidP="00405C65">
      <w:pPr>
        <w:jc w:val="both"/>
        <w:rPr>
          <w:sz w:val="23"/>
          <w:szCs w:val="23"/>
        </w:rPr>
      </w:pPr>
    </w:p>
    <w:p w:rsidR="00D40F25" w:rsidRPr="002117B0" w:rsidRDefault="00D40F25" w:rsidP="00405C65">
      <w:pPr>
        <w:jc w:val="center"/>
        <w:outlineLvl w:val="0"/>
        <w:rPr>
          <w:b/>
          <w:sz w:val="23"/>
          <w:szCs w:val="23"/>
        </w:rPr>
      </w:pPr>
      <w:r w:rsidRPr="002117B0">
        <w:rPr>
          <w:b/>
          <w:sz w:val="23"/>
          <w:szCs w:val="23"/>
        </w:rPr>
        <w:t>X.</w:t>
      </w:r>
    </w:p>
    <w:p w:rsidR="00D40F25" w:rsidRPr="002117B0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2117B0">
        <w:rPr>
          <w:b/>
          <w:sz w:val="23"/>
          <w:szCs w:val="23"/>
        </w:rPr>
        <w:t>Odstoupení od smlouvy</w:t>
      </w:r>
      <w:r>
        <w:rPr>
          <w:b/>
          <w:sz w:val="23"/>
          <w:szCs w:val="23"/>
        </w:rPr>
        <w:t xml:space="preserve"> a výpověď</w:t>
      </w:r>
    </w:p>
    <w:p w:rsidR="00D40F25" w:rsidRPr="002117B0" w:rsidRDefault="00D40F25" w:rsidP="00BA4FA9">
      <w:pPr>
        <w:numPr>
          <w:ilvl w:val="0"/>
          <w:numId w:val="20"/>
        </w:numPr>
        <w:spacing w:after="60"/>
        <w:jc w:val="both"/>
        <w:rPr>
          <w:sz w:val="23"/>
          <w:szCs w:val="23"/>
        </w:rPr>
      </w:pPr>
      <w:r w:rsidRPr="002117B0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:rsidR="00D40F25" w:rsidRPr="00337809" w:rsidRDefault="00D40F25" w:rsidP="0025756D">
      <w:pPr>
        <w:numPr>
          <w:ilvl w:val="0"/>
          <w:numId w:val="20"/>
        </w:numPr>
        <w:jc w:val="both"/>
        <w:rPr>
          <w:sz w:val="23"/>
          <w:szCs w:val="23"/>
        </w:rPr>
      </w:pPr>
      <w:r w:rsidRPr="00337809">
        <w:rPr>
          <w:sz w:val="23"/>
          <w:szCs w:val="23"/>
        </w:rPr>
        <w:t>Mimo případy uvedené v ustanovení §</w:t>
      </w:r>
      <w:r>
        <w:rPr>
          <w:sz w:val="23"/>
          <w:szCs w:val="23"/>
        </w:rPr>
        <w:t xml:space="preserve"> 2002</w:t>
      </w:r>
      <w:r w:rsidRPr="00337809">
        <w:rPr>
          <w:sz w:val="23"/>
          <w:szCs w:val="23"/>
        </w:rPr>
        <w:t xml:space="preserve"> ob</w:t>
      </w:r>
      <w:r>
        <w:rPr>
          <w:sz w:val="23"/>
          <w:szCs w:val="23"/>
        </w:rPr>
        <w:t>čanského</w:t>
      </w:r>
      <w:r w:rsidRPr="00337809">
        <w:rPr>
          <w:sz w:val="23"/>
          <w:szCs w:val="23"/>
        </w:rPr>
        <w:t xml:space="preserve"> zákoníku se za podstatné porušení této smlouvy považuje následující:</w:t>
      </w:r>
    </w:p>
    <w:p w:rsidR="00D40F25" w:rsidRPr="00337809" w:rsidRDefault="00D40F25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337809">
        <w:rPr>
          <w:sz w:val="23"/>
          <w:szCs w:val="23"/>
        </w:rPr>
        <w:t>vůči zhotoviteli bylo zahájeno insolvenční řízení a došlo tím k ohrožení plnění zhotovitele dle této smlouvy;</w:t>
      </w:r>
    </w:p>
    <w:p w:rsidR="00D40F25" w:rsidRPr="00337809" w:rsidRDefault="00D40F25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337809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:rsidR="00D40F25" w:rsidRPr="006D79BF" w:rsidRDefault="00D40F25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337809">
        <w:rPr>
          <w:sz w:val="23"/>
          <w:szCs w:val="23"/>
        </w:rPr>
        <w:t xml:space="preserve">zhotovitel neodstranil ani v dodatečně </w:t>
      </w:r>
      <w:r w:rsidRPr="006D79BF">
        <w:rPr>
          <w:sz w:val="23"/>
          <w:szCs w:val="23"/>
        </w:rPr>
        <w:t>stanovené přiměřené lhůtě vady a nedostatky při provádění díla, které mu byly písemně oznámeny objednatelem;</w:t>
      </w:r>
    </w:p>
    <w:p w:rsidR="00D40F25" w:rsidRPr="006D79BF" w:rsidRDefault="00D40F25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prodlení zhotovitele s prováděním díla delší než 7 dní;</w:t>
      </w:r>
    </w:p>
    <w:p w:rsidR="00D40F25" w:rsidRPr="006D79BF" w:rsidRDefault="00D40F25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opakované jiné porušení této smlouvy zhotovitelem;</w:t>
      </w:r>
    </w:p>
    <w:p w:rsidR="00D40F25" w:rsidRPr="006D79BF" w:rsidRDefault="00D40F25" w:rsidP="002F11D9">
      <w:pPr>
        <w:numPr>
          <w:ilvl w:val="0"/>
          <w:numId w:val="2"/>
        </w:numPr>
        <w:spacing w:after="60"/>
        <w:ind w:left="839" w:hanging="273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opakované porušení této smlouvy objednatelem.</w:t>
      </w:r>
    </w:p>
    <w:p w:rsidR="00D40F25" w:rsidRPr="006D79BF" w:rsidRDefault="00D40F25" w:rsidP="0025756D">
      <w:pPr>
        <w:numPr>
          <w:ilvl w:val="0"/>
          <w:numId w:val="20"/>
        </w:numPr>
        <w:jc w:val="both"/>
        <w:rPr>
          <w:sz w:val="23"/>
          <w:szCs w:val="23"/>
        </w:rPr>
      </w:pPr>
      <w:r w:rsidRPr="006D79BF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:rsidR="00D40F25" w:rsidRPr="006D79BF" w:rsidRDefault="00D40F25" w:rsidP="00F57B20">
      <w:pPr>
        <w:numPr>
          <w:ilvl w:val="0"/>
          <w:numId w:val="20"/>
        </w:numPr>
        <w:spacing w:before="60"/>
        <w:jc w:val="both"/>
        <w:rPr>
          <w:sz w:val="23"/>
          <w:szCs w:val="23"/>
        </w:rPr>
      </w:pPr>
      <w:r w:rsidRPr="006D79BF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D40F25" w:rsidRDefault="00D40F25" w:rsidP="00405C65">
      <w:pPr>
        <w:pStyle w:val="BodyText"/>
        <w:tabs>
          <w:tab w:val="clear" w:pos="567"/>
        </w:tabs>
        <w:jc w:val="center"/>
        <w:rPr>
          <w:b/>
          <w:sz w:val="23"/>
          <w:szCs w:val="23"/>
        </w:rPr>
      </w:pPr>
    </w:p>
    <w:p w:rsidR="00D40F25" w:rsidRPr="00337809" w:rsidRDefault="00D40F25" w:rsidP="00405C65">
      <w:pPr>
        <w:pStyle w:val="BodyText"/>
        <w:tabs>
          <w:tab w:val="clear" w:pos="567"/>
        </w:tabs>
        <w:jc w:val="center"/>
        <w:rPr>
          <w:b/>
          <w:sz w:val="23"/>
          <w:szCs w:val="23"/>
        </w:rPr>
      </w:pPr>
      <w:r w:rsidRPr="00337809">
        <w:rPr>
          <w:b/>
          <w:sz w:val="23"/>
          <w:szCs w:val="23"/>
        </w:rPr>
        <w:t>XI.</w:t>
      </w:r>
    </w:p>
    <w:p w:rsidR="00D40F25" w:rsidRPr="00337809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337809">
        <w:rPr>
          <w:b/>
          <w:sz w:val="23"/>
          <w:szCs w:val="23"/>
        </w:rPr>
        <w:t>Adresy pro doručování</w:t>
      </w:r>
    </w:p>
    <w:p w:rsidR="00D40F25" w:rsidRPr="00337809" w:rsidRDefault="00D40F25" w:rsidP="0025756D">
      <w:pPr>
        <w:pStyle w:val="BodyText"/>
        <w:numPr>
          <w:ilvl w:val="0"/>
          <w:numId w:val="23"/>
        </w:numPr>
        <w:tabs>
          <w:tab w:val="left" w:pos="851"/>
        </w:tabs>
        <w:spacing w:line="276" w:lineRule="auto"/>
        <w:ind w:left="567" w:right="-142" w:hanging="567"/>
        <w:rPr>
          <w:sz w:val="23"/>
          <w:szCs w:val="23"/>
        </w:rPr>
      </w:pPr>
      <w:r w:rsidRPr="00337809">
        <w:rPr>
          <w:sz w:val="23"/>
          <w:szCs w:val="23"/>
        </w:rPr>
        <w:t>Adresy pro doručování:</w:t>
      </w:r>
    </w:p>
    <w:p w:rsidR="00D40F25" w:rsidRPr="00DA7C4F" w:rsidRDefault="00D40F25" w:rsidP="00DE5A42">
      <w:pPr>
        <w:pStyle w:val="Body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6454E9">
        <w:rPr>
          <w:sz w:val="23"/>
          <w:szCs w:val="23"/>
        </w:rPr>
        <w:tab/>
      </w:r>
      <w:r w:rsidRPr="00DA7C4F">
        <w:rPr>
          <w:sz w:val="23"/>
          <w:szCs w:val="23"/>
        </w:rPr>
        <w:t xml:space="preserve">Adresa a e-mail objednatele jsou: </w:t>
      </w:r>
    </w:p>
    <w:p w:rsidR="00D40F25" w:rsidRPr="00DA7C4F" w:rsidRDefault="00D40F25" w:rsidP="00DE5A42">
      <w:pPr>
        <w:tabs>
          <w:tab w:val="left" w:pos="284"/>
        </w:tabs>
        <w:ind w:left="993"/>
        <w:rPr>
          <w:sz w:val="23"/>
          <w:szCs w:val="23"/>
        </w:rPr>
      </w:pPr>
      <w:r w:rsidRPr="00DA7C4F">
        <w:rPr>
          <w:sz w:val="23"/>
          <w:szCs w:val="23"/>
        </w:rPr>
        <w:t>Město Svitavy</w:t>
      </w:r>
    </w:p>
    <w:p w:rsidR="00D40F25" w:rsidRPr="00DA7C4F" w:rsidRDefault="00D40F25" w:rsidP="00DE5A42">
      <w:pPr>
        <w:tabs>
          <w:tab w:val="left" w:pos="284"/>
        </w:tabs>
        <w:ind w:left="993"/>
        <w:rPr>
          <w:sz w:val="23"/>
          <w:szCs w:val="23"/>
        </w:rPr>
      </w:pPr>
      <w:r w:rsidRPr="00DA7C4F">
        <w:rPr>
          <w:sz w:val="23"/>
          <w:szCs w:val="23"/>
        </w:rPr>
        <w:t>Adresa: T. G. Masaryka 5/35, 568 02 Svitavy</w:t>
      </w:r>
    </w:p>
    <w:p w:rsidR="00D40F25" w:rsidRPr="00FB0986" w:rsidRDefault="00D40F25" w:rsidP="00DE5A42">
      <w:pPr>
        <w:tabs>
          <w:tab w:val="left" w:pos="284"/>
        </w:tabs>
        <w:spacing w:after="60"/>
        <w:ind w:left="993"/>
        <w:rPr>
          <w:i/>
          <w:sz w:val="23"/>
          <w:szCs w:val="23"/>
        </w:rPr>
      </w:pPr>
      <w:r w:rsidRPr="00DA7C4F">
        <w:rPr>
          <w:sz w:val="23"/>
          <w:szCs w:val="23"/>
        </w:rPr>
        <w:t xml:space="preserve">e-mail: </w:t>
      </w:r>
      <w:hyperlink r:id="rId7" w:history="1">
        <w:r w:rsidRPr="0038269B">
          <w:rPr>
            <w:rStyle w:val="Hyperlink"/>
            <w:sz w:val="23"/>
            <w:szCs w:val="23"/>
          </w:rPr>
          <w:t>xxxxx.xxxxx@xxxxxxx.xx</w:t>
        </w:r>
      </w:hyperlink>
      <w:r w:rsidRPr="00FB0986">
        <w:rPr>
          <w:sz w:val="23"/>
          <w:szCs w:val="23"/>
        </w:rPr>
        <w:t xml:space="preserve"> </w:t>
      </w:r>
    </w:p>
    <w:p w:rsidR="00D40F25" w:rsidRPr="00FB0986" w:rsidRDefault="00D40F25" w:rsidP="00DE5A42">
      <w:pPr>
        <w:pStyle w:val="Body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FB0986">
        <w:rPr>
          <w:sz w:val="23"/>
          <w:szCs w:val="23"/>
        </w:rPr>
        <w:tab/>
        <w:t>Adresa a e-mail zhotovitele jsou:</w:t>
      </w:r>
    </w:p>
    <w:p w:rsidR="00D40F25" w:rsidRPr="00FB0986" w:rsidRDefault="00D40F25" w:rsidP="00685167">
      <w:pPr>
        <w:tabs>
          <w:tab w:val="left" w:pos="284"/>
        </w:tabs>
        <w:ind w:left="993"/>
        <w:rPr>
          <w:sz w:val="23"/>
          <w:szCs w:val="23"/>
        </w:rPr>
      </w:pPr>
      <w:r w:rsidRPr="007D1CC7">
        <w:rPr>
          <w:sz w:val="23"/>
          <w:szCs w:val="23"/>
        </w:rPr>
        <w:t>BETA - PROJEKT, s.r.o.</w:t>
      </w:r>
    </w:p>
    <w:p w:rsidR="00D40F25" w:rsidRPr="00FB0986" w:rsidRDefault="00D40F25" w:rsidP="00685167">
      <w:pPr>
        <w:tabs>
          <w:tab w:val="left" w:pos="284"/>
        </w:tabs>
        <w:ind w:left="993"/>
        <w:rPr>
          <w:sz w:val="23"/>
          <w:szCs w:val="23"/>
        </w:rPr>
      </w:pPr>
      <w:r w:rsidRPr="00FB0986">
        <w:rPr>
          <w:sz w:val="23"/>
          <w:szCs w:val="23"/>
        </w:rPr>
        <w:t xml:space="preserve">Adresa: </w:t>
      </w:r>
      <w:r w:rsidRPr="007D1CC7">
        <w:rPr>
          <w:sz w:val="23"/>
          <w:szCs w:val="23"/>
        </w:rPr>
        <w:t>Pavlovova 43, 56802 Svitavy</w:t>
      </w:r>
    </w:p>
    <w:p w:rsidR="00D40F25" w:rsidRDefault="00D40F25" w:rsidP="00685167">
      <w:pPr>
        <w:tabs>
          <w:tab w:val="left" w:pos="284"/>
        </w:tabs>
        <w:spacing w:line="276" w:lineRule="auto"/>
        <w:ind w:left="993"/>
        <w:rPr>
          <w:sz w:val="23"/>
          <w:szCs w:val="23"/>
        </w:rPr>
      </w:pPr>
      <w:r w:rsidRPr="00FB0986">
        <w:rPr>
          <w:sz w:val="23"/>
          <w:szCs w:val="23"/>
        </w:rPr>
        <w:t xml:space="preserve">e-mail: </w:t>
      </w:r>
      <w:hyperlink r:id="rId8" w:history="1">
        <w:r w:rsidRPr="0038269B">
          <w:rPr>
            <w:rStyle w:val="Hyperlink"/>
            <w:sz w:val="23"/>
            <w:szCs w:val="23"/>
          </w:rPr>
          <w:t>xxxxxxx@xxxx.xx</w:t>
        </w:r>
      </w:hyperlink>
    </w:p>
    <w:p w:rsidR="00D40F25" w:rsidRPr="004D44D9" w:rsidRDefault="00D40F25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  <w:r w:rsidRPr="004D44D9">
        <w:rPr>
          <w:sz w:val="23"/>
          <w:szCs w:val="23"/>
        </w:rPr>
        <w:t>nebo jiné adresy nebo e-mailové adresy, které budou druhé straně písemně oznámeny.</w:t>
      </w:r>
    </w:p>
    <w:p w:rsidR="00D40F25" w:rsidRPr="004D44D9" w:rsidRDefault="00D40F25" w:rsidP="0025756D">
      <w:pPr>
        <w:pStyle w:val="BodyText"/>
        <w:numPr>
          <w:ilvl w:val="0"/>
          <w:numId w:val="23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4D44D9">
        <w:rPr>
          <w:sz w:val="23"/>
          <w:szCs w:val="23"/>
        </w:rPr>
        <w:t>Veškerá oznámení, reklamace a jiné úkony dle této smlouvy mohou být zaslány písemně doporučenou poštou nebo e-mailem na adresy shora dohodnuté.</w:t>
      </w:r>
    </w:p>
    <w:p w:rsidR="00D40F25" w:rsidRPr="004D44D9" w:rsidRDefault="00D40F25" w:rsidP="00405C65">
      <w:pPr>
        <w:jc w:val="center"/>
        <w:outlineLvl w:val="0"/>
        <w:rPr>
          <w:b/>
          <w:color w:val="0070C0"/>
          <w:sz w:val="23"/>
          <w:szCs w:val="23"/>
        </w:rPr>
      </w:pPr>
    </w:p>
    <w:p w:rsidR="00D40F25" w:rsidRPr="004D44D9" w:rsidRDefault="00D40F25" w:rsidP="00405C65">
      <w:pPr>
        <w:jc w:val="center"/>
        <w:outlineLvl w:val="0"/>
        <w:rPr>
          <w:b/>
          <w:sz w:val="23"/>
          <w:szCs w:val="23"/>
        </w:rPr>
      </w:pPr>
      <w:r w:rsidRPr="004D44D9">
        <w:rPr>
          <w:b/>
          <w:sz w:val="23"/>
          <w:szCs w:val="23"/>
        </w:rPr>
        <w:t>XII.</w:t>
      </w:r>
    </w:p>
    <w:p w:rsidR="00D40F25" w:rsidRPr="004D44D9" w:rsidRDefault="00D40F25" w:rsidP="00304069">
      <w:pPr>
        <w:spacing w:line="360" w:lineRule="auto"/>
        <w:jc w:val="center"/>
        <w:rPr>
          <w:b/>
          <w:sz w:val="23"/>
          <w:szCs w:val="23"/>
        </w:rPr>
      </w:pPr>
      <w:r w:rsidRPr="004D44D9">
        <w:rPr>
          <w:b/>
          <w:sz w:val="23"/>
          <w:szCs w:val="23"/>
        </w:rPr>
        <w:t>Závěrečná ustanovení</w:t>
      </w:r>
    </w:p>
    <w:p w:rsidR="00D40F25" w:rsidRPr="004D44D9" w:rsidRDefault="00D40F25" w:rsidP="00547773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4D44D9">
        <w:rPr>
          <w:sz w:val="23"/>
          <w:szCs w:val="23"/>
        </w:rPr>
        <w:t>Práva a povinnosti smluvních stran výslovně touto smlouvou neupravená se řídí občanským zákoníkem.</w:t>
      </w:r>
    </w:p>
    <w:p w:rsidR="00D40F25" w:rsidRPr="004D44D9" w:rsidRDefault="00D40F25" w:rsidP="00547773">
      <w:pPr>
        <w:numPr>
          <w:ilvl w:val="0"/>
          <w:numId w:val="21"/>
        </w:numPr>
        <w:tabs>
          <w:tab w:val="clear" w:pos="578"/>
          <w:tab w:val="left" w:pos="567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4D44D9">
        <w:rPr>
          <w:sz w:val="23"/>
          <w:szCs w:val="23"/>
        </w:rPr>
        <w:t>Žádná ze stran není oprávněna postoupit tuto smlouvu, tj. práva a povinnosti ze smlouvy nebo její části, třetí osobě.</w:t>
      </w:r>
    </w:p>
    <w:p w:rsidR="00D40F25" w:rsidRPr="004D44D9" w:rsidRDefault="00D40F25" w:rsidP="00BA4FA9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4D44D9">
        <w:rPr>
          <w:sz w:val="23"/>
          <w:szCs w:val="23"/>
        </w:rPr>
        <w:t>Obsah této smlouvy může být měněn pouze písemnou dohodou smluvních stran.</w:t>
      </w:r>
    </w:p>
    <w:p w:rsidR="00D40F25" w:rsidRPr="004D44D9" w:rsidRDefault="00D40F25" w:rsidP="00BA4FA9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4D44D9">
        <w:rPr>
          <w:sz w:val="23"/>
          <w:szCs w:val="23"/>
        </w:rPr>
        <w:t xml:space="preserve">Tato smlouva je vyhotovena ve dvou stejnopisech, z nichž po jednom obdrží každá ze smluvních stran. </w:t>
      </w:r>
    </w:p>
    <w:p w:rsidR="00D40F25" w:rsidRPr="00712575" w:rsidRDefault="00D40F25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sz w:val="23"/>
          <w:szCs w:val="23"/>
          <w:u w:val="single"/>
        </w:rPr>
      </w:pPr>
      <w:r w:rsidRPr="00712575">
        <w:rPr>
          <w:sz w:val="23"/>
          <w:szCs w:val="23"/>
          <w:u w:val="single"/>
        </w:rPr>
        <w:t xml:space="preserve">Doložka podle ustanovení § 41 zákona o obcích: </w:t>
      </w:r>
    </w:p>
    <w:p w:rsidR="00D40F25" w:rsidRPr="00712575" w:rsidRDefault="00D40F25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4E218F">
        <w:t>O uzavření smlouvy rozhodl odbor životního prostředí Městského úřadu Svitavy na základě Směrnice Rady města Svitavy č. 2</w:t>
      </w:r>
      <w:r w:rsidRPr="004E218F">
        <w:rPr>
          <w:sz w:val="23"/>
          <w:szCs w:val="23"/>
        </w:rPr>
        <w:t xml:space="preserve">/2016 o zadávání veřejných zakázek malého rozsahu, schválené radou města dne </w:t>
      </w:r>
      <w:r>
        <w:rPr>
          <w:sz w:val="23"/>
          <w:szCs w:val="23"/>
        </w:rPr>
        <w:t>6</w:t>
      </w:r>
      <w:r w:rsidRPr="004E218F">
        <w:rPr>
          <w:sz w:val="23"/>
          <w:szCs w:val="23"/>
        </w:rPr>
        <w:t>.9.2016, usnesení č. 31/B/2</w:t>
      </w:r>
      <w:r w:rsidRPr="004E218F">
        <w:t>.</w:t>
      </w:r>
    </w:p>
    <w:p w:rsidR="00D40F25" w:rsidRDefault="00D40F25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D40F25" w:rsidRPr="00337809" w:rsidRDefault="00D40F25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D40F25" w:rsidRPr="00337809" w:rsidRDefault="00D40F25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337809">
        <w:rPr>
          <w:bCs/>
          <w:sz w:val="23"/>
          <w:szCs w:val="23"/>
        </w:rPr>
        <w:t xml:space="preserve">Ve Svitavách dne </w:t>
      </w:r>
      <w:r>
        <w:rPr>
          <w:bCs/>
          <w:sz w:val="23"/>
          <w:szCs w:val="23"/>
        </w:rPr>
        <w:t>29.6.2016</w:t>
      </w:r>
    </w:p>
    <w:p w:rsidR="00D40F25" w:rsidRPr="00337809" w:rsidRDefault="00D40F25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D40F25" w:rsidRPr="00337809" w:rsidRDefault="00D40F25" w:rsidP="00DE5A42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Za objednatele: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 xml:space="preserve">    </w:t>
      </w:r>
      <w:r w:rsidRPr="00337809">
        <w:rPr>
          <w:bCs/>
          <w:sz w:val="23"/>
          <w:szCs w:val="23"/>
        </w:rPr>
        <w:t>Z</w:t>
      </w:r>
      <w:r>
        <w:rPr>
          <w:bCs/>
          <w:sz w:val="23"/>
          <w:szCs w:val="23"/>
        </w:rPr>
        <w:t>a z</w:t>
      </w:r>
      <w:r w:rsidRPr="00337809">
        <w:rPr>
          <w:bCs/>
          <w:sz w:val="23"/>
          <w:szCs w:val="23"/>
        </w:rPr>
        <w:t>hotovitel</w:t>
      </w:r>
      <w:r>
        <w:rPr>
          <w:bCs/>
          <w:sz w:val="23"/>
          <w:szCs w:val="23"/>
        </w:rPr>
        <w:t>e</w:t>
      </w:r>
      <w:r w:rsidRPr="00337809">
        <w:rPr>
          <w:bCs/>
          <w:sz w:val="23"/>
          <w:szCs w:val="23"/>
        </w:rPr>
        <w:t>:</w:t>
      </w:r>
    </w:p>
    <w:p w:rsidR="00D40F25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Pr="00337809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Pr="00337809" w:rsidRDefault="00D40F25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40F25" w:rsidRPr="00471850" w:rsidRDefault="00D40F25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AF5493">
        <w:rPr>
          <w:b/>
          <w:snapToGrid w:val="0"/>
          <w:sz w:val="23"/>
          <w:szCs w:val="23"/>
        </w:rPr>
        <w:tab/>
      </w:r>
      <w:r w:rsidRPr="00471850">
        <w:rPr>
          <w:snapToGrid w:val="0"/>
          <w:sz w:val="23"/>
          <w:szCs w:val="23"/>
        </w:rPr>
        <w:t>…………….……….…………….………</w:t>
      </w:r>
      <w:r w:rsidRPr="00471850">
        <w:rPr>
          <w:snapToGrid w:val="0"/>
          <w:sz w:val="23"/>
          <w:szCs w:val="23"/>
        </w:rPr>
        <w:tab/>
        <w:t>………….………….……….……………</w:t>
      </w:r>
    </w:p>
    <w:p w:rsidR="00D40F25" w:rsidRPr="00471850" w:rsidRDefault="00D40F25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471850">
        <w:rPr>
          <w:snapToGrid w:val="0"/>
          <w:sz w:val="23"/>
          <w:szCs w:val="23"/>
        </w:rPr>
        <w:tab/>
      </w:r>
      <w:r>
        <w:rPr>
          <w:snapToGrid w:val="0"/>
          <w:sz w:val="23"/>
          <w:szCs w:val="23"/>
        </w:rPr>
        <w:t>xxxxxxxxxxxxxxx</w:t>
      </w:r>
      <w:r w:rsidRPr="00471850">
        <w:rPr>
          <w:snapToGrid w:val="0"/>
          <w:sz w:val="23"/>
          <w:szCs w:val="23"/>
        </w:rPr>
        <w:tab/>
        <w:t xml:space="preserve">Ing. </w:t>
      </w:r>
      <w:r>
        <w:rPr>
          <w:snapToGrid w:val="0"/>
          <w:sz w:val="23"/>
          <w:szCs w:val="23"/>
        </w:rPr>
        <w:t>Zdeněk Pavlík</w:t>
      </w:r>
      <w:r w:rsidRPr="00471850">
        <w:rPr>
          <w:snapToGrid w:val="0"/>
          <w:sz w:val="23"/>
          <w:szCs w:val="23"/>
        </w:rPr>
        <w:t xml:space="preserve"> </w:t>
      </w:r>
    </w:p>
    <w:p w:rsidR="00D40F25" w:rsidRPr="00471850" w:rsidRDefault="00D40F25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471850">
        <w:rPr>
          <w:snapToGrid w:val="0"/>
          <w:sz w:val="23"/>
          <w:szCs w:val="23"/>
        </w:rPr>
        <w:tab/>
        <w:t xml:space="preserve">vedoucí odboru životního prostředí </w:t>
      </w:r>
      <w:r w:rsidRPr="00471850">
        <w:rPr>
          <w:snapToGrid w:val="0"/>
          <w:sz w:val="23"/>
          <w:szCs w:val="23"/>
        </w:rPr>
        <w:tab/>
        <w:t xml:space="preserve">jednatel </w:t>
      </w:r>
      <w:r w:rsidRPr="007D1CC7">
        <w:rPr>
          <w:sz w:val="23"/>
          <w:szCs w:val="23"/>
        </w:rPr>
        <w:t>BETA - PROJEKT, s.r.o.</w:t>
      </w:r>
    </w:p>
    <w:p w:rsidR="00D40F25" w:rsidRPr="00345AEA" w:rsidRDefault="00D40F25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471850">
        <w:rPr>
          <w:snapToGrid w:val="0"/>
          <w:sz w:val="23"/>
          <w:szCs w:val="23"/>
        </w:rPr>
        <w:tab/>
        <w:t>Městského úřadu Svitavy</w:t>
      </w:r>
    </w:p>
    <w:sectPr w:rsidR="00D40F25" w:rsidRPr="00345AEA" w:rsidSect="002F0544">
      <w:headerReference w:type="default" r:id="rId9"/>
      <w:footerReference w:type="default" r:id="rId10"/>
      <w:pgSz w:w="11906" w:h="16838" w:code="9"/>
      <w:pgMar w:top="1304" w:right="1021" w:bottom="1021" w:left="1134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25" w:rsidRDefault="00D40F25" w:rsidP="00032373">
      <w:r>
        <w:separator/>
      </w:r>
    </w:p>
  </w:endnote>
  <w:endnote w:type="continuationSeparator" w:id="0">
    <w:p w:rsidR="00D40F25" w:rsidRDefault="00D40F25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25" w:rsidRPr="00C463A0" w:rsidRDefault="00D40F25">
    <w:pPr>
      <w:pStyle w:val="Footer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25" w:rsidRDefault="00D40F25" w:rsidP="00032373">
      <w:r>
        <w:separator/>
      </w:r>
    </w:p>
  </w:footnote>
  <w:footnote w:type="continuationSeparator" w:id="0">
    <w:p w:rsidR="00D40F25" w:rsidRDefault="00D40F25" w:rsidP="00032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25" w:rsidRDefault="00D40F25">
    <w:pPr>
      <w:pStyle w:val="Header"/>
    </w:pPr>
    <w:r>
      <w:t>č.j. 33126-17/OZP-kor                                                                                         ev.č. 0475/2017</w:t>
    </w:r>
  </w:p>
  <w:p w:rsidR="00D40F25" w:rsidRDefault="00D40F25">
    <w:pPr>
      <w:pStyle w:val="Header"/>
    </w:pPr>
    <w:r>
      <w:t>spis: 240-2017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9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0">
    <w:nsid w:val="692D3543"/>
    <w:multiLevelType w:val="multilevel"/>
    <w:tmpl w:val="AA143C2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1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2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0"/>
  </w:num>
  <w:num w:numId="4">
    <w:abstractNumId w:val="39"/>
  </w:num>
  <w:num w:numId="5">
    <w:abstractNumId w:val="38"/>
  </w:num>
  <w:num w:numId="6">
    <w:abstractNumId w:val="2"/>
  </w:num>
  <w:num w:numId="7">
    <w:abstractNumId w:val="34"/>
  </w:num>
  <w:num w:numId="8">
    <w:abstractNumId w:val="20"/>
  </w:num>
  <w:num w:numId="9">
    <w:abstractNumId w:val="37"/>
  </w:num>
  <w:num w:numId="10">
    <w:abstractNumId w:val="7"/>
  </w:num>
  <w:num w:numId="11">
    <w:abstractNumId w:val="27"/>
  </w:num>
  <w:num w:numId="12">
    <w:abstractNumId w:val="16"/>
  </w:num>
  <w:num w:numId="13">
    <w:abstractNumId w:val="33"/>
  </w:num>
  <w:num w:numId="14">
    <w:abstractNumId w:val="9"/>
  </w:num>
  <w:num w:numId="15">
    <w:abstractNumId w:val="23"/>
  </w:num>
  <w:num w:numId="16">
    <w:abstractNumId w:val="25"/>
  </w:num>
  <w:num w:numId="17">
    <w:abstractNumId w:val="0"/>
  </w:num>
  <w:num w:numId="18">
    <w:abstractNumId w:val="40"/>
  </w:num>
  <w:num w:numId="19">
    <w:abstractNumId w:val="6"/>
  </w:num>
  <w:num w:numId="20">
    <w:abstractNumId w:val="24"/>
  </w:num>
  <w:num w:numId="21">
    <w:abstractNumId w:val="32"/>
  </w:num>
  <w:num w:numId="22">
    <w:abstractNumId w:val="42"/>
  </w:num>
  <w:num w:numId="23">
    <w:abstractNumId w:val="18"/>
  </w:num>
  <w:num w:numId="24">
    <w:abstractNumId w:val="3"/>
  </w:num>
  <w:num w:numId="25">
    <w:abstractNumId w:val="15"/>
  </w:num>
  <w:num w:numId="26">
    <w:abstractNumId w:val="8"/>
  </w:num>
  <w:num w:numId="27">
    <w:abstractNumId w:val="29"/>
  </w:num>
  <w:num w:numId="28">
    <w:abstractNumId w:val="19"/>
  </w:num>
  <w:num w:numId="29">
    <w:abstractNumId w:val="5"/>
  </w:num>
  <w:num w:numId="30">
    <w:abstractNumId w:val="14"/>
  </w:num>
  <w:num w:numId="31">
    <w:abstractNumId w:val="22"/>
  </w:num>
  <w:num w:numId="32">
    <w:abstractNumId w:val="17"/>
  </w:num>
  <w:num w:numId="33">
    <w:abstractNumId w:val="26"/>
  </w:num>
  <w:num w:numId="34">
    <w:abstractNumId w:val="41"/>
  </w:num>
  <w:num w:numId="35">
    <w:abstractNumId w:val="4"/>
  </w:num>
  <w:num w:numId="36">
    <w:abstractNumId w:val="31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1"/>
  </w:num>
  <w:num w:numId="43">
    <w:abstractNumId w:val="35"/>
  </w:num>
  <w:num w:numId="44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7A"/>
    <w:rsid w:val="00003B5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97"/>
    <w:rsid w:val="00065901"/>
    <w:rsid w:val="000659DC"/>
    <w:rsid w:val="000704A3"/>
    <w:rsid w:val="00073AB0"/>
    <w:rsid w:val="00075553"/>
    <w:rsid w:val="00075860"/>
    <w:rsid w:val="000773CC"/>
    <w:rsid w:val="000812CD"/>
    <w:rsid w:val="000864A0"/>
    <w:rsid w:val="0009243A"/>
    <w:rsid w:val="0009370C"/>
    <w:rsid w:val="00095645"/>
    <w:rsid w:val="0009697C"/>
    <w:rsid w:val="000969E9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59D7"/>
    <w:rsid w:val="00120725"/>
    <w:rsid w:val="00122BFB"/>
    <w:rsid w:val="00124D60"/>
    <w:rsid w:val="001259E6"/>
    <w:rsid w:val="001261CE"/>
    <w:rsid w:val="001267F2"/>
    <w:rsid w:val="00126CA5"/>
    <w:rsid w:val="00131314"/>
    <w:rsid w:val="00133A7A"/>
    <w:rsid w:val="00135334"/>
    <w:rsid w:val="0013539D"/>
    <w:rsid w:val="00136EE2"/>
    <w:rsid w:val="001401DF"/>
    <w:rsid w:val="001406E3"/>
    <w:rsid w:val="00140F2D"/>
    <w:rsid w:val="00142E11"/>
    <w:rsid w:val="00144572"/>
    <w:rsid w:val="00151058"/>
    <w:rsid w:val="00154367"/>
    <w:rsid w:val="001625B1"/>
    <w:rsid w:val="00162A56"/>
    <w:rsid w:val="0016571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54D"/>
    <w:rsid w:val="001E794A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201E1"/>
    <w:rsid w:val="00230FDB"/>
    <w:rsid w:val="00232509"/>
    <w:rsid w:val="002329B7"/>
    <w:rsid w:val="00233F3F"/>
    <w:rsid w:val="002343E1"/>
    <w:rsid w:val="0024195A"/>
    <w:rsid w:val="00247115"/>
    <w:rsid w:val="00247373"/>
    <w:rsid w:val="00247994"/>
    <w:rsid w:val="00253821"/>
    <w:rsid w:val="0025756D"/>
    <w:rsid w:val="00260E3D"/>
    <w:rsid w:val="002652FB"/>
    <w:rsid w:val="002670B9"/>
    <w:rsid w:val="00267CFE"/>
    <w:rsid w:val="00270D76"/>
    <w:rsid w:val="00270E13"/>
    <w:rsid w:val="0027162F"/>
    <w:rsid w:val="00275992"/>
    <w:rsid w:val="00275E17"/>
    <w:rsid w:val="002774EC"/>
    <w:rsid w:val="00280369"/>
    <w:rsid w:val="00292DB5"/>
    <w:rsid w:val="00296C3C"/>
    <w:rsid w:val="00297C23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3342C"/>
    <w:rsid w:val="003361B2"/>
    <w:rsid w:val="00337134"/>
    <w:rsid w:val="00337809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65C75"/>
    <w:rsid w:val="00371EC6"/>
    <w:rsid w:val="00373227"/>
    <w:rsid w:val="00377264"/>
    <w:rsid w:val="00380247"/>
    <w:rsid w:val="00380E94"/>
    <w:rsid w:val="0038100A"/>
    <w:rsid w:val="0038269B"/>
    <w:rsid w:val="003851CA"/>
    <w:rsid w:val="00390E9B"/>
    <w:rsid w:val="003A115C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6321"/>
    <w:rsid w:val="003C7028"/>
    <w:rsid w:val="003D1D3E"/>
    <w:rsid w:val="003D288F"/>
    <w:rsid w:val="003D2DC6"/>
    <w:rsid w:val="003D3985"/>
    <w:rsid w:val="003D4F8E"/>
    <w:rsid w:val="003D6687"/>
    <w:rsid w:val="003D739C"/>
    <w:rsid w:val="003E1ED2"/>
    <w:rsid w:val="003E1EFF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3DB1"/>
    <w:rsid w:val="00436103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70D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4DEE"/>
    <w:rsid w:val="004A747F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D63FE"/>
    <w:rsid w:val="004E218F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60B0B"/>
    <w:rsid w:val="00561EBF"/>
    <w:rsid w:val="00563CBB"/>
    <w:rsid w:val="005643B8"/>
    <w:rsid w:val="005648E5"/>
    <w:rsid w:val="005661FB"/>
    <w:rsid w:val="00566F8F"/>
    <w:rsid w:val="00574DA2"/>
    <w:rsid w:val="00575BBC"/>
    <w:rsid w:val="00576B80"/>
    <w:rsid w:val="00577853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E1A4A"/>
    <w:rsid w:val="005E4779"/>
    <w:rsid w:val="005E5A0C"/>
    <w:rsid w:val="005E6126"/>
    <w:rsid w:val="005F126B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4F9"/>
    <w:rsid w:val="00622F67"/>
    <w:rsid w:val="0062329F"/>
    <w:rsid w:val="00627A39"/>
    <w:rsid w:val="006307C2"/>
    <w:rsid w:val="00632AEC"/>
    <w:rsid w:val="006345DB"/>
    <w:rsid w:val="006351D8"/>
    <w:rsid w:val="006419DF"/>
    <w:rsid w:val="00644909"/>
    <w:rsid w:val="006454E9"/>
    <w:rsid w:val="00652FBC"/>
    <w:rsid w:val="00661573"/>
    <w:rsid w:val="00667452"/>
    <w:rsid w:val="00671AEB"/>
    <w:rsid w:val="0067308A"/>
    <w:rsid w:val="006739F4"/>
    <w:rsid w:val="00673A86"/>
    <w:rsid w:val="00673B03"/>
    <w:rsid w:val="00674C75"/>
    <w:rsid w:val="0068227A"/>
    <w:rsid w:val="00685167"/>
    <w:rsid w:val="0068775A"/>
    <w:rsid w:val="0069720D"/>
    <w:rsid w:val="00697381"/>
    <w:rsid w:val="006A0437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DEC"/>
    <w:rsid w:val="006F4261"/>
    <w:rsid w:val="006F6870"/>
    <w:rsid w:val="006F6B37"/>
    <w:rsid w:val="006F6F59"/>
    <w:rsid w:val="00700B57"/>
    <w:rsid w:val="007015C5"/>
    <w:rsid w:val="00703A54"/>
    <w:rsid w:val="0070752C"/>
    <w:rsid w:val="00712525"/>
    <w:rsid w:val="0071257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7A57"/>
    <w:rsid w:val="00750B0A"/>
    <w:rsid w:val="00751207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7126"/>
    <w:rsid w:val="007931FC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1CC7"/>
    <w:rsid w:val="007D46BF"/>
    <w:rsid w:val="007D5C7E"/>
    <w:rsid w:val="007E1FED"/>
    <w:rsid w:val="007F3650"/>
    <w:rsid w:val="007F3E5C"/>
    <w:rsid w:val="007F5951"/>
    <w:rsid w:val="00800ADA"/>
    <w:rsid w:val="00803645"/>
    <w:rsid w:val="0080419F"/>
    <w:rsid w:val="00804582"/>
    <w:rsid w:val="00806F48"/>
    <w:rsid w:val="0081284C"/>
    <w:rsid w:val="00813D8C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774"/>
    <w:rsid w:val="008519DB"/>
    <w:rsid w:val="00851A58"/>
    <w:rsid w:val="008549AD"/>
    <w:rsid w:val="00856E81"/>
    <w:rsid w:val="008629B4"/>
    <w:rsid w:val="00862D9B"/>
    <w:rsid w:val="008632DF"/>
    <w:rsid w:val="008640F9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25D9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2A08"/>
    <w:rsid w:val="00A1332D"/>
    <w:rsid w:val="00A20543"/>
    <w:rsid w:val="00A21025"/>
    <w:rsid w:val="00A2146B"/>
    <w:rsid w:val="00A2280B"/>
    <w:rsid w:val="00A247D6"/>
    <w:rsid w:val="00A26430"/>
    <w:rsid w:val="00A3130A"/>
    <w:rsid w:val="00A34F5C"/>
    <w:rsid w:val="00A35339"/>
    <w:rsid w:val="00A36BFA"/>
    <w:rsid w:val="00A37D89"/>
    <w:rsid w:val="00A4351A"/>
    <w:rsid w:val="00A459A0"/>
    <w:rsid w:val="00A47707"/>
    <w:rsid w:val="00A51902"/>
    <w:rsid w:val="00A52604"/>
    <w:rsid w:val="00A5277E"/>
    <w:rsid w:val="00A54307"/>
    <w:rsid w:val="00A55A70"/>
    <w:rsid w:val="00A57C54"/>
    <w:rsid w:val="00A61530"/>
    <w:rsid w:val="00A62A83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6C76"/>
    <w:rsid w:val="00AD043A"/>
    <w:rsid w:val="00AD15E7"/>
    <w:rsid w:val="00AD3A02"/>
    <w:rsid w:val="00AE3C97"/>
    <w:rsid w:val="00AE5568"/>
    <w:rsid w:val="00AE7BC2"/>
    <w:rsid w:val="00AF22B7"/>
    <w:rsid w:val="00AF328D"/>
    <w:rsid w:val="00AF5493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2D3B"/>
    <w:rsid w:val="00B454D1"/>
    <w:rsid w:val="00B468D8"/>
    <w:rsid w:val="00B46F86"/>
    <w:rsid w:val="00B524FF"/>
    <w:rsid w:val="00B54781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A72"/>
    <w:rsid w:val="00BA4FA9"/>
    <w:rsid w:val="00BA614D"/>
    <w:rsid w:val="00BA6CCA"/>
    <w:rsid w:val="00BA72BE"/>
    <w:rsid w:val="00BB1370"/>
    <w:rsid w:val="00BB3BD8"/>
    <w:rsid w:val="00BC075C"/>
    <w:rsid w:val="00BC6188"/>
    <w:rsid w:val="00BD041F"/>
    <w:rsid w:val="00BD3C9A"/>
    <w:rsid w:val="00BD6B1F"/>
    <w:rsid w:val="00BD72DC"/>
    <w:rsid w:val="00BF6183"/>
    <w:rsid w:val="00BF6CC1"/>
    <w:rsid w:val="00C001EB"/>
    <w:rsid w:val="00C005F5"/>
    <w:rsid w:val="00C031D3"/>
    <w:rsid w:val="00C03C95"/>
    <w:rsid w:val="00C1175C"/>
    <w:rsid w:val="00C1392C"/>
    <w:rsid w:val="00C176AD"/>
    <w:rsid w:val="00C201D6"/>
    <w:rsid w:val="00C2325B"/>
    <w:rsid w:val="00C23571"/>
    <w:rsid w:val="00C262BA"/>
    <w:rsid w:val="00C2769E"/>
    <w:rsid w:val="00C30085"/>
    <w:rsid w:val="00C336D1"/>
    <w:rsid w:val="00C34656"/>
    <w:rsid w:val="00C379E0"/>
    <w:rsid w:val="00C42257"/>
    <w:rsid w:val="00C433F3"/>
    <w:rsid w:val="00C45DF7"/>
    <w:rsid w:val="00C463A0"/>
    <w:rsid w:val="00C463A6"/>
    <w:rsid w:val="00C52B25"/>
    <w:rsid w:val="00C61CEB"/>
    <w:rsid w:val="00C6530B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4BB6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56BC"/>
    <w:rsid w:val="00CD621E"/>
    <w:rsid w:val="00CE4800"/>
    <w:rsid w:val="00CE6226"/>
    <w:rsid w:val="00CE6FF0"/>
    <w:rsid w:val="00CE76B1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0F25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A7C4F"/>
    <w:rsid w:val="00DB0C06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D87"/>
    <w:rsid w:val="00E0234D"/>
    <w:rsid w:val="00E03BD5"/>
    <w:rsid w:val="00E07099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4F9A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6D43"/>
    <w:rsid w:val="00EB57CB"/>
    <w:rsid w:val="00EC29A8"/>
    <w:rsid w:val="00EC3590"/>
    <w:rsid w:val="00EC3B05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EF468C"/>
    <w:rsid w:val="00F05DFD"/>
    <w:rsid w:val="00F10040"/>
    <w:rsid w:val="00F10088"/>
    <w:rsid w:val="00F10BF3"/>
    <w:rsid w:val="00F11057"/>
    <w:rsid w:val="00F13B35"/>
    <w:rsid w:val="00F14DA3"/>
    <w:rsid w:val="00F15509"/>
    <w:rsid w:val="00F22BE1"/>
    <w:rsid w:val="00F23966"/>
    <w:rsid w:val="00F2639F"/>
    <w:rsid w:val="00F266EF"/>
    <w:rsid w:val="00F26EED"/>
    <w:rsid w:val="00F27105"/>
    <w:rsid w:val="00F27534"/>
    <w:rsid w:val="00F31CB3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57E32"/>
    <w:rsid w:val="00F6179B"/>
    <w:rsid w:val="00F61EC0"/>
    <w:rsid w:val="00F702E3"/>
    <w:rsid w:val="00F73611"/>
    <w:rsid w:val="00F769AB"/>
    <w:rsid w:val="00F779C0"/>
    <w:rsid w:val="00F810EB"/>
    <w:rsid w:val="00F81935"/>
    <w:rsid w:val="00F82D8C"/>
    <w:rsid w:val="00F833E6"/>
    <w:rsid w:val="00F84779"/>
    <w:rsid w:val="00F848DF"/>
    <w:rsid w:val="00F919F2"/>
    <w:rsid w:val="00F95DCD"/>
    <w:rsid w:val="00F966E7"/>
    <w:rsid w:val="00F9703E"/>
    <w:rsid w:val="00F97D18"/>
    <w:rsid w:val="00FA11CA"/>
    <w:rsid w:val="00FA575C"/>
    <w:rsid w:val="00FA5B31"/>
    <w:rsid w:val="00FA7FB9"/>
    <w:rsid w:val="00FB0986"/>
    <w:rsid w:val="00FB14CC"/>
    <w:rsid w:val="00FB405D"/>
    <w:rsid w:val="00FB5927"/>
    <w:rsid w:val="00FB6596"/>
    <w:rsid w:val="00FC4AE2"/>
    <w:rsid w:val="00FD4DA5"/>
    <w:rsid w:val="00FD5DB7"/>
    <w:rsid w:val="00FE540E"/>
    <w:rsid w:val="00FE7924"/>
    <w:rsid w:val="00FF2C24"/>
    <w:rsid w:val="00FF5CE8"/>
    <w:rsid w:val="00FF618A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05007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20C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0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9D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9DC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59DC"/>
    <w:rPr>
      <w:b/>
      <w:bCs/>
    </w:rPr>
  </w:style>
  <w:style w:type="paragraph" w:styleId="Header">
    <w:name w:val="header"/>
    <w:basedOn w:val="Normal"/>
    <w:link w:val="Head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37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al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alWeb">
    <w:name w:val="Normal (Web)"/>
    <w:basedOn w:val="Normal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998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3F20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F20C8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3F20C8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F919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919F2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4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al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FootnoteText">
    <w:name w:val="footnote text"/>
    <w:basedOn w:val="Normal"/>
    <w:link w:val="FootnoteTextChar"/>
    <w:uiPriority w:val="99"/>
    <w:rsid w:val="001B6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69F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B69F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37CF"/>
    <w:pPr>
      <w:ind w:left="720"/>
      <w:contextualSpacing/>
    </w:pPr>
  </w:style>
  <w:style w:type="character" w:customStyle="1" w:styleId="preformatted">
    <w:name w:val="preformatted"/>
    <w:basedOn w:val="DefaultParagraphFont"/>
    <w:uiPriority w:val="99"/>
    <w:rsid w:val="00F82D8C"/>
    <w:rPr>
      <w:rFonts w:cs="Times New Roman"/>
    </w:rPr>
  </w:style>
  <w:style w:type="character" w:customStyle="1" w:styleId="nowrap">
    <w:name w:val="nowrap"/>
    <w:basedOn w:val="DefaultParagraphFont"/>
    <w:uiPriority w:val="99"/>
    <w:rsid w:val="00F82D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1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91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91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1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91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1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1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1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91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1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1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91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1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xxxx.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.xxxxx@xxxxxxx.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1997</Words>
  <Characters>11785</Characters>
  <Application>Microsoft Office Outlook</Application>
  <DocSecurity>0</DocSecurity>
  <Lines>0</Lines>
  <Paragraphs>0</Paragraphs>
  <ScaleCrop>false</ScaleCrop>
  <Company>Jana Čepelková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</dc:title>
  <dc:subject/>
  <dc:creator>Your User Name</dc:creator>
  <cp:keywords/>
  <dc:description/>
  <cp:lastModifiedBy>kocvaroa</cp:lastModifiedBy>
  <cp:revision>2</cp:revision>
  <cp:lastPrinted>2017-06-29T09:06:00Z</cp:lastPrinted>
  <dcterms:created xsi:type="dcterms:W3CDTF">2017-06-30T06:08:00Z</dcterms:created>
  <dcterms:modified xsi:type="dcterms:W3CDTF">2017-06-30T06:08:00Z</dcterms:modified>
</cp:coreProperties>
</file>