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A2" w:rsidRPr="00761F9F" w:rsidRDefault="00BD00A2" w:rsidP="00BD00A2">
      <w:pPr>
        <w:ind w:right="-142"/>
        <w:rPr>
          <w:rFonts w:ascii="Arial" w:hAnsi="Arial"/>
          <w:bCs/>
          <w:sz w:val="40"/>
        </w:rPr>
      </w:pPr>
    </w:p>
    <w:p w:rsidR="000E1437" w:rsidRPr="00753A92" w:rsidRDefault="00E27CAE">
      <w:pPr>
        <w:ind w:right="-142"/>
        <w:jc w:val="center"/>
        <w:rPr>
          <w:rFonts w:ascii="Arial" w:hAnsi="Arial"/>
          <w:b/>
          <w:bCs/>
          <w:sz w:val="40"/>
          <w:u w:val="single"/>
        </w:rPr>
      </w:pPr>
      <w:r>
        <w:rPr>
          <w:rFonts w:ascii="Arial" w:hAnsi="Arial"/>
          <w:b/>
          <w:bCs/>
          <w:sz w:val="40"/>
          <w:u w:val="single"/>
        </w:rPr>
        <w:t>Objednávka</w:t>
      </w:r>
      <w:r w:rsidR="00B2596E" w:rsidRPr="00753A92">
        <w:rPr>
          <w:rFonts w:ascii="Arial" w:hAnsi="Arial"/>
          <w:b/>
          <w:bCs/>
          <w:sz w:val="40"/>
          <w:u w:val="single"/>
        </w:rPr>
        <w:t xml:space="preserve"> materiálu / zboží</w:t>
      </w:r>
      <w:r w:rsidR="00BC5C99" w:rsidRPr="00753A92">
        <w:rPr>
          <w:rFonts w:ascii="Arial" w:hAnsi="Arial"/>
          <w:b/>
          <w:bCs/>
          <w:sz w:val="40"/>
          <w:u w:val="single"/>
        </w:rPr>
        <w:t xml:space="preserve"> / služby</w:t>
      </w:r>
    </w:p>
    <w:p w:rsid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BD00A2" w:rsidRP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V korespondenci s námi uveďte:</w:t>
      </w:r>
    </w:p>
    <w:p w:rsidR="004B3E02" w:rsidRPr="00F372FD" w:rsidRDefault="00C578A6" w:rsidP="004B3E02">
      <w:pPr>
        <w:ind w:right="-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81280</wp:posOffset>
                </wp:positionV>
                <wp:extent cx="2926080" cy="1041400"/>
                <wp:effectExtent l="0" t="0" r="26670" b="254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CAE" w:rsidRDefault="00E27C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HUEGLI TECH EU s.r.o.</w:t>
                            </w:r>
                          </w:p>
                          <w:p w:rsidR="00E27CAE" w:rsidRDefault="00E27CA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Znojemská 5748/100</w:t>
                            </w:r>
                          </w:p>
                          <w:p w:rsidR="00E27CAE" w:rsidRDefault="00E27CA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586 </w:t>
                            </w:r>
                            <w:r w:rsidRPr="00CB2055">
                              <w:rPr>
                                <w:rFonts w:ascii="Arial" w:hAnsi="Arial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/>
                              </w:rPr>
                              <w:t>Jihlava</w:t>
                            </w:r>
                          </w:p>
                          <w:p w:rsidR="00E27CAE" w:rsidRDefault="00E27CA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info@ht-extra.cz</w:t>
                            </w:r>
                          </w:p>
                          <w:p w:rsidR="00E27CAE" w:rsidRDefault="00E27CA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IČ: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06829895</w:t>
                            </w:r>
                          </w:p>
                          <w:p w:rsidR="00E27CAE" w:rsidRPr="00347F74" w:rsidRDefault="00E27CAE">
                            <w:pPr>
                              <w:rPr>
                                <w:rFonts w:ascii="Arial" w:hAnsi="Arial"/>
                              </w:rPr>
                            </w:pPr>
                            <w:r w:rsidRPr="00CB2055">
                              <w:rPr>
                                <w:rFonts w:ascii="Arial" w:hAnsi="Arial"/>
                              </w:rPr>
                              <w:t>DIČ: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CB2055">
                              <w:rPr>
                                <w:rFonts w:ascii="Arial" w:hAnsi="Arial"/>
                              </w:rPr>
                              <w:t>CZ</w:t>
                            </w:r>
                            <w:r>
                              <w:rPr>
                                <w:rFonts w:ascii="Arial" w:hAnsi="Arial"/>
                              </w:rPr>
                              <w:t>06829805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7.9pt;margin-top:6.4pt;width:230.4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ZoKgIAAFE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">
                <v:textbox>
                  <w:txbxContent>
                    <w:p w:rsidR="00E27CAE" w:rsidRDefault="00E27CA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HUEGLI TECH EU s.r.o.</w:t>
                      </w:r>
                    </w:p>
                    <w:p w:rsidR="00E27CAE" w:rsidRDefault="00E27CA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Znojemská 5748/100</w:t>
                      </w:r>
                    </w:p>
                    <w:p w:rsidR="00E27CAE" w:rsidRDefault="00E27CA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586 </w:t>
                      </w:r>
                      <w:r w:rsidRPr="00CB2055">
                        <w:rPr>
                          <w:rFonts w:ascii="Arial" w:hAnsi="Arial"/>
                        </w:rPr>
                        <w:t xml:space="preserve">01 </w:t>
                      </w:r>
                      <w:r>
                        <w:rPr>
                          <w:rFonts w:ascii="Arial" w:hAnsi="Arial"/>
                        </w:rPr>
                        <w:t>Jihlava</w:t>
                      </w:r>
                    </w:p>
                    <w:p w:rsidR="00E27CAE" w:rsidRDefault="00E27CA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info@ht-extra.cz</w:t>
                      </w:r>
                    </w:p>
                    <w:p w:rsidR="00E27CAE" w:rsidRDefault="00E27CA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IČ:</w:t>
                      </w:r>
                      <w:r>
                        <w:rPr>
                          <w:rFonts w:ascii="Arial" w:hAnsi="Arial"/>
                        </w:rPr>
                        <w:tab/>
                        <w:t>06829895</w:t>
                      </w:r>
                    </w:p>
                    <w:p w:rsidR="00E27CAE" w:rsidRPr="00347F74" w:rsidRDefault="00E27CAE">
                      <w:pPr>
                        <w:rPr>
                          <w:rFonts w:ascii="Arial" w:hAnsi="Arial"/>
                        </w:rPr>
                      </w:pPr>
                      <w:r w:rsidRPr="00CB2055">
                        <w:rPr>
                          <w:rFonts w:ascii="Arial" w:hAnsi="Arial"/>
                        </w:rPr>
                        <w:t>DIČ: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CB2055">
                        <w:rPr>
                          <w:rFonts w:ascii="Arial" w:hAnsi="Arial"/>
                        </w:rPr>
                        <w:t>CZ</w:t>
                      </w:r>
                      <w:r>
                        <w:rPr>
                          <w:rFonts w:ascii="Arial" w:hAnsi="Arial"/>
                        </w:rPr>
                        <w:t>06829805</w:t>
                      </w:r>
                    </w:p>
                  </w:txbxContent>
                </v:textbox>
              </v:shape>
            </w:pict>
          </mc:Fallback>
        </mc:AlternateContent>
      </w:r>
    </w:p>
    <w:p w:rsidR="004B3E02" w:rsidRDefault="00A077CA" w:rsidP="004B3E02">
      <w:pPr>
        <w:ind w:right="-142"/>
        <w:rPr>
          <w:rFonts w:ascii="Arial" w:hAnsi="Arial"/>
          <w:b/>
        </w:rPr>
      </w:pPr>
      <w:r>
        <w:rPr>
          <w:rFonts w:ascii="Arial" w:hAnsi="Arial"/>
        </w:rPr>
        <w:t>Datum:</w:t>
      </w:r>
      <w:r w:rsidR="00B2596E">
        <w:rPr>
          <w:rFonts w:ascii="Arial" w:hAnsi="Arial"/>
        </w:rPr>
        <w:tab/>
      </w:r>
      <w:r w:rsidR="00B2596E">
        <w:rPr>
          <w:rFonts w:ascii="Arial" w:hAnsi="Arial"/>
        </w:rPr>
        <w:tab/>
      </w:r>
      <w:r>
        <w:rPr>
          <w:rFonts w:ascii="Arial" w:hAnsi="Arial"/>
        </w:rPr>
        <w:tab/>
      </w:r>
      <w:r w:rsidR="00E27CAE">
        <w:rPr>
          <w:rFonts w:ascii="Arial" w:hAnsi="Arial"/>
        </w:rPr>
        <w:t>29.</w:t>
      </w:r>
      <w:r w:rsidR="00B2596E">
        <w:rPr>
          <w:rFonts w:ascii="Arial" w:hAnsi="Arial"/>
        </w:rPr>
        <w:t xml:space="preserve">. </w:t>
      </w:r>
      <w:r w:rsidR="009F246C">
        <w:rPr>
          <w:rFonts w:ascii="Arial" w:hAnsi="Arial"/>
        </w:rPr>
        <w:t>února</w:t>
      </w:r>
      <w:r w:rsidR="00B2596E">
        <w:rPr>
          <w:rFonts w:ascii="Arial" w:hAnsi="Arial"/>
        </w:rPr>
        <w:t>. 202</w:t>
      </w:r>
      <w:r w:rsidR="001112BF">
        <w:rPr>
          <w:rFonts w:ascii="Arial" w:hAnsi="Arial"/>
        </w:rPr>
        <w:t>4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Vyřizuje: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 xml:space="preserve">Ing. </w:t>
      </w:r>
      <w:r w:rsidR="00B2596E">
        <w:rPr>
          <w:rFonts w:ascii="Arial" w:hAnsi="Arial"/>
        </w:rPr>
        <w:t>Ivo Zbořil</w:t>
      </w:r>
    </w:p>
    <w:p w:rsidR="00B55299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Kontakt: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>72</w:t>
      </w:r>
      <w:r w:rsidR="00B2596E">
        <w:rPr>
          <w:rFonts w:ascii="Arial" w:hAnsi="Arial"/>
        </w:rPr>
        <w:t>5</w:t>
      </w:r>
      <w:r w:rsidR="00F372FD">
        <w:rPr>
          <w:rFonts w:ascii="Arial" w:hAnsi="Arial"/>
        </w:rPr>
        <w:t> </w:t>
      </w:r>
      <w:r w:rsidR="00B2596E">
        <w:rPr>
          <w:rFonts w:ascii="Arial" w:hAnsi="Arial"/>
        </w:rPr>
        <w:t>816</w:t>
      </w:r>
      <w:r w:rsidR="00F372FD">
        <w:rPr>
          <w:rFonts w:ascii="Arial" w:hAnsi="Arial"/>
        </w:rPr>
        <w:t xml:space="preserve"> </w:t>
      </w:r>
      <w:r w:rsidR="00B2596E">
        <w:rPr>
          <w:rFonts w:ascii="Arial" w:hAnsi="Arial"/>
        </w:rPr>
        <w:t>611</w:t>
      </w:r>
    </w:p>
    <w:p w:rsidR="004B3E02" w:rsidRDefault="004B3E02" w:rsidP="00F90434">
      <w:pPr>
        <w:ind w:right="-2"/>
        <w:rPr>
          <w:rFonts w:ascii="Arial" w:hAnsi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1754460227/0100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  <w:t>KB Hodonín</w:t>
      </w:r>
      <w:r w:rsidR="00761F9F">
        <w:rPr>
          <w:rFonts w:ascii="Arial" w:hAnsi="Arial"/>
        </w:rPr>
        <w:t>, a.s.</w:t>
      </w:r>
    </w:p>
    <w:p w:rsidR="00B2596E" w:rsidRDefault="00C578A6" w:rsidP="00B2596E">
      <w:pPr>
        <w:ind w:right="-142"/>
        <w:rPr>
          <w:rFonts w:ascii="Arial" w:hAnsi="Arial"/>
        </w:rPr>
      </w:pPr>
      <w:r>
        <w:rPr>
          <w:rFonts w:ascii="Arial" w:hAnsi="Arial"/>
        </w:rPr>
        <w:t>Datová schránka:</w:t>
      </w:r>
      <w:r>
        <w:rPr>
          <w:rFonts w:ascii="Arial" w:hAnsi="Arial"/>
        </w:rPr>
        <w:tab/>
        <w:t>ust62bj</w:t>
      </w:r>
    </w:p>
    <w:p w:rsidR="00753A92" w:rsidRDefault="00753A92" w:rsidP="00B2596E">
      <w:pPr>
        <w:ind w:right="-142"/>
        <w:rPr>
          <w:rFonts w:ascii="Arial" w:hAnsi="Arial"/>
        </w:rPr>
      </w:pPr>
    </w:p>
    <w:p w:rsidR="00753A92" w:rsidRDefault="00753A92" w:rsidP="00B2596E">
      <w:pPr>
        <w:tabs>
          <w:tab w:val="left" w:pos="1472"/>
        </w:tabs>
        <w:ind w:left="2127" w:right="-142" w:hanging="2127"/>
        <w:rPr>
          <w:rFonts w:ascii="Arial" w:hAnsi="Arial"/>
        </w:rPr>
      </w:pPr>
    </w:p>
    <w:p w:rsidR="0052238D" w:rsidRDefault="0052238D" w:rsidP="00B2596E">
      <w:pPr>
        <w:tabs>
          <w:tab w:val="left" w:pos="1472"/>
        </w:tabs>
        <w:ind w:left="2127" w:right="-142" w:hanging="2127"/>
        <w:rPr>
          <w:rFonts w:ascii="Arial" w:hAnsi="Arial"/>
        </w:rPr>
      </w:pPr>
    </w:p>
    <w:p w:rsidR="0052238D" w:rsidRDefault="0052238D" w:rsidP="00B2596E">
      <w:pPr>
        <w:tabs>
          <w:tab w:val="left" w:pos="1472"/>
        </w:tabs>
        <w:ind w:left="2127" w:right="-142" w:hanging="2127"/>
        <w:rPr>
          <w:rFonts w:ascii="Arial" w:hAnsi="Arial"/>
        </w:rPr>
      </w:pPr>
    </w:p>
    <w:p w:rsidR="00753A92" w:rsidRPr="009F246C" w:rsidRDefault="00753A92" w:rsidP="00E27CAE">
      <w:pPr>
        <w:tabs>
          <w:tab w:val="left" w:pos="1472"/>
        </w:tabs>
        <w:ind w:right="-142"/>
        <w:jc w:val="both"/>
        <w:rPr>
          <w:rFonts w:ascii="Arial" w:hAnsi="Arial"/>
          <w:b/>
          <w:sz w:val="24"/>
          <w:szCs w:val="24"/>
        </w:rPr>
      </w:pPr>
      <w:r w:rsidRPr="009F246C">
        <w:rPr>
          <w:rFonts w:ascii="Arial" w:hAnsi="Arial"/>
          <w:b/>
          <w:sz w:val="24"/>
          <w:szCs w:val="24"/>
        </w:rPr>
        <w:t xml:space="preserve">Na základě </w:t>
      </w:r>
      <w:r w:rsidR="00E27CAE">
        <w:rPr>
          <w:rFonts w:ascii="Arial" w:hAnsi="Arial"/>
          <w:b/>
          <w:sz w:val="24"/>
          <w:szCs w:val="24"/>
        </w:rPr>
        <w:t>naší poptávky a Vaší cenové nabídky</w:t>
      </w:r>
      <w:r w:rsidRPr="009F246C">
        <w:rPr>
          <w:rFonts w:ascii="Arial" w:hAnsi="Arial"/>
          <w:b/>
          <w:sz w:val="24"/>
          <w:szCs w:val="24"/>
        </w:rPr>
        <w:t xml:space="preserve"> </w:t>
      </w:r>
      <w:r w:rsidR="00E27CAE">
        <w:rPr>
          <w:rFonts w:ascii="Arial" w:hAnsi="Arial"/>
          <w:b/>
          <w:sz w:val="24"/>
          <w:szCs w:val="24"/>
        </w:rPr>
        <w:t xml:space="preserve">ze dne 19. února 2024 </w:t>
      </w:r>
      <w:r w:rsidRPr="009F246C">
        <w:rPr>
          <w:rFonts w:ascii="Arial" w:hAnsi="Arial"/>
          <w:b/>
          <w:sz w:val="24"/>
          <w:szCs w:val="24"/>
        </w:rPr>
        <w:t xml:space="preserve">u Vás </w:t>
      </w:r>
      <w:r w:rsidR="00E27CAE">
        <w:rPr>
          <w:rFonts w:ascii="Arial" w:hAnsi="Arial"/>
          <w:b/>
          <w:sz w:val="24"/>
          <w:szCs w:val="24"/>
        </w:rPr>
        <w:t>závazně objedn</w:t>
      </w:r>
      <w:r w:rsidRPr="009F246C">
        <w:rPr>
          <w:rFonts w:ascii="Arial" w:hAnsi="Arial"/>
          <w:b/>
          <w:sz w:val="24"/>
          <w:szCs w:val="24"/>
        </w:rPr>
        <w:t>ávám:</w:t>
      </w:r>
    </w:p>
    <w:p w:rsidR="009F246C" w:rsidRDefault="009F246C" w:rsidP="009F246C">
      <w:pPr>
        <w:ind w:left="198" w:right="-142"/>
        <w:jc w:val="both"/>
        <w:rPr>
          <w:rFonts w:ascii="Arial" w:hAnsi="Arial" w:cs="Arial"/>
          <w:sz w:val="24"/>
          <w:szCs w:val="24"/>
        </w:rPr>
      </w:pPr>
      <w:r w:rsidRPr="009F246C">
        <w:rPr>
          <w:rFonts w:ascii="Arial" w:hAnsi="Arial" w:cs="Arial"/>
          <w:sz w:val="24"/>
          <w:szCs w:val="24"/>
        </w:rPr>
        <w:t xml:space="preserve">Profesionální samojízdný stroj – robotickou sekačku, která bude sloužit v období </w:t>
      </w:r>
      <w:r>
        <w:rPr>
          <w:rFonts w:ascii="Arial" w:hAnsi="Arial" w:cs="Arial"/>
          <w:sz w:val="24"/>
          <w:szCs w:val="24"/>
        </w:rPr>
        <w:t xml:space="preserve">cca </w:t>
      </w:r>
      <w:r w:rsidRPr="009F246C">
        <w:rPr>
          <w:rFonts w:ascii="Arial" w:hAnsi="Arial" w:cs="Arial"/>
          <w:sz w:val="24"/>
          <w:szCs w:val="24"/>
        </w:rPr>
        <w:t>duben – listopad. Stroj bude používán v městském prostředí, takže je kladen důraz na bezpečnost (úlet kamínků od žacího ústrojí) a přiměřený rozptyl posečené hmoty (minimalizace znečištění přilehlých komunikací, prašnost...). Bude intenzivně využíván po celou „</w:t>
      </w:r>
      <w:proofErr w:type="spellStart"/>
      <w:r w:rsidRPr="009F246C">
        <w:rPr>
          <w:rFonts w:ascii="Arial" w:hAnsi="Arial" w:cs="Arial"/>
          <w:sz w:val="24"/>
          <w:szCs w:val="24"/>
        </w:rPr>
        <w:t>trávníkářskou</w:t>
      </w:r>
      <w:proofErr w:type="spellEnd"/>
      <w:r w:rsidRPr="009F246C">
        <w:rPr>
          <w:rFonts w:ascii="Arial" w:hAnsi="Arial" w:cs="Arial"/>
          <w:sz w:val="24"/>
          <w:szCs w:val="24"/>
        </w:rPr>
        <w:t>“ sezonu</w:t>
      </w:r>
      <w:r>
        <w:rPr>
          <w:rFonts w:ascii="Arial" w:hAnsi="Arial" w:cs="Arial"/>
          <w:sz w:val="24"/>
          <w:szCs w:val="24"/>
        </w:rPr>
        <w:t>, a to nepřetržitě pět dnů v týdnu</w:t>
      </w:r>
      <w:r w:rsidRPr="009F246C">
        <w:rPr>
          <w:rFonts w:ascii="Arial" w:hAnsi="Arial" w:cs="Arial"/>
          <w:sz w:val="24"/>
          <w:szCs w:val="24"/>
        </w:rPr>
        <w:t>. Travní plochy určené k sečení jsou v rovinatém terénu, avšak s četnými překážkami (městský mobiliář, solitérní dřeviny). Zadavatel rovněž nevylučuje nutnost sečení</w:t>
      </w:r>
      <w:r>
        <w:rPr>
          <w:rFonts w:ascii="Arial" w:hAnsi="Arial" w:cs="Arial"/>
          <w:sz w:val="24"/>
          <w:szCs w:val="24"/>
        </w:rPr>
        <w:br/>
      </w:r>
      <w:r w:rsidRPr="009F246C">
        <w:rPr>
          <w:rFonts w:ascii="Arial" w:hAnsi="Arial" w:cs="Arial"/>
          <w:sz w:val="24"/>
          <w:szCs w:val="24"/>
        </w:rPr>
        <w:t>i vyššího porostu s nutností kvalitního žacího účinku</w:t>
      </w:r>
      <w:r>
        <w:rPr>
          <w:rFonts w:ascii="Arial" w:hAnsi="Arial" w:cs="Arial"/>
          <w:sz w:val="24"/>
          <w:szCs w:val="24"/>
        </w:rPr>
        <w:t>.</w:t>
      </w:r>
    </w:p>
    <w:p w:rsidR="00844064" w:rsidRPr="009F246C" w:rsidRDefault="00844064" w:rsidP="009F246C">
      <w:pPr>
        <w:ind w:left="198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Zadavatel dále požaduje komplexní přípravu pozemků, jeho „elektrické“ vytýčení</w:t>
      </w:r>
      <w:r>
        <w:rPr>
          <w:rFonts w:ascii="Arial" w:hAnsi="Arial" w:cs="Arial"/>
          <w:sz w:val="24"/>
          <w:szCs w:val="24"/>
        </w:rPr>
        <w:br/>
        <w:t>a ohraničení, v neposlední řadě pak instalaci dobíjecí základny.</w:t>
      </w:r>
    </w:p>
    <w:p w:rsidR="00844064" w:rsidRDefault="00844064" w:rsidP="00C578A6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3A92" w:rsidRPr="009F246C" w:rsidRDefault="009F246C" w:rsidP="009F246C">
      <w:pPr>
        <w:ind w:left="198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Veškeré </w:t>
      </w:r>
      <w:r w:rsidR="00347F74">
        <w:rPr>
          <w:rFonts w:ascii="Arial" w:hAnsi="Arial" w:cs="Arial"/>
          <w:sz w:val="24"/>
          <w:szCs w:val="24"/>
        </w:rPr>
        <w:t xml:space="preserve">základní </w:t>
      </w:r>
      <w:r>
        <w:rPr>
          <w:rFonts w:ascii="Arial" w:hAnsi="Arial" w:cs="Arial"/>
          <w:sz w:val="24"/>
          <w:szCs w:val="24"/>
        </w:rPr>
        <w:t xml:space="preserve">technické </w:t>
      </w:r>
      <w:r w:rsidR="00753A92" w:rsidRPr="009F246C">
        <w:rPr>
          <w:rFonts w:ascii="Arial" w:hAnsi="Arial" w:cs="Arial"/>
          <w:sz w:val="24"/>
          <w:szCs w:val="24"/>
        </w:rPr>
        <w:t xml:space="preserve">podrobnosti </w:t>
      </w:r>
      <w:r w:rsidR="00C578A6">
        <w:rPr>
          <w:rFonts w:ascii="Arial" w:hAnsi="Arial" w:cs="Arial"/>
          <w:sz w:val="24"/>
          <w:szCs w:val="24"/>
        </w:rPr>
        <w:t xml:space="preserve">a požadavky </w:t>
      </w:r>
      <w:r w:rsidR="00753A92" w:rsidRPr="009F246C">
        <w:rPr>
          <w:rFonts w:ascii="Arial" w:hAnsi="Arial" w:cs="Arial"/>
          <w:sz w:val="24"/>
          <w:szCs w:val="24"/>
        </w:rPr>
        <w:t>níže</w:t>
      </w:r>
    </w:p>
    <w:p w:rsidR="00753A92" w:rsidRPr="00753A92" w:rsidRDefault="00753A92" w:rsidP="00753A92">
      <w:pPr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753A92">
      <w:pPr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F90434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Dodací podmínky:</w:t>
      </w:r>
    </w:p>
    <w:p w:rsidR="00753A92" w:rsidRPr="00753A92" w:rsidRDefault="00753A92" w:rsidP="001112BF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Pr="00753A92">
        <w:rPr>
          <w:rFonts w:ascii="Arial" w:hAnsi="Arial"/>
          <w:sz w:val="24"/>
          <w:szCs w:val="24"/>
        </w:rPr>
        <w:t xml:space="preserve">aximálně do </w:t>
      </w:r>
      <w:r w:rsidR="009F246C">
        <w:rPr>
          <w:rFonts w:ascii="Arial" w:hAnsi="Arial"/>
          <w:sz w:val="24"/>
          <w:szCs w:val="24"/>
        </w:rPr>
        <w:t>3</w:t>
      </w:r>
      <w:r w:rsidRPr="00753A92">
        <w:rPr>
          <w:rFonts w:ascii="Arial" w:hAnsi="Arial"/>
          <w:sz w:val="24"/>
          <w:szCs w:val="24"/>
        </w:rPr>
        <w:t xml:space="preserve">0 dnů od závazné </w:t>
      </w:r>
      <w:r w:rsidRPr="008449ED">
        <w:rPr>
          <w:rFonts w:ascii="Arial" w:hAnsi="Arial"/>
          <w:sz w:val="24"/>
          <w:szCs w:val="24"/>
        </w:rPr>
        <w:t xml:space="preserve">objednávky </w:t>
      </w:r>
      <w:r w:rsidR="008449ED">
        <w:rPr>
          <w:rFonts w:ascii="Arial" w:hAnsi="Arial"/>
          <w:sz w:val="24"/>
          <w:szCs w:val="24"/>
        </w:rPr>
        <w:t>do sídla objednatele</w:t>
      </w:r>
    </w:p>
    <w:p w:rsidR="00753A92" w:rsidRPr="00753A92" w:rsidRDefault="00753A92" w:rsidP="00A077CA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A077CA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B2596E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Cenové a platební podmínky:</w:t>
      </w:r>
    </w:p>
    <w:p w:rsidR="00753A92" w:rsidRPr="00753A92" w:rsidRDefault="00753A92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8449ED">
        <w:rPr>
          <w:rFonts w:ascii="Arial" w:hAnsi="Arial"/>
          <w:sz w:val="24"/>
          <w:szCs w:val="24"/>
        </w:rPr>
        <w:t xml:space="preserve">včetně dopravy do sídla objednatele. </w:t>
      </w:r>
      <w:r w:rsidR="00E27CAE">
        <w:rPr>
          <w:rFonts w:ascii="Arial" w:hAnsi="Arial"/>
          <w:sz w:val="24"/>
          <w:szCs w:val="24"/>
        </w:rPr>
        <w:t>Cena</w:t>
      </w:r>
      <w:r w:rsidR="008449ED">
        <w:rPr>
          <w:rFonts w:ascii="Arial" w:hAnsi="Arial"/>
          <w:sz w:val="24"/>
          <w:szCs w:val="24"/>
        </w:rPr>
        <w:t xml:space="preserve"> bez příslušné DPH</w:t>
      </w:r>
    </w:p>
    <w:p w:rsidR="00753A92" w:rsidRPr="00753A92" w:rsidRDefault="00753A92" w:rsidP="00531225">
      <w:pPr>
        <w:tabs>
          <w:tab w:val="left" w:pos="1472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531225">
      <w:pPr>
        <w:tabs>
          <w:tab w:val="left" w:pos="1472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531225">
      <w:pPr>
        <w:tabs>
          <w:tab w:val="left" w:pos="1472"/>
          <w:tab w:val="left" w:pos="2747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Celková cena:</w:t>
      </w:r>
    </w:p>
    <w:p w:rsidR="00F67642" w:rsidRDefault="00F67642" w:rsidP="00CB2055">
      <w:pPr>
        <w:pStyle w:val="Odstavecseseznamem"/>
        <w:numPr>
          <w:ilvl w:val="0"/>
          <w:numId w:val="11"/>
        </w:numPr>
        <w:tabs>
          <w:tab w:val="left" w:pos="1472"/>
        </w:tabs>
        <w:ind w:left="426" w:right="-142" w:hanging="23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celkov</w:t>
      </w:r>
      <w:r w:rsidR="00E27CAE"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 </w:t>
      </w:r>
      <w:r w:rsidR="008449ED">
        <w:rPr>
          <w:rFonts w:ascii="Arial" w:hAnsi="Arial"/>
          <w:sz w:val="24"/>
          <w:szCs w:val="24"/>
        </w:rPr>
        <w:t>cen</w:t>
      </w:r>
      <w:r w:rsidR="00E27CAE">
        <w:rPr>
          <w:rFonts w:ascii="Arial" w:hAnsi="Arial"/>
          <w:sz w:val="24"/>
          <w:szCs w:val="24"/>
        </w:rPr>
        <w:t>a</w:t>
      </w:r>
      <w:r w:rsidR="008449ED">
        <w:rPr>
          <w:rFonts w:ascii="Arial" w:hAnsi="Arial"/>
          <w:sz w:val="24"/>
          <w:szCs w:val="24"/>
        </w:rPr>
        <w:t xml:space="preserve"> za </w:t>
      </w:r>
      <w:r w:rsidR="009F246C">
        <w:rPr>
          <w:rFonts w:ascii="Arial" w:hAnsi="Arial"/>
          <w:sz w:val="24"/>
          <w:szCs w:val="24"/>
        </w:rPr>
        <w:t>1</w:t>
      </w:r>
      <w:r w:rsidR="008449ED">
        <w:rPr>
          <w:rFonts w:ascii="Arial" w:hAnsi="Arial"/>
          <w:sz w:val="24"/>
          <w:szCs w:val="24"/>
        </w:rPr>
        <w:t xml:space="preserve"> ks </w:t>
      </w:r>
      <w:r w:rsidR="009F246C">
        <w:rPr>
          <w:rFonts w:ascii="Arial" w:hAnsi="Arial"/>
          <w:sz w:val="24"/>
          <w:szCs w:val="24"/>
        </w:rPr>
        <w:t xml:space="preserve">robotické sekačky bez </w:t>
      </w:r>
      <w:r w:rsidR="008449ED">
        <w:rPr>
          <w:rFonts w:ascii="Arial" w:hAnsi="Arial"/>
          <w:sz w:val="24"/>
          <w:szCs w:val="24"/>
        </w:rPr>
        <w:t>DPH</w:t>
      </w:r>
      <w:r>
        <w:rPr>
          <w:rFonts w:ascii="Arial" w:hAnsi="Arial"/>
          <w:sz w:val="24"/>
          <w:szCs w:val="24"/>
        </w:rPr>
        <w:tab/>
      </w:r>
      <w:r w:rsidR="00E27CAE">
        <w:rPr>
          <w:rFonts w:ascii="Arial" w:hAnsi="Arial"/>
          <w:sz w:val="24"/>
          <w:szCs w:val="24"/>
        </w:rPr>
        <w:tab/>
      </w:r>
      <w:r w:rsidR="00E27CAE">
        <w:rPr>
          <w:rFonts w:ascii="Arial" w:hAnsi="Arial"/>
          <w:sz w:val="24"/>
          <w:szCs w:val="24"/>
        </w:rPr>
        <w:tab/>
        <w:t xml:space="preserve">        128.924,79 Kč</w:t>
      </w:r>
    </w:p>
    <w:p w:rsidR="008449ED" w:rsidRDefault="00F67642" w:rsidP="00F67642">
      <w:pPr>
        <w:pStyle w:val="Odstavecseseznamem"/>
        <w:tabs>
          <w:tab w:val="left" w:pos="1472"/>
        </w:tabs>
        <w:ind w:left="42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(cena včetně nabíjecí stanice</w:t>
      </w:r>
      <w:r w:rsidR="0052238D">
        <w:rPr>
          <w:rFonts w:ascii="Arial" w:hAnsi="Arial"/>
          <w:sz w:val="24"/>
          <w:szCs w:val="24"/>
        </w:rPr>
        <w:t>)</w:t>
      </w:r>
    </w:p>
    <w:p w:rsidR="008449ED" w:rsidRDefault="008449ED" w:rsidP="00CB2055">
      <w:pPr>
        <w:pStyle w:val="Odstavecseseznamem"/>
        <w:numPr>
          <w:ilvl w:val="0"/>
          <w:numId w:val="11"/>
        </w:numPr>
        <w:tabs>
          <w:tab w:val="left" w:pos="1472"/>
        </w:tabs>
        <w:ind w:left="426" w:right="-142" w:hanging="23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termín dodání</w:t>
      </w:r>
      <w:r w:rsidR="00CB2055">
        <w:rPr>
          <w:rFonts w:ascii="Arial" w:hAnsi="Arial"/>
          <w:sz w:val="24"/>
          <w:szCs w:val="24"/>
        </w:rPr>
        <w:t xml:space="preserve"> </w:t>
      </w:r>
      <w:r w:rsidR="009F246C">
        <w:rPr>
          <w:rFonts w:ascii="Arial" w:hAnsi="Arial"/>
          <w:sz w:val="24"/>
          <w:szCs w:val="24"/>
        </w:rPr>
        <w:t xml:space="preserve">sekačky </w:t>
      </w:r>
      <w:r>
        <w:rPr>
          <w:rFonts w:ascii="Arial" w:hAnsi="Arial"/>
          <w:sz w:val="24"/>
          <w:szCs w:val="24"/>
        </w:rPr>
        <w:t>od obdržení závazné objednávky</w:t>
      </w:r>
      <w:r w:rsidR="009F246C">
        <w:rPr>
          <w:rFonts w:ascii="Arial" w:hAnsi="Arial"/>
          <w:sz w:val="24"/>
          <w:szCs w:val="24"/>
        </w:rPr>
        <w:tab/>
      </w:r>
      <w:r w:rsidR="00E27CAE">
        <w:rPr>
          <w:rFonts w:ascii="Arial" w:hAnsi="Arial"/>
          <w:sz w:val="24"/>
          <w:szCs w:val="24"/>
        </w:rPr>
        <w:t xml:space="preserve"> 7 kalendářních dnů</w:t>
      </w:r>
    </w:p>
    <w:p w:rsidR="00753A92" w:rsidRDefault="00753A92" w:rsidP="00753A92">
      <w:pPr>
        <w:tabs>
          <w:tab w:val="left" w:pos="763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52238D" w:rsidRPr="00753A92" w:rsidRDefault="0052238D" w:rsidP="00753A92">
      <w:pPr>
        <w:tabs>
          <w:tab w:val="left" w:pos="763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F90434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lastRenderedPageBreak/>
        <w:t>Splatnost daňového dokladu:</w:t>
      </w:r>
    </w:p>
    <w:p w:rsidR="00753A92" w:rsidRDefault="00753A92" w:rsidP="001112BF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min</w:t>
      </w:r>
      <w:r w:rsidR="008449ED">
        <w:rPr>
          <w:rFonts w:ascii="Arial" w:hAnsi="Arial"/>
          <w:sz w:val="24"/>
          <w:szCs w:val="24"/>
        </w:rPr>
        <w:t xml:space="preserve">imálně 30 dní od </w:t>
      </w:r>
      <w:r w:rsidR="0052238D">
        <w:rPr>
          <w:rFonts w:ascii="Arial" w:hAnsi="Arial"/>
          <w:sz w:val="24"/>
          <w:szCs w:val="24"/>
        </w:rPr>
        <w:t>předání předmětu této objednávky zadavateli</w:t>
      </w:r>
    </w:p>
    <w:p w:rsidR="00E27CAE" w:rsidRDefault="00E27CAE" w:rsidP="00E27CAE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E27CAE" w:rsidRDefault="00E27CAE" w:rsidP="00E27CAE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E7100C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Kontaktní osoba:</w:t>
      </w:r>
    </w:p>
    <w:p w:rsidR="00753A92" w:rsidRPr="00753A92" w:rsidRDefault="00753A92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ve věcech technických i provozních:</w:t>
      </w:r>
    </w:p>
    <w:p w:rsidR="00753A92" w:rsidRPr="00753A92" w:rsidRDefault="009F246C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Ivo Zbořil</w:t>
      </w:r>
      <w:r w:rsidR="00753A92" w:rsidRPr="00753A92">
        <w:rPr>
          <w:rFonts w:ascii="Arial" w:hAnsi="Arial"/>
          <w:sz w:val="24"/>
          <w:szCs w:val="24"/>
        </w:rPr>
        <w:t xml:space="preserve"> - </w:t>
      </w:r>
      <w:r>
        <w:rPr>
          <w:rFonts w:ascii="Arial" w:hAnsi="Arial"/>
          <w:sz w:val="24"/>
          <w:szCs w:val="24"/>
        </w:rPr>
        <w:t>zboril</w:t>
      </w:r>
      <w:r w:rsidR="00753A92" w:rsidRPr="00753A92">
        <w:rPr>
          <w:rFonts w:ascii="Arial" w:hAnsi="Arial"/>
          <w:sz w:val="24"/>
          <w:szCs w:val="24"/>
        </w:rPr>
        <w:t xml:space="preserve">@tespra-hodonin.cz, </w:t>
      </w:r>
      <w:r>
        <w:rPr>
          <w:rFonts w:ascii="Arial" w:hAnsi="Arial"/>
          <w:sz w:val="24"/>
          <w:szCs w:val="24"/>
        </w:rPr>
        <w:t>725 816 611</w:t>
      </w:r>
    </w:p>
    <w:p w:rsidR="000B22A5" w:rsidRPr="00753A92" w:rsidRDefault="000B22A5">
      <w:pPr>
        <w:rPr>
          <w:rFonts w:ascii="Arial" w:hAnsi="Arial"/>
          <w:sz w:val="24"/>
          <w:szCs w:val="24"/>
        </w:rPr>
      </w:pPr>
    </w:p>
    <w:p w:rsidR="001112BF" w:rsidRPr="00753A92" w:rsidRDefault="001112BF">
      <w:pPr>
        <w:rPr>
          <w:rFonts w:ascii="Arial" w:hAnsi="Arial"/>
          <w:sz w:val="24"/>
          <w:szCs w:val="24"/>
        </w:rPr>
      </w:pPr>
    </w:p>
    <w:p w:rsidR="001112BF" w:rsidRPr="00347F74" w:rsidRDefault="00844064" w:rsidP="001112BF">
      <w:pPr>
        <w:rPr>
          <w:rFonts w:ascii="Arial" w:hAnsi="Arial"/>
          <w:b/>
          <w:sz w:val="24"/>
          <w:szCs w:val="24"/>
        </w:rPr>
      </w:pPr>
      <w:r w:rsidRPr="00347F74">
        <w:rPr>
          <w:rFonts w:ascii="Arial" w:hAnsi="Arial"/>
          <w:b/>
          <w:sz w:val="24"/>
          <w:szCs w:val="24"/>
        </w:rPr>
        <w:t>Požadované t</w:t>
      </w:r>
      <w:r w:rsidR="001112BF" w:rsidRPr="00347F74">
        <w:rPr>
          <w:rFonts w:ascii="Arial" w:hAnsi="Arial"/>
          <w:b/>
          <w:sz w:val="24"/>
          <w:szCs w:val="24"/>
        </w:rPr>
        <w:t xml:space="preserve">echnické specifikace </w:t>
      </w:r>
      <w:r w:rsidRPr="00347F74">
        <w:rPr>
          <w:rFonts w:ascii="Arial" w:hAnsi="Arial"/>
          <w:b/>
          <w:sz w:val="24"/>
          <w:szCs w:val="24"/>
        </w:rPr>
        <w:t>robotické sekačky</w:t>
      </w:r>
      <w:r w:rsidR="001112BF" w:rsidRPr="00347F74">
        <w:rPr>
          <w:rFonts w:ascii="Arial" w:hAnsi="Arial"/>
          <w:b/>
          <w:sz w:val="24"/>
          <w:szCs w:val="24"/>
        </w:rPr>
        <w:t>:</w:t>
      </w:r>
    </w:p>
    <w:p w:rsidR="001112BF" w:rsidRPr="00F67642" w:rsidRDefault="001112BF" w:rsidP="001112BF">
      <w:pPr>
        <w:rPr>
          <w:rFonts w:ascii="Arial" w:hAnsi="Arial" w:cs="Arial"/>
          <w:sz w:val="24"/>
          <w:szCs w:val="24"/>
        </w:rPr>
      </w:pPr>
    </w:p>
    <w:p w:rsidR="001112BF" w:rsidRDefault="001112BF" w:rsidP="0073103A">
      <w:pPr>
        <w:ind w:left="3261" w:right="-142" w:hanging="3261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Počet:</w:t>
      </w:r>
      <w:r w:rsidRPr="00753A92">
        <w:rPr>
          <w:rFonts w:ascii="Arial" w:hAnsi="Arial"/>
          <w:sz w:val="24"/>
          <w:szCs w:val="24"/>
        </w:rPr>
        <w:tab/>
      </w:r>
      <w:r w:rsidR="00844064">
        <w:rPr>
          <w:rFonts w:ascii="Arial" w:hAnsi="Arial"/>
          <w:sz w:val="24"/>
          <w:szCs w:val="24"/>
        </w:rPr>
        <w:t>1</w:t>
      </w:r>
      <w:r w:rsidRPr="00753A92">
        <w:rPr>
          <w:rFonts w:ascii="Arial" w:hAnsi="Arial"/>
          <w:sz w:val="24"/>
          <w:szCs w:val="24"/>
        </w:rPr>
        <w:t xml:space="preserve"> kus</w:t>
      </w:r>
    </w:p>
    <w:p w:rsidR="00844064" w:rsidRDefault="00844064" w:rsidP="0073103A">
      <w:pPr>
        <w:ind w:left="3261" w:hanging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Popis</w:t>
      </w:r>
      <w:r w:rsidR="00E27CAE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 w:rsidRPr="0073103A">
        <w:rPr>
          <w:rFonts w:ascii="Arial" w:hAnsi="Arial"/>
          <w:sz w:val="24"/>
          <w:szCs w:val="24"/>
        </w:rPr>
        <w:t>robotická sekačka s plně autonomním sekáním trávníků, nabíjením, startováním a parkováním</w:t>
      </w:r>
      <w:r w:rsidR="0073103A">
        <w:rPr>
          <w:rFonts w:ascii="Arial" w:hAnsi="Arial"/>
          <w:sz w:val="24"/>
          <w:szCs w:val="24"/>
        </w:rPr>
        <w:t xml:space="preserve">, </w:t>
      </w:r>
      <w:r w:rsidRPr="0073103A">
        <w:rPr>
          <w:rFonts w:ascii="Arial" w:hAnsi="Arial"/>
          <w:sz w:val="24"/>
          <w:szCs w:val="24"/>
        </w:rPr>
        <w:t xml:space="preserve">vzdálené ovládání bez potřeby místního internetu nebo </w:t>
      </w:r>
      <w:proofErr w:type="spellStart"/>
      <w:r w:rsidR="00F67642">
        <w:rPr>
          <w:rFonts w:ascii="Arial" w:hAnsi="Arial"/>
          <w:sz w:val="24"/>
          <w:szCs w:val="24"/>
        </w:rPr>
        <w:t>W</w:t>
      </w:r>
      <w:r w:rsidRPr="0073103A">
        <w:rPr>
          <w:rFonts w:ascii="Arial" w:hAnsi="Arial"/>
          <w:sz w:val="24"/>
          <w:szCs w:val="24"/>
        </w:rPr>
        <w:t>i</w:t>
      </w:r>
      <w:r w:rsidR="00F67642">
        <w:rPr>
          <w:rFonts w:ascii="Arial" w:hAnsi="Arial"/>
          <w:sz w:val="24"/>
          <w:szCs w:val="24"/>
        </w:rPr>
        <w:t>F</w:t>
      </w:r>
      <w:r w:rsidRPr="0073103A">
        <w:rPr>
          <w:rFonts w:ascii="Arial" w:hAnsi="Arial"/>
          <w:sz w:val="24"/>
          <w:szCs w:val="24"/>
        </w:rPr>
        <w:t>i</w:t>
      </w:r>
      <w:proofErr w:type="spellEnd"/>
      <w:r w:rsidRPr="0073103A">
        <w:rPr>
          <w:rFonts w:ascii="Arial" w:hAnsi="Arial"/>
          <w:sz w:val="24"/>
          <w:szCs w:val="24"/>
        </w:rPr>
        <w:t xml:space="preserve"> sítě, s vlastním připojením k</w:t>
      </w:r>
      <w:r w:rsidR="0073103A">
        <w:rPr>
          <w:rFonts w:ascii="Arial" w:hAnsi="Arial"/>
          <w:sz w:val="24"/>
          <w:szCs w:val="24"/>
        </w:rPr>
        <w:t> </w:t>
      </w:r>
      <w:r w:rsidRPr="0073103A">
        <w:rPr>
          <w:rFonts w:ascii="Arial" w:hAnsi="Arial"/>
          <w:sz w:val="24"/>
          <w:szCs w:val="24"/>
        </w:rPr>
        <w:t>internetu</w:t>
      </w:r>
    </w:p>
    <w:p w:rsidR="0073103A" w:rsidRDefault="0073103A" w:rsidP="0073103A">
      <w:pPr>
        <w:ind w:left="3261" w:hanging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Služba připojení k</w:t>
      </w:r>
      <w:r w:rsidR="0052238D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internetu</w:t>
      </w:r>
      <w:r w:rsidR="0052238D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- </w:t>
      </w:r>
      <w:r w:rsidRPr="0073103A">
        <w:rPr>
          <w:rFonts w:ascii="Arial" w:hAnsi="Arial"/>
          <w:sz w:val="24"/>
          <w:szCs w:val="24"/>
        </w:rPr>
        <w:t>minimálně 5 let bez poplatku za využívání</w:t>
      </w:r>
    </w:p>
    <w:p w:rsidR="0073103A" w:rsidRPr="0073103A" w:rsidRDefault="0073103A" w:rsidP="0073103A">
      <w:pPr>
        <w:ind w:left="3261" w:hanging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Požadavky</w:t>
      </w:r>
      <w:r w:rsidR="0052238D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>- o</w:t>
      </w:r>
      <w:r w:rsidRPr="0073103A">
        <w:rPr>
          <w:rFonts w:ascii="Arial" w:hAnsi="Arial"/>
          <w:sz w:val="24"/>
          <w:szCs w:val="24"/>
        </w:rPr>
        <w:t>chrana proti odcize</w:t>
      </w:r>
      <w:r w:rsidR="00F67642">
        <w:rPr>
          <w:rFonts w:ascii="Arial" w:hAnsi="Arial"/>
          <w:sz w:val="24"/>
          <w:szCs w:val="24"/>
        </w:rPr>
        <w:t xml:space="preserve">ní ve formě PIN kódu, zvukového </w:t>
      </w:r>
      <w:r w:rsidRPr="0073103A">
        <w:rPr>
          <w:rFonts w:ascii="Arial" w:hAnsi="Arial"/>
          <w:sz w:val="24"/>
          <w:szCs w:val="24"/>
        </w:rPr>
        <w:t>alarmu a GPS sledování pomocí volně přístupné mobilní aplikace</w:t>
      </w:r>
    </w:p>
    <w:p w:rsidR="0073103A" w:rsidRDefault="0073103A" w:rsidP="0073103A">
      <w:pPr>
        <w:pStyle w:val="Odstavecseseznamem"/>
        <w:ind w:left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73103A">
        <w:rPr>
          <w:rFonts w:ascii="Arial" w:hAnsi="Arial"/>
          <w:sz w:val="24"/>
          <w:szCs w:val="24"/>
        </w:rPr>
        <w:t>bezpečnostní senzor zvednutí a převrácení sekačky, který zajistí okamžité zastavení žacího zařízení</w:t>
      </w:r>
    </w:p>
    <w:p w:rsidR="0073103A" w:rsidRDefault="0073103A" w:rsidP="0073103A">
      <w:pPr>
        <w:pStyle w:val="Odstavecseseznamem"/>
        <w:ind w:left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ultrazvukový senzor pro detekci překážek</w:t>
      </w:r>
    </w:p>
    <w:p w:rsidR="0073103A" w:rsidRPr="0073103A" w:rsidRDefault="0073103A" w:rsidP="0073103A">
      <w:pPr>
        <w:ind w:left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73103A">
        <w:rPr>
          <w:rFonts w:ascii="Arial" w:hAnsi="Arial"/>
          <w:sz w:val="24"/>
          <w:szCs w:val="24"/>
        </w:rPr>
        <w:t>možnost sečení na dvou instalačně oddělených plochách</w:t>
      </w:r>
      <w:r>
        <w:rPr>
          <w:rFonts w:ascii="Arial" w:hAnsi="Arial"/>
          <w:sz w:val="24"/>
          <w:szCs w:val="24"/>
        </w:rPr>
        <w:t>,</w:t>
      </w:r>
      <w:r w:rsidRPr="0073103A">
        <w:rPr>
          <w:rFonts w:ascii="Arial" w:hAnsi="Arial"/>
          <w:sz w:val="24"/>
          <w:szCs w:val="24"/>
        </w:rPr>
        <w:t xml:space="preserve"> kde každá plocha má vlastní nabíjecí stanici</w:t>
      </w:r>
    </w:p>
    <w:p w:rsidR="0073103A" w:rsidRDefault="0073103A" w:rsidP="0073103A">
      <w:pPr>
        <w:pStyle w:val="Odstavecseseznamem"/>
        <w:ind w:left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347F74">
        <w:rPr>
          <w:rFonts w:ascii="Arial" w:hAnsi="Arial"/>
          <w:sz w:val="24"/>
          <w:szCs w:val="24"/>
        </w:rPr>
        <w:t xml:space="preserve">možnost </w:t>
      </w:r>
      <w:r>
        <w:rPr>
          <w:rFonts w:ascii="Arial" w:hAnsi="Arial"/>
          <w:sz w:val="24"/>
          <w:szCs w:val="24"/>
        </w:rPr>
        <w:t>sečení i za deště</w:t>
      </w:r>
    </w:p>
    <w:p w:rsidR="0073103A" w:rsidRDefault="0073103A" w:rsidP="0073103A">
      <w:pPr>
        <w:pStyle w:val="Odstavecseseznamem"/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73103A">
        <w:rPr>
          <w:rFonts w:ascii="Arial" w:hAnsi="Arial" w:cs="Arial"/>
          <w:sz w:val="24"/>
          <w:szCs w:val="24"/>
        </w:rPr>
        <w:t>automatické přizpůsobení délky periody sečení dle rychlosti růstu trávníku</w:t>
      </w:r>
    </w:p>
    <w:p w:rsidR="00F67642" w:rsidRDefault="00F67642" w:rsidP="0073103A">
      <w:pPr>
        <w:pStyle w:val="Odstavecseseznamem"/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autorizace k prodeji, montáži i plného servisu od výrobce nabízené značky</w:t>
      </w:r>
    </w:p>
    <w:p w:rsidR="00F67642" w:rsidRPr="0073103A" w:rsidRDefault="00F67642" w:rsidP="0073103A">
      <w:pPr>
        <w:pStyle w:val="Odstavecseseznamem"/>
        <w:ind w:left="32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minimálně pětiletá zkušenost s prodejem, montáží</w:t>
      </w:r>
      <w:r>
        <w:rPr>
          <w:rFonts w:ascii="Arial" w:hAnsi="Arial" w:cs="Arial"/>
          <w:sz w:val="24"/>
          <w:szCs w:val="24"/>
        </w:rPr>
        <w:br/>
        <w:t>a servisem nabízeného stroje</w:t>
      </w:r>
    </w:p>
    <w:p w:rsidR="001112BF" w:rsidRDefault="0073103A" w:rsidP="00E27CAE">
      <w:pPr>
        <w:tabs>
          <w:tab w:val="left" w:pos="3261"/>
        </w:tabs>
        <w:ind w:right="-142"/>
        <w:rPr>
          <w:rFonts w:ascii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</w:rPr>
        <w:t>Kapacita stroje</w:t>
      </w:r>
      <w:r w:rsidR="001112BF" w:rsidRPr="00753A92">
        <w:rPr>
          <w:rFonts w:ascii="Arial" w:hAnsi="Arial"/>
          <w:sz w:val="24"/>
          <w:szCs w:val="24"/>
        </w:rPr>
        <w:t>:</w:t>
      </w:r>
      <w:r w:rsidR="001112BF" w:rsidRPr="00753A92">
        <w:rPr>
          <w:rFonts w:ascii="Arial" w:hAnsi="Arial"/>
          <w:sz w:val="24"/>
          <w:szCs w:val="24"/>
        </w:rPr>
        <w:tab/>
      </w:r>
      <w:r w:rsidR="00E27CAE">
        <w:rPr>
          <w:rFonts w:ascii="Arial" w:hAnsi="Arial"/>
          <w:sz w:val="24"/>
          <w:szCs w:val="24"/>
        </w:rPr>
        <w:t xml:space="preserve">- </w:t>
      </w:r>
      <w:r w:rsidR="00F67642">
        <w:rPr>
          <w:rFonts w:ascii="Arial" w:hAnsi="Arial"/>
          <w:sz w:val="24"/>
          <w:szCs w:val="24"/>
        </w:rPr>
        <w:t xml:space="preserve">sečená plocha minimálně </w:t>
      </w:r>
      <w:r>
        <w:rPr>
          <w:rFonts w:ascii="Arial" w:hAnsi="Arial"/>
          <w:sz w:val="24"/>
          <w:szCs w:val="24"/>
        </w:rPr>
        <w:t>3300 m</w:t>
      </w:r>
      <w:r w:rsidRPr="0073103A">
        <w:rPr>
          <w:rFonts w:ascii="Arial" w:hAnsi="Arial"/>
          <w:sz w:val="24"/>
          <w:szCs w:val="24"/>
          <w:vertAlign w:val="superscript"/>
        </w:rPr>
        <w:t>2</w:t>
      </w:r>
    </w:p>
    <w:p w:rsidR="00F67642" w:rsidRPr="00F67642" w:rsidRDefault="00F67642" w:rsidP="00E27CAE">
      <w:pPr>
        <w:tabs>
          <w:tab w:val="left" w:pos="3261"/>
        </w:tabs>
        <w:ind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Délka sečení / provozu:</w:t>
      </w:r>
      <w:r w:rsidR="00E27CAE">
        <w:rPr>
          <w:rFonts w:ascii="Arial" w:hAnsi="Arial"/>
          <w:sz w:val="24"/>
          <w:szCs w:val="24"/>
        </w:rPr>
        <w:tab/>
        <w:t xml:space="preserve">- </w:t>
      </w:r>
      <w:r>
        <w:rPr>
          <w:rFonts w:ascii="Arial" w:hAnsi="Arial"/>
          <w:sz w:val="24"/>
          <w:szCs w:val="24"/>
        </w:rPr>
        <w:t>maximálně 18 hodin/den včetně nabíjení</w:t>
      </w:r>
    </w:p>
    <w:p w:rsidR="001112BF" w:rsidRPr="00753A92" w:rsidRDefault="001112BF">
      <w:pPr>
        <w:rPr>
          <w:rFonts w:ascii="Arial" w:hAnsi="Arial"/>
          <w:sz w:val="24"/>
          <w:szCs w:val="24"/>
        </w:rPr>
      </w:pPr>
    </w:p>
    <w:p w:rsidR="001112BF" w:rsidRPr="00753A92" w:rsidRDefault="001112BF">
      <w:pPr>
        <w:rPr>
          <w:rFonts w:ascii="Arial" w:hAnsi="Arial"/>
          <w:sz w:val="24"/>
          <w:szCs w:val="24"/>
        </w:rPr>
      </w:pPr>
    </w:p>
    <w:p w:rsidR="001112BF" w:rsidRDefault="00F67642" w:rsidP="00F6764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Zadavatel je připraven osobně ukázat a okomentovat vybrané plochy, které budou v Hodoníně tímto způsobem sečeny.</w:t>
      </w:r>
    </w:p>
    <w:p w:rsidR="00F67642" w:rsidRDefault="00F67642">
      <w:pPr>
        <w:rPr>
          <w:rFonts w:ascii="Arial" w:hAnsi="Arial"/>
          <w:sz w:val="24"/>
          <w:szCs w:val="24"/>
        </w:rPr>
      </w:pPr>
    </w:p>
    <w:p w:rsidR="00F67642" w:rsidRPr="00753A92" w:rsidRDefault="00F67642">
      <w:pPr>
        <w:rPr>
          <w:rFonts w:ascii="Arial" w:hAnsi="Arial"/>
          <w:sz w:val="24"/>
          <w:szCs w:val="24"/>
        </w:rPr>
      </w:pPr>
    </w:p>
    <w:p w:rsidR="005A135F" w:rsidRDefault="005A135F">
      <w:pPr>
        <w:rPr>
          <w:rFonts w:ascii="Arial" w:hAnsi="Arial"/>
          <w:sz w:val="24"/>
          <w:szCs w:val="24"/>
        </w:rPr>
      </w:pPr>
    </w:p>
    <w:p w:rsidR="005A135F" w:rsidRDefault="005A135F">
      <w:pPr>
        <w:rPr>
          <w:rFonts w:ascii="Arial" w:hAnsi="Arial"/>
          <w:sz w:val="24"/>
          <w:szCs w:val="24"/>
        </w:rPr>
      </w:pPr>
    </w:p>
    <w:p w:rsidR="000E1437" w:rsidRPr="00753A92" w:rsidRDefault="00165F53">
      <w:pPr>
        <w:rPr>
          <w:rFonts w:ascii="Arial" w:hAnsi="Arial"/>
          <w:sz w:val="24"/>
          <w:szCs w:val="24"/>
        </w:rPr>
      </w:pPr>
      <w:bookmarkStart w:id="0" w:name="_GoBack"/>
      <w:bookmarkEnd w:id="0"/>
      <w:r w:rsidRPr="00753A92">
        <w:rPr>
          <w:rFonts w:ascii="Arial" w:hAnsi="Arial"/>
          <w:sz w:val="24"/>
          <w:szCs w:val="24"/>
        </w:rPr>
        <w:t>Za společnost TESPRA Hodonín, s.r.o.</w:t>
      </w:r>
    </w:p>
    <w:p w:rsidR="00F90434" w:rsidRDefault="00F90434">
      <w:pPr>
        <w:rPr>
          <w:rFonts w:ascii="Arial" w:hAnsi="Arial"/>
          <w:sz w:val="22"/>
        </w:rPr>
      </w:pPr>
    </w:p>
    <w:p w:rsidR="00F90434" w:rsidRDefault="00F90434">
      <w:pPr>
        <w:rPr>
          <w:rFonts w:ascii="Arial" w:hAnsi="Arial"/>
          <w:sz w:val="22"/>
        </w:rPr>
      </w:pPr>
    </w:p>
    <w:p w:rsidR="00753A92" w:rsidRDefault="00753A92">
      <w:pPr>
        <w:rPr>
          <w:rFonts w:ascii="Arial" w:hAnsi="Arial"/>
          <w:sz w:val="22"/>
        </w:rPr>
      </w:pPr>
    </w:p>
    <w:p w:rsidR="00165F53" w:rsidRPr="00753A92" w:rsidRDefault="00E7100C" w:rsidP="00D638B7">
      <w:pPr>
        <w:ind w:firstLine="6096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 xml:space="preserve">Ing. </w:t>
      </w:r>
      <w:r w:rsidR="00D638B7" w:rsidRPr="00753A92">
        <w:rPr>
          <w:rFonts w:ascii="Arial" w:hAnsi="Arial"/>
          <w:sz w:val="24"/>
          <w:szCs w:val="24"/>
        </w:rPr>
        <w:t>Ivo Zbořil</w:t>
      </w:r>
    </w:p>
    <w:p w:rsidR="00165F53" w:rsidRPr="00753A92" w:rsidRDefault="00D638B7" w:rsidP="00D638B7">
      <w:pPr>
        <w:ind w:firstLine="581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jednatel společnosti</w:t>
      </w:r>
    </w:p>
    <w:sectPr w:rsidR="00165F53" w:rsidRPr="00753A92">
      <w:headerReference w:type="first" r:id="rId7"/>
      <w:footerReference w:type="first" r:id="rId8"/>
      <w:type w:val="continuous"/>
      <w:pgSz w:w="11906" w:h="16838"/>
      <w:pgMar w:top="1418" w:right="1418" w:bottom="1418" w:left="1418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AE" w:rsidRDefault="00E27CAE">
      <w:r>
        <w:separator/>
      </w:r>
    </w:p>
  </w:endnote>
  <w:endnote w:type="continuationSeparator" w:id="0">
    <w:p w:rsidR="00E27CAE" w:rsidRDefault="00E2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E" w:rsidRDefault="00E27CAE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-7620</wp:posOffset>
              </wp:positionV>
              <wp:extent cx="56007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98FAC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.6pt" to="446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"/>
          </w:pict>
        </mc:Fallback>
      </mc:AlternateContent>
    </w:r>
  </w:p>
  <w:p w:rsidR="00E27CAE" w:rsidRDefault="00E27CAE" w:rsidP="00BD00A2">
    <w:pPr>
      <w:pStyle w:val="Zpat"/>
      <w:tabs>
        <w:tab w:val="clear" w:pos="4536"/>
        <w:tab w:val="clear" w:pos="9072"/>
        <w:tab w:val="left" w:pos="212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518 397 111</w:t>
    </w:r>
    <w:r>
      <w:rPr>
        <w:rFonts w:ascii="Arial" w:hAnsi="Arial" w:cs="Arial"/>
        <w:sz w:val="16"/>
        <w:szCs w:val="16"/>
      </w:rPr>
      <w:tab/>
      <w:t>e-mail: info@</w:t>
    </w:r>
    <w:r w:rsidRPr="00BC5C99">
      <w:rPr>
        <w:rFonts w:ascii="Arial" w:hAnsi="Arial" w:cs="Arial"/>
        <w:sz w:val="16"/>
        <w:szCs w:val="16"/>
      </w:rPr>
      <w:t>tespra-hodonin.cz</w:t>
    </w:r>
    <w:r>
      <w:rPr>
        <w:rFonts w:ascii="Arial" w:hAnsi="Arial" w:cs="Arial"/>
        <w:sz w:val="16"/>
        <w:szCs w:val="16"/>
      </w:rPr>
      <w:tab/>
      <w:t>IČ:    25512251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Banka: KB a.s., Hodonín</w:t>
    </w:r>
  </w:p>
  <w:p w:rsidR="00E27CAE" w:rsidRDefault="00E27CAE" w:rsidP="00BD00A2">
    <w:pPr>
      <w:pStyle w:val="Zpat"/>
      <w:tabs>
        <w:tab w:val="clear" w:pos="4536"/>
        <w:tab w:val="clear" w:pos="9072"/>
        <w:tab w:val="left" w:pos="2127"/>
        <w:tab w:val="left" w:pos="496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Fax: 518 397 129</w:t>
    </w:r>
    <w:r>
      <w:rPr>
        <w:rFonts w:ascii="Arial" w:hAnsi="Arial" w:cs="Arial"/>
        <w:sz w:val="16"/>
        <w:szCs w:val="16"/>
      </w:rPr>
      <w:tab/>
    </w:r>
    <w:r w:rsidRPr="00BC5C99">
      <w:rPr>
        <w:rFonts w:ascii="Arial" w:hAnsi="Arial" w:cs="Arial"/>
        <w:sz w:val="16"/>
        <w:szCs w:val="16"/>
      </w:rPr>
      <w:t>http://www.tespra-hodonin.cz</w:t>
    </w:r>
    <w:r>
      <w:rPr>
        <w:rFonts w:ascii="Arial" w:hAnsi="Arial" w:cs="Arial"/>
        <w:sz w:val="16"/>
        <w:szCs w:val="16"/>
      </w:rPr>
      <w:tab/>
      <w:t>DIČ: CZ699001303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č. účtu: 1754460227/0100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AE" w:rsidRDefault="00E27CAE">
      <w:r>
        <w:separator/>
      </w:r>
    </w:p>
  </w:footnote>
  <w:footnote w:type="continuationSeparator" w:id="0">
    <w:p w:rsidR="00E27CAE" w:rsidRDefault="00E2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E" w:rsidRDefault="00E27CAE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124460</wp:posOffset>
          </wp:positionV>
          <wp:extent cx="1143000" cy="643255"/>
          <wp:effectExtent l="0" t="0" r="0" b="0"/>
          <wp:wrapSquare wrapText="bothSides"/>
          <wp:docPr id="18" name="obrázek 18" descr="TESP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ESP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CAE" w:rsidRPr="00614DE8" w:rsidRDefault="00E27CAE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sz w:val="24"/>
        <w:szCs w:val="24"/>
      </w:rPr>
    </w:pPr>
    <w:r w:rsidRPr="00614DE8">
      <w:rPr>
        <w:rFonts w:ascii="Arial" w:hAnsi="Arial" w:cs="Arial"/>
        <w:b/>
        <w:sz w:val="24"/>
        <w:szCs w:val="24"/>
      </w:rPr>
      <w:t>TESPRA Hodonín, s.r.o</w:t>
    </w:r>
    <w:r w:rsidRPr="00614DE8">
      <w:rPr>
        <w:rFonts w:ascii="Arial" w:hAnsi="Arial" w:cs="Arial"/>
        <w:sz w:val="24"/>
        <w:szCs w:val="24"/>
      </w:rPr>
      <w:t>.</w:t>
    </w:r>
  </w:p>
  <w:p w:rsidR="00E27CAE" w:rsidRDefault="00E27CAE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Velkomoravská 3652/91, 695 01 Hodonín</w:t>
    </w:r>
  </w:p>
  <w:p w:rsidR="00E27CAE" w:rsidRDefault="00E27CAE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zapsána v OR u Krajského soudu v Brně, C/29223</w:t>
    </w:r>
  </w:p>
  <w:p w:rsidR="00E27CAE" w:rsidRDefault="00E27CAE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IČ: 25512251, DIČ: CZ699001303</w:t>
    </w:r>
  </w:p>
  <w:p w:rsidR="00E27CAE" w:rsidRDefault="00E27CAE" w:rsidP="00B2596E">
    <w:pPr>
      <w:ind w:right="-144"/>
    </w:pPr>
  </w:p>
  <w:p w:rsidR="00E27CAE" w:rsidRDefault="00E27CA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68580</wp:posOffset>
              </wp:positionV>
              <wp:extent cx="57150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A49DC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5.4pt" to="45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04"/>
    <w:multiLevelType w:val="hybridMultilevel"/>
    <w:tmpl w:val="B38A6672"/>
    <w:lvl w:ilvl="0" w:tplc="7F2EA0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7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35628"/>
    <w:multiLevelType w:val="hybridMultilevel"/>
    <w:tmpl w:val="EEE44F8E"/>
    <w:lvl w:ilvl="0" w:tplc="B356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46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2D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8C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66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A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8C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8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6D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E06AA"/>
    <w:multiLevelType w:val="hybridMultilevel"/>
    <w:tmpl w:val="D5E662E6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24D07080"/>
    <w:multiLevelType w:val="hybridMultilevel"/>
    <w:tmpl w:val="639490F6"/>
    <w:lvl w:ilvl="0" w:tplc="FB28B432">
      <w:numFmt w:val="bullet"/>
      <w:lvlText w:val="-"/>
      <w:lvlJc w:val="left"/>
      <w:pPr>
        <w:ind w:left="55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33684746"/>
    <w:multiLevelType w:val="hybridMultilevel"/>
    <w:tmpl w:val="EEE44F8E"/>
    <w:lvl w:ilvl="0" w:tplc="A31CE7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C2C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2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A6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A9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A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F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89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74C4B"/>
    <w:multiLevelType w:val="hybridMultilevel"/>
    <w:tmpl w:val="56767F1A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BDB2061"/>
    <w:multiLevelType w:val="hybridMultilevel"/>
    <w:tmpl w:val="B574A0EC"/>
    <w:lvl w:ilvl="0" w:tplc="1C9E46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8DA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4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0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D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6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0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41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1742"/>
    <w:multiLevelType w:val="singleLevel"/>
    <w:tmpl w:val="1C041B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A47B52"/>
    <w:multiLevelType w:val="hybridMultilevel"/>
    <w:tmpl w:val="0D06E5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EFA"/>
    <w:multiLevelType w:val="hybridMultilevel"/>
    <w:tmpl w:val="492EEEA0"/>
    <w:lvl w:ilvl="0" w:tplc="69B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441D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08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B24C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B294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28A2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8688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BE86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B88F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31546F"/>
    <w:multiLevelType w:val="hybridMultilevel"/>
    <w:tmpl w:val="C2EA041E"/>
    <w:lvl w:ilvl="0" w:tplc="CB10B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05A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BA28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003D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DC10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2C7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00C1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C61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2E1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 fillcolor="white" stroke="f">
      <v:fill color="white"/>
      <v:stroke filltype="pattern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7"/>
    <w:rsid w:val="000B22A5"/>
    <w:rsid w:val="000E1437"/>
    <w:rsid w:val="001112BF"/>
    <w:rsid w:val="00165F53"/>
    <w:rsid w:val="001A1A12"/>
    <w:rsid w:val="001D4748"/>
    <w:rsid w:val="00347F74"/>
    <w:rsid w:val="00366043"/>
    <w:rsid w:val="00405A32"/>
    <w:rsid w:val="00413DB6"/>
    <w:rsid w:val="004B3E02"/>
    <w:rsid w:val="0052238D"/>
    <w:rsid w:val="00531225"/>
    <w:rsid w:val="00577176"/>
    <w:rsid w:val="0059795A"/>
    <w:rsid w:val="005A135F"/>
    <w:rsid w:val="00614DE8"/>
    <w:rsid w:val="00657037"/>
    <w:rsid w:val="00703260"/>
    <w:rsid w:val="0073103A"/>
    <w:rsid w:val="00753A92"/>
    <w:rsid w:val="00753C3D"/>
    <w:rsid w:val="00761F9F"/>
    <w:rsid w:val="00844064"/>
    <w:rsid w:val="008449ED"/>
    <w:rsid w:val="008D3F22"/>
    <w:rsid w:val="008E5D2D"/>
    <w:rsid w:val="009C5C32"/>
    <w:rsid w:val="009F246C"/>
    <w:rsid w:val="00A077CA"/>
    <w:rsid w:val="00A5520D"/>
    <w:rsid w:val="00B2596E"/>
    <w:rsid w:val="00B55299"/>
    <w:rsid w:val="00BC5C99"/>
    <w:rsid w:val="00BD00A2"/>
    <w:rsid w:val="00C02ED2"/>
    <w:rsid w:val="00C5558E"/>
    <w:rsid w:val="00C578A6"/>
    <w:rsid w:val="00C83E62"/>
    <w:rsid w:val="00CB2055"/>
    <w:rsid w:val="00D638B7"/>
    <w:rsid w:val="00DA4B09"/>
    <w:rsid w:val="00DD43E6"/>
    <w:rsid w:val="00DD7FC7"/>
    <w:rsid w:val="00E27CAE"/>
    <w:rsid w:val="00E7100C"/>
    <w:rsid w:val="00F372FD"/>
    <w:rsid w:val="00F67642"/>
    <w:rsid w:val="00F90434"/>
    <w:rsid w:val="00FB3AC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 stroke="f">
      <v:fill color="white"/>
      <v:stroke filltype="pattern" on="f"/>
    </o:shapedefaults>
    <o:shapelayout v:ext="edit">
      <o:idmap v:ext="edit" data="1"/>
    </o:shapelayout>
  </w:shapeDefaults>
  <w:decimalSymbol w:val="."/>
  <w:listSeparator w:val=";"/>
  <w14:docId w14:val="6AF26725"/>
  <w15:chartTrackingRefBased/>
  <w15:docId w15:val="{C8E317B1-5581-478B-BE8C-94DDB3C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ind w:left="3261"/>
      <w:jc w:val="center"/>
    </w:pPr>
    <w:rPr>
      <w:rFonts w:ascii="Arial" w:hAnsi="Arial"/>
      <w:b/>
      <w:sz w:val="36"/>
    </w:rPr>
  </w:style>
  <w:style w:type="paragraph" w:styleId="Textbubliny">
    <w:name w:val="Balloon Text"/>
    <w:basedOn w:val="Normln"/>
    <w:link w:val="TextbublinyChar"/>
    <w:rsid w:val="00703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32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1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8</TotalTime>
  <Pages>2</Pages>
  <Words>423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Hodonín</Company>
  <LinksUpToDate>false</LinksUpToDate>
  <CharactersWithSpaces>3009</CharactersWithSpaces>
  <SharedDoc>false</SharedDoc>
  <HLinks>
    <vt:vector size="18" baseType="variant"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mailto:paulusova@tespra-hodonin.cz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http://www.tespra-hodonin.cz/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mailto:tespra.hodonin@iol.cz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subject/>
  <dc:creator>Ivo Zbořil</dc:creator>
  <cp:keywords/>
  <cp:lastModifiedBy>Ivo Zbořil</cp:lastModifiedBy>
  <cp:revision>2</cp:revision>
  <cp:lastPrinted>2024-01-17T08:43:00Z</cp:lastPrinted>
  <dcterms:created xsi:type="dcterms:W3CDTF">2024-03-01T09:05:00Z</dcterms:created>
  <dcterms:modified xsi:type="dcterms:W3CDTF">2024-03-01T09:05:00Z</dcterms:modified>
</cp:coreProperties>
</file>