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71D6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580910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9108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0024080113/23</w:t>
                  </w: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FE5384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24080113</w:t>
            </w: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001982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82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default10"/>
            </w:pPr>
            <w:bookmarkStart w:id="0" w:name="JR_PAGE_ANCHOR_0_1"/>
            <w:bookmarkEnd w:id="0"/>
          </w:p>
          <w:p w:rsidR="00171D67" w:rsidRDefault="00FE5384">
            <w:pPr>
              <w:pStyle w:val="default10"/>
            </w:pPr>
            <w:r>
              <w:br w:type="page"/>
            </w:r>
          </w:p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rPr>
                <w:b/>
              </w:rPr>
              <w:t>26426269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rPr>
                <w:b/>
              </w:rPr>
              <w:t>CZ26426269</w:t>
            </w: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1D67" w:rsidRDefault="00FE538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Easy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Software s.r.o.</w:t>
                  </w:r>
                  <w:r>
                    <w:rPr>
                      <w:b/>
                      <w:sz w:val="24"/>
                    </w:rPr>
                    <w:br/>
                    <w:t>Jugoslávských partyzánů 736/34</w:t>
                  </w:r>
                  <w:r>
                    <w:rPr>
                      <w:b/>
                      <w:sz w:val="24"/>
                    </w:rPr>
                    <w:br/>
                    <w:t>160 00 PRAHA 6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1D67" w:rsidRDefault="00171D6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71D67" w:rsidTr="00FE53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1D67" w:rsidRDefault="00171D67">
                  <w:pPr>
                    <w:pStyle w:val="default10"/>
                    <w:ind w:left="60" w:right="60"/>
                  </w:pPr>
                </w:p>
              </w:tc>
            </w:tr>
            <w:tr w:rsidR="00171D67" w:rsidTr="00FE538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1D67" w:rsidRDefault="00171D6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  <w:jc w:val="center"/>
            </w:pPr>
            <w:r>
              <w:rPr>
                <w:b/>
              </w:rPr>
              <w:t>29.03.2024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71D67" w:rsidRDefault="00FE5384">
            <w:pPr>
              <w:pStyle w:val="default10"/>
              <w:ind w:left="40" w:right="40"/>
            </w:pPr>
            <w:r>
              <w:rPr>
                <w:sz w:val="18"/>
              </w:rPr>
              <w:t xml:space="preserve">1.2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software v </w:t>
            </w:r>
            <w:proofErr w:type="spellStart"/>
            <w:r>
              <w:rPr>
                <w:sz w:val="18"/>
              </w:rPr>
              <w:t>Cloudu</w:t>
            </w:r>
            <w:proofErr w:type="spellEnd"/>
            <w:r>
              <w:rPr>
                <w:sz w:val="18"/>
              </w:rPr>
              <w:t xml:space="preserve"> / Roční předplatné SW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Essentials (od 1.4. 2024 do 31.3. 2025) 50 uživatelů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80 460,00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80 460,00 Kč</w:t>
                  </w: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71D67" w:rsidRDefault="00FE5384">
            <w:pPr>
              <w:pStyle w:val="default10"/>
              <w:ind w:left="40" w:right="40"/>
            </w:pPr>
            <w:r>
              <w:rPr>
                <w:sz w:val="18"/>
              </w:rPr>
              <w:t xml:space="preserve">Cenová nabídka na </w:t>
            </w:r>
            <w:proofErr w:type="spellStart"/>
            <w:r>
              <w:rPr>
                <w:sz w:val="18"/>
              </w:rPr>
              <w:t>Easy</w:t>
            </w:r>
            <w:proofErr w:type="spellEnd"/>
            <w:r>
              <w:rPr>
                <w:sz w:val="18"/>
              </w:rPr>
              <w:t xml:space="preserve"> Project v </w:t>
            </w:r>
            <w:proofErr w:type="spellStart"/>
            <w:r>
              <w:rPr>
                <w:sz w:val="18"/>
              </w:rPr>
              <w:t>Cloudu</w:t>
            </w:r>
            <w:proofErr w:type="spellEnd"/>
            <w:r>
              <w:rPr>
                <w:sz w:val="18"/>
              </w:rPr>
              <w:t xml:space="preserve"> pro Ústav fyziky plazmatu AV ČR, </w:t>
            </w:r>
            <w:proofErr w:type="spellStart"/>
            <w:r>
              <w:rPr>
                <w:sz w:val="18"/>
              </w:rPr>
              <w:t>v.v.i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FE538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71D6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71D67" w:rsidRDefault="00FE538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80 460,00 Kč</w:t>
                        </w:r>
                      </w:p>
                    </w:tc>
                  </w:tr>
                </w:tbl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  <w:tr w:rsidR="00171D6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71D67" w:rsidRDefault="00171D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71D67" w:rsidRDefault="00171D67">
                  <w:pPr>
                    <w:pStyle w:val="EMPTYCELLSTYLE"/>
                  </w:pPr>
                </w:p>
              </w:tc>
            </w:tr>
          </w:tbl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1D67" w:rsidRDefault="00FE5384">
            <w:pPr>
              <w:pStyle w:val="default10"/>
              <w:ind w:left="40"/>
            </w:pPr>
            <w:r>
              <w:rPr>
                <w:sz w:val="24"/>
              </w:rPr>
              <w:t>08.03.2024</w:t>
            </w: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71D67" w:rsidRDefault="00FE538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 w:rsidTr="00FE5384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384" w:rsidRDefault="00FE5384">
            <w:pPr>
              <w:pStyle w:val="default10"/>
              <w:rPr>
                <w:sz w:val="14"/>
              </w:rPr>
            </w:pPr>
          </w:p>
          <w:p w:rsidR="00FE5384" w:rsidRDefault="00FE5384">
            <w:pPr>
              <w:pStyle w:val="default10"/>
              <w:rPr>
                <w:sz w:val="14"/>
              </w:rPr>
            </w:pPr>
          </w:p>
          <w:p w:rsidR="00FE5384" w:rsidRDefault="00FE5384">
            <w:pPr>
              <w:pStyle w:val="default10"/>
              <w:rPr>
                <w:sz w:val="14"/>
              </w:rPr>
            </w:pPr>
          </w:p>
          <w:p w:rsidR="00FE5384" w:rsidRDefault="00FE5384">
            <w:pPr>
              <w:pStyle w:val="default10"/>
              <w:rPr>
                <w:sz w:val="14"/>
              </w:rPr>
            </w:pPr>
          </w:p>
          <w:p w:rsidR="00FE5384" w:rsidRDefault="00FE5384">
            <w:pPr>
              <w:pStyle w:val="default10"/>
              <w:rPr>
                <w:sz w:val="14"/>
              </w:rPr>
            </w:pPr>
          </w:p>
          <w:p w:rsidR="00FE5384" w:rsidRDefault="00FE5384">
            <w:pPr>
              <w:pStyle w:val="default10"/>
              <w:rPr>
                <w:sz w:val="14"/>
              </w:rPr>
            </w:pPr>
          </w:p>
          <w:p w:rsidR="00171D67" w:rsidRDefault="00FE5384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  <w:tr w:rsidR="00171D6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9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3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5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0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3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7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6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14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8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260" w:type="dxa"/>
          </w:tcPr>
          <w:p w:rsidR="00171D67" w:rsidRDefault="00171D67">
            <w:pPr>
              <w:pStyle w:val="EMPTYCELLSTYLE"/>
            </w:pPr>
          </w:p>
        </w:tc>
        <w:tc>
          <w:tcPr>
            <w:tcW w:w="460" w:type="dxa"/>
          </w:tcPr>
          <w:p w:rsidR="00171D67" w:rsidRDefault="00171D67">
            <w:pPr>
              <w:pStyle w:val="EMPTYCELLSTYLE"/>
            </w:pPr>
          </w:p>
        </w:tc>
      </w:tr>
    </w:tbl>
    <w:p w:rsidR="00000000" w:rsidRDefault="00FE5384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67"/>
    <w:rsid w:val="00171D67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9FB6"/>
  <w15:docId w15:val="{CDE66348-ABD6-480A-9488-8EB70845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2024-03-08T09:21:00Z</dcterms:created>
  <dcterms:modified xsi:type="dcterms:W3CDTF">2024-03-08T09:21:00Z</dcterms:modified>
</cp:coreProperties>
</file>