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4B81" w14:textId="081C3E86" w:rsidR="000A6267" w:rsidRDefault="000056B0" w:rsidP="00D22E5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2E5F">
        <w:rPr>
          <w:rFonts w:ascii="Arial" w:hAnsi="Arial" w:cs="Arial"/>
        </w:rPr>
        <w:tab/>
      </w:r>
      <w:r w:rsidR="00D22E5F">
        <w:rPr>
          <w:rFonts w:ascii="Arial" w:hAnsi="Arial" w:cs="Arial"/>
        </w:rPr>
        <w:tab/>
      </w:r>
      <w:r w:rsidR="00D22E5F">
        <w:rPr>
          <w:rFonts w:ascii="Arial" w:hAnsi="Arial" w:cs="Arial"/>
        </w:rPr>
        <w:tab/>
      </w:r>
      <w:r w:rsidR="00D22E5F">
        <w:rPr>
          <w:rFonts w:ascii="Arial" w:hAnsi="Arial" w:cs="Arial"/>
        </w:rPr>
        <w:tab/>
      </w:r>
      <w:r w:rsidR="00D22E5F">
        <w:rPr>
          <w:rFonts w:ascii="Arial" w:hAnsi="Arial" w:cs="Arial"/>
        </w:rPr>
        <w:tab/>
      </w:r>
      <w:r w:rsidR="00D22E5F">
        <w:rPr>
          <w:rFonts w:ascii="Arial" w:hAnsi="Arial" w:cs="Arial"/>
        </w:rPr>
        <w:tab/>
        <w:t xml:space="preserve">Č.j.: 2024/1173/NM </w:t>
      </w:r>
    </w:p>
    <w:p w14:paraId="0968EFF7" w14:textId="77777777" w:rsidR="000A6267" w:rsidRDefault="000A6267" w:rsidP="000A6267">
      <w:pPr>
        <w:spacing w:after="0"/>
        <w:rPr>
          <w:rFonts w:ascii="Arial" w:hAnsi="Arial" w:cs="Arial"/>
        </w:rPr>
      </w:pPr>
    </w:p>
    <w:p w14:paraId="7B8B992F" w14:textId="6A4FACA1" w:rsidR="000A6267" w:rsidRPr="000A6267" w:rsidRDefault="000A6267" w:rsidP="000A626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A6267">
        <w:rPr>
          <w:rFonts w:ascii="Arial" w:hAnsi="Arial" w:cs="Arial"/>
          <w:b/>
          <w:bCs/>
          <w:sz w:val="28"/>
          <w:szCs w:val="28"/>
        </w:rPr>
        <w:t>SMLOUVA O DÍLO</w:t>
      </w:r>
    </w:p>
    <w:p w14:paraId="236C0BB7" w14:textId="433FB07E" w:rsidR="000A6267" w:rsidRPr="000A6267" w:rsidRDefault="000A6267" w:rsidP="000A626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A6267">
        <w:rPr>
          <w:rFonts w:ascii="Arial" w:hAnsi="Arial" w:cs="Arial"/>
          <w:b/>
          <w:bCs/>
          <w:sz w:val="28"/>
          <w:szCs w:val="28"/>
        </w:rPr>
        <w:t xml:space="preserve">č. </w:t>
      </w:r>
      <w:r w:rsidR="00D22E5F">
        <w:rPr>
          <w:rFonts w:ascii="Arial" w:hAnsi="Arial" w:cs="Arial"/>
          <w:b/>
          <w:bCs/>
          <w:sz w:val="28"/>
          <w:szCs w:val="28"/>
        </w:rPr>
        <w:t>240315</w:t>
      </w:r>
    </w:p>
    <w:p w14:paraId="365B0E4A" w14:textId="14B4E835" w:rsidR="000A6267" w:rsidRPr="000A6267" w:rsidRDefault="000A6267" w:rsidP="000A6267">
      <w:pPr>
        <w:spacing w:after="0"/>
        <w:jc w:val="center"/>
        <w:rPr>
          <w:rFonts w:ascii="Arial" w:hAnsi="Arial" w:cs="Arial"/>
        </w:rPr>
      </w:pPr>
      <w:r w:rsidRPr="000A6267">
        <w:rPr>
          <w:rFonts w:ascii="Arial" w:hAnsi="Arial" w:cs="Arial"/>
        </w:rPr>
        <w:t>uzavřená dne, měsíce a roku níže uvedeného na základě ustanovení § 2631 a násl. zákona č. 89/2012 Sb., občanský zákoník, ve znění pozdějších předpisů, mezi těmito smluvními stranami:</w:t>
      </w:r>
    </w:p>
    <w:p w14:paraId="5E3FF9E9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73A04EF9" w14:textId="3309107E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68028CE2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44E39FA1" w14:textId="70544AB0" w:rsidR="000A6267" w:rsidRPr="009A110F" w:rsidRDefault="000A6267" w:rsidP="000A626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 xml:space="preserve">Národní muzeum  </w:t>
      </w:r>
    </w:p>
    <w:p w14:paraId="3974290A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příspěvková organizace nepodléhající zápisu do obchodního rejstříku, zřízená Ministerstvem kultury ČR, zřizovací listina č. j. 17461/2000 ve znění pozdějších změn a doplňků </w:t>
      </w:r>
    </w:p>
    <w:p w14:paraId="074C2AE4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sídlo: Praha 1, Nové Město, Václavské nám. 1700/68, PSČ: 110 00 </w:t>
      </w:r>
    </w:p>
    <w:p w14:paraId="3A66B314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IČ: 00023272, DIČ: CZ 00023272 </w:t>
      </w:r>
    </w:p>
    <w:p w14:paraId="04C9725D" w14:textId="6C244E0F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jehož jménem jedná Martin Souček, Ph.D., ředitel Odboru digitalizace a informačních systémů </w:t>
      </w:r>
    </w:p>
    <w:p w14:paraId="6FDAA590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(dále jen „objednatel“) </w:t>
      </w:r>
    </w:p>
    <w:p w14:paraId="320E7B7A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18E565E7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a </w:t>
      </w:r>
    </w:p>
    <w:p w14:paraId="33830039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073519B2" w14:textId="76E0C50E" w:rsidR="000A6267" w:rsidRPr="009A110F" w:rsidRDefault="004D0FA0" w:rsidP="000A626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 xml:space="preserve">Miroslav Průša </w:t>
      </w:r>
    </w:p>
    <w:p w14:paraId="5577C439" w14:textId="10E24CDB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adresa: </w:t>
      </w:r>
      <w:r w:rsidR="008F29D9" w:rsidRPr="009A110F">
        <w:rPr>
          <w:rFonts w:ascii="Arial" w:hAnsi="Arial" w:cs="Arial"/>
          <w:sz w:val="24"/>
          <w:szCs w:val="24"/>
        </w:rPr>
        <w:t xml:space="preserve">Lékařská </w:t>
      </w:r>
      <w:r w:rsidR="00FE6720" w:rsidRPr="009A110F">
        <w:rPr>
          <w:rFonts w:ascii="Arial" w:hAnsi="Arial" w:cs="Arial"/>
          <w:sz w:val="24"/>
          <w:szCs w:val="24"/>
        </w:rPr>
        <w:t>291/6, 150 00 Praha 5</w:t>
      </w:r>
      <w:r w:rsidR="007B1EF9">
        <w:rPr>
          <w:rFonts w:ascii="Arial" w:hAnsi="Arial" w:cs="Arial"/>
          <w:sz w:val="24"/>
          <w:szCs w:val="24"/>
        </w:rPr>
        <w:t xml:space="preserve"> -</w:t>
      </w:r>
      <w:r w:rsidR="00FE6720" w:rsidRPr="009A110F">
        <w:rPr>
          <w:rFonts w:ascii="Arial" w:hAnsi="Arial" w:cs="Arial"/>
          <w:sz w:val="24"/>
          <w:szCs w:val="24"/>
        </w:rPr>
        <w:t xml:space="preserve"> Motol</w:t>
      </w:r>
    </w:p>
    <w:p w14:paraId="6025F3EB" w14:textId="4FFA4D80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IČ: </w:t>
      </w:r>
      <w:r w:rsidR="00FE6720" w:rsidRPr="009A110F">
        <w:rPr>
          <w:rFonts w:ascii="Arial" w:hAnsi="Arial" w:cs="Arial"/>
          <w:sz w:val="24"/>
          <w:szCs w:val="24"/>
        </w:rPr>
        <w:t>0967</w:t>
      </w:r>
      <w:r w:rsidR="00A606E5" w:rsidRPr="009A110F">
        <w:rPr>
          <w:rFonts w:ascii="Arial" w:hAnsi="Arial" w:cs="Arial"/>
          <w:sz w:val="24"/>
          <w:szCs w:val="24"/>
        </w:rPr>
        <w:t>1595</w:t>
      </w:r>
      <w:r w:rsidR="00621D5A">
        <w:rPr>
          <w:rFonts w:ascii="Arial" w:hAnsi="Arial" w:cs="Arial"/>
          <w:sz w:val="24"/>
          <w:szCs w:val="24"/>
        </w:rPr>
        <w:t>,</w:t>
      </w:r>
      <w:r w:rsidRPr="009A110F">
        <w:rPr>
          <w:rFonts w:ascii="Arial" w:hAnsi="Arial" w:cs="Arial"/>
          <w:sz w:val="24"/>
          <w:szCs w:val="24"/>
        </w:rPr>
        <w:t xml:space="preserve"> </w:t>
      </w:r>
      <w:r w:rsidR="0049351B" w:rsidRPr="009A110F">
        <w:rPr>
          <w:rFonts w:ascii="Arial" w:hAnsi="Arial" w:cs="Arial"/>
          <w:sz w:val="24"/>
          <w:szCs w:val="24"/>
        </w:rPr>
        <w:t>DIČ: CZ</w:t>
      </w:r>
      <w:r w:rsidR="007D082A" w:rsidRPr="009A110F">
        <w:rPr>
          <w:rFonts w:ascii="Arial" w:hAnsi="Arial" w:cs="Arial"/>
          <w:sz w:val="24"/>
          <w:szCs w:val="24"/>
        </w:rPr>
        <w:t>9410240796</w:t>
      </w:r>
      <w:r w:rsidRPr="009A110F">
        <w:rPr>
          <w:rFonts w:ascii="Arial" w:hAnsi="Arial" w:cs="Arial"/>
          <w:sz w:val="24"/>
          <w:szCs w:val="24"/>
        </w:rPr>
        <w:t xml:space="preserve">   </w:t>
      </w:r>
    </w:p>
    <w:p w14:paraId="71B62E13" w14:textId="42192514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číslo účtu: </w:t>
      </w:r>
      <w:proofErr w:type="spellStart"/>
      <w:r w:rsidR="00C5484F">
        <w:rPr>
          <w:rFonts w:ascii="Arial" w:hAnsi="Arial" w:cs="Arial"/>
          <w:sz w:val="24"/>
          <w:szCs w:val="24"/>
        </w:rPr>
        <w:t>xxxxxxxxxxxxxxxxx</w:t>
      </w:r>
      <w:proofErr w:type="spellEnd"/>
    </w:p>
    <w:p w14:paraId="60DE3506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(dále jen „zhotovitel“) </w:t>
      </w:r>
    </w:p>
    <w:p w14:paraId="2CA7D67F" w14:textId="76019B5D" w:rsidR="000A6267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6B4A6E25" w14:textId="77777777" w:rsidR="009A110F" w:rsidRPr="009A110F" w:rsidRDefault="009A110F" w:rsidP="000A6267">
      <w:pPr>
        <w:spacing w:after="0"/>
        <w:rPr>
          <w:rFonts w:ascii="Arial" w:hAnsi="Arial" w:cs="Arial"/>
          <w:sz w:val="24"/>
          <w:szCs w:val="24"/>
        </w:rPr>
      </w:pPr>
    </w:p>
    <w:p w14:paraId="3DDC9184" w14:textId="5CECFD71" w:rsidR="000A6267" w:rsidRPr="009A110F" w:rsidRDefault="000A6267" w:rsidP="000A62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Článek I.</w:t>
      </w:r>
    </w:p>
    <w:p w14:paraId="6499E543" w14:textId="0AC3CEF7" w:rsidR="000A6267" w:rsidRPr="009A110F" w:rsidRDefault="000A6267" w:rsidP="000A62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52CE2195" w14:textId="77777777" w:rsidR="000A6267" w:rsidRDefault="000A6267" w:rsidP="000A62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Předmětem smlouvy je nastavení procesu efektivní kontroly provozu audiovizuálního obsahu v Historické a Nové budově Národního muzea, správa distribuční a kontrolní platformy </w:t>
      </w:r>
      <w:proofErr w:type="spellStart"/>
      <w:r w:rsidRPr="009A110F">
        <w:rPr>
          <w:rFonts w:ascii="Arial" w:hAnsi="Arial" w:cs="Arial"/>
          <w:sz w:val="24"/>
          <w:szCs w:val="24"/>
        </w:rPr>
        <w:t>Crestron</w:t>
      </w:r>
      <w:proofErr w:type="spellEnd"/>
      <w:r w:rsidRPr="009A110F">
        <w:rPr>
          <w:rFonts w:ascii="Arial" w:hAnsi="Arial" w:cs="Arial"/>
          <w:sz w:val="24"/>
          <w:szCs w:val="24"/>
        </w:rPr>
        <w:t xml:space="preserve">, správa </w:t>
      </w:r>
      <w:proofErr w:type="spellStart"/>
      <w:r w:rsidRPr="009A110F">
        <w:rPr>
          <w:rFonts w:ascii="Arial" w:hAnsi="Arial" w:cs="Arial"/>
          <w:sz w:val="24"/>
          <w:szCs w:val="24"/>
        </w:rPr>
        <w:t>content</w:t>
      </w:r>
      <w:proofErr w:type="spellEnd"/>
      <w:r w:rsidRPr="009A110F">
        <w:rPr>
          <w:rFonts w:ascii="Arial" w:hAnsi="Arial" w:cs="Arial"/>
          <w:sz w:val="24"/>
          <w:szCs w:val="24"/>
        </w:rPr>
        <w:t xml:space="preserve"> management systému </w:t>
      </w:r>
      <w:proofErr w:type="spellStart"/>
      <w:r w:rsidRPr="009A110F">
        <w:rPr>
          <w:rFonts w:ascii="Arial" w:hAnsi="Arial" w:cs="Arial"/>
          <w:sz w:val="24"/>
          <w:szCs w:val="24"/>
        </w:rPr>
        <w:t>SignageOS</w:t>
      </w:r>
      <w:proofErr w:type="spellEnd"/>
      <w:r w:rsidRPr="009A110F">
        <w:rPr>
          <w:rFonts w:ascii="Arial" w:hAnsi="Arial" w:cs="Arial"/>
          <w:sz w:val="24"/>
          <w:szCs w:val="24"/>
        </w:rPr>
        <w:t xml:space="preserve">, správa skladového systému pro evidenci audiovizuálních zařízení, konzultace a konfigurace audiovizuálních prvků ve výstavách, konfigurace síťové infrastruktury v Historické a Nové budově Národního muzea. </w:t>
      </w:r>
    </w:p>
    <w:p w14:paraId="0D5BD4B7" w14:textId="77777777" w:rsidR="009A110F" w:rsidRDefault="009A110F" w:rsidP="000A62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525049" w14:textId="77777777" w:rsidR="009A110F" w:rsidRPr="009A110F" w:rsidRDefault="009A110F" w:rsidP="000A62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3FB215" w14:textId="6584D89E" w:rsidR="000A6267" w:rsidRPr="009A110F" w:rsidRDefault="000A6267" w:rsidP="000A62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Článek II.</w:t>
      </w:r>
    </w:p>
    <w:p w14:paraId="60F41A4C" w14:textId="347718CA" w:rsidR="000A6267" w:rsidRPr="009A110F" w:rsidRDefault="000A6267" w:rsidP="000A62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Místo a čas plnění</w:t>
      </w:r>
    </w:p>
    <w:p w14:paraId="4D91A9E0" w14:textId="5B593C52" w:rsidR="000A6267" w:rsidRPr="009A110F" w:rsidRDefault="000A6267" w:rsidP="009A110F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Dílo provede zhotovitel v tomto časovém rozmezí: </w:t>
      </w:r>
    </w:p>
    <w:p w14:paraId="64FCB669" w14:textId="17BE3A36" w:rsidR="000A6267" w:rsidRPr="009A110F" w:rsidRDefault="000A6267" w:rsidP="00CC4EAD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zahájení prací: </w:t>
      </w:r>
      <w:r w:rsidR="00E02152" w:rsidRPr="009A110F">
        <w:rPr>
          <w:rFonts w:ascii="Arial" w:hAnsi="Arial" w:cs="Arial"/>
          <w:sz w:val="24"/>
          <w:szCs w:val="24"/>
        </w:rPr>
        <w:t>2/2024</w:t>
      </w:r>
    </w:p>
    <w:p w14:paraId="5EA020FC" w14:textId="71AC81A1" w:rsidR="000A6267" w:rsidRPr="009A110F" w:rsidRDefault="000A6267" w:rsidP="00CC4EAD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dokončení prací: </w:t>
      </w:r>
      <w:r w:rsidR="00E02152" w:rsidRPr="009A110F">
        <w:rPr>
          <w:rFonts w:ascii="Arial" w:hAnsi="Arial" w:cs="Arial"/>
          <w:sz w:val="24"/>
          <w:szCs w:val="24"/>
        </w:rPr>
        <w:t>2/2025</w:t>
      </w:r>
    </w:p>
    <w:p w14:paraId="67AF1C63" w14:textId="19B1D7D7" w:rsidR="000A6267" w:rsidRPr="009A110F" w:rsidRDefault="000A6267" w:rsidP="009A110F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Místo plnění je – Národní muzeum, Nová budova, Vinohradská 1, Praha 1 </w:t>
      </w:r>
    </w:p>
    <w:p w14:paraId="43E0F26F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0C1B13DD" w14:textId="79ECB1C6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  </w:t>
      </w:r>
    </w:p>
    <w:p w14:paraId="05D5B551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7299A875" w14:textId="50A9596D" w:rsidR="000A6267" w:rsidRPr="009A110F" w:rsidRDefault="000A6267" w:rsidP="000A626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lastRenderedPageBreak/>
        <w:t>Článek III.</w:t>
      </w:r>
    </w:p>
    <w:p w14:paraId="40B4C628" w14:textId="0BD881D1" w:rsidR="000A6267" w:rsidRPr="009A110F" w:rsidRDefault="000A6267" w:rsidP="009A110F">
      <w:pPr>
        <w:spacing w:after="0"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Cena díla a platební podmínky</w:t>
      </w:r>
    </w:p>
    <w:p w14:paraId="3B5799BA" w14:textId="3AC4E7CE" w:rsidR="000A6267" w:rsidRPr="009A110F" w:rsidRDefault="000A6267" w:rsidP="009A110F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Cena je zpracována v souladu se zákonem č. 526/1990 Sb., o cenách a s prováděcími předpisy. </w:t>
      </w:r>
    </w:p>
    <w:p w14:paraId="6ECF272D" w14:textId="417FAF53" w:rsidR="000A6267" w:rsidRPr="009A110F" w:rsidRDefault="000A6267" w:rsidP="009A110F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Cena bude vyplácena na základě faktury, jejíž přílohou bude objednatelem schválený výkaz odpracovaných hodin. Výkaz odpracovaných hodin bude odevzdáván pravidelně vždy k poslednímu dni v měsíci odpovědné osobě – </w:t>
      </w:r>
      <w:proofErr w:type="spellStart"/>
      <w:r w:rsidR="00C5484F">
        <w:rPr>
          <w:rFonts w:ascii="Arial" w:hAnsi="Arial" w:cs="Arial"/>
          <w:sz w:val="24"/>
          <w:szCs w:val="24"/>
        </w:rPr>
        <w:t>xxxxxxxxxxxxxxxx</w:t>
      </w:r>
      <w:proofErr w:type="spellEnd"/>
      <w:r w:rsidRPr="009A110F">
        <w:rPr>
          <w:rFonts w:ascii="Arial" w:hAnsi="Arial" w:cs="Arial"/>
          <w:sz w:val="24"/>
          <w:szCs w:val="24"/>
        </w:rPr>
        <w:t xml:space="preserve">. Hodinová sazba se stanovuje na 200 Kč/hod.  Maximální rozsah práce bude činit 2250 hodin.  </w:t>
      </w:r>
    </w:p>
    <w:p w14:paraId="67B0A674" w14:textId="085B2347" w:rsidR="000A6267" w:rsidRPr="009A110F" w:rsidRDefault="000A6267" w:rsidP="009A110F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Daňový doklad je splatný ve lhůtě 14 kalendářních dnů ode dne vystavení, a to po předání a převzetí díla. </w:t>
      </w:r>
    </w:p>
    <w:p w14:paraId="21584689" w14:textId="1805FD5F" w:rsidR="000A6267" w:rsidRPr="009A110F" w:rsidRDefault="000A6267" w:rsidP="009A110F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Daňový doklad je považován za uhrazený dnem odepsání fakturované částky z účtu objednatele. </w:t>
      </w:r>
    </w:p>
    <w:p w14:paraId="18740284" w14:textId="2CB5C164" w:rsidR="000A6267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5F4DC87B" w14:textId="77777777" w:rsidR="009A110F" w:rsidRPr="009A110F" w:rsidRDefault="009A110F" w:rsidP="000A6267">
      <w:pPr>
        <w:spacing w:after="0"/>
        <w:rPr>
          <w:rFonts w:ascii="Arial" w:hAnsi="Arial" w:cs="Arial"/>
          <w:sz w:val="24"/>
          <w:szCs w:val="24"/>
        </w:rPr>
      </w:pPr>
    </w:p>
    <w:p w14:paraId="35914205" w14:textId="09C9F961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Článek IV.</w:t>
      </w:r>
    </w:p>
    <w:p w14:paraId="7A9133DF" w14:textId="2470A5A7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Povinnosti a práva objednatele</w:t>
      </w:r>
    </w:p>
    <w:p w14:paraId="56AD857E" w14:textId="4801178A" w:rsidR="000A6267" w:rsidRPr="009A110F" w:rsidRDefault="000A6267" w:rsidP="009A110F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Objednatel je povinen předat zhotoviteli ke dni podpisu této smlouvy všechny podklady a informace potřebné k plnění předmětu díla podle této smlouvy. </w:t>
      </w:r>
    </w:p>
    <w:p w14:paraId="122EB9F1" w14:textId="16271E5B" w:rsidR="000A6267" w:rsidRPr="009A110F" w:rsidRDefault="000A6267" w:rsidP="009A110F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Objednatel je povinen poskytnout zhotoviteli potřebnou součinnost nutnou k realizaci díla podle této smlouvy a neprodleně jej informovat o všech změnách v platnosti předaných podkladů a informací. </w:t>
      </w:r>
    </w:p>
    <w:p w14:paraId="3FEC07FC" w14:textId="69FD5AD3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5CFB33A0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2BF85C3D" w14:textId="05064A2C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Článek V.</w:t>
      </w:r>
    </w:p>
    <w:p w14:paraId="3AF25BF3" w14:textId="5D581D0D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Povinnosti zhotovitele</w:t>
      </w:r>
    </w:p>
    <w:p w14:paraId="65C4005D" w14:textId="03FB78C4" w:rsidR="000A6267" w:rsidRPr="009A110F" w:rsidRDefault="000A6267" w:rsidP="009A110F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Zhotovitel je povinen zajistit realizaci díla s vynaložením vysoké odborné péče a kvality prací.  </w:t>
      </w:r>
    </w:p>
    <w:p w14:paraId="0A4EBD25" w14:textId="52196AC2" w:rsidR="000A6267" w:rsidRPr="009A110F" w:rsidRDefault="000A6267" w:rsidP="009A110F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 </w:t>
      </w:r>
    </w:p>
    <w:p w14:paraId="09BADAE2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3EC8D059" w14:textId="6F13343F" w:rsidR="000A6267" w:rsidRPr="009A110F" w:rsidRDefault="000A6267" w:rsidP="00C112D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EDC3EB" w14:textId="4BF28E2E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Článek VI.</w:t>
      </w:r>
    </w:p>
    <w:p w14:paraId="55F599F4" w14:textId="33454C02" w:rsidR="000A6267" w:rsidRPr="009A110F" w:rsidRDefault="000A6267" w:rsidP="009A110F">
      <w:pPr>
        <w:spacing w:after="0"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Předání a převzetí díla, záruční doba</w:t>
      </w:r>
    </w:p>
    <w:p w14:paraId="49A9F712" w14:textId="444A46E9" w:rsidR="000A6267" w:rsidRPr="009A110F" w:rsidRDefault="000A6267" w:rsidP="009A110F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O převzetí provedeného díla objednatelem budou sepsány předávací protokoly, které </w:t>
      </w:r>
      <w:proofErr w:type="gramStart"/>
      <w:r w:rsidRPr="009A110F">
        <w:rPr>
          <w:rFonts w:ascii="Arial" w:hAnsi="Arial" w:cs="Arial"/>
          <w:sz w:val="24"/>
          <w:szCs w:val="24"/>
        </w:rPr>
        <w:t>podepíší</w:t>
      </w:r>
      <w:proofErr w:type="gramEnd"/>
      <w:r w:rsidRPr="009A110F">
        <w:rPr>
          <w:rFonts w:ascii="Arial" w:hAnsi="Arial" w:cs="Arial"/>
          <w:sz w:val="24"/>
          <w:szCs w:val="24"/>
        </w:rPr>
        <w:t xml:space="preserve"> zástupci obou smluvních stran.  </w:t>
      </w:r>
    </w:p>
    <w:p w14:paraId="58181444" w14:textId="4F379FBB" w:rsidR="000A6267" w:rsidRPr="009A110F" w:rsidRDefault="000A6267" w:rsidP="009A110F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Předání díla je možné po částech. V takovém případě bude rovněž cena hrazena po odpovídajících částech podle dohody mezi oběma stranami. </w:t>
      </w:r>
    </w:p>
    <w:p w14:paraId="3B26A1FD" w14:textId="10A7D6D7" w:rsidR="000A6267" w:rsidRPr="009A110F" w:rsidRDefault="000A6267" w:rsidP="009A110F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Zhotovitel je povinen při předání díla předat objednateli veškeré doklady, které jsou nutné k převzetí a k užívání díla. </w:t>
      </w:r>
    </w:p>
    <w:p w14:paraId="19B84331" w14:textId="0A699318" w:rsidR="000A6267" w:rsidRPr="009A110F" w:rsidRDefault="000A6267" w:rsidP="009A110F">
      <w:pPr>
        <w:pStyle w:val="Odstavecseseznamem"/>
        <w:numPr>
          <w:ilvl w:val="0"/>
          <w:numId w:val="7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Zhotovitel poskytuje objednateli záruku za vady, které vzniknou v záruční době, která činí na zhotovené dílo 24 měsíců, která začne běžet dnem následujícím po písemném předání díla objednateli. </w:t>
      </w:r>
    </w:p>
    <w:p w14:paraId="4CF67F93" w14:textId="77777777" w:rsidR="000A6267" w:rsidRDefault="000A6267" w:rsidP="00C112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8F0D4E" w14:textId="77777777" w:rsidR="009A110F" w:rsidRDefault="009A110F" w:rsidP="00C112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0BD017" w14:textId="77777777" w:rsidR="009A110F" w:rsidRDefault="009A110F" w:rsidP="00C112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49B0EB" w14:textId="77777777" w:rsidR="009A110F" w:rsidRPr="009A110F" w:rsidRDefault="009A110F" w:rsidP="00C112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134527" w14:textId="4A54C7E1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lastRenderedPageBreak/>
        <w:t>Článek VII.</w:t>
      </w:r>
    </w:p>
    <w:p w14:paraId="59EB432A" w14:textId="3184ED10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Odpovědnost za vady</w:t>
      </w:r>
    </w:p>
    <w:p w14:paraId="0ECBA71A" w14:textId="71E041B4" w:rsidR="000A6267" w:rsidRPr="009A110F" w:rsidRDefault="000A6267" w:rsidP="009A110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Dílo má vady, jestliže provedení díla neodpovídá výsledku určenému ve smlouvě, tj. kvalitě, rozsahu. Vady zjištěné při dokončení díla musí být jednoznačně specifikovány v předávacím protokolu. </w:t>
      </w:r>
    </w:p>
    <w:p w14:paraId="7B511FDD" w14:textId="4FFB4097" w:rsidR="000A6267" w:rsidRPr="009A110F" w:rsidRDefault="000A6267" w:rsidP="009A110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Oznámení později zjištěné vady (reklamace), včetně popisu vady musí objednatel sdělit zhotoviteli v průběhu záruční doby písemně bez zbytečného odkladu, avšak nejpozději do pěti dnů poté, kdy vadu zjistil, a to doporučeným dopisem do rukou zhotovitele. </w:t>
      </w:r>
    </w:p>
    <w:p w14:paraId="2AC64BB6" w14:textId="708B0B29" w:rsidR="000A6267" w:rsidRPr="009A110F" w:rsidRDefault="000A6267" w:rsidP="009A110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 </w:t>
      </w:r>
    </w:p>
    <w:p w14:paraId="5A55525E" w14:textId="08050CA7" w:rsidR="000A6267" w:rsidRPr="009A110F" w:rsidRDefault="000A6267" w:rsidP="009A110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 </w:t>
      </w:r>
    </w:p>
    <w:p w14:paraId="0FA6066D" w14:textId="51B7091B" w:rsidR="000A6267" w:rsidRPr="009A110F" w:rsidRDefault="000A6267" w:rsidP="009A110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 </w:t>
      </w:r>
    </w:p>
    <w:p w14:paraId="198CA7A5" w14:textId="7E4A8581" w:rsidR="000A6267" w:rsidRPr="009A110F" w:rsidRDefault="000A6267" w:rsidP="009A110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Zhotovitel je povinen uhradit objednateli všechny prokazatelné škody, které vzniknou z důvodu reklamací. </w:t>
      </w:r>
    </w:p>
    <w:p w14:paraId="521C577F" w14:textId="670FD258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2455855F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7FEA4601" w14:textId="16517446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Článek VIII.</w:t>
      </w:r>
    </w:p>
    <w:p w14:paraId="00ED1346" w14:textId="4DE6520F" w:rsidR="000A6267" w:rsidRPr="009A110F" w:rsidRDefault="000A6267" w:rsidP="009A110F">
      <w:pPr>
        <w:spacing w:after="0"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Ukončení smlouvy, sankční ujednání</w:t>
      </w:r>
    </w:p>
    <w:p w14:paraId="4F37EFDD" w14:textId="026A9A8E" w:rsidR="000A6267" w:rsidRPr="009A110F" w:rsidRDefault="000A6267" w:rsidP="009A110F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V případě prodlení objednavatele s placením faktur uhradí objednavatel zhotoviteli úrok z prodlení ve výši stanovené právními předpisy. </w:t>
      </w:r>
    </w:p>
    <w:p w14:paraId="1CBA4EC9" w14:textId="3BBE873D" w:rsidR="000A6267" w:rsidRPr="009A110F" w:rsidRDefault="000A6267" w:rsidP="009A110F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Objednatel je oprávněn smlouvu vypovědět, nastanou-li opodstatněné věcné, finanční nebo technické důvody.  </w:t>
      </w:r>
    </w:p>
    <w:p w14:paraId="20ABE254" w14:textId="466C63FA" w:rsidR="000A6267" w:rsidRPr="009A110F" w:rsidRDefault="000A6267" w:rsidP="009A110F">
      <w:pPr>
        <w:pStyle w:val="Odstavecseseznamem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Za opodstatněné lze považovat zejména: </w:t>
      </w:r>
    </w:p>
    <w:p w14:paraId="616DFD45" w14:textId="77777777" w:rsidR="000A6267" w:rsidRPr="009A110F" w:rsidRDefault="000A6267" w:rsidP="004202A6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finanční důvody </w:t>
      </w:r>
      <w:proofErr w:type="gramStart"/>
      <w:r w:rsidRPr="009A110F">
        <w:rPr>
          <w:rFonts w:ascii="Arial" w:hAnsi="Arial" w:cs="Arial"/>
          <w:sz w:val="24"/>
          <w:szCs w:val="24"/>
        </w:rPr>
        <w:t>-  nemožnost</w:t>
      </w:r>
      <w:proofErr w:type="gramEnd"/>
      <w:r w:rsidRPr="009A110F">
        <w:rPr>
          <w:rFonts w:ascii="Arial" w:hAnsi="Arial" w:cs="Arial"/>
          <w:sz w:val="24"/>
          <w:szCs w:val="24"/>
        </w:rPr>
        <w:t xml:space="preserve"> hradit náklady spojené s výkonem spolupráce, </w:t>
      </w:r>
    </w:p>
    <w:p w14:paraId="59E0AAF4" w14:textId="77777777" w:rsidR="000A6267" w:rsidRPr="009A110F" w:rsidRDefault="000A6267" w:rsidP="004202A6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technické </w:t>
      </w:r>
      <w:proofErr w:type="gramStart"/>
      <w:r w:rsidRPr="009A110F">
        <w:rPr>
          <w:rFonts w:ascii="Arial" w:hAnsi="Arial" w:cs="Arial"/>
          <w:sz w:val="24"/>
          <w:szCs w:val="24"/>
        </w:rPr>
        <w:t>důvody - zmenšení</w:t>
      </w:r>
      <w:proofErr w:type="gramEnd"/>
      <w:r w:rsidRPr="009A110F">
        <w:rPr>
          <w:rFonts w:ascii="Arial" w:hAnsi="Arial" w:cs="Arial"/>
          <w:sz w:val="24"/>
          <w:szCs w:val="24"/>
        </w:rPr>
        <w:t xml:space="preserve"> rozsahu provozu zhotovitele, které nemá původ v jednání některé ze smluvních stran.  </w:t>
      </w:r>
    </w:p>
    <w:p w14:paraId="16A4FD22" w14:textId="459D125E" w:rsidR="000A6267" w:rsidRPr="009A110F" w:rsidRDefault="000A6267" w:rsidP="009A110F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 </w:t>
      </w:r>
    </w:p>
    <w:p w14:paraId="71BC50C8" w14:textId="1B734673" w:rsidR="000A6267" w:rsidRPr="009A110F" w:rsidRDefault="000A6267" w:rsidP="009A110F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Smluvní strany jsou oprávněny odstoupit od smlouvy, </w:t>
      </w:r>
      <w:proofErr w:type="gramStart"/>
      <w:r w:rsidRPr="009A110F">
        <w:rPr>
          <w:rFonts w:ascii="Arial" w:hAnsi="Arial" w:cs="Arial"/>
          <w:sz w:val="24"/>
          <w:szCs w:val="24"/>
        </w:rPr>
        <w:t>poruší</w:t>
      </w:r>
      <w:proofErr w:type="gramEnd"/>
      <w:r w:rsidRPr="009A110F">
        <w:rPr>
          <w:rFonts w:ascii="Arial" w:hAnsi="Arial" w:cs="Arial"/>
          <w:sz w:val="24"/>
          <w:szCs w:val="24"/>
        </w:rPr>
        <w:t xml:space="preserve">-li druhá smluvní strana ustanovení Smlouvy podstatným způsobem nebo hrubě poškodí dobré jméno druhé smluvní strany. Odstoupení od smlouvy nabývá platnosti a účinnosti okamžikem jeho doručení druhé smluvní straně. </w:t>
      </w:r>
    </w:p>
    <w:p w14:paraId="20FD24DA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 </w:t>
      </w:r>
    </w:p>
    <w:p w14:paraId="2A7B7332" w14:textId="77777777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FF2140" w14:textId="49B5115C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Článek IX.</w:t>
      </w:r>
    </w:p>
    <w:p w14:paraId="47070A61" w14:textId="4267D984" w:rsidR="000A6267" w:rsidRPr="009A110F" w:rsidRDefault="000A6267" w:rsidP="00C112D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A110F"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718F4295" w14:textId="6E1B7793" w:rsidR="000A6267" w:rsidRPr="009A110F" w:rsidRDefault="000A6267" w:rsidP="009A110F">
      <w:pPr>
        <w:pStyle w:val="Odstavecseseznamem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Práva a povinnosti smluvních stran, neupravené výslovně touto smlouvou, se řídí ustanoveními občanského zákoníku. </w:t>
      </w:r>
    </w:p>
    <w:p w14:paraId="5DE443EC" w14:textId="121BAB12" w:rsidR="000A6267" w:rsidRPr="009A110F" w:rsidRDefault="000A6267" w:rsidP="009A110F">
      <w:pPr>
        <w:pStyle w:val="Odstavecseseznamem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lastRenderedPageBreak/>
        <w:t xml:space="preserve">Změny a dodatky této smlouvy platí pouze tehdy, jestliže jsou podány písemně a podepsány oprávněnými osobami dle této smlouvy. </w:t>
      </w:r>
    </w:p>
    <w:p w14:paraId="5F74C414" w14:textId="4C7CBCCA" w:rsidR="000A6267" w:rsidRPr="009A110F" w:rsidRDefault="000A6267" w:rsidP="009A110F">
      <w:pPr>
        <w:pStyle w:val="Odstavecseseznamem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Tato smlouva nabývá platnosti dnem jejího podpisu a účinnosti dnem jejího uveřejnění v registru smluv.  </w:t>
      </w:r>
    </w:p>
    <w:p w14:paraId="32587DB5" w14:textId="37CF27C1" w:rsidR="000A6267" w:rsidRPr="009A110F" w:rsidRDefault="000A6267" w:rsidP="009A110F">
      <w:pPr>
        <w:pStyle w:val="Odstavecseseznamem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Tato smlouva je vyhotovena ve třech stejnopisech, které mají platnost originálu. Objednatel </w:t>
      </w:r>
      <w:proofErr w:type="gramStart"/>
      <w:r w:rsidRPr="009A110F">
        <w:rPr>
          <w:rFonts w:ascii="Arial" w:hAnsi="Arial" w:cs="Arial"/>
          <w:sz w:val="24"/>
          <w:szCs w:val="24"/>
        </w:rPr>
        <w:t>obdrží</w:t>
      </w:r>
      <w:proofErr w:type="gramEnd"/>
      <w:r w:rsidRPr="009A110F">
        <w:rPr>
          <w:rFonts w:ascii="Arial" w:hAnsi="Arial" w:cs="Arial"/>
          <w:sz w:val="24"/>
          <w:szCs w:val="24"/>
        </w:rPr>
        <w:t xml:space="preserve"> 2 vyhotovení a zhotovitel jedno. </w:t>
      </w:r>
    </w:p>
    <w:p w14:paraId="1641A87F" w14:textId="07139D2B" w:rsidR="000A6267" w:rsidRPr="009A110F" w:rsidRDefault="000A6267" w:rsidP="009A110F">
      <w:pPr>
        <w:pStyle w:val="Odstavecseseznamem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Smluvní strany prohlašují, že je jim znám obsah této smlouvy včetně příloh, že s jejím obsahem souhlasí, a že smlouvu uzavírají na základě svobodné vůle, nikoliv v tísni či za nevýhodných podmínek. </w:t>
      </w:r>
    </w:p>
    <w:p w14:paraId="6FE9BD04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64B8A5EA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6904983B" w14:textId="12A96AB2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  <w:r w:rsidRPr="009A110F">
        <w:rPr>
          <w:rFonts w:ascii="Arial" w:hAnsi="Arial" w:cs="Arial"/>
          <w:sz w:val="24"/>
          <w:szCs w:val="24"/>
        </w:rPr>
        <w:t xml:space="preserve">V Praze dne </w:t>
      </w:r>
      <w:r w:rsidR="00462844">
        <w:rPr>
          <w:rFonts w:ascii="Arial" w:hAnsi="Arial" w:cs="Arial"/>
          <w:sz w:val="24"/>
          <w:szCs w:val="24"/>
        </w:rPr>
        <w:t>29.2.2024</w:t>
      </w:r>
      <w:r w:rsidRPr="009A110F">
        <w:rPr>
          <w:rFonts w:ascii="Arial" w:hAnsi="Arial" w:cs="Arial"/>
          <w:sz w:val="24"/>
          <w:szCs w:val="24"/>
        </w:rPr>
        <w:t xml:space="preserve">                                    V Praze dne </w:t>
      </w:r>
      <w:r w:rsidR="00462844">
        <w:rPr>
          <w:rFonts w:ascii="Arial" w:hAnsi="Arial" w:cs="Arial"/>
          <w:sz w:val="24"/>
          <w:szCs w:val="24"/>
        </w:rPr>
        <w:t>29.2.2024</w:t>
      </w:r>
    </w:p>
    <w:p w14:paraId="7051072B" w14:textId="77777777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601C5492" w14:textId="54385492" w:rsidR="000A6267" w:rsidRPr="009A110F" w:rsidRDefault="000A6267" w:rsidP="000A6267">
      <w:pPr>
        <w:spacing w:after="0"/>
        <w:rPr>
          <w:rFonts w:ascii="Arial" w:hAnsi="Arial" w:cs="Arial"/>
          <w:sz w:val="24"/>
          <w:szCs w:val="24"/>
        </w:rPr>
      </w:pPr>
    </w:p>
    <w:p w14:paraId="39E5555B" w14:textId="676C87BC" w:rsidR="000A6267" w:rsidRPr="009A110F" w:rsidRDefault="00894AB2" w:rsidP="00894AB2">
      <w:pPr>
        <w:tabs>
          <w:tab w:val="left" w:pos="5910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xxxxxxxxxxxxxxx</w:t>
      </w:r>
      <w:proofErr w:type="spellEnd"/>
    </w:p>
    <w:p w14:paraId="7D0A8580" w14:textId="1296C0FE" w:rsidR="005055BA" w:rsidRDefault="00E95185" w:rsidP="000A62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0A6267" w:rsidRPr="009A110F">
        <w:rPr>
          <w:rFonts w:ascii="Arial" w:hAnsi="Arial" w:cs="Arial"/>
          <w:sz w:val="24"/>
          <w:szCs w:val="24"/>
        </w:rPr>
        <w:tab/>
      </w:r>
      <w:r w:rsidR="000A6267" w:rsidRPr="009A110F">
        <w:rPr>
          <w:rFonts w:ascii="Arial" w:hAnsi="Arial" w:cs="Arial"/>
          <w:sz w:val="24"/>
          <w:szCs w:val="24"/>
        </w:rPr>
        <w:tab/>
      </w:r>
      <w:r w:rsidR="000A6267" w:rsidRPr="009A110F">
        <w:rPr>
          <w:rFonts w:ascii="Arial" w:hAnsi="Arial" w:cs="Arial"/>
          <w:sz w:val="24"/>
          <w:szCs w:val="24"/>
        </w:rPr>
        <w:tab/>
      </w:r>
      <w:r w:rsidR="000056B0" w:rsidRPr="009A110F">
        <w:rPr>
          <w:rFonts w:ascii="Arial" w:hAnsi="Arial" w:cs="Arial"/>
          <w:sz w:val="24"/>
          <w:szCs w:val="24"/>
        </w:rPr>
        <w:tab/>
      </w:r>
      <w:r w:rsidR="002B1EAA">
        <w:rPr>
          <w:rFonts w:ascii="Arial" w:hAnsi="Arial" w:cs="Arial"/>
          <w:sz w:val="24"/>
          <w:szCs w:val="24"/>
        </w:rPr>
        <w:t>_________________________</w:t>
      </w:r>
    </w:p>
    <w:p w14:paraId="2D9D00E7" w14:textId="35B32796" w:rsidR="002B1EAA" w:rsidRPr="009A110F" w:rsidRDefault="002B1EAA" w:rsidP="000A62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5581">
        <w:rPr>
          <w:rFonts w:ascii="Arial" w:hAnsi="Arial" w:cs="Arial"/>
          <w:sz w:val="24"/>
          <w:szCs w:val="24"/>
        </w:rPr>
        <w:t>Zhotovitel</w:t>
      </w:r>
    </w:p>
    <w:sectPr w:rsidR="002B1EAA" w:rsidRPr="009A110F" w:rsidSect="00F87A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323"/>
    <w:multiLevelType w:val="hybridMultilevel"/>
    <w:tmpl w:val="0E005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0C8A"/>
    <w:multiLevelType w:val="hybridMultilevel"/>
    <w:tmpl w:val="BCFC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0895"/>
    <w:multiLevelType w:val="hybridMultilevel"/>
    <w:tmpl w:val="F3268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16977"/>
    <w:multiLevelType w:val="hybridMultilevel"/>
    <w:tmpl w:val="C0B69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A4384"/>
    <w:multiLevelType w:val="hybridMultilevel"/>
    <w:tmpl w:val="D6CAAF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42F2"/>
    <w:multiLevelType w:val="hybridMultilevel"/>
    <w:tmpl w:val="EE584BF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6116B7"/>
    <w:multiLevelType w:val="hybridMultilevel"/>
    <w:tmpl w:val="A128E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F7B"/>
    <w:multiLevelType w:val="hybridMultilevel"/>
    <w:tmpl w:val="E7D6A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C3A7E"/>
    <w:multiLevelType w:val="hybridMultilevel"/>
    <w:tmpl w:val="B43E3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50AF0"/>
    <w:multiLevelType w:val="hybridMultilevel"/>
    <w:tmpl w:val="AB58F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C3A16"/>
    <w:multiLevelType w:val="hybridMultilevel"/>
    <w:tmpl w:val="25245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D3D21"/>
    <w:multiLevelType w:val="hybridMultilevel"/>
    <w:tmpl w:val="69D46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27240">
    <w:abstractNumId w:val="11"/>
  </w:num>
  <w:num w:numId="2" w16cid:durableId="1597056878">
    <w:abstractNumId w:val="4"/>
  </w:num>
  <w:num w:numId="3" w16cid:durableId="1006591728">
    <w:abstractNumId w:val="7"/>
  </w:num>
  <w:num w:numId="4" w16cid:durableId="946236289">
    <w:abstractNumId w:val="0"/>
  </w:num>
  <w:num w:numId="5" w16cid:durableId="327100498">
    <w:abstractNumId w:val="10"/>
  </w:num>
  <w:num w:numId="6" w16cid:durableId="291642694">
    <w:abstractNumId w:val="6"/>
  </w:num>
  <w:num w:numId="7" w16cid:durableId="2140419054">
    <w:abstractNumId w:val="2"/>
  </w:num>
  <w:num w:numId="8" w16cid:durableId="243074143">
    <w:abstractNumId w:val="8"/>
  </w:num>
  <w:num w:numId="9" w16cid:durableId="1100444238">
    <w:abstractNumId w:val="3"/>
  </w:num>
  <w:num w:numId="10" w16cid:durableId="621301043">
    <w:abstractNumId w:val="9"/>
  </w:num>
  <w:num w:numId="11" w16cid:durableId="1753743714">
    <w:abstractNumId w:val="5"/>
  </w:num>
  <w:num w:numId="12" w16cid:durableId="214161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3F"/>
    <w:rsid w:val="000029BF"/>
    <w:rsid w:val="000056B0"/>
    <w:rsid w:val="0002549A"/>
    <w:rsid w:val="000A6267"/>
    <w:rsid w:val="002571C3"/>
    <w:rsid w:val="002B1EAA"/>
    <w:rsid w:val="002F29FA"/>
    <w:rsid w:val="00393E71"/>
    <w:rsid w:val="004202A6"/>
    <w:rsid w:val="004374E4"/>
    <w:rsid w:val="00462844"/>
    <w:rsid w:val="0049351B"/>
    <w:rsid w:val="004D0FA0"/>
    <w:rsid w:val="004F17AF"/>
    <w:rsid w:val="005055BA"/>
    <w:rsid w:val="005C5581"/>
    <w:rsid w:val="00621D5A"/>
    <w:rsid w:val="00641B2A"/>
    <w:rsid w:val="007B1EF9"/>
    <w:rsid w:val="007D082A"/>
    <w:rsid w:val="0084181A"/>
    <w:rsid w:val="00894AB2"/>
    <w:rsid w:val="008F29D9"/>
    <w:rsid w:val="00962358"/>
    <w:rsid w:val="00964077"/>
    <w:rsid w:val="009A110F"/>
    <w:rsid w:val="00A471AB"/>
    <w:rsid w:val="00A606E5"/>
    <w:rsid w:val="00A905E1"/>
    <w:rsid w:val="00AA30B0"/>
    <w:rsid w:val="00B0663F"/>
    <w:rsid w:val="00B709EA"/>
    <w:rsid w:val="00C112DE"/>
    <w:rsid w:val="00C20A40"/>
    <w:rsid w:val="00C5484F"/>
    <w:rsid w:val="00CB62E5"/>
    <w:rsid w:val="00CC4EAD"/>
    <w:rsid w:val="00D22E5F"/>
    <w:rsid w:val="00E02152"/>
    <w:rsid w:val="00E83E45"/>
    <w:rsid w:val="00E95185"/>
    <w:rsid w:val="00F87AB5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DC30"/>
  <w15:chartTrackingRefBased/>
  <w15:docId w15:val="{73C681F2-4B0B-4CD7-9488-024A252C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6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6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6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6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6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6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66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66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66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66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6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12D7C-2BDE-4CC7-9358-46961DAD92E2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customXml/itemProps2.xml><?xml version="1.0" encoding="utf-8"?>
<ds:datastoreItem xmlns:ds="http://schemas.openxmlformats.org/officeDocument/2006/customXml" ds:itemID="{FEAA71EA-E1A5-48D6-B3E5-2CED40006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5793B-A2F8-4CA4-BC7F-30E02D943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979</Words>
  <Characters>5778</Characters>
  <Application>Microsoft Office Word</Application>
  <DocSecurity>0</DocSecurity>
  <Lines>48</Lines>
  <Paragraphs>13</Paragraphs>
  <ScaleCrop>false</ScaleCrop>
  <Company>Národní muzeum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4</cp:revision>
  <dcterms:created xsi:type="dcterms:W3CDTF">2024-03-11T08:30:00Z</dcterms:created>
  <dcterms:modified xsi:type="dcterms:W3CDTF">2024-03-11T08:31:00Z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