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1A5F" w14:textId="77777777" w:rsidR="00FC147E" w:rsidRDefault="00FB4E0D">
      <w:pPr>
        <w:pStyle w:val="Zkladntext"/>
        <w:ind w:left="518"/>
        <w:jc w:val="left"/>
        <w:rPr>
          <w:sz w:val="20"/>
        </w:rPr>
      </w:pPr>
      <w:r>
        <w:rPr>
          <w:noProof/>
          <w:sz w:val="20"/>
        </w:rPr>
        <w:drawing>
          <wp:inline distT="0" distB="0" distL="0" distR="0" wp14:anchorId="7A59A6CA" wp14:editId="5C6099E1">
            <wp:extent cx="1559327" cy="7143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59327" cy="714375"/>
                    </a:xfrm>
                    <a:prstGeom prst="rect">
                      <a:avLst/>
                    </a:prstGeom>
                  </pic:spPr>
                </pic:pic>
              </a:graphicData>
            </a:graphic>
          </wp:inline>
        </w:drawing>
      </w:r>
    </w:p>
    <w:p w14:paraId="2C5EB190" w14:textId="77777777" w:rsidR="00FC147E" w:rsidRDefault="00FC147E">
      <w:pPr>
        <w:pStyle w:val="Zkladntext"/>
        <w:spacing w:before="7"/>
        <w:ind w:left="0"/>
        <w:jc w:val="left"/>
        <w:rPr>
          <w:sz w:val="19"/>
        </w:rPr>
      </w:pPr>
    </w:p>
    <w:p w14:paraId="47CEAF50" w14:textId="77777777" w:rsidR="00FC147E" w:rsidRDefault="00FB4E0D">
      <w:pPr>
        <w:spacing w:before="89" w:line="322" w:lineRule="exact"/>
        <w:ind w:left="959" w:right="792"/>
        <w:jc w:val="center"/>
        <w:rPr>
          <w:b/>
          <w:sz w:val="28"/>
        </w:rPr>
      </w:pPr>
      <w:r>
        <w:rPr>
          <w:b/>
          <w:sz w:val="28"/>
        </w:rPr>
        <w:t>Rámcová dohoda</w:t>
      </w:r>
    </w:p>
    <w:p w14:paraId="5F286D46" w14:textId="77777777" w:rsidR="00FC147E" w:rsidRDefault="00FB4E0D">
      <w:pPr>
        <w:ind w:left="959" w:right="793"/>
        <w:jc w:val="center"/>
        <w:rPr>
          <w:b/>
          <w:sz w:val="28"/>
        </w:rPr>
      </w:pPr>
      <w:r>
        <w:rPr>
          <w:b/>
          <w:sz w:val="28"/>
        </w:rPr>
        <w:t>Rozvoj a údržba aplikačního software pro ZČU - VERSO (2024)</w:t>
      </w:r>
    </w:p>
    <w:p w14:paraId="2CF4EEC6" w14:textId="77777777" w:rsidR="00FC147E" w:rsidRDefault="00FB4E0D">
      <w:pPr>
        <w:spacing w:before="118"/>
        <w:ind w:left="959" w:right="797"/>
        <w:jc w:val="center"/>
        <w:rPr>
          <w:i/>
          <w:sz w:val="24"/>
        </w:rPr>
      </w:pPr>
      <w:r>
        <w:rPr>
          <w:i/>
          <w:sz w:val="24"/>
        </w:rPr>
        <w:t>uzavřená dle § 1746 odst. 2 a násl. zákona č. 89/2012 Sb., občanský zákoník (dále jen o.z.)</w:t>
      </w:r>
    </w:p>
    <w:p w14:paraId="4B78DB53" w14:textId="77777777" w:rsidR="00FC147E" w:rsidRDefault="00FC147E">
      <w:pPr>
        <w:pStyle w:val="Zkladntext"/>
        <w:spacing w:before="7"/>
        <w:ind w:left="0"/>
        <w:jc w:val="left"/>
        <w:rPr>
          <w:i/>
          <w:sz w:val="32"/>
        </w:rPr>
      </w:pPr>
    </w:p>
    <w:p w14:paraId="7682DE3C" w14:textId="77777777" w:rsidR="00FC147E" w:rsidRDefault="00FB4E0D">
      <w:pPr>
        <w:pStyle w:val="Zkladntext"/>
        <w:ind w:left="518" w:right="862"/>
        <w:jc w:val="left"/>
      </w:pPr>
      <w:r>
        <w:t>Tato smlouva je uzavřena na základě výsledku otevřeného nadlimitního řízení veřejné zakázky evidované na profilu zadavatele pod systémovým číslem: P24V00000020 (dále jen „Zadávací řízení“)</w:t>
      </w:r>
    </w:p>
    <w:p w14:paraId="159490E5" w14:textId="77777777" w:rsidR="00FC147E" w:rsidRDefault="00FB4E0D">
      <w:pPr>
        <w:pStyle w:val="Zkladntext"/>
        <w:spacing w:before="120"/>
        <w:ind w:left="518"/>
        <w:jc w:val="left"/>
      </w:pPr>
      <w:r>
        <w:t>Číslo smlouvy Poskytovatele: SS-008/23</w:t>
      </w:r>
    </w:p>
    <w:p w14:paraId="7F8766A5" w14:textId="77777777" w:rsidR="00FC147E" w:rsidRDefault="00FB4E0D">
      <w:pPr>
        <w:pStyle w:val="Zkladntext"/>
        <w:spacing w:before="120"/>
        <w:ind w:left="518" w:right="235"/>
        <w:jc w:val="left"/>
      </w:pPr>
      <w:r>
        <w:t>Číslo</w:t>
      </w:r>
      <w:r>
        <w:rPr>
          <w:spacing w:val="-10"/>
        </w:rPr>
        <w:t xml:space="preserve"> </w:t>
      </w:r>
      <w:r>
        <w:t>smlouvy</w:t>
      </w:r>
      <w:r>
        <w:rPr>
          <w:spacing w:val="-11"/>
        </w:rPr>
        <w:t xml:space="preserve"> </w:t>
      </w:r>
      <w:r>
        <w:t>Objednatele:</w:t>
      </w:r>
      <w:r>
        <w:rPr>
          <w:spacing w:val="-9"/>
        </w:rPr>
        <w:t xml:space="preserve"> </w:t>
      </w:r>
      <w:r>
        <w:t>bude</w:t>
      </w:r>
      <w:r>
        <w:rPr>
          <w:spacing w:val="-12"/>
        </w:rPr>
        <w:t xml:space="preserve"> </w:t>
      </w:r>
      <w:r>
        <w:t>uvedeno</w:t>
      </w:r>
      <w:r>
        <w:rPr>
          <w:spacing w:val="-9"/>
        </w:rPr>
        <w:t xml:space="preserve"> </w:t>
      </w:r>
      <w:r>
        <w:t>v</w:t>
      </w:r>
      <w:r>
        <w:rPr>
          <w:spacing w:val="-2"/>
        </w:rPr>
        <w:t xml:space="preserve"> </w:t>
      </w:r>
      <w:r>
        <w:t>záznamu</w:t>
      </w:r>
      <w:r>
        <w:rPr>
          <w:spacing w:val="-11"/>
        </w:rPr>
        <w:t xml:space="preserve"> </w:t>
      </w:r>
      <w:r>
        <w:t>o</w:t>
      </w:r>
      <w:r>
        <w:rPr>
          <w:spacing w:val="-9"/>
        </w:rPr>
        <w:t xml:space="preserve"> </w:t>
      </w:r>
      <w:r>
        <w:t>uveřejnění</w:t>
      </w:r>
      <w:r>
        <w:rPr>
          <w:spacing w:val="-11"/>
        </w:rPr>
        <w:t xml:space="preserve"> </w:t>
      </w:r>
      <w:r>
        <w:t>smlouvy</w:t>
      </w:r>
      <w:r>
        <w:rPr>
          <w:spacing w:val="-8"/>
        </w:rPr>
        <w:t xml:space="preserve"> </w:t>
      </w:r>
      <w:r>
        <w:t>v registru</w:t>
      </w:r>
      <w:r>
        <w:rPr>
          <w:spacing w:val="-12"/>
        </w:rPr>
        <w:t xml:space="preserve"> </w:t>
      </w:r>
      <w:r>
        <w:t>smluv</w:t>
      </w:r>
      <w:r>
        <w:rPr>
          <w:spacing w:val="-10"/>
        </w:rPr>
        <w:t xml:space="preserve"> </w:t>
      </w:r>
      <w:r>
        <w:t>dle</w:t>
      </w:r>
      <w:r>
        <w:rPr>
          <w:spacing w:val="-12"/>
        </w:rPr>
        <w:t xml:space="preserve"> </w:t>
      </w:r>
      <w:r>
        <w:t>zák. č. 340/2015 Sb.</w:t>
      </w:r>
    </w:p>
    <w:p w14:paraId="0879D6C2" w14:textId="77777777" w:rsidR="00FC147E" w:rsidRDefault="00FB4E0D">
      <w:pPr>
        <w:pStyle w:val="Nadpis1"/>
        <w:spacing w:before="121"/>
        <w:ind w:left="518"/>
        <w:jc w:val="left"/>
      </w:pPr>
      <w:r>
        <w:t>Smluvní strany</w:t>
      </w:r>
    </w:p>
    <w:p w14:paraId="45308C0B" w14:textId="77777777" w:rsidR="00FC147E" w:rsidRDefault="00FC147E">
      <w:pPr>
        <w:pStyle w:val="Zkladntext"/>
        <w:spacing w:before="11"/>
        <w:ind w:left="0"/>
        <w:jc w:val="left"/>
        <w:rPr>
          <w:b/>
          <w:sz w:val="23"/>
        </w:rPr>
      </w:pPr>
    </w:p>
    <w:p w14:paraId="72796B58" w14:textId="77777777" w:rsidR="00FC147E" w:rsidRDefault="00FB4E0D">
      <w:pPr>
        <w:pStyle w:val="Odstavecseseznamem"/>
        <w:numPr>
          <w:ilvl w:val="0"/>
          <w:numId w:val="24"/>
        </w:numPr>
        <w:tabs>
          <w:tab w:val="left" w:pos="1239"/>
        </w:tabs>
        <w:spacing w:before="0"/>
        <w:ind w:hanging="361"/>
        <w:rPr>
          <w:b/>
          <w:sz w:val="24"/>
        </w:rPr>
      </w:pPr>
      <w:r>
        <w:rPr>
          <w:b/>
          <w:sz w:val="24"/>
        </w:rPr>
        <w:t>Západočeská univerzita v</w:t>
      </w:r>
      <w:r>
        <w:rPr>
          <w:b/>
          <w:spacing w:val="1"/>
          <w:sz w:val="24"/>
        </w:rPr>
        <w:t xml:space="preserve"> </w:t>
      </w:r>
      <w:r>
        <w:rPr>
          <w:b/>
          <w:sz w:val="24"/>
        </w:rPr>
        <w:t>Plzni</w:t>
      </w:r>
    </w:p>
    <w:p w14:paraId="3717F7A5" w14:textId="77777777" w:rsidR="00FC147E" w:rsidRDefault="00FB4E0D">
      <w:pPr>
        <w:pStyle w:val="Zkladntext"/>
        <w:tabs>
          <w:tab w:val="left" w:pos="2678"/>
        </w:tabs>
        <w:spacing w:before="41"/>
        <w:ind w:left="1238" w:right="3542"/>
        <w:jc w:val="left"/>
      </w:pPr>
      <w:r>
        <w:t>Zastoupená:</w:t>
      </w:r>
      <w:r>
        <w:tab/>
        <w:t>prof. RNDr. Miroslav Lávička, Ph.D., rektor Se</w:t>
      </w:r>
      <w:r>
        <w:rPr>
          <w:spacing w:val="-3"/>
        </w:rPr>
        <w:t xml:space="preserve"> </w:t>
      </w:r>
      <w:r>
        <w:t>sídlem:</w:t>
      </w:r>
      <w:r>
        <w:tab/>
        <w:t>Univerzitní 2732/8, 301 00</w:t>
      </w:r>
      <w:r>
        <w:rPr>
          <w:spacing w:val="-1"/>
        </w:rPr>
        <w:t xml:space="preserve"> </w:t>
      </w:r>
      <w:r>
        <w:t>Plzeň</w:t>
      </w:r>
    </w:p>
    <w:p w14:paraId="2D844557" w14:textId="77777777" w:rsidR="00FC147E" w:rsidRDefault="00FB4E0D">
      <w:pPr>
        <w:pStyle w:val="Zkladntext"/>
        <w:tabs>
          <w:tab w:val="left" w:pos="2678"/>
          <w:tab w:val="left" w:pos="4119"/>
        </w:tabs>
        <w:ind w:left="1238"/>
        <w:jc w:val="left"/>
      </w:pPr>
      <w:r>
        <w:t>IČO:</w:t>
      </w:r>
      <w:r>
        <w:tab/>
        <w:t>49777513</w:t>
      </w:r>
      <w:r>
        <w:tab/>
        <w:t>DIČ:</w:t>
      </w:r>
      <w:r>
        <w:rPr>
          <w:spacing w:val="-1"/>
        </w:rPr>
        <w:t xml:space="preserve"> </w:t>
      </w:r>
      <w:r>
        <w:t>CZ49777513</w:t>
      </w:r>
    </w:p>
    <w:p w14:paraId="4664F0A0" w14:textId="77777777" w:rsidR="00FC147E" w:rsidRDefault="00FB4E0D">
      <w:pPr>
        <w:pStyle w:val="Zkladntext"/>
        <w:ind w:left="1238" w:right="6566"/>
        <w:jc w:val="left"/>
      </w:pPr>
      <w:r>
        <w:t>ID datové schránky: zqfj9hj (dále jen „Objednatel“)</w:t>
      </w:r>
    </w:p>
    <w:p w14:paraId="296FF1AF" w14:textId="2F8665AE" w:rsidR="00FC147E" w:rsidRDefault="00FB4E0D">
      <w:pPr>
        <w:pStyle w:val="Zkladntext"/>
        <w:spacing w:before="120"/>
        <w:ind w:left="1238"/>
        <w:jc w:val="left"/>
      </w:pPr>
      <w:r>
        <w:t xml:space="preserve">Osoba oprávněná jednat ve věcech technických: </w:t>
      </w:r>
      <w:r w:rsidR="00834F78">
        <w:t>xxxx</w:t>
      </w:r>
      <w:r>
        <w:rPr>
          <w:color w:val="0000FF"/>
        </w:rPr>
        <w:t xml:space="preserve"> </w:t>
      </w:r>
      <w:r>
        <w:t>(dále jen „Kontaktní osoba Objednatele“)</w:t>
      </w:r>
    </w:p>
    <w:p w14:paraId="46978BF5" w14:textId="77777777" w:rsidR="00FC147E" w:rsidRDefault="00FC147E">
      <w:pPr>
        <w:pStyle w:val="Zkladntext"/>
        <w:spacing w:before="2"/>
        <w:ind w:left="0"/>
        <w:jc w:val="left"/>
        <w:rPr>
          <w:sz w:val="16"/>
        </w:rPr>
      </w:pPr>
    </w:p>
    <w:p w14:paraId="3EE1177C" w14:textId="77777777" w:rsidR="00FC147E" w:rsidRDefault="00FB4E0D">
      <w:pPr>
        <w:pStyle w:val="Nadpis1"/>
        <w:numPr>
          <w:ilvl w:val="0"/>
          <w:numId w:val="24"/>
        </w:numPr>
        <w:tabs>
          <w:tab w:val="left" w:pos="1239"/>
        </w:tabs>
        <w:spacing w:before="90"/>
        <w:ind w:hanging="361"/>
      </w:pPr>
      <w:r>
        <w:t>DERS Group</w:t>
      </w:r>
      <w:r>
        <w:rPr>
          <w:spacing w:val="-2"/>
        </w:rPr>
        <w:t xml:space="preserve"> </w:t>
      </w:r>
      <w:r>
        <w:t>s.r.o.</w:t>
      </w:r>
    </w:p>
    <w:p w14:paraId="5C4ED5F3" w14:textId="514E0C57" w:rsidR="00FC147E" w:rsidRDefault="00FB4E0D">
      <w:pPr>
        <w:pStyle w:val="Zkladntext"/>
        <w:tabs>
          <w:tab w:val="left" w:pos="2678"/>
        </w:tabs>
        <w:spacing w:before="41"/>
        <w:ind w:left="1238"/>
        <w:jc w:val="left"/>
      </w:pPr>
      <w:r>
        <w:t>Zastoupená:</w:t>
      </w:r>
      <w:r>
        <w:tab/>
      </w:r>
      <w:r w:rsidR="003230C2">
        <w:t>xxxx</w:t>
      </w:r>
    </w:p>
    <w:p w14:paraId="5772A650" w14:textId="77777777" w:rsidR="00FC147E" w:rsidRDefault="00FB4E0D">
      <w:pPr>
        <w:pStyle w:val="Zkladntext"/>
        <w:tabs>
          <w:tab w:val="left" w:pos="2678"/>
        </w:tabs>
        <w:ind w:left="1238"/>
        <w:jc w:val="left"/>
      </w:pPr>
      <w:r>
        <w:t>Se</w:t>
      </w:r>
      <w:r>
        <w:rPr>
          <w:spacing w:val="-3"/>
        </w:rPr>
        <w:t xml:space="preserve"> </w:t>
      </w:r>
      <w:r>
        <w:t>sídlem:</w:t>
      </w:r>
      <w:r>
        <w:tab/>
        <w:t>Řehořova 932/27, Žižkov, 130 00 Praha</w:t>
      </w:r>
      <w:r>
        <w:rPr>
          <w:spacing w:val="-5"/>
        </w:rPr>
        <w:t xml:space="preserve"> </w:t>
      </w:r>
      <w:r>
        <w:t>3</w:t>
      </w:r>
    </w:p>
    <w:p w14:paraId="64633F80" w14:textId="77777777" w:rsidR="00FC147E" w:rsidRDefault="00FB4E0D">
      <w:pPr>
        <w:pStyle w:val="Zkladntext"/>
        <w:tabs>
          <w:tab w:val="left" w:pos="2678"/>
          <w:tab w:val="left" w:pos="4839"/>
        </w:tabs>
        <w:ind w:left="1238" w:right="1181"/>
        <w:jc w:val="left"/>
        <w:rPr>
          <w:rFonts w:ascii="Arial" w:hAnsi="Arial"/>
          <w:sz w:val="22"/>
        </w:rPr>
      </w:pPr>
      <w:r>
        <w:t>Zapsaná v obch. rejstříku pod sp. zn. C 205820 vedenou u Městského soudu v Praze IČO:</w:t>
      </w:r>
      <w:r>
        <w:tab/>
      </w:r>
      <w:r>
        <w:rPr>
          <w:rFonts w:ascii="Arial" w:hAnsi="Arial"/>
          <w:sz w:val="22"/>
        </w:rPr>
        <w:t>27513149</w:t>
      </w:r>
      <w:r>
        <w:rPr>
          <w:rFonts w:ascii="Arial" w:hAnsi="Arial"/>
          <w:sz w:val="22"/>
        </w:rPr>
        <w:tab/>
      </w:r>
      <w:r>
        <w:t xml:space="preserve">DIČ: </w:t>
      </w:r>
      <w:r>
        <w:rPr>
          <w:rFonts w:ascii="Arial" w:hAnsi="Arial"/>
          <w:sz w:val="22"/>
        </w:rPr>
        <w:t>CZ 27513149</w:t>
      </w:r>
    </w:p>
    <w:p w14:paraId="4E87F5AE" w14:textId="77777777" w:rsidR="00FC147E" w:rsidRDefault="00FB4E0D">
      <w:pPr>
        <w:pStyle w:val="Zkladntext"/>
        <w:ind w:left="1238"/>
        <w:jc w:val="left"/>
      </w:pPr>
      <w:r>
        <w:t>ID datové schránky: vzxmbxh</w:t>
      </w:r>
    </w:p>
    <w:p w14:paraId="50E8E86E" w14:textId="77777777" w:rsidR="00FC147E" w:rsidRDefault="00FB4E0D">
      <w:pPr>
        <w:pStyle w:val="Zkladntext"/>
        <w:ind w:left="1238"/>
        <w:jc w:val="left"/>
      </w:pPr>
      <w:r>
        <w:t>(dále jen „Poskytovatel“)</w:t>
      </w:r>
    </w:p>
    <w:p w14:paraId="1229A419" w14:textId="422C83B9" w:rsidR="00FC147E" w:rsidRDefault="00FB4E0D">
      <w:pPr>
        <w:pStyle w:val="Zkladntext"/>
        <w:spacing w:before="121"/>
        <w:ind w:left="1238" w:right="235"/>
        <w:jc w:val="left"/>
      </w:pPr>
      <w:r>
        <w:t xml:space="preserve">Osoba oprávněná jednat ve věcech technických: </w:t>
      </w:r>
      <w:r w:rsidR="003230C2">
        <w:t>xxxx</w:t>
      </w:r>
      <w:r>
        <w:rPr>
          <w:color w:val="0000FF"/>
        </w:rPr>
        <w:t xml:space="preserve"> </w:t>
      </w:r>
      <w:r>
        <w:t>(dále jen „Kontaktní osoba Poskytovatele“)</w:t>
      </w:r>
    </w:p>
    <w:p w14:paraId="62890848" w14:textId="77777777" w:rsidR="00FC147E" w:rsidRDefault="00FC147E">
      <w:pPr>
        <w:pStyle w:val="Zkladntext"/>
        <w:ind w:left="0"/>
        <w:jc w:val="left"/>
        <w:rPr>
          <w:sz w:val="20"/>
        </w:rPr>
      </w:pPr>
    </w:p>
    <w:p w14:paraId="3E0F8AA6" w14:textId="77777777" w:rsidR="00FC147E" w:rsidRDefault="00FC147E">
      <w:pPr>
        <w:pStyle w:val="Zkladntext"/>
        <w:ind w:left="0"/>
        <w:jc w:val="left"/>
        <w:rPr>
          <w:sz w:val="17"/>
        </w:rPr>
      </w:pPr>
    </w:p>
    <w:p w14:paraId="7546C9A2" w14:textId="77777777" w:rsidR="00FC147E" w:rsidRDefault="00FB4E0D">
      <w:pPr>
        <w:pStyle w:val="Nadpis1"/>
        <w:numPr>
          <w:ilvl w:val="1"/>
          <w:numId w:val="24"/>
        </w:numPr>
        <w:tabs>
          <w:tab w:val="left" w:pos="4979"/>
        </w:tabs>
        <w:spacing w:before="90"/>
        <w:ind w:hanging="721"/>
        <w:jc w:val="both"/>
      </w:pPr>
      <w:r>
        <w:t>Předmět</w:t>
      </w:r>
      <w:r>
        <w:rPr>
          <w:spacing w:val="-1"/>
        </w:rPr>
        <w:t xml:space="preserve"> </w:t>
      </w:r>
      <w:r>
        <w:t>smlouvy</w:t>
      </w:r>
    </w:p>
    <w:p w14:paraId="37B2490F" w14:textId="77777777" w:rsidR="00FC147E" w:rsidRDefault="00FB4E0D">
      <w:pPr>
        <w:pStyle w:val="Odstavecseseznamem"/>
        <w:numPr>
          <w:ilvl w:val="0"/>
          <w:numId w:val="23"/>
        </w:numPr>
        <w:tabs>
          <w:tab w:val="left" w:pos="1232"/>
        </w:tabs>
        <w:spacing w:line="276" w:lineRule="auto"/>
        <w:ind w:right="349"/>
        <w:jc w:val="both"/>
        <w:rPr>
          <w:sz w:val="24"/>
        </w:rPr>
      </w:pPr>
      <w:r>
        <w:rPr>
          <w:sz w:val="24"/>
        </w:rPr>
        <w:t xml:space="preserve">Předmětem této smlouvy je závazek Poskytovatele zajistit </w:t>
      </w:r>
      <w:r>
        <w:rPr>
          <w:b/>
          <w:sz w:val="24"/>
        </w:rPr>
        <w:t xml:space="preserve">servisní podporu a údržbu </w:t>
      </w:r>
      <w:r>
        <w:rPr>
          <w:sz w:val="24"/>
        </w:rPr>
        <w:t>(dále jen „Servis“) pro software, resp. moduly (dále také jen „Moduly“ nebo „Software“) dle Přílohy</w:t>
      </w:r>
      <w:r>
        <w:rPr>
          <w:spacing w:val="47"/>
          <w:sz w:val="24"/>
        </w:rPr>
        <w:t xml:space="preserve"> </w:t>
      </w:r>
      <w:r>
        <w:rPr>
          <w:sz w:val="24"/>
        </w:rPr>
        <w:t>č.</w:t>
      </w:r>
      <w:r>
        <w:rPr>
          <w:spacing w:val="46"/>
          <w:sz w:val="24"/>
        </w:rPr>
        <w:t xml:space="preserve"> </w:t>
      </w:r>
      <w:r>
        <w:rPr>
          <w:sz w:val="24"/>
        </w:rPr>
        <w:t>4</w:t>
      </w:r>
      <w:r>
        <w:rPr>
          <w:spacing w:val="46"/>
          <w:sz w:val="24"/>
        </w:rPr>
        <w:t xml:space="preserve"> </w:t>
      </w:r>
      <w:r>
        <w:rPr>
          <w:sz w:val="24"/>
        </w:rPr>
        <w:t>této</w:t>
      </w:r>
      <w:r>
        <w:rPr>
          <w:spacing w:val="46"/>
          <w:sz w:val="24"/>
        </w:rPr>
        <w:t xml:space="preserve"> </w:t>
      </w:r>
      <w:r>
        <w:rPr>
          <w:sz w:val="24"/>
        </w:rPr>
        <w:t>smlouvy</w:t>
      </w:r>
      <w:r>
        <w:rPr>
          <w:spacing w:val="46"/>
          <w:sz w:val="24"/>
        </w:rPr>
        <w:t xml:space="preserve"> </w:t>
      </w:r>
      <w:r>
        <w:rPr>
          <w:sz w:val="24"/>
        </w:rPr>
        <w:t>a</w:t>
      </w:r>
      <w:r>
        <w:rPr>
          <w:spacing w:val="49"/>
          <w:sz w:val="24"/>
        </w:rPr>
        <w:t xml:space="preserve"> </w:t>
      </w:r>
      <w:r>
        <w:rPr>
          <w:b/>
          <w:sz w:val="24"/>
        </w:rPr>
        <w:t>rozvoj</w:t>
      </w:r>
      <w:r>
        <w:rPr>
          <w:b/>
          <w:spacing w:val="46"/>
          <w:sz w:val="24"/>
        </w:rPr>
        <w:t xml:space="preserve"> </w:t>
      </w:r>
      <w:r>
        <w:rPr>
          <w:sz w:val="24"/>
        </w:rPr>
        <w:t>těchto</w:t>
      </w:r>
      <w:r>
        <w:rPr>
          <w:spacing w:val="47"/>
          <w:sz w:val="24"/>
        </w:rPr>
        <w:t xml:space="preserve"> </w:t>
      </w:r>
      <w:r>
        <w:rPr>
          <w:sz w:val="24"/>
        </w:rPr>
        <w:t>Modulů,</w:t>
      </w:r>
      <w:r>
        <w:rPr>
          <w:spacing w:val="47"/>
          <w:sz w:val="24"/>
        </w:rPr>
        <w:t xml:space="preserve"> </w:t>
      </w:r>
      <w:r>
        <w:rPr>
          <w:sz w:val="24"/>
        </w:rPr>
        <w:t>popřípadě</w:t>
      </w:r>
      <w:r>
        <w:rPr>
          <w:spacing w:val="45"/>
          <w:sz w:val="24"/>
        </w:rPr>
        <w:t xml:space="preserve"> </w:t>
      </w:r>
      <w:r>
        <w:rPr>
          <w:sz w:val="24"/>
        </w:rPr>
        <w:t>modulů</w:t>
      </w:r>
      <w:r>
        <w:rPr>
          <w:spacing w:val="46"/>
          <w:sz w:val="24"/>
        </w:rPr>
        <w:t xml:space="preserve"> </w:t>
      </w:r>
      <w:r>
        <w:rPr>
          <w:sz w:val="24"/>
        </w:rPr>
        <w:t>nových</w:t>
      </w:r>
      <w:r>
        <w:rPr>
          <w:spacing w:val="47"/>
          <w:sz w:val="24"/>
        </w:rPr>
        <w:t xml:space="preserve"> </w:t>
      </w:r>
      <w:r>
        <w:rPr>
          <w:sz w:val="24"/>
        </w:rPr>
        <w:t>(dále</w:t>
      </w:r>
      <w:r>
        <w:rPr>
          <w:spacing w:val="46"/>
          <w:sz w:val="24"/>
        </w:rPr>
        <w:t xml:space="preserve"> </w:t>
      </w:r>
      <w:r>
        <w:rPr>
          <w:sz w:val="24"/>
        </w:rPr>
        <w:t>jen</w:t>
      </w:r>
    </w:p>
    <w:p w14:paraId="4DA98C01" w14:textId="77777777" w:rsidR="00FC147E" w:rsidRDefault="00FB4E0D">
      <w:pPr>
        <w:pStyle w:val="Zkladntext"/>
        <w:spacing w:before="1" w:line="276" w:lineRule="auto"/>
        <w:ind w:right="347"/>
      </w:pPr>
      <w:r>
        <w:t>„Rozvoj“) a závazek Objednatele za tyto služby uhradit sjednanou cenu. Software byl pro Objednatele vyvinut společností DERS Group s.r.o., IČO: 27513149 (dále jen „Prvotní poskytovatel“) a běží v jím vyvinutém prostředí VERSO, přičemž licenční podmínky umožňují jeho další servis, úpravy a rozvoj dle potřeb Objednatele za využití i třetích stran.</w:t>
      </w:r>
    </w:p>
    <w:p w14:paraId="7C6CEE1B" w14:textId="77777777" w:rsidR="00FC147E" w:rsidRDefault="00FB4E0D">
      <w:pPr>
        <w:pStyle w:val="Odstavecseseznamem"/>
        <w:numPr>
          <w:ilvl w:val="0"/>
          <w:numId w:val="23"/>
        </w:numPr>
        <w:tabs>
          <w:tab w:val="left" w:pos="1232"/>
        </w:tabs>
        <w:jc w:val="both"/>
        <w:rPr>
          <w:sz w:val="24"/>
        </w:rPr>
      </w:pPr>
      <w:r>
        <w:rPr>
          <w:sz w:val="24"/>
        </w:rPr>
        <w:t>Servisem se rozumí následující</w:t>
      </w:r>
      <w:r>
        <w:rPr>
          <w:spacing w:val="-2"/>
          <w:sz w:val="24"/>
        </w:rPr>
        <w:t xml:space="preserve"> </w:t>
      </w:r>
      <w:r>
        <w:rPr>
          <w:sz w:val="24"/>
        </w:rPr>
        <w:t>činnosti:</w:t>
      </w:r>
    </w:p>
    <w:p w14:paraId="79F789A6" w14:textId="77777777" w:rsidR="00FC147E" w:rsidRDefault="00FC147E">
      <w:pPr>
        <w:jc w:val="both"/>
        <w:rPr>
          <w:sz w:val="24"/>
        </w:rPr>
        <w:sectPr w:rsidR="00FC147E" w:rsidSect="00BB33BF">
          <w:footerReference w:type="default" r:id="rId8"/>
          <w:type w:val="continuous"/>
          <w:pgSz w:w="11910" w:h="16840"/>
          <w:pgMar w:top="700" w:right="500" w:bottom="1120" w:left="900" w:header="708" w:footer="923" w:gutter="0"/>
          <w:pgNumType w:start="1"/>
          <w:cols w:space="708"/>
        </w:sectPr>
      </w:pPr>
    </w:p>
    <w:tbl>
      <w:tblPr>
        <w:tblStyle w:val="TableNormal"/>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3"/>
      </w:tblGrid>
      <w:tr w:rsidR="00FC147E" w14:paraId="5373E906" w14:textId="77777777">
        <w:trPr>
          <w:trHeight w:val="340"/>
        </w:trPr>
        <w:tc>
          <w:tcPr>
            <w:tcW w:w="8903" w:type="dxa"/>
          </w:tcPr>
          <w:p w14:paraId="2868B1A6" w14:textId="77777777" w:rsidR="00FC147E" w:rsidRDefault="00FB4E0D">
            <w:pPr>
              <w:pStyle w:val="TableParagraph"/>
              <w:spacing w:before="27"/>
              <w:rPr>
                <w:sz w:val="24"/>
              </w:rPr>
            </w:pPr>
            <w:r>
              <w:rPr>
                <w:sz w:val="24"/>
              </w:rPr>
              <w:lastRenderedPageBreak/>
              <w:t>HelpDesk – dle přílohy č. 1 Smlouvy</w:t>
            </w:r>
          </w:p>
        </w:tc>
      </w:tr>
      <w:tr w:rsidR="00FC147E" w14:paraId="683D31E0" w14:textId="77777777">
        <w:trPr>
          <w:trHeight w:val="340"/>
        </w:trPr>
        <w:tc>
          <w:tcPr>
            <w:tcW w:w="8903" w:type="dxa"/>
          </w:tcPr>
          <w:p w14:paraId="20BF5C1B" w14:textId="77777777" w:rsidR="00FC147E" w:rsidRDefault="00FB4E0D">
            <w:pPr>
              <w:pStyle w:val="TableParagraph"/>
              <w:spacing w:before="27"/>
              <w:rPr>
                <w:sz w:val="24"/>
              </w:rPr>
            </w:pPr>
            <w:r>
              <w:rPr>
                <w:sz w:val="24"/>
              </w:rPr>
              <w:t>Databáze znalostí – dle přílohy č. 1 Smlouvy</w:t>
            </w:r>
          </w:p>
        </w:tc>
      </w:tr>
      <w:tr w:rsidR="00FC147E" w14:paraId="777BD491" w14:textId="77777777">
        <w:trPr>
          <w:trHeight w:val="340"/>
        </w:trPr>
        <w:tc>
          <w:tcPr>
            <w:tcW w:w="8903" w:type="dxa"/>
          </w:tcPr>
          <w:p w14:paraId="0EAF55D0" w14:textId="77777777" w:rsidR="00FC147E" w:rsidRDefault="00FB4E0D">
            <w:pPr>
              <w:pStyle w:val="TableParagraph"/>
              <w:spacing w:before="27"/>
              <w:rPr>
                <w:sz w:val="24"/>
              </w:rPr>
            </w:pPr>
            <w:r>
              <w:rPr>
                <w:sz w:val="24"/>
              </w:rPr>
              <w:t>Odstraňování chyb v aplikacích – pouze incidenty typu Chyba – viz příloha č. 1</w:t>
            </w:r>
          </w:p>
        </w:tc>
      </w:tr>
      <w:tr w:rsidR="00FC147E" w14:paraId="03990CC5" w14:textId="77777777">
        <w:trPr>
          <w:trHeight w:val="340"/>
        </w:trPr>
        <w:tc>
          <w:tcPr>
            <w:tcW w:w="8903" w:type="dxa"/>
          </w:tcPr>
          <w:p w14:paraId="6496ADDE" w14:textId="77777777" w:rsidR="00FC147E" w:rsidRDefault="00FB4E0D">
            <w:pPr>
              <w:pStyle w:val="TableParagraph"/>
              <w:spacing w:before="24"/>
              <w:rPr>
                <w:sz w:val="24"/>
              </w:rPr>
            </w:pPr>
            <w:r>
              <w:rPr>
                <w:sz w:val="24"/>
              </w:rPr>
              <w:t>Dostupnost 8x5 (8:00 – 16:00; Po-Pá)</w:t>
            </w:r>
          </w:p>
        </w:tc>
      </w:tr>
      <w:tr w:rsidR="00FC147E" w14:paraId="05069FF8" w14:textId="77777777">
        <w:trPr>
          <w:trHeight w:val="340"/>
        </w:trPr>
        <w:tc>
          <w:tcPr>
            <w:tcW w:w="8903" w:type="dxa"/>
          </w:tcPr>
          <w:p w14:paraId="218BA35B" w14:textId="77777777" w:rsidR="00FC147E" w:rsidRDefault="00FB4E0D">
            <w:pPr>
              <w:pStyle w:val="TableParagraph"/>
              <w:spacing w:before="24"/>
              <w:rPr>
                <w:sz w:val="24"/>
              </w:rPr>
            </w:pPr>
            <w:r>
              <w:rPr>
                <w:sz w:val="24"/>
              </w:rPr>
              <w:t>Reakční doba 8 hodin pro Chyby s vysokou prioritou – viz příloha č. 1</w:t>
            </w:r>
          </w:p>
        </w:tc>
      </w:tr>
      <w:tr w:rsidR="00FC147E" w14:paraId="5C58938B" w14:textId="77777777">
        <w:trPr>
          <w:trHeight w:val="337"/>
        </w:trPr>
        <w:tc>
          <w:tcPr>
            <w:tcW w:w="8903" w:type="dxa"/>
          </w:tcPr>
          <w:p w14:paraId="6A33B2A0" w14:textId="77777777" w:rsidR="00FC147E" w:rsidRDefault="00FB4E0D">
            <w:pPr>
              <w:pStyle w:val="TableParagraph"/>
              <w:spacing w:before="24"/>
              <w:rPr>
                <w:sz w:val="24"/>
              </w:rPr>
            </w:pPr>
            <w:r>
              <w:rPr>
                <w:sz w:val="24"/>
              </w:rPr>
              <w:t>Doba odstranění Chyby/závady – blocker 36 hodin</w:t>
            </w:r>
          </w:p>
        </w:tc>
      </w:tr>
      <w:tr w:rsidR="00FC147E" w14:paraId="09CEEF52" w14:textId="77777777">
        <w:trPr>
          <w:trHeight w:val="340"/>
        </w:trPr>
        <w:tc>
          <w:tcPr>
            <w:tcW w:w="8903" w:type="dxa"/>
          </w:tcPr>
          <w:p w14:paraId="4D211928" w14:textId="77777777" w:rsidR="00FC147E" w:rsidRDefault="00FB4E0D">
            <w:pPr>
              <w:pStyle w:val="TableParagraph"/>
              <w:spacing w:before="27"/>
              <w:rPr>
                <w:sz w:val="24"/>
              </w:rPr>
            </w:pPr>
            <w:r>
              <w:rPr>
                <w:sz w:val="24"/>
              </w:rPr>
              <w:t>Doba odstranění Chyby/závady – critical 56 hodin</w:t>
            </w:r>
          </w:p>
        </w:tc>
      </w:tr>
      <w:tr w:rsidR="00FC147E" w14:paraId="7693D09E" w14:textId="77777777">
        <w:trPr>
          <w:trHeight w:val="340"/>
        </w:trPr>
        <w:tc>
          <w:tcPr>
            <w:tcW w:w="8903" w:type="dxa"/>
          </w:tcPr>
          <w:p w14:paraId="62BFE3D2" w14:textId="77777777" w:rsidR="00FC147E" w:rsidRDefault="00FB4E0D">
            <w:pPr>
              <w:pStyle w:val="TableParagraph"/>
              <w:spacing w:before="27"/>
              <w:rPr>
                <w:sz w:val="24"/>
              </w:rPr>
            </w:pPr>
            <w:r>
              <w:rPr>
                <w:sz w:val="24"/>
              </w:rPr>
              <w:t>Reakční doba 24 hodin pro Chyby s nízkou prioritou – viz příloha č. 1</w:t>
            </w:r>
          </w:p>
        </w:tc>
      </w:tr>
      <w:tr w:rsidR="00FC147E" w14:paraId="537B3200" w14:textId="77777777">
        <w:trPr>
          <w:trHeight w:val="340"/>
        </w:trPr>
        <w:tc>
          <w:tcPr>
            <w:tcW w:w="8903" w:type="dxa"/>
          </w:tcPr>
          <w:p w14:paraId="1FB73BBB" w14:textId="77777777" w:rsidR="00FC147E" w:rsidRDefault="00FB4E0D">
            <w:pPr>
              <w:pStyle w:val="TableParagraph"/>
              <w:spacing w:before="27"/>
              <w:rPr>
                <w:sz w:val="24"/>
              </w:rPr>
            </w:pPr>
            <w:r>
              <w:rPr>
                <w:sz w:val="24"/>
              </w:rPr>
              <w:t>Doba odstranění Chyby/závady - major 240 hodin (30 dnů)</w:t>
            </w:r>
          </w:p>
        </w:tc>
      </w:tr>
      <w:tr w:rsidR="00FC147E" w14:paraId="24E8BE52" w14:textId="77777777">
        <w:trPr>
          <w:trHeight w:val="340"/>
        </w:trPr>
        <w:tc>
          <w:tcPr>
            <w:tcW w:w="8903" w:type="dxa"/>
          </w:tcPr>
          <w:p w14:paraId="383A0543" w14:textId="77777777" w:rsidR="00FC147E" w:rsidRDefault="00FB4E0D">
            <w:pPr>
              <w:pStyle w:val="TableParagraph"/>
              <w:spacing w:before="24"/>
              <w:rPr>
                <w:sz w:val="24"/>
              </w:rPr>
            </w:pPr>
            <w:r>
              <w:rPr>
                <w:sz w:val="24"/>
              </w:rPr>
              <w:t>Doba odstranění Chyby/závady - minor a trivial v rámci další nasazované verze</w:t>
            </w:r>
          </w:p>
        </w:tc>
      </w:tr>
      <w:tr w:rsidR="00FC147E" w14:paraId="3F2E3AA7" w14:textId="77777777">
        <w:trPr>
          <w:trHeight w:val="340"/>
        </w:trPr>
        <w:tc>
          <w:tcPr>
            <w:tcW w:w="8903" w:type="dxa"/>
          </w:tcPr>
          <w:p w14:paraId="0FDA279C" w14:textId="77777777" w:rsidR="00FC147E" w:rsidRDefault="00FB4E0D">
            <w:pPr>
              <w:pStyle w:val="TableParagraph"/>
              <w:spacing w:before="24"/>
              <w:rPr>
                <w:sz w:val="24"/>
              </w:rPr>
            </w:pPr>
            <w:r>
              <w:rPr>
                <w:sz w:val="24"/>
              </w:rPr>
              <w:t>Hotfix aktualizace</w:t>
            </w:r>
          </w:p>
        </w:tc>
      </w:tr>
      <w:tr w:rsidR="00FC147E" w14:paraId="189C5E46" w14:textId="77777777">
        <w:trPr>
          <w:trHeight w:val="338"/>
        </w:trPr>
        <w:tc>
          <w:tcPr>
            <w:tcW w:w="8903" w:type="dxa"/>
          </w:tcPr>
          <w:p w14:paraId="6B8CEE3C" w14:textId="77777777" w:rsidR="00FC147E" w:rsidRDefault="00FB4E0D">
            <w:pPr>
              <w:pStyle w:val="TableParagraph"/>
              <w:spacing w:before="25"/>
              <w:rPr>
                <w:sz w:val="24"/>
              </w:rPr>
            </w:pPr>
            <w:r>
              <w:rPr>
                <w:sz w:val="24"/>
              </w:rPr>
              <w:t>Aktualizace vyvolané změnou právních norem ČR</w:t>
            </w:r>
          </w:p>
        </w:tc>
      </w:tr>
      <w:tr w:rsidR="00FC147E" w14:paraId="4A8E8C74" w14:textId="77777777">
        <w:trPr>
          <w:trHeight w:val="340"/>
        </w:trPr>
        <w:tc>
          <w:tcPr>
            <w:tcW w:w="8903" w:type="dxa"/>
          </w:tcPr>
          <w:p w14:paraId="41D95B40" w14:textId="77777777" w:rsidR="00FC147E" w:rsidRDefault="00FB4E0D">
            <w:pPr>
              <w:pStyle w:val="TableParagraph"/>
              <w:spacing w:before="27"/>
              <w:rPr>
                <w:sz w:val="24"/>
              </w:rPr>
            </w:pPr>
            <w:r>
              <w:rPr>
                <w:sz w:val="24"/>
              </w:rPr>
              <w:t>Každoročně - školení v rozsahu dle přílohy č. 4</w:t>
            </w:r>
          </w:p>
        </w:tc>
      </w:tr>
      <w:tr w:rsidR="00FC147E" w14:paraId="2BD359E5" w14:textId="77777777">
        <w:trPr>
          <w:trHeight w:val="340"/>
        </w:trPr>
        <w:tc>
          <w:tcPr>
            <w:tcW w:w="8903" w:type="dxa"/>
          </w:tcPr>
          <w:p w14:paraId="59AF0EB0" w14:textId="77777777" w:rsidR="00FC147E" w:rsidRDefault="00FB4E0D">
            <w:pPr>
              <w:pStyle w:val="TableParagraph"/>
              <w:spacing w:before="27"/>
              <w:rPr>
                <w:sz w:val="24"/>
              </w:rPr>
            </w:pPr>
            <w:r>
              <w:rPr>
                <w:sz w:val="24"/>
              </w:rPr>
              <w:t>Správa číselníků forem RIV, správa literárních forem pro OBD</w:t>
            </w:r>
          </w:p>
        </w:tc>
      </w:tr>
      <w:tr w:rsidR="00FC147E" w14:paraId="503EF25C" w14:textId="77777777">
        <w:trPr>
          <w:trHeight w:val="340"/>
        </w:trPr>
        <w:tc>
          <w:tcPr>
            <w:tcW w:w="8903" w:type="dxa"/>
          </w:tcPr>
          <w:p w14:paraId="662C6581" w14:textId="77777777" w:rsidR="00FC147E" w:rsidRDefault="00FC147E">
            <w:pPr>
              <w:pStyle w:val="TableParagraph"/>
              <w:ind w:left="0"/>
            </w:pPr>
          </w:p>
        </w:tc>
      </w:tr>
      <w:tr w:rsidR="00FC147E" w14:paraId="702313F9" w14:textId="77777777">
        <w:trPr>
          <w:trHeight w:val="340"/>
        </w:trPr>
        <w:tc>
          <w:tcPr>
            <w:tcW w:w="8903" w:type="dxa"/>
          </w:tcPr>
          <w:p w14:paraId="19E48DDD" w14:textId="77777777" w:rsidR="00FC147E" w:rsidRDefault="00FB4E0D">
            <w:pPr>
              <w:pStyle w:val="TableParagraph"/>
              <w:spacing w:before="24"/>
              <w:rPr>
                <w:sz w:val="24"/>
              </w:rPr>
            </w:pPr>
            <w:r>
              <w:rPr>
                <w:sz w:val="24"/>
              </w:rPr>
              <w:t>Každoročně - 8 konzultačních hodin</w:t>
            </w:r>
          </w:p>
        </w:tc>
      </w:tr>
    </w:tbl>
    <w:p w14:paraId="0CC23C9C" w14:textId="77777777" w:rsidR="00FC147E" w:rsidRDefault="00FB4E0D">
      <w:pPr>
        <w:pStyle w:val="Odstavecseseznamem"/>
        <w:numPr>
          <w:ilvl w:val="0"/>
          <w:numId w:val="23"/>
        </w:numPr>
        <w:tabs>
          <w:tab w:val="left" w:pos="1232"/>
        </w:tabs>
        <w:spacing w:before="113" w:line="276" w:lineRule="auto"/>
        <w:ind w:right="352"/>
        <w:jc w:val="both"/>
        <w:rPr>
          <w:sz w:val="24"/>
        </w:rPr>
      </w:pPr>
      <w:r>
        <w:rPr>
          <w:sz w:val="24"/>
        </w:rPr>
        <w:t>Rozvojem se rozumí služby spojené s vývojem a implementací změn či rozšiřujících funkcionalit systémů</w:t>
      </w:r>
      <w:r>
        <w:rPr>
          <w:spacing w:val="-1"/>
          <w:sz w:val="24"/>
        </w:rPr>
        <w:t xml:space="preserve"> </w:t>
      </w:r>
      <w:r>
        <w:rPr>
          <w:sz w:val="24"/>
        </w:rPr>
        <w:t>Objednatele:</w:t>
      </w:r>
    </w:p>
    <w:p w14:paraId="129BD79C" w14:textId="77777777" w:rsidR="00FC147E" w:rsidRDefault="00FC147E">
      <w:pPr>
        <w:pStyle w:val="Zkladntext"/>
        <w:spacing w:before="5"/>
        <w:ind w:left="0"/>
        <w:jc w:val="left"/>
        <w:rPr>
          <w:sz w:val="10"/>
        </w:rPr>
      </w:pPr>
    </w:p>
    <w:tbl>
      <w:tblPr>
        <w:tblStyle w:val="TableNormal"/>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3"/>
      </w:tblGrid>
      <w:tr w:rsidR="00FC147E" w14:paraId="65B2712C" w14:textId="77777777">
        <w:trPr>
          <w:trHeight w:val="340"/>
        </w:trPr>
        <w:tc>
          <w:tcPr>
            <w:tcW w:w="8903" w:type="dxa"/>
          </w:tcPr>
          <w:p w14:paraId="7FAB3237" w14:textId="77777777" w:rsidR="00FC147E" w:rsidRDefault="00FB4E0D">
            <w:pPr>
              <w:pStyle w:val="TableParagraph"/>
              <w:spacing w:before="1"/>
              <w:rPr>
                <w:sz w:val="24"/>
              </w:rPr>
            </w:pPr>
            <w:r>
              <w:rPr>
                <w:sz w:val="24"/>
              </w:rPr>
              <w:t>Aktualizace Software – update</w:t>
            </w:r>
          </w:p>
        </w:tc>
      </w:tr>
      <w:tr w:rsidR="00FC147E" w14:paraId="3CE88F87" w14:textId="77777777">
        <w:trPr>
          <w:trHeight w:val="340"/>
        </w:trPr>
        <w:tc>
          <w:tcPr>
            <w:tcW w:w="8903" w:type="dxa"/>
          </w:tcPr>
          <w:p w14:paraId="09AC954E" w14:textId="77777777" w:rsidR="00FC147E" w:rsidRDefault="00FB4E0D">
            <w:pPr>
              <w:pStyle w:val="TableParagraph"/>
              <w:spacing w:line="275" w:lineRule="exact"/>
              <w:rPr>
                <w:sz w:val="24"/>
              </w:rPr>
            </w:pPr>
            <w:r>
              <w:rPr>
                <w:sz w:val="24"/>
              </w:rPr>
              <w:t>Aktualizace Software – upgrade</w:t>
            </w:r>
          </w:p>
        </w:tc>
      </w:tr>
      <w:tr w:rsidR="00FC147E" w14:paraId="12F78A8E" w14:textId="77777777">
        <w:trPr>
          <w:trHeight w:val="340"/>
        </w:trPr>
        <w:tc>
          <w:tcPr>
            <w:tcW w:w="8903" w:type="dxa"/>
          </w:tcPr>
          <w:p w14:paraId="40D6FEBE" w14:textId="77777777" w:rsidR="00FC147E" w:rsidRDefault="00FB4E0D">
            <w:pPr>
              <w:pStyle w:val="TableParagraph"/>
              <w:spacing w:line="275" w:lineRule="exact"/>
              <w:rPr>
                <w:sz w:val="24"/>
              </w:rPr>
            </w:pPr>
            <w:r>
              <w:rPr>
                <w:sz w:val="24"/>
              </w:rPr>
              <w:t>Rozšíření funkcionalit stávajícího Software</w:t>
            </w:r>
          </w:p>
        </w:tc>
      </w:tr>
      <w:tr w:rsidR="00FC147E" w14:paraId="1D70BA47" w14:textId="77777777">
        <w:trPr>
          <w:trHeight w:val="340"/>
        </w:trPr>
        <w:tc>
          <w:tcPr>
            <w:tcW w:w="8903" w:type="dxa"/>
          </w:tcPr>
          <w:p w14:paraId="3D8B20A9" w14:textId="77777777" w:rsidR="00FC147E" w:rsidRDefault="00FB4E0D">
            <w:pPr>
              <w:pStyle w:val="TableParagraph"/>
              <w:spacing w:line="275" w:lineRule="exact"/>
              <w:rPr>
                <w:sz w:val="24"/>
              </w:rPr>
            </w:pPr>
            <w:r>
              <w:rPr>
                <w:sz w:val="24"/>
              </w:rPr>
              <w:t>Dodání zcela nového Software</w:t>
            </w:r>
          </w:p>
        </w:tc>
      </w:tr>
      <w:tr w:rsidR="00FC147E" w14:paraId="0B1856A6" w14:textId="77777777">
        <w:trPr>
          <w:trHeight w:val="340"/>
        </w:trPr>
        <w:tc>
          <w:tcPr>
            <w:tcW w:w="8903" w:type="dxa"/>
          </w:tcPr>
          <w:p w14:paraId="08A70931" w14:textId="77777777" w:rsidR="00FC147E" w:rsidRDefault="00FB4E0D">
            <w:pPr>
              <w:pStyle w:val="TableParagraph"/>
              <w:spacing w:line="275" w:lineRule="exact"/>
              <w:rPr>
                <w:sz w:val="24"/>
              </w:rPr>
            </w:pPr>
            <w:r>
              <w:rPr>
                <w:sz w:val="24"/>
              </w:rPr>
              <w:t>Poskytování uživatelských práv ke všem novým verzím Software – Licence</w:t>
            </w:r>
          </w:p>
        </w:tc>
      </w:tr>
      <w:tr w:rsidR="00FC147E" w14:paraId="648A2853" w14:textId="77777777">
        <w:trPr>
          <w:trHeight w:val="337"/>
        </w:trPr>
        <w:tc>
          <w:tcPr>
            <w:tcW w:w="8903" w:type="dxa"/>
          </w:tcPr>
          <w:p w14:paraId="3FC0DA79" w14:textId="77777777" w:rsidR="00FC147E" w:rsidRDefault="00FB4E0D">
            <w:pPr>
              <w:pStyle w:val="TableParagraph"/>
              <w:spacing w:line="275" w:lineRule="exact"/>
              <w:rPr>
                <w:sz w:val="24"/>
              </w:rPr>
            </w:pPr>
            <w:r>
              <w:rPr>
                <w:sz w:val="24"/>
              </w:rPr>
              <w:t>Dodávky dokumentace k novým verzím Software</w:t>
            </w:r>
          </w:p>
        </w:tc>
      </w:tr>
      <w:tr w:rsidR="00FC147E" w14:paraId="1F08A1C9" w14:textId="77777777">
        <w:trPr>
          <w:trHeight w:val="553"/>
        </w:trPr>
        <w:tc>
          <w:tcPr>
            <w:tcW w:w="8903" w:type="dxa"/>
          </w:tcPr>
          <w:p w14:paraId="2339E639" w14:textId="77777777" w:rsidR="00FC147E" w:rsidRDefault="00FB4E0D">
            <w:pPr>
              <w:pStyle w:val="TableParagraph"/>
              <w:spacing w:before="1"/>
              <w:rPr>
                <w:sz w:val="24"/>
              </w:rPr>
            </w:pPr>
            <w:r>
              <w:rPr>
                <w:sz w:val="24"/>
              </w:rPr>
              <w:t>Zajištění integračních vazeb na jiné softwarové produkty (sw třetích stran) v potřebném</w:t>
            </w:r>
          </w:p>
          <w:p w14:paraId="7F41EC06" w14:textId="77777777" w:rsidR="00FC147E" w:rsidRDefault="00FB4E0D">
            <w:pPr>
              <w:pStyle w:val="TableParagraph"/>
              <w:spacing w:line="257" w:lineRule="exact"/>
              <w:rPr>
                <w:sz w:val="24"/>
              </w:rPr>
            </w:pPr>
            <w:r>
              <w:rPr>
                <w:sz w:val="24"/>
              </w:rPr>
              <w:t>rozsahu</w:t>
            </w:r>
          </w:p>
        </w:tc>
      </w:tr>
      <w:tr w:rsidR="00FC147E" w14:paraId="326BF691" w14:textId="77777777">
        <w:trPr>
          <w:trHeight w:val="338"/>
        </w:trPr>
        <w:tc>
          <w:tcPr>
            <w:tcW w:w="8903" w:type="dxa"/>
          </w:tcPr>
          <w:p w14:paraId="29335C62" w14:textId="77777777" w:rsidR="00FC147E" w:rsidRDefault="00FB4E0D">
            <w:pPr>
              <w:pStyle w:val="TableParagraph"/>
              <w:spacing w:line="275" w:lineRule="exact"/>
              <w:rPr>
                <w:sz w:val="24"/>
              </w:rPr>
            </w:pPr>
            <w:r>
              <w:rPr>
                <w:sz w:val="24"/>
              </w:rPr>
              <w:t>Instalace a customizace nových verzí Software</w:t>
            </w:r>
          </w:p>
        </w:tc>
      </w:tr>
      <w:tr w:rsidR="00FC147E" w14:paraId="6B3BE3F4" w14:textId="77777777">
        <w:trPr>
          <w:trHeight w:val="340"/>
        </w:trPr>
        <w:tc>
          <w:tcPr>
            <w:tcW w:w="8903" w:type="dxa"/>
          </w:tcPr>
          <w:p w14:paraId="72DEDFC8" w14:textId="77777777" w:rsidR="00FC147E" w:rsidRDefault="00FB4E0D">
            <w:pPr>
              <w:pStyle w:val="TableParagraph"/>
              <w:spacing w:before="1"/>
              <w:rPr>
                <w:sz w:val="24"/>
              </w:rPr>
            </w:pPr>
            <w:r>
              <w:rPr>
                <w:sz w:val="24"/>
              </w:rPr>
              <w:t>Školení zaměstnanců Objednatele (nad rámec školení dle odst. 2)</w:t>
            </w:r>
          </w:p>
        </w:tc>
      </w:tr>
      <w:tr w:rsidR="00FC147E" w14:paraId="1C44C590" w14:textId="77777777">
        <w:trPr>
          <w:trHeight w:val="340"/>
        </w:trPr>
        <w:tc>
          <w:tcPr>
            <w:tcW w:w="8903" w:type="dxa"/>
          </w:tcPr>
          <w:p w14:paraId="73A501D9" w14:textId="77777777" w:rsidR="00FC147E" w:rsidRDefault="00FB4E0D">
            <w:pPr>
              <w:pStyle w:val="TableParagraph"/>
              <w:spacing w:line="275" w:lineRule="exact"/>
              <w:rPr>
                <w:sz w:val="24"/>
              </w:rPr>
            </w:pPr>
            <w:r>
              <w:rPr>
                <w:sz w:val="24"/>
              </w:rPr>
              <w:t>Poskytování konzultačních a poradenských služeb nad rámec Servisních služeb</w:t>
            </w:r>
          </w:p>
        </w:tc>
      </w:tr>
      <w:tr w:rsidR="00FC147E" w14:paraId="03FF5C5D" w14:textId="77777777">
        <w:trPr>
          <w:trHeight w:val="340"/>
        </w:trPr>
        <w:tc>
          <w:tcPr>
            <w:tcW w:w="8903" w:type="dxa"/>
          </w:tcPr>
          <w:p w14:paraId="155BF62A" w14:textId="77777777" w:rsidR="00FC147E" w:rsidRDefault="00FB4E0D">
            <w:pPr>
              <w:pStyle w:val="TableParagraph"/>
              <w:spacing w:line="275" w:lineRule="exact"/>
              <w:rPr>
                <w:sz w:val="24"/>
              </w:rPr>
            </w:pPr>
            <w:r>
              <w:rPr>
                <w:sz w:val="24"/>
              </w:rPr>
              <w:t>Analytické práce a vývojové práce vyjma oprav dat způsobených Chybou Software</w:t>
            </w:r>
          </w:p>
        </w:tc>
      </w:tr>
      <w:tr w:rsidR="00FC147E" w14:paraId="35AF1708" w14:textId="77777777">
        <w:trPr>
          <w:trHeight w:val="340"/>
        </w:trPr>
        <w:tc>
          <w:tcPr>
            <w:tcW w:w="8903" w:type="dxa"/>
          </w:tcPr>
          <w:p w14:paraId="76870A9D" w14:textId="77777777" w:rsidR="00FC147E" w:rsidRDefault="00FB4E0D">
            <w:pPr>
              <w:pStyle w:val="TableParagraph"/>
              <w:spacing w:line="275" w:lineRule="exact"/>
              <w:rPr>
                <w:sz w:val="24"/>
              </w:rPr>
            </w:pPr>
            <w:r>
              <w:rPr>
                <w:sz w:val="24"/>
              </w:rPr>
              <w:t>Zakázková tvorba dokumentace</w:t>
            </w:r>
          </w:p>
        </w:tc>
      </w:tr>
      <w:tr w:rsidR="00FC147E" w14:paraId="167A7357" w14:textId="77777777">
        <w:trPr>
          <w:trHeight w:val="340"/>
        </w:trPr>
        <w:tc>
          <w:tcPr>
            <w:tcW w:w="8903" w:type="dxa"/>
          </w:tcPr>
          <w:p w14:paraId="19135A43" w14:textId="77777777" w:rsidR="00FC147E" w:rsidRDefault="00FB4E0D">
            <w:pPr>
              <w:pStyle w:val="TableParagraph"/>
              <w:spacing w:line="275" w:lineRule="exact"/>
              <w:rPr>
                <w:sz w:val="24"/>
              </w:rPr>
            </w:pPr>
            <w:r>
              <w:rPr>
                <w:sz w:val="24"/>
              </w:rPr>
              <w:t>Konfigurace Software související s Rozvojem</w:t>
            </w:r>
          </w:p>
        </w:tc>
      </w:tr>
      <w:tr w:rsidR="00FC147E" w14:paraId="216015D6" w14:textId="77777777">
        <w:trPr>
          <w:trHeight w:val="338"/>
        </w:trPr>
        <w:tc>
          <w:tcPr>
            <w:tcW w:w="8903" w:type="dxa"/>
          </w:tcPr>
          <w:p w14:paraId="72A79084" w14:textId="77777777" w:rsidR="00FC147E" w:rsidRDefault="00FB4E0D">
            <w:pPr>
              <w:pStyle w:val="TableParagraph"/>
              <w:spacing w:line="275" w:lineRule="exact"/>
              <w:rPr>
                <w:sz w:val="24"/>
              </w:rPr>
            </w:pPr>
            <w:r>
              <w:rPr>
                <w:sz w:val="24"/>
              </w:rPr>
              <w:t>Součinnost při obnově systémů po havárii technických prostředků Objednatele</w:t>
            </w:r>
          </w:p>
        </w:tc>
      </w:tr>
      <w:tr w:rsidR="00FC147E" w14:paraId="6F6E39AB" w14:textId="77777777">
        <w:trPr>
          <w:trHeight w:val="340"/>
        </w:trPr>
        <w:tc>
          <w:tcPr>
            <w:tcW w:w="8903" w:type="dxa"/>
          </w:tcPr>
          <w:p w14:paraId="7E326C35" w14:textId="77777777" w:rsidR="00FC147E" w:rsidRDefault="00FB4E0D">
            <w:pPr>
              <w:pStyle w:val="TableParagraph"/>
              <w:spacing w:before="1"/>
              <w:rPr>
                <w:sz w:val="24"/>
              </w:rPr>
            </w:pPr>
            <w:r>
              <w:rPr>
                <w:sz w:val="24"/>
              </w:rPr>
              <w:t>Zálohování databází a aplikací, dat a Software</w:t>
            </w:r>
          </w:p>
        </w:tc>
      </w:tr>
      <w:tr w:rsidR="00FC147E" w14:paraId="150BCABC" w14:textId="77777777">
        <w:trPr>
          <w:trHeight w:val="340"/>
        </w:trPr>
        <w:tc>
          <w:tcPr>
            <w:tcW w:w="8903" w:type="dxa"/>
          </w:tcPr>
          <w:p w14:paraId="72A73E3E" w14:textId="77777777" w:rsidR="00FC147E" w:rsidRDefault="00FB4E0D">
            <w:pPr>
              <w:pStyle w:val="TableParagraph"/>
              <w:spacing w:line="275" w:lineRule="exact"/>
              <w:rPr>
                <w:sz w:val="24"/>
              </w:rPr>
            </w:pPr>
            <w:r>
              <w:rPr>
                <w:sz w:val="24"/>
              </w:rPr>
              <w:t>Správa databázového serveru, operačního systému, LAN a koncových stanic</w:t>
            </w:r>
          </w:p>
        </w:tc>
      </w:tr>
      <w:tr w:rsidR="00FC147E" w14:paraId="7BFC8987" w14:textId="77777777">
        <w:trPr>
          <w:trHeight w:val="340"/>
        </w:trPr>
        <w:tc>
          <w:tcPr>
            <w:tcW w:w="8903" w:type="dxa"/>
          </w:tcPr>
          <w:p w14:paraId="006D4BAB" w14:textId="77777777" w:rsidR="00FC147E" w:rsidRDefault="00FB4E0D">
            <w:pPr>
              <w:pStyle w:val="TableParagraph"/>
              <w:spacing w:line="275" w:lineRule="exact"/>
              <w:rPr>
                <w:sz w:val="24"/>
              </w:rPr>
            </w:pPr>
            <w:r>
              <w:rPr>
                <w:sz w:val="24"/>
              </w:rPr>
              <w:t>Rozvoj Software dle potřeb dílčích složek Objednatele</w:t>
            </w:r>
          </w:p>
        </w:tc>
      </w:tr>
    </w:tbl>
    <w:p w14:paraId="2234F8E8" w14:textId="77777777" w:rsidR="00FC147E" w:rsidRDefault="00FB4E0D">
      <w:pPr>
        <w:pStyle w:val="Odstavecseseznamem"/>
        <w:numPr>
          <w:ilvl w:val="0"/>
          <w:numId w:val="23"/>
        </w:numPr>
        <w:tabs>
          <w:tab w:val="left" w:pos="1232"/>
        </w:tabs>
        <w:spacing w:before="119" w:line="276" w:lineRule="auto"/>
        <w:ind w:right="345"/>
        <w:jc w:val="both"/>
        <w:rPr>
          <w:sz w:val="24"/>
        </w:rPr>
      </w:pPr>
      <w:r>
        <w:rPr>
          <w:sz w:val="24"/>
        </w:rPr>
        <w:t>Poskytovatel se zavazuje poskytovat Servis průběžně pro celou dobu účinnosti této smlouvy dle</w:t>
      </w:r>
      <w:r>
        <w:rPr>
          <w:spacing w:val="-13"/>
          <w:sz w:val="24"/>
        </w:rPr>
        <w:t xml:space="preserve"> </w:t>
      </w:r>
      <w:r>
        <w:rPr>
          <w:sz w:val="24"/>
        </w:rPr>
        <w:t>požadavků</w:t>
      </w:r>
      <w:r>
        <w:rPr>
          <w:spacing w:val="-11"/>
          <w:sz w:val="24"/>
        </w:rPr>
        <w:t xml:space="preserve"> </w:t>
      </w:r>
      <w:r>
        <w:rPr>
          <w:sz w:val="24"/>
        </w:rPr>
        <w:t>Objednatele,</w:t>
      </w:r>
      <w:r>
        <w:rPr>
          <w:spacing w:val="-11"/>
          <w:sz w:val="24"/>
        </w:rPr>
        <w:t xml:space="preserve"> </w:t>
      </w:r>
      <w:r>
        <w:rPr>
          <w:sz w:val="24"/>
        </w:rPr>
        <w:t>a</w:t>
      </w:r>
      <w:r>
        <w:rPr>
          <w:spacing w:val="-12"/>
          <w:sz w:val="24"/>
        </w:rPr>
        <w:t xml:space="preserve"> </w:t>
      </w:r>
      <w:r>
        <w:rPr>
          <w:sz w:val="24"/>
        </w:rPr>
        <w:t>to</w:t>
      </w:r>
      <w:r>
        <w:rPr>
          <w:spacing w:val="-11"/>
          <w:sz w:val="24"/>
        </w:rPr>
        <w:t xml:space="preserve"> </w:t>
      </w:r>
      <w:r>
        <w:rPr>
          <w:sz w:val="24"/>
        </w:rPr>
        <w:t>v</w:t>
      </w:r>
      <w:r>
        <w:rPr>
          <w:spacing w:val="-12"/>
          <w:sz w:val="24"/>
        </w:rPr>
        <w:t xml:space="preserve"> </w:t>
      </w:r>
      <w:r>
        <w:rPr>
          <w:sz w:val="24"/>
        </w:rPr>
        <w:t>reakčních</w:t>
      </w:r>
      <w:r>
        <w:rPr>
          <w:spacing w:val="-12"/>
          <w:sz w:val="24"/>
        </w:rPr>
        <w:t xml:space="preserve"> </w:t>
      </w:r>
      <w:r>
        <w:rPr>
          <w:sz w:val="24"/>
        </w:rPr>
        <w:t>termínech</w:t>
      </w:r>
      <w:r>
        <w:rPr>
          <w:spacing w:val="-11"/>
          <w:sz w:val="24"/>
        </w:rPr>
        <w:t xml:space="preserve"> </w:t>
      </w:r>
      <w:r>
        <w:rPr>
          <w:sz w:val="24"/>
        </w:rPr>
        <w:t>uvedených</w:t>
      </w:r>
      <w:r>
        <w:rPr>
          <w:spacing w:val="-11"/>
          <w:sz w:val="24"/>
        </w:rPr>
        <w:t xml:space="preserve"> </w:t>
      </w:r>
      <w:r>
        <w:rPr>
          <w:sz w:val="24"/>
        </w:rPr>
        <w:t>v odstavci</w:t>
      </w:r>
      <w:r>
        <w:rPr>
          <w:spacing w:val="-12"/>
          <w:sz w:val="24"/>
        </w:rPr>
        <w:t xml:space="preserve"> </w:t>
      </w:r>
      <w:r>
        <w:rPr>
          <w:sz w:val="24"/>
        </w:rPr>
        <w:t>2)</w:t>
      </w:r>
      <w:r>
        <w:rPr>
          <w:spacing w:val="-12"/>
          <w:sz w:val="24"/>
        </w:rPr>
        <w:t xml:space="preserve"> </w:t>
      </w:r>
      <w:r>
        <w:rPr>
          <w:sz w:val="24"/>
        </w:rPr>
        <w:t>tohoto</w:t>
      </w:r>
      <w:r>
        <w:rPr>
          <w:spacing w:val="-11"/>
          <w:sz w:val="24"/>
        </w:rPr>
        <w:t xml:space="preserve"> </w:t>
      </w:r>
      <w:r>
        <w:rPr>
          <w:sz w:val="24"/>
        </w:rPr>
        <w:t>článku a Příloze č. 1 této</w:t>
      </w:r>
      <w:r>
        <w:rPr>
          <w:spacing w:val="-3"/>
          <w:sz w:val="24"/>
        </w:rPr>
        <w:t xml:space="preserve"> </w:t>
      </w:r>
      <w:r>
        <w:rPr>
          <w:sz w:val="24"/>
        </w:rPr>
        <w:t>smlouvy.</w:t>
      </w:r>
    </w:p>
    <w:p w14:paraId="653D9AD8" w14:textId="77777777" w:rsidR="00FC147E" w:rsidRDefault="00FC147E">
      <w:pPr>
        <w:spacing w:line="276" w:lineRule="auto"/>
        <w:jc w:val="both"/>
        <w:rPr>
          <w:sz w:val="24"/>
        </w:rPr>
        <w:sectPr w:rsidR="00FC147E" w:rsidSect="00BB33BF">
          <w:pgSz w:w="11910" w:h="16840"/>
          <w:pgMar w:top="1540" w:right="500" w:bottom="1120" w:left="900" w:header="0" w:footer="923" w:gutter="0"/>
          <w:cols w:space="708"/>
        </w:sectPr>
      </w:pPr>
    </w:p>
    <w:p w14:paraId="076A4403" w14:textId="77777777" w:rsidR="00FC147E" w:rsidRDefault="00FB4E0D">
      <w:pPr>
        <w:pStyle w:val="Odstavecseseznamem"/>
        <w:numPr>
          <w:ilvl w:val="0"/>
          <w:numId w:val="23"/>
        </w:numPr>
        <w:tabs>
          <w:tab w:val="left" w:pos="1232"/>
        </w:tabs>
        <w:spacing w:before="74" w:line="276" w:lineRule="auto"/>
        <w:ind w:right="352"/>
        <w:jc w:val="both"/>
        <w:rPr>
          <w:sz w:val="24"/>
        </w:rPr>
      </w:pPr>
      <w:r>
        <w:rPr>
          <w:sz w:val="24"/>
        </w:rPr>
        <w:lastRenderedPageBreak/>
        <w:t>Lhůty uvedené odst. 2 tohoto článku a Příloze č. 1 jsou pro Poskytovatele závazné za podmínky, že Objednatel umožní dálkový přístup pracovníkům Poskytovatele do informačního systému</w:t>
      </w:r>
      <w:r>
        <w:rPr>
          <w:spacing w:val="-1"/>
          <w:sz w:val="24"/>
        </w:rPr>
        <w:t xml:space="preserve"> </w:t>
      </w:r>
      <w:r>
        <w:rPr>
          <w:sz w:val="24"/>
        </w:rPr>
        <w:t>Objednatele.</w:t>
      </w:r>
    </w:p>
    <w:p w14:paraId="12BFDE04" w14:textId="77777777" w:rsidR="00FC147E" w:rsidRDefault="00FB4E0D">
      <w:pPr>
        <w:pStyle w:val="Odstavecseseznamem"/>
        <w:numPr>
          <w:ilvl w:val="0"/>
          <w:numId w:val="23"/>
        </w:numPr>
        <w:tabs>
          <w:tab w:val="left" w:pos="1232"/>
        </w:tabs>
        <w:spacing w:line="276" w:lineRule="auto"/>
        <w:ind w:right="351"/>
        <w:jc w:val="both"/>
        <w:rPr>
          <w:sz w:val="24"/>
        </w:rPr>
      </w:pPr>
      <w:r>
        <w:rPr>
          <w:sz w:val="24"/>
        </w:rPr>
        <w:t>Konkrétní</w:t>
      </w:r>
      <w:r>
        <w:rPr>
          <w:spacing w:val="-13"/>
          <w:sz w:val="24"/>
        </w:rPr>
        <w:t xml:space="preserve"> </w:t>
      </w:r>
      <w:r>
        <w:rPr>
          <w:sz w:val="24"/>
        </w:rPr>
        <w:t>funkcionality</w:t>
      </w:r>
      <w:r>
        <w:rPr>
          <w:spacing w:val="-11"/>
          <w:sz w:val="24"/>
        </w:rPr>
        <w:t xml:space="preserve"> </w:t>
      </w:r>
      <w:r>
        <w:rPr>
          <w:sz w:val="24"/>
        </w:rPr>
        <w:t>Software,</w:t>
      </w:r>
      <w:r>
        <w:rPr>
          <w:spacing w:val="-13"/>
          <w:sz w:val="24"/>
        </w:rPr>
        <w:t xml:space="preserve"> </w:t>
      </w:r>
      <w:r>
        <w:rPr>
          <w:sz w:val="24"/>
        </w:rPr>
        <w:t>ke</w:t>
      </w:r>
      <w:r>
        <w:rPr>
          <w:spacing w:val="-14"/>
          <w:sz w:val="24"/>
        </w:rPr>
        <w:t xml:space="preserve"> </w:t>
      </w:r>
      <w:r>
        <w:rPr>
          <w:sz w:val="24"/>
        </w:rPr>
        <w:t>kterému</w:t>
      </w:r>
      <w:r>
        <w:rPr>
          <w:spacing w:val="-13"/>
          <w:sz w:val="24"/>
        </w:rPr>
        <w:t xml:space="preserve"> </w:t>
      </w:r>
      <w:r>
        <w:rPr>
          <w:sz w:val="24"/>
        </w:rPr>
        <w:t>je</w:t>
      </w:r>
      <w:r>
        <w:rPr>
          <w:spacing w:val="-12"/>
          <w:sz w:val="24"/>
        </w:rPr>
        <w:t xml:space="preserve"> </w:t>
      </w:r>
      <w:r>
        <w:rPr>
          <w:sz w:val="24"/>
        </w:rPr>
        <w:t>poskytován</w:t>
      </w:r>
      <w:r>
        <w:rPr>
          <w:spacing w:val="-13"/>
          <w:sz w:val="24"/>
        </w:rPr>
        <w:t xml:space="preserve"> </w:t>
      </w:r>
      <w:r>
        <w:rPr>
          <w:sz w:val="24"/>
        </w:rPr>
        <w:t>Servis,</w:t>
      </w:r>
      <w:r>
        <w:rPr>
          <w:spacing w:val="-12"/>
          <w:sz w:val="24"/>
        </w:rPr>
        <w:t xml:space="preserve"> </w:t>
      </w:r>
      <w:r>
        <w:rPr>
          <w:sz w:val="24"/>
        </w:rPr>
        <w:t>jsou</w:t>
      </w:r>
      <w:r>
        <w:rPr>
          <w:spacing w:val="-13"/>
          <w:sz w:val="24"/>
        </w:rPr>
        <w:t xml:space="preserve"> </w:t>
      </w:r>
      <w:r>
        <w:rPr>
          <w:sz w:val="24"/>
        </w:rPr>
        <w:t>dány</w:t>
      </w:r>
      <w:r>
        <w:rPr>
          <w:spacing w:val="-13"/>
          <w:sz w:val="24"/>
        </w:rPr>
        <w:t xml:space="preserve"> </w:t>
      </w:r>
      <w:r>
        <w:rPr>
          <w:sz w:val="24"/>
        </w:rPr>
        <w:t>jeho</w:t>
      </w:r>
      <w:r>
        <w:rPr>
          <w:spacing w:val="-14"/>
          <w:sz w:val="24"/>
        </w:rPr>
        <w:t xml:space="preserve"> </w:t>
      </w:r>
      <w:r>
        <w:rPr>
          <w:sz w:val="24"/>
        </w:rPr>
        <w:t>faktickým stavem ke dni nabytí účinnosti této smlouvy (dále jen „Výchozí stav Software“), nebo jejich specifikace vyplývá z objednávek realizovaných ve smyslu této smlouvy (dále jen „Nové smlouvy“). Bude-li Poskytovatel identický s Prvotním poskytovatelem platí rovněž, že Výchozí stav musí odpovídat specifikaci uvedené v licenčních smlouvách, smlouvách o dílo či objednávkách uzavřených mezi Objednatelem a Prvotním poskytovatelem před uzavřením této smlouvy (dále jen „Původní</w:t>
      </w:r>
      <w:r>
        <w:rPr>
          <w:spacing w:val="-1"/>
          <w:sz w:val="24"/>
        </w:rPr>
        <w:t xml:space="preserve"> </w:t>
      </w:r>
      <w:r>
        <w:rPr>
          <w:sz w:val="24"/>
        </w:rPr>
        <w:t>smlouvy“).</w:t>
      </w:r>
    </w:p>
    <w:p w14:paraId="65B4F866" w14:textId="77777777" w:rsidR="00FC147E" w:rsidRDefault="00FB4E0D">
      <w:pPr>
        <w:pStyle w:val="Odstavecseseznamem"/>
        <w:numPr>
          <w:ilvl w:val="0"/>
          <w:numId w:val="23"/>
        </w:numPr>
        <w:tabs>
          <w:tab w:val="left" w:pos="1232"/>
        </w:tabs>
        <w:spacing w:before="121" w:line="276" w:lineRule="auto"/>
        <w:ind w:right="351"/>
        <w:jc w:val="both"/>
        <w:rPr>
          <w:sz w:val="24"/>
        </w:rPr>
      </w:pPr>
      <w:r>
        <w:rPr>
          <w:sz w:val="24"/>
        </w:rPr>
        <w:t>V rámci Servisu jsou řešeny pouze Incidenty typu Chyba dle přílohy č. 1 této smlouvy. Další podmínky poskytování Servisu jsou uvedeny v Příloze č. 1 této</w:t>
      </w:r>
      <w:r>
        <w:rPr>
          <w:spacing w:val="-4"/>
          <w:sz w:val="24"/>
        </w:rPr>
        <w:t xml:space="preserve"> </w:t>
      </w:r>
      <w:r>
        <w:rPr>
          <w:sz w:val="24"/>
        </w:rPr>
        <w:t>smlouvy.</w:t>
      </w:r>
    </w:p>
    <w:p w14:paraId="6AAA3CB1" w14:textId="77777777" w:rsidR="00FC147E" w:rsidRDefault="00FB4E0D">
      <w:pPr>
        <w:pStyle w:val="Odstavecseseznamem"/>
        <w:numPr>
          <w:ilvl w:val="0"/>
          <w:numId w:val="23"/>
        </w:numPr>
        <w:tabs>
          <w:tab w:val="left" w:pos="1232"/>
        </w:tabs>
        <w:spacing w:line="276" w:lineRule="auto"/>
        <w:ind w:right="348"/>
        <w:jc w:val="both"/>
        <w:rPr>
          <w:sz w:val="24"/>
        </w:rPr>
      </w:pPr>
      <w:r>
        <w:rPr>
          <w:sz w:val="24"/>
        </w:rPr>
        <w:t>Služby Rozvoje jsou zpoplatněny vlastní hodinovou sazbou a budou prováděny pouze na základě individuálně specifikovaných písemných objednávek. Objednávkám předchází nadefinování požadované služby Rozvoje (dále jen „Zakázka“) dle čl. I odst. 3 vč. termínu dodání ze strany Poskytovatele a následné vytvoření cenové nabídky Poskytovatelem. Poskytovatel cenovou nabídku vytvoří ve lhůtě do 14 dnů ode dne přijetí definice Zakázky, popřípadě kontaktuje Objednatele s požadavkem na upřesnění. V případě schválení cenové nabídky ze strany Objednatele bude na realizaci Zakázky vytvořena ze strany Objednatele písemná objednávka (dále jen „Objednávka“), která je pro Poskytovatele závazná jejím doručením</w:t>
      </w:r>
      <w:r>
        <w:rPr>
          <w:spacing w:val="-1"/>
          <w:sz w:val="24"/>
        </w:rPr>
        <w:t xml:space="preserve"> </w:t>
      </w:r>
      <w:r>
        <w:rPr>
          <w:sz w:val="24"/>
        </w:rPr>
        <w:t>Poskytovateli.</w:t>
      </w:r>
    </w:p>
    <w:p w14:paraId="1FE731C3" w14:textId="77777777" w:rsidR="00FC147E" w:rsidRDefault="00FB4E0D">
      <w:pPr>
        <w:pStyle w:val="Odstavecseseznamem"/>
        <w:numPr>
          <w:ilvl w:val="0"/>
          <w:numId w:val="23"/>
        </w:numPr>
        <w:tabs>
          <w:tab w:val="left" w:pos="1232"/>
        </w:tabs>
        <w:spacing w:before="122" w:line="276" w:lineRule="auto"/>
        <w:ind w:right="349"/>
        <w:jc w:val="both"/>
        <w:rPr>
          <w:sz w:val="24"/>
        </w:rPr>
      </w:pPr>
      <w:r>
        <w:rPr>
          <w:sz w:val="24"/>
        </w:rPr>
        <w:t>Objednatel se zavazuje poskytnout Poskytovateli potřebnou součinnost, aby mohl předmět této smlouvy řádně</w:t>
      </w:r>
      <w:r>
        <w:rPr>
          <w:spacing w:val="-2"/>
          <w:sz w:val="24"/>
        </w:rPr>
        <w:t xml:space="preserve"> </w:t>
      </w:r>
      <w:r>
        <w:rPr>
          <w:sz w:val="24"/>
        </w:rPr>
        <w:t>plnit.</w:t>
      </w:r>
    </w:p>
    <w:p w14:paraId="036CC90E" w14:textId="77777777" w:rsidR="00FC147E" w:rsidRDefault="00FB4E0D">
      <w:pPr>
        <w:pStyle w:val="Odstavecseseznamem"/>
        <w:numPr>
          <w:ilvl w:val="0"/>
          <w:numId w:val="23"/>
        </w:numPr>
        <w:tabs>
          <w:tab w:val="left" w:pos="1232"/>
        </w:tabs>
        <w:spacing w:before="119"/>
        <w:jc w:val="both"/>
        <w:rPr>
          <w:sz w:val="24"/>
        </w:rPr>
      </w:pPr>
      <w:r>
        <w:rPr>
          <w:sz w:val="24"/>
        </w:rPr>
        <w:t>Zahájení plnění předmětu této smlouvy započne ihned poté, co smlouva nabyde</w:t>
      </w:r>
      <w:r>
        <w:rPr>
          <w:spacing w:val="-8"/>
          <w:sz w:val="24"/>
        </w:rPr>
        <w:t xml:space="preserve"> </w:t>
      </w:r>
      <w:r>
        <w:rPr>
          <w:sz w:val="24"/>
        </w:rPr>
        <w:t>účinnosti.</w:t>
      </w:r>
    </w:p>
    <w:p w14:paraId="7F69CEF0" w14:textId="77777777" w:rsidR="00FC147E" w:rsidRDefault="00FC147E">
      <w:pPr>
        <w:pStyle w:val="Zkladntext"/>
        <w:spacing w:before="5"/>
        <w:ind w:left="0"/>
        <w:jc w:val="left"/>
      </w:pPr>
    </w:p>
    <w:p w14:paraId="1934B783" w14:textId="77777777" w:rsidR="00FC147E" w:rsidRDefault="00FB4E0D">
      <w:pPr>
        <w:pStyle w:val="Nadpis1"/>
        <w:numPr>
          <w:ilvl w:val="1"/>
          <w:numId w:val="24"/>
        </w:numPr>
        <w:tabs>
          <w:tab w:val="left" w:pos="5610"/>
          <w:tab w:val="left" w:pos="5611"/>
        </w:tabs>
        <w:ind w:left="5610" w:hanging="722"/>
        <w:jc w:val="left"/>
      </w:pPr>
      <w:r>
        <w:t>Cena</w:t>
      </w:r>
    </w:p>
    <w:p w14:paraId="1670ECD7" w14:textId="77777777" w:rsidR="00FC147E" w:rsidRDefault="00FB4E0D">
      <w:pPr>
        <w:pStyle w:val="Odstavecseseznamem"/>
        <w:numPr>
          <w:ilvl w:val="0"/>
          <w:numId w:val="22"/>
        </w:numPr>
        <w:tabs>
          <w:tab w:val="left" w:pos="1232"/>
        </w:tabs>
        <w:jc w:val="both"/>
        <w:rPr>
          <w:sz w:val="24"/>
        </w:rPr>
      </w:pPr>
      <w:r>
        <w:rPr>
          <w:sz w:val="24"/>
        </w:rPr>
        <w:t>Cena za Servis v rozsahu definovaném v čl. I. odst. 2 je uvedena v příloze č. 4 této</w:t>
      </w:r>
      <w:r>
        <w:rPr>
          <w:spacing w:val="38"/>
          <w:sz w:val="24"/>
        </w:rPr>
        <w:t xml:space="preserve"> </w:t>
      </w:r>
      <w:r>
        <w:rPr>
          <w:sz w:val="24"/>
        </w:rPr>
        <w:t>smlouvy.</w:t>
      </w:r>
    </w:p>
    <w:p w14:paraId="053ABC31" w14:textId="77777777" w:rsidR="00FC147E" w:rsidRDefault="00FB4E0D">
      <w:pPr>
        <w:pStyle w:val="Zkladntext"/>
        <w:spacing w:before="41"/>
      </w:pPr>
      <w:r>
        <w:t>DPH bude účtována v souladu s platnými právními předpisy.</w:t>
      </w:r>
    </w:p>
    <w:p w14:paraId="39524D3D" w14:textId="77777777" w:rsidR="00FC147E" w:rsidRDefault="00FB4E0D">
      <w:pPr>
        <w:pStyle w:val="Odstavecseseznamem"/>
        <w:numPr>
          <w:ilvl w:val="0"/>
          <w:numId w:val="22"/>
        </w:numPr>
        <w:tabs>
          <w:tab w:val="left" w:pos="1232"/>
        </w:tabs>
        <w:spacing w:before="163"/>
        <w:jc w:val="both"/>
        <w:rPr>
          <w:sz w:val="24"/>
        </w:rPr>
      </w:pPr>
      <w:r>
        <w:rPr>
          <w:sz w:val="24"/>
        </w:rPr>
        <w:t>Cena za Servis bude fakturována</w:t>
      </w:r>
      <w:r>
        <w:rPr>
          <w:spacing w:val="-5"/>
          <w:sz w:val="24"/>
        </w:rPr>
        <w:t xml:space="preserve"> </w:t>
      </w:r>
      <w:r>
        <w:rPr>
          <w:sz w:val="24"/>
        </w:rPr>
        <w:t>čtvrtletně.</w:t>
      </w:r>
    </w:p>
    <w:p w14:paraId="2569E1CC" w14:textId="77777777" w:rsidR="00FC147E" w:rsidRDefault="00FB4E0D">
      <w:pPr>
        <w:pStyle w:val="Odstavecseseznamem"/>
        <w:numPr>
          <w:ilvl w:val="0"/>
          <w:numId w:val="22"/>
        </w:numPr>
        <w:tabs>
          <w:tab w:val="left" w:pos="1232"/>
        </w:tabs>
        <w:spacing w:before="161"/>
        <w:jc w:val="both"/>
        <w:rPr>
          <w:sz w:val="24"/>
        </w:rPr>
      </w:pPr>
      <w:r>
        <w:rPr>
          <w:sz w:val="24"/>
        </w:rPr>
        <w:t>Cena</w:t>
      </w:r>
      <w:r>
        <w:rPr>
          <w:spacing w:val="50"/>
          <w:sz w:val="24"/>
        </w:rPr>
        <w:t xml:space="preserve"> </w:t>
      </w:r>
      <w:r>
        <w:rPr>
          <w:sz w:val="24"/>
        </w:rPr>
        <w:t>pro</w:t>
      </w:r>
      <w:r>
        <w:rPr>
          <w:spacing w:val="53"/>
          <w:sz w:val="24"/>
        </w:rPr>
        <w:t xml:space="preserve"> </w:t>
      </w:r>
      <w:r>
        <w:rPr>
          <w:sz w:val="24"/>
        </w:rPr>
        <w:t>objednávky</w:t>
      </w:r>
      <w:r>
        <w:rPr>
          <w:spacing w:val="51"/>
          <w:sz w:val="24"/>
        </w:rPr>
        <w:t xml:space="preserve"> </w:t>
      </w:r>
      <w:r>
        <w:rPr>
          <w:sz w:val="24"/>
        </w:rPr>
        <w:t>služeb</w:t>
      </w:r>
      <w:r>
        <w:rPr>
          <w:spacing w:val="51"/>
          <w:sz w:val="24"/>
        </w:rPr>
        <w:t xml:space="preserve"> </w:t>
      </w:r>
      <w:r>
        <w:rPr>
          <w:sz w:val="24"/>
        </w:rPr>
        <w:t>Rozvoje</w:t>
      </w:r>
      <w:r>
        <w:rPr>
          <w:spacing w:val="54"/>
          <w:sz w:val="24"/>
        </w:rPr>
        <w:t xml:space="preserve"> </w:t>
      </w:r>
      <w:r>
        <w:rPr>
          <w:sz w:val="24"/>
        </w:rPr>
        <w:t>a</w:t>
      </w:r>
      <w:r>
        <w:rPr>
          <w:spacing w:val="52"/>
          <w:sz w:val="24"/>
        </w:rPr>
        <w:t xml:space="preserve"> </w:t>
      </w:r>
      <w:r>
        <w:rPr>
          <w:sz w:val="24"/>
        </w:rPr>
        <w:t>servis</w:t>
      </w:r>
      <w:r>
        <w:rPr>
          <w:spacing w:val="53"/>
          <w:sz w:val="24"/>
        </w:rPr>
        <w:t xml:space="preserve"> </w:t>
      </w:r>
      <w:r>
        <w:rPr>
          <w:sz w:val="24"/>
        </w:rPr>
        <w:t>mimo</w:t>
      </w:r>
      <w:r>
        <w:rPr>
          <w:spacing w:val="52"/>
          <w:sz w:val="24"/>
        </w:rPr>
        <w:t xml:space="preserve"> </w:t>
      </w:r>
      <w:r>
        <w:rPr>
          <w:sz w:val="24"/>
        </w:rPr>
        <w:t>rozsah</w:t>
      </w:r>
      <w:r>
        <w:rPr>
          <w:spacing w:val="52"/>
          <w:sz w:val="24"/>
        </w:rPr>
        <w:t xml:space="preserve"> </w:t>
      </w:r>
      <w:r>
        <w:rPr>
          <w:sz w:val="24"/>
        </w:rPr>
        <w:t>dle</w:t>
      </w:r>
      <w:r>
        <w:rPr>
          <w:spacing w:val="53"/>
          <w:sz w:val="24"/>
        </w:rPr>
        <w:t xml:space="preserve"> </w:t>
      </w:r>
      <w:r>
        <w:rPr>
          <w:sz w:val="24"/>
        </w:rPr>
        <w:t>čl.</w:t>
      </w:r>
      <w:r>
        <w:rPr>
          <w:spacing w:val="54"/>
          <w:sz w:val="24"/>
        </w:rPr>
        <w:t xml:space="preserve"> </w:t>
      </w:r>
      <w:r>
        <w:rPr>
          <w:sz w:val="24"/>
        </w:rPr>
        <w:t>I.</w:t>
      </w:r>
      <w:r>
        <w:rPr>
          <w:spacing w:val="53"/>
          <w:sz w:val="24"/>
        </w:rPr>
        <w:t xml:space="preserve"> </w:t>
      </w:r>
      <w:r>
        <w:rPr>
          <w:sz w:val="24"/>
        </w:rPr>
        <w:t>odst.</w:t>
      </w:r>
      <w:r>
        <w:rPr>
          <w:spacing w:val="52"/>
          <w:sz w:val="24"/>
        </w:rPr>
        <w:t xml:space="preserve"> </w:t>
      </w:r>
      <w:r>
        <w:rPr>
          <w:sz w:val="24"/>
        </w:rPr>
        <w:t>2</w:t>
      </w:r>
      <w:r>
        <w:rPr>
          <w:spacing w:val="51"/>
          <w:sz w:val="24"/>
        </w:rPr>
        <w:t xml:space="preserve"> </w:t>
      </w:r>
      <w:r>
        <w:rPr>
          <w:sz w:val="24"/>
        </w:rPr>
        <w:t>(dále</w:t>
      </w:r>
      <w:r>
        <w:rPr>
          <w:spacing w:val="53"/>
          <w:sz w:val="24"/>
        </w:rPr>
        <w:t xml:space="preserve"> </w:t>
      </w:r>
      <w:r>
        <w:rPr>
          <w:sz w:val="24"/>
        </w:rPr>
        <w:t>jen</w:t>
      </w:r>
    </w:p>
    <w:p w14:paraId="6A081145" w14:textId="77777777" w:rsidR="00FC147E" w:rsidRDefault="00FB4E0D">
      <w:pPr>
        <w:pStyle w:val="Zkladntext"/>
        <w:spacing w:before="40" w:line="276" w:lineRule="auto"/>
        <w:ind w:right="350"/>
      </w:pPr>
      <w:r>
        <w:t xml:space="preserve">„Nestandardní servis“) této smlouvy je stanovena na </w:t>
      </w:r>
      <w:r>
        <w:rPr>
          <w:b/>
        </w:rPr>
        <w:t xml:space="preserve">==1 500== </w:t>
      </w:r>
      <w:r>
        <w:t>Kč bez DPH za jednu člověkohodinu.</w:t>
      </w:r>
    </w:p>
    <w:p w14:paraId="528B6CD1" w14:textId="77777777" w:rsidR="00FC147E" w:rsidRDefault="00FB4E0D">
      <w:pPr>
        <w:pStyle w:val="Odstavecseseznamem"/>
        <w:numPr>
          <w:ilvl w:val="0"/>
          <w:numId w:val="22"/>
        </w:numPr>
        <w:tabs>
          <w:tab w:val="left" w:pos="1232"/>
        </w:tabs>
        <w:spacing w:before="122" w:line="276" w:lineRule="auto"/>
        <w:ind w:right="350"/>
        <w:jc w:val="both"/>
        <w:rPr>
          <w:sz w:val="24"/>
        </w:rPr>
      </w:pPr>
      <w:r>
        <w:rPr>
          <w:sz w:val="24"/>
        </w:rPr>
        <w:t>Maximální rozsah služeb Rozvoje či Nestandardního servisu je celkem 8 000 člověkohodin za dobu účinnosti této smlouvy. Poskytovatel bere na vědomí, že Objednatel není na základě této smlouvy povinen objednat žádné služby Rozvoje nebo Nestandardního</w:t>
      </w:r>
      <w:r>
        <w:rPr>
          <w:spacing w:val="-7"/>
          <w:sz w:val="24"/>
        </w:rPr>
        <w:t xml:space="preserve"> </w:t>
      </w:r>
      <w:r>
        <w:rPr>
          <w:sz w:val="24"/>
        </w:rPr>
        <w:t>servisu.</w:t>
      </w:r>
    </w:p>
    <w:p w14:paraId="49DA6538" w14:textId="77777777" w:rsidR="00FC147E" w:rsidRDefault="00FB4E0D">
      <w:pPr>
        <w:pStyle w:val="Odstavecseseznamem"/>
        <w:numPr>
          <w:ilvl w:val="0"/>
          <w:numId w:val="22"/>
        </w:numPr>
        <w:tabs>
          <w:tab w:val="left" w:pos="1232"/>
        </w:tabs>
        <w:spacing w:before="119" w:line="276" w:lineRule="auto"/>
        <w:ind w:right="351"/>
        <w:jc w:val="both"/>
        <w:rPr>
          <w:sz w:val="24"/>
        </w:rPr>
      </w:pPr>
      <w:r>
        <w:rPr>
          <w:sz w:val="24"/>
        </w:rPr>
        <w:t>Každá jednotlivá Objednávka (Rozvoj či Nestandardní servis) bude po jejím provedení vyfakturována zvlášť. Poskytovatel je povinen na daňový doklad rozepsat předmět plnění</w:t>
      </w:r>
      <w:r>
        <w:rPr>
          <w:spacing w:val="-42"/>
          <w:sz w:val="24"/>
        </w:rPr>
        <w:t xml:space="preserve"> </w:t>
      </w:r>
      <w:r>
        <w:rPr>
          <w:sz w:val="24"/>
        </w:rPr>
        <w:t>dle vystavené</w:t>
      </w:r>
      <w:r>
        <w:rPr>
          <w:spacing w:val="-2"/>
          <w:sz w:val="24"/>
        </w:rPr>
        <w:t xml:space="preserve"> </w:t>
      </w:r>
      <w:r>
        <w:rPr>
          <w:sz w:val="24"/>
        </w:rPr>
        <w:t>Objednávky.</w:t>
      </w:r>
    </w:p>
    <w:p w14:paraId="5A69E045" w14:textId="77777777" w:rsidR="00FC147E" w:rsidRDefault="00FB4E0D">
      <w:pPr>
        <w:pStyle w:val="Odstavecseseznamem"/>
        <w:numPr>
          <w:ilvl w:val="0"/>
          <w:numId w:val="22"/>
        </w:numPr>
        <w:tabs>
          <w:tab w:val="left" w:pos="1232"/>
        </w:tabs>
        <w:spacing w:line="276" w:lineRule="auto"/>
        <w:ind w:right="351"/>
        <w:jc w:val="both"/>
        <w:rPr>
          <w:sz w:val="24"/>
        </w:rPr>
      </w:pPr>
      <w:r>
        <w:rPr>
          <w:sz w:val="24"/>
        </w:rPr>
        <w:t>Faktura vystavená Poskytovatelem dle této smlouvy bude vystavena jako daňový doklad se zúčtováním DPH dle předpisů platných k datu zdanitelného plnění a musí mít náležitosti</w:t>
      </w:r>
      <w:r>
        <w:rPr>
          <w:spacing w:val="51"/>
          <w:sz w:val="24"/>
        </w:rPr>
        <w:t xml:space="preserve"> </w:t>
      </w:r>
      <w:r>
        <w:rPr>
          <w:sz w:val="24"/>
        </w:rPr>
        <w:t>dle</w:t>
      </w:r>
    </w:p>
    <w:p w14:paraId="2ACDA97C"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2EEBBB89" w14:textId="77777777" w:rsidR="00FC147E" w:rsidRDefault="00FB4E0D">
      <w:pPr>
        <w:pStyle w:val="Zkladntext"/>
        <w:spacing w:before="74" w:line="276" w:lineRule="auto"/>
        <w:ind w:right="351"/>
      </w:pPr>
      <w:r>
        <w:lastRenderedPageBreak/>
        <w:t xml:space="preserve">této smlouvy a náležitosti stanovené pro daňový doklad ve smyslu příslušných právních předpisů, zejména zákona č. 235/2004 Sb., </w:t>
      </w:r>
      <w:r>
        <w:rPr>
          <w:i/>
        </w:rPr>
        <w:t>o dani z přidané hodnoty</w:t>
      </w:r>
      <w:r>
        <w:t>. Splatnost faktury bude 21 kalendářních dnů od vystavení faktury. Dnem uhrazení faktury je den, kdy byla příslušná částka odeslána z účtu Objednatele ve prospěch účtu Poskytovatele uvedený na příslušné faktuře.</w:t>
      </w:r>
    </w:p>
    <w:p w14:paraId="2486472B" w14:textId="77777777" w:rsidR="00FC147E" w:rsidRDefault="00FB4E0D">
      <w:pPr>
        <w:pStyle w:val="Odstavecseseznamem"/>
        <w:numPr>
          <w:ilvl w:val="0"/>
          <w:numId w:val="22"/>
        </w:numPr>
        <w:tabs>
          <w:tab w:val="left" w:pos="1232"/>
        </w:tabs>
        <w:spacing w:before="122" w:line="276" w:lineRule="auto"/>
        <w:ind w:right="352"/>
        <w:jc w:val="both"/>
        <w:rPr>
          <w:sz w:val="24"/>
        </w:rPr>
      </w:pPr>
      <w:r>
        <w:rPr>
          <w:sz w:val="24"/>
        </w:rPr>
        <w:t>V případě, že faktura nebude obsahovat správné údaje či bude neúplná, je Objednatel oprávněn fakturu vrátit ve lhůtě do data její splatnosti Poskytovateli. Pokud Objednatel fakturu vrátí k přepracování, běží lhůta splatnosti od opětovného doručení opravené faktury Objednateli. Poskytovatel je povinen takovou vrácenou fakturu opravit, aby splňovala podmínky stanovené touto</w:t>
      </w:r>
      <w:r>
        <w:rPr>
          <w:spacing w:val="-2"/>
          <w:sz w:val="24"/>
        </w:rPr>
        <w:t xml:space="preserve"> </w:t>
      </w:r>
      <w:r>
        <w:rPr>
          <w:sz w:val="24"/>
        </w:rPr>
        <w:t>smlouvou.</w:t>
      </w:r>
    </w:p>
    <w:p w14:paraId="4E6512A3" w14:textId="77777777" w:rsidR="00FC147E" w:rsidRDefault="00FB4E0D">
      <w:pPr>
        <w:pStyle w:val="Odstavecseseznamem"/>
        <w:numPr>
          <w:ilvl w:val="0"/>
          <w:numId w:val="22"/>
        </w:numPr>
        <w:tabs>
          <w:tab w:val="left" w:pos="1239"/>
        </w:tabs>
        <w:spacing w:before="119"/>
        <w:ind w:left="1238" w:right="353" w:hanging="360"/>
        <w:jc w:val="both"/>
        <w:rPr>
          <w:sz w:val="24"/>
        </w:rPr>
      </w:pPr>
      <w:r>
        <w:rPr>
          <w:sz w:val="24"/>
        </w:rPr>
        <w:t>Objednatel si vyhrazuje právo provedení změny této smlouvy odpovídající změně Ceny za servis a jednotkových cen za služby Rozvoje a Nestandardní servis, a to při splnění všech násl.</w:t>
      </w:r>
      <w:r>
        <w:rPr>
          <w:spacing w:val="-2"/>
          <w:sz w:val="24"/>
        </w:rPr>
        <w:t xml:space="preserve"> </w:t>
      </w:r>
      <w:r>
        <w:rPr>
          <w:sz w:val="24"/>
        </w:rPr>
        <w:t>podmínek:</w:t>
      </w:r>
    </w:p>
    <w:p w14:paraId="1688E523" w14:textId="77777777" w:rsidR="00FC147E" w:rsidRDefault="00FB4E0D">
      <w:pPr>
        <w:pStyle w:val="Odstavecseseznamem"/>
        <w:numPr>
          <w:ilvl w:val="1"/>
          <w:numId w:val="22"/>
        </w:numPr>
        <w:tabs>
          <w:tab w:val="left" w:pos="1652"/>
        </w:tabs>
        <w:spacing w:before="121"/>
        <w:jc w:val="both"/>
        <w:rPr>
          <w:sz w:val="24"/>
        </w:rPr>
      </w:pPr>
      <w:r>
        <w:rPr>
          <w:sz w:val="24"/>
        </w:rPr>
        <w:t>Poskytovatel písemně požádá o navýšení jednotkových</w:t>
      </w:r>
      <w:r>
        <w:rPr>
          <w:spacing w:val="-2"/>
          <w:sz w:val="24"/>
        </w:rPr>
        <w:t xml:space="preserve"> </w:t>
      </w:r>
      <w:r>
        <w:rPr>
          <w:sz w:val="24"/>
        </w:rPr>
        <w:t>cen;</w:t>
      </w:r>
    </w:p>
    <w:p w14:paraId="1CCB351A" w14:textId="77777777" w:rsidR="00FC147E" w:rsidRDefault="00FB4E0D">
      <w:pPr>
        <w:pStyle w:val="Odstavecseseznamem"/>
        <w:numPr>
          <w:ilvl w:val="1"/>
          <w:numId w:val="22"/>
        </w:numPr>
        <w:tabs>
          <w:tab w:val="left" w:pos="1652"/>
        </w:tabs>
        <w:ind w:right="345"/>
        <w:jc w:val="both"/>
        <w:rPr>
          <w:sz w:val="24"/>
        </w:rPr>
      </w:pPr>
      <w:r>
        <w:rPr>
          <w:sz w:val="24"/>
        </w:rPr>
        <w:t>základní</w:t>
      </w:r>
      <w:r>
        <w:rPr>
          <w:spacing w:val="-7"/>
          <w:sz w:val="24"/>
        </w:rPr>
        <w:t xml:space="preserve"> </w:t>
      </w:r>
      <w:r>
        <w:rPr>
          <w:sz w:val="24"/>
        </w:rPr>
        <w:t>sazba</w:t>
      </w:r>
      <w:r>
        <w:rPr>
          <w:spacing w:val="-7"/>
          <w:sz w:val="24"/>
        </w:rPr>
        <w:t xml:space="preserve"> </w:t>
      </w:r>
      <w:r>
        <w:rPr>
          <w:sz w:val="24"/>
        </w:rPr>
        <w:t>minimální</w:t>
      </w:r>
      <w:r>
        <w:rPr>
          <w:spacing w:val="-3"/>
          <w:sz w:val="24"/>
        </w:rPr>
        <w:t xml:space="preserve"> </w:t>
      </w:r>
      <w:r>
        <w:rPr>
          <w:sz w:val="24"/>
        </w:rPr>
        <w:t>mzdy</w:t>
      </w:r>
      <w:r>
        <w:rPr>
          <w:spacing w:val="-7"/>
          <w:sz w:val="24"/>
        </w:rPr>
        <w:t xml:space="preserve"> </w:t>
      </w:r>
      <w:r>
        <w:rPr>
          <w:sz w:val="24"/>
        </w:rPr>
        <w:t>(dle</w:t>
      </w:r>
      <w:r>
        <w:rPr>
          <w:spacing w:val="-5"/>
          <w:sz w:val="24"/>
        </w:rPr>
        <w:t xml:space="preserve"> </w:t>
      </w:r>
      <w:r>
        <w:rPr>
          <w:sz w:val="24"/>
        </w:rPr>
        <w:t>platného</w:t>
      </w:r>
      <w:r>
        <w:rPr>
          <w:spacing w:val="-4"/>
          <w:sz w:val="24"/>
        </w:rPr>
        <w:t xml:space="preserve"> </w:t>
      </w:r>
      <w:r>
        <w:rPr>
          <w:sz w:val="24"/>
        </w:rPr>
        <w:t>a</w:t>
      </w:r>
      <w:r>
        <w:rPr>
          <w:spacing w:val="-7"/>
          <w:sz w:val="24"/>
        </w:rPr>
        <w:t xml:space="preserve"> </w:t>
      </w:r>
      <w:r>
        <w:rPr>
          <w:sz w:val="24"/>
        </w:rPr>
        <w:t>účinného</w:t>
      </w:r>
      <w:r>
        <w:rPr>
          <w:spacing w:val="-6"/>
          <w:sz w:val="24"/>
        </w:rPr>
        <w:t xml:space="preserve"> </w:t>
      </w:r>
      <w:r>
        <w:rPr>
          <w:sz w:val="24"/>
        </w:rPr>
        <w:t>právního</w:t>
      </w:r>
      <w:r>
        <w:rPr>
          <w:spacing w:val="-6"/>
          <w:sz w:val="24"/>
        </w:rPr>
        <w:t xml:space="preserve"> </w:t>
      </w:r>
      <w:r>
        <w:rPr>
          <w:sz w:val="24"/>
        </w:rPr>
        <w:t>předpisu</w:t>
      </w:r>
      <w:r>
        <w:rPr>
          <w:spacing w:val="-3"/>
          <w:sz w:val="24"/>
        </w:rPr>
        <w:t xml:space="preserve"> </w:t>
      </w:r>
      <w:r>
        <w:rPr>
          <w:sz w:val="24"/>
        </w:rPr>
        <w:t>upravujícího její výši, tj. ke dni zahájení Zadávacího řízení dle § 2 vyhl. č. 567/2006 Sb.) pro stanovenou měsíční dobu 40 hodin za měsíc (ke dni zahájení Zadávacího řízení 18 900 Kč)</w:t>
      </w:r>
      <w:r>
        <w:rPr>
          <w:spacing w:val="-8"/>
          <w:sz w:val="24"/>
        </w:rPr>
        <w:t xml:space="preserve"> </w:t>
      </w:r>
      <w:r>
        <w:rPr>
          <w:sz w:val="24"/>
        </w:rPr>
        <w:t>bude</w:t>
      </w:r>
      <w:r>
        <w:rPr>
          <w:spacing w:val="-8"/>
          <w:sz w:val="24"/>
        </w:rPr>
        <w:t xml:space="preserve"> </w:t>
      </w:r>
      <w:r>
        <w:rPr>
          <w:sz w:val="24"/>
        </w:rPr>
        <w:t>ke</w:t>
      </w:r>
      <w:r>
        <w:rPr>
          <w:spacing w:val="-6"/>
          <w:sz w:val="24"/>
        </w:rPr>
        <w:t xml:space="preserve"> </w:t>
      </w:r>
      <w:r>
        <w:rPr>
          <w:sz w:val="24"/>
        </w:rPr>
        <w:t>dni</w:t>
      </w:r>
      <w:r>
        <w:rPr>
          <w:spacing w:val="-7"/>
          <w:sz w:val="24"/>
        </w:rPr>
        <w:t xml:space="preserve"> </w:t>
      </w:r>
      <w:r>
        <w:rPr>
          <w:sz w:val="24"/>
        </w:rPr>
        <w:t>doručení</w:t>
      </w:r>
      <w:r>
        <w:rPr>
          <w:spacing w:val="-5"/>
          <w:sz w:val="24"/>
        </w:rPr>
        <w:t xml:space="preserve"> </w:t>
      </w:r>
      <w:r>
        <w:rPr>
          <w:sz w:val="24"/>
        </w:rPr>
        <w:t>žádosti</w:t>
      </w:r>
      <w:r>
        <w:rPr>
          <w:spacing w:val="-7"/>
          <w:sz w:val="24"/>
        </w:rPr>
        <w:t xml:space="preserve"> </w:t>
      </w:r>
      <w:r>
        <w:rPr>
          <w:sz w:val="24"/>
        </w:rPr>
        <w:t>o</w:t>
      </w:r>
      <w:r>
        <w:rPr>
          <w:spacing w:val="1"/>
          <w:sz w:val="24"/>
        </w:rPr>
        <w:t xml:space="preserve"> </w:t>
      </w:r>
      <w:r>
        <w:rPr>
          <w:sz w:val="24"/>
        </w:rPr>
        <w:t>změnu</w:t>
      </w:r>
      <w:r>
        <w:rPr>
          <w:spacing w:val="-8"/>
          <w:sz w:val="24"/>
        </w:rPr>
        <w:t xml:space="preserve"> </w:t>
      </w:r>
      <w:r>
        <w:rPr>
          <w:sz w:val="24"/>
        </w:rPr>
        <w:t>jednotkových</w:t>
      </w:r>
      <w:r>
        <w:rPr>
          <w:spacing w:val="-7"/>
          <w:sz w:val="24"/>
        </w:rPr>
        <w:t xml:space="preserve"> </w:t>
      </w:r>
      <w:r>
        <w:rPr>
          <w:sz w:val="24"/>
        </w:rPr>
        <w:t>cen</w:t>
      </w:r>
      <w:r>
        <w:rPr>
          <w:spacing w:val="-8"/>
          <w:sz w:val="24"/>
        </w:rPr>
        <w:t xml:space="preserve"> </w:t>
      </w:r>
      <w:r>
        <w:rPr>
          <w:sz w:val="24"/>
        </w:rPr>
        <w:t>vyšší</w:t>
      </w:r>
      <w:r>
        <w:rPr>
          <w:spacing w:val="-7"/>
          <w:sz w:val="24"/>
        </w:rPr>
        <w:t xml:space="preserve"> </w:t>
      </w:r>
      <w:r>
        <w:rPr>
          <w:sz w:val="24"/>
        </w:rPr>
        <w:t>o</w:t>
      </w:r>
      <w:r>
        <w:rPr>
          <w:spacing w:val="-8"/>
          <w:sz w:val="24"/>
        </w:rPr>
        <w:t xml:space="preserve"> </w:t>
      </w:r>
      <w:r>
        <w:rPr>
          <w:sz w:val="24"/>
        </w:rPr>
        <w:t>více</w:t>
      </w:r>
      <w:r>
        <w:rPr>
          <w:spacing w:val="-9"/>
          <w:sz w:val="24"/>
        </w:rPr>
        <w:t xml:space="preserve"> </w:t>
      </w:r>
      <w:r>
        <w:rPr>
          <w:sz w:val="24"/>
        </w:rPr>
        <w:t>než</w:t>
      </w:r>
      <w:r>
        <w:rPr>
          <w:spacing w:val="-9"/>
          <w:sz w:val="24"/>
        </w:rPr>
        <w:t xml:space="preserve"> </w:t>
      </w:r>
      <w:r>
        <w:rPr>
          <w:sz w:val="24"/>
        </w:rPr>
        <w:t>5</w:t>
      </w:r>
      <w:r>
        <w:rPr>
          <w:spacing w:val="-8"/>
          <w:sz w:val="24"/>
        </w:rPr>
        <w:t xml:space="preserve"> </w:t>
      </w:r>
      <w:r>
        <w:rPr>
          <w:sz w:val="24"/>
        </w:rPr>
        <w:t>%</w:t>
      </w:r>
      <w:r>
        <w:rPr>
          <w:spacing w:val="-6"/>
          <w:sz w:val="24"/>
        </w:rPr>
        <w:t xml:space="preserve"> </w:t>
      </w:r>
      <w:r>
        <w:rPr>
          <w:sz w:val="24"/>
        </w:rPr>
        <w:t>než</w:t>
      </w:r>
      <w:r>
        <w:rPr>
          <w:spacing w:val="-9"/>
          <w:sz w:val="24"/>
        </w:rPr>
        <w:t xml:space="preserve"> </w:t>
      </w:r>
      <w:r>
        <w:rPr>
          <w:sz w:val="24"/>
        </w:rPr>
        <w:t>její hodnota účinná k 31. 12. 2024, nebo o více než 5 % vyšší než hodnota na základě níž došlo naposledy k navýšení jednotkových cen za podmínek uvedených v tomto článku smlouvy (tj. případné navýšení základní sazby minimální mzdy v roce 2024 nebude zohledňováno);</w:t>
      </w:r>
    </w:p>
    <w:p w14:paraId="3AC0E190" w14:textId="77777777" w:rsidR="00FC147E" w:rsidRDefault="00FB4E0D">
      <w:pPr>
        <w:pStyle w:val="Odstavecseseznamem"/>
        <w:numPr>
          <w:ilvl w:val="1"/>
          <w:numId w:val="22"/>
        </w:numPr>
        <w:tabs>
          <w:tab w:val="left" w:pos="1652"/>
        </w:tabs>
        <w:jc w:val="both"/>
        <w:rPr>
          <w:sz w:val="24"/>
        </w:rPr>
      </w:pPr>
      <w:r>
        <w:rPr>
          <w:sz w:val="24"/>
        </w:rPr>
        <w:t>Přílohou žádosti bude příloha č. 4 smlouvy s návrhem nových jednotkových</w:t>
      </w:r>
      <w:r>
        <w:rPr>
          <w:spacing w:val="-3"/>
          <w:sz w:val="24"/>
        </w:rPr>
        <w:t xml:space="preserve"> </w:t>
      </w:r>
      <w:r>
        <w:rPr>
          <w:sz w:val="24"/>
        </w:rPr>
        <w:t>cen.</w:t>
      </w:r>
    </w:p>
    <w:p w14:paraId="149A3738" w14:textId="77777777" w:rsidR="00FC147E" w:rsidRDefault="00FB4E0D">
      <w:pPr>
        <w:pStyle w:val="Zkladntext"/>
        <w:spacing w:before="120"/>
        <w:ind w:left="1370" w:right="344"/>
      </w:pPr>
      <w:r>
        <w:t>Při splnění všech výše uvedených podmínek si Objednatel vyhrazuje právo změny Ceny za servis</w:t>
      </w:r>
      <w:r>
        <w:rPr>
          <w:spacing w:val="-5"/>
        </w:rPr>
        <w:t xml:space="preserve"> </w:t>
      </w:r>
      <w:r>
        <w:t>a</w:t>
      </w:r>
      <w:r>
        <w:rPr>
          <w:spacing w:val="-6"/>
        </w:rPr>
        <w:t xml:space="preserve"> </w:t>
      </w:r>
      <w:r>
        <w:t>jednotkových</w:t>
      </w:r>
      <w:r>
        <w:rPr>
          <w:spacing w:val="-5"/>
        </w:rPr>
        <w:t xml:space="preserve"> </w:t>
      </w:r>
      <w:r>
        <w:t>cen</w:t>
      </w:r>
      <w:r>
        <w:rPr>
          <w:spacing w:val="-5"/>
        </w:rPr>
        <w:t xml:space="preserve"> </w:t>
      </w:r>
      <w:r>
        <w:t>za</w:t>
      </w:r>
      <w:r>
        <w:rPr>
          <w:spacing w:val="-6"/>
        </w:rPr>
        <w:t xml:space="preserve"> </w:t>
      </w:r>
      <w:r>
        <w:t>služby</w:t>
      </w:r>
      <w:r>
        <w:rPr>
          <w:spacing w:val="-5"/>
        </w:rPr>
        <w:t xml:space="preserve"> </w:t>
      </w:r>
      <w:r>
        <w:t>Rozvoje</w:t>
      </w:r>
      <w:r>
        <w:rPr>
          <w:spacing w:val="-4"/>
        </w:rPr>
        <w:t xml:space="preserve"> </w:t>
      </w:r>
      <w:r>
        <w:t>a</w:t>
      </w:r>
      <w:r>
        <w:rPr>
          <w:spacing w:val="-6"/>
        </w:rPr>
        <w:t xml:space="preserve"> </w:t>
      </w:r>
      <w:r>
        <w:t>Nestandardní</w:t>
      </w:r>
      <w:r>
        <w:rPr>
          <w:spacing w:val="-5"/>
        </w:rPr>
        <w:t xml:space="preserve"> </w:t>
      </w:r>
      <w:r>
        <w:t>servis,</w:t>
      </w:r>
      <w:r>
        <w:rPr>
          <w:spacing w:val="-5"/>
        </w:rPr>
        <w:t xml:space="preserve"> </w:t>
      </w:r>
      <w:r>
        <w:t>a</w:t>
      </w:r>
      <w:r>
        <w:rPr>
          <w:spacing w:val="-3"/>
        </w:rPr>
        <w:t xml:space="preserve"> </w:t>
      </w:r>
      <w:r>
        <w:t>to</w:t>
      </w:r>
      <w:r>
        <w:rPr>
          <w:spacing w:val="-4"/>
        </w:rPr>
        <w:t xml:space="preserve"> </w:t>
      </w:r>
      <w:r>
        <w:t>maximálně</w:t>
      </w:r>
      <w:r>
        <w:rPr>
          <w:spacing w:val="-5"/>
        </w:rPr>
        <w:t xml:space="preserve"> </w:t>
      </w:r>
      <w:r>
        <w:t>o</w:t>
      </w:r>
      <w:r>
        <w:rPr>
          <w:spacing w:val="-5"/>
        </w:rPr>
        <w:t xml:space="preserve"> </w:t>
      </w:r>
      <w:r>
        <w:t>stejné procento (při přepočtu na Kč zaokrouhleno na celé koruny dolu) o jaké byla navýšena základní</w:t>
      </w:r>
      <w:r>
        <w:rPr>
          <w:spacing w:val="-7"/>
        </w:rPr>
        <w:t xml:space="preserve"> </w:t>
      </w:r>
      <w:r>
        <w:t>zákonná</w:t>
      </w:r>
      <w:r>
        <w:rPr>
          <w:spacing w:val="-7"/>
        </w:rPr>
        <w:t xml:space="preserve"> </w:t>
      </w:r>
      <w:r>
        <w:t>sazba</w:t>
      </w:r>
      <w:r>
        <w:rPr>
          <w:spacing w:val="-5"/>
        </w:rPr>
        <w:t xml:space="preserve"> </w:t>
      </w:r>
      <w:r>
        <w:t>minimální</w:t>
      </w:r>
      <w:r>
        <w:rPr>
          <w:spacing w:val="-7"/>
        </w:rPr>
        <w:t xml:space="preserve"> </w:t>
      </w:r>
      <w:r>
        <w:t>mzdy</w:t>
      </w:r>
      <w:r>
        <w:rPr>
          <w:spacing w:val="-7"/>
        </w:rPr>
        <w:t xml:space="preserve"> </w:t>
      </w:r>
      <w:r>
        <w:t>ve</w:t>
      </w:r>
      <w:r>
        <w:rPr>
          <w:spacing w:val="-7"/>
        </w:rPr>
        <w:t xml:space="preserve"> </w:t>
      </w:r>
      <w:r>
        <w:t>smyslu</w:t>
      </w:r>
      <w:r>
        <w:rPr>
          <w:spacing w:val="-6"/>
        </w:rPr>
        <w:t xml:space="preserve"> </w:t>
      </w:r>
      <w:r>
        <w:t>písm.</w:t>
      </w:r>
      <w:r>
        <w:rPr>
          <w:spacing w:val="-7"/>
        </w:rPr>
        <w:t xml:space="preserve"> </w:t>
      </w:r>
      <w:r>
        <w:t>b)</w:t>
      </w:r>
      <w:r>
        <w:rPr>
          <w:spacing w:val="-7"/>
        </w:rPr>
        <w:t xml:space="preserve"> </w:t>
      </w:r>
      <w:r>
        <w:t>výše.</w:t>
      </w:r>
      <w:r>
        <w:rPr>
          <w:spacing w:val="-9"/>
        </w:rPr>
        <w:t xml:space="preserve"> </w:t>
      </w:r>
      <w:r>
        <w:t>Případná</w:t>
      </w:r>
      <w:r>
        <w:rPr>
          <w:spacing w:val="-7"/>
        </w:rPr>
        <w:t xml:space="preserve"> </w:t>
      </w:r>
      <w:r>
        <w:t>změna</w:t>
      </w:r>
      <w:r>
        <w:rPr>
          <w:spacing w:val="-9"/>
        </w:rPr>
        <w:t xml:space="preserve"> </w:t>
      </w:r>
      <w:r>
        <w:t>cen</w:t>
      </w:r>
      <w:r>
        <w:rPr>
          <w:spacing w:val="-6"/>
        </w:rPr>
        <w:t xml:space="preserve"> </w:t>
      </w:r>
      <w:r>
        <w:t>bude provedena dodatkem k této</w:t>
      </w:r>
      <w:r>
        <w:rPr>
          <w:spacing w:val="-2"/>
        </w:rPr>
        <w:t xml:space="preserve"> </w:t>
      </w:r>
      <w:r>
        <w:t>smlouvě.</w:t>
      </w:r>
    </w:p>
    <w:p w14:paraId="7B451404" w14:textId="77777777" w:rsidR="00FC147E" w:rsidRDefault="00FB4E0D">
      <w:pPr>
        <w:pStyle w:val="Odstavecseseznamem"/>
        <w:numPr>
          <w:ilvl w:val="0"/>
          <w:numId w:val="22"/>
        </w:numPr>
        <w:tabs>
          <w:tab w:val="left" w:pos="1239"/>
        </w:tabs>
        <w:spacing w:before="121"/>
        <w:ind w:left="1238" w:right="350" w:hanging="360"/>
        <w:jc w:val="both"/>
        <w:rPr>
          <w:sz w:val="24"/>
        </w:rPr>
      </w:pPr>
      <w:r>
        <w:rPr>
          <w:sz w:val="24"/>
        </w:rPr>
        <w:t>Objednatel si dále vyhrazuje ve smyslu § 100 odst. 3 ZZVZ právo provedení změny této smlouvy odpovídající rozšíření Služeb (vč. odpovídající změny ceny za Servis) dle této smlouvy</w:t>
      </w:r>
      <w:r>
        <w:rPr>
          <w:spacing w:val="-10"/>
          <w:sz w:val="24"/>
        </w:rPr>
        <w:t xml:space="preserve"> </w:t>
      </w:r>
      <w:r>
        <w:rPr>
          <w:sz w:val="24"/>
        </w:rPr>
        <w:t>na</w:t>
      </w:r>
      <w:r>
        <w:rPr>
          <w:spacing w:val="-10"/>
          <w:sz w:val="24"/>
        </w:rPr>
        <w:t xml:space="preserve"> </w:t>
      </w:r>
      <w:r>
        <w:rPr>
          <w:sz w:val="24"/>
        </w:rPr>
        <w:t>Moduly,</w:t>
      </w:r>
      <w:r>
        <w:rPr>
          <w:spacing w:val="-9"/>
          <w:sz w:val="24"/>
        </w:rPr>
        <w:t xml:space="preserve"> </w:t>
      </w:r>
      <w:r>
        <w:rPr>
          <w:sz w:val="24"/>
        </w:rPr>
        <w:t>které</w:t>
      </w:r>
      <w:r>
        <w:rPr>
          <w:spacing w:val="-10"/>
          <w:sz w:val="24"/>
        </w:rPr>
        <w:t xml:space="preserve"> </w:t>
      </w:r>
      <w:r>
        <w:rPr>
          <w:sz w:val="24"/>
        </w:rPr>
        <w:t>jsou</w:t>
      </w:r>
      <w:r>
        <w:rPr>
          <w:spacing w:val="-8"/>
          <w:sz w:val="24"/>
        </w:rPr>
        <w:t xml:space="preserve"> </w:t>
      </w:r>
      <w:r>
        <w:rPr>
          <w:sz w:val="24"/>
        </w:rPr>
        <w:t>v</w:t>
      </w:r>
      <w:r>
        <w:rPr>
          <w:spacing w:val="-1"/>
          <w:sz w:val="24"/>
        </w:rPr>
        <w:t xml:space="preserve"> </w:t>
      </w:r>
      <w:r>
        <w:rPr>
          <w:sz w:val="24"/>
        </w:rPr>
        <w:t>době</w:t>
      </w:r>
      <w:r>
        <w:rPr>
          <w:spacing w:val="-10"/>
          <w:sz w:val="24"/>
        </w:rPr>
        <w:t xml:space="preserve"> </w:t>
      </w:r>
      <w:r>
        <w:rPr>
          <w:sz w:val="24"/>
        </w:rPr>
        <w:t>zahájení</w:t>
      </w:r>
      <w:r>
        <w:rPr>
          <w:spacing w:val="-9"/>
          <w:sz w:val="24"/>
        </w:rPr>
        <w:t xml:space="preserve"> </w:t>
      </w:r>
      <w:r>
        <w:rPr>
          <w:sz w:val="24"/>
        </w:rPr>
        <w:t>Zadávacího</w:t>
      </w:r>
      <w:r>
        <w:rPr>
          <w:spacing w:val="-9"/>
          <w:sz w:val="24"/>
        </w:rPr>
        <w:t xml:space="preserve"> </w:t>
      </w:r>
      <w:r>
        <w:rPr>
          <w:sz w:val="24"/>
        </w:rPr>
        <w:t>řízení</w:t>
      </w:r>
      <w:r>
        <w:rPr>
          <w:spacing w:val="-8"/>
          <w:sz w:val="24"/>
        </w:rPr>
        <w:t xml:space="preserve"> </w:t>
      </w:r>
      <w:r>
        <w:rPr>
          <w:sz w:val="24"/>
        </w:rPr>
        <w:t>teprve</w:t>
      </w:r>
      <w:r>
        <w:rPr>
          <w:spacing w:val="-10"/>
          <w:sz w:val="24"/>
        </w:rPr>
        <w:t xml:space="preserve"> </w:t>
      </w:r>
      <w:r>
        <w:rPr>
          <w:sz w:val="24"/>
        </w:rPr>
        <w:t>v</w:t>
      </w:r>
      <w:r>
        <w:rPr>
          <w:spacing w:val="2"/>
          <w:sz w:val="24"/>
        </w:rPr>
        <w:t xml:space="preserve"> </w:t>
      </w:r>
      <w:r>
        <w:rPr>
          <w:sz w:val="24"/>
        </w:rPr>
        <w:t>procesu</w:t>
      </w:r>
      <w:r>
        <w:rPr>
          <w:spacing w:val="-10"/>
          <w:sz w:val="24"/>
        </w:rPr>
        <w:t xml:space="preserve"> </w:t>
      </w:r>
      <w:r>
        <w:rPr>
          <w:sz w:val="24"/>
        </w:rPr>
        <w:t>vývoje</w:t>
      </w:r>
      <w:r>
        <w:rPr>
          <w:spacing w:val="-9"/>
          <w:sz w:val="24"/>
        </w:rPr>
        <w:t xml:space="preserve"> </w:t>
      </w:r>
      <w:r>
        <w:rPr>
          <w:sz w:val="24"/>
        </w:rPr>
        <w:t>od Prvotního poskytovatele,</w:t>
      </w:r>
      <w:r>
        <w:rPr>
          <w:spacing w:val="-1"/>
          <w:sz w:val="24"/>
        </w:rPr>
        <w:t xml:space="preserve"> </w:t>
      </w:r>
      <w:r>
        <w:rPr>
          <w:sz w:val="24"/>
        </w:rPr>
        <w:t>tj.:</w:t>
      </w:r>
    </w:p>
    <w:p w14:paraId="241DD1E5" w14:textId="77777777" w:rsidR="00FC147E" w:rsidRDefault="00FB4E0D">
      <w:pPr>
        <w:pStyle w:val="Odstavecseseznamem"/>
        <w:numPr>
          <w:ilvl w:val="1"/>
          <w:numId w:val="22"/>
        </w:numPr>
        <w:tabs>
          <w:tab w:val="left" w:pos="1652"/>
        </w:tabs>
        <w:jc w:val="both"/>
        <w:rPr>
          <w:sz w:val="24"/>
        </w:rPr>
      </w:pPr>
      <w:r>
        <w:rPr>
          <w:sz w:val="24"/>
        </w:rPr>
        <w:t>Modul GaP (Upgrade), s předpokladem dokončení 12/2024</w:t>
      </w:r>
      <w:r>
        <w:rPr>
          <w:spacing w:val="3"/>
          <w:sz w:val="24"/>
        </w:rPr>
        <w:t xml:space="preserve"> </w:t>
      </w:r>
      <w:r>
        <w:rPr>
          <w:sz w:val="24"/>
        </w:rPr>
        <w:t>a</w:t>
      </w:r>
    </w:p>
    <w:p w14:paraId="2709FC29" w14:textId="77777777" w:rsidR="00FC147E" w:rsidRDefault="00FB4E0D">
      <w:pPr>
        <w:pStyle w:val="Odstavecseseznamem"/>
        <w:numPr>
          <w:ilvl w:val="1"/>
          <w:numId w:val="22"/>
        </w:numPr>
        <w:tabs>
          <w:tab w:val="left" w:pos="1652"/>
        </w:tabs>
        <w:jc w:val="both"/>
        <w:rPr>
          <w:sz w:val="24"/>
        </w:rPr>
      </w:pPr>
      <w:r>
        <w:rPr>
          <w:sz w:val="24"/>
        </w:rPr>
        <w:t>Modul Legislativa (Upgrade), s předpokladem dokončení</w:t>
      </w:r>
      <w:r>
        <w:rPr>
          <w:spacing w:val="-2"/>
          <w:sz w:val="24"/>
        </w:rPr>
        <w:t xml:space="preserve"> </w:t>
      </w:r>
      <w:r>
        <w:rPr>
          <w:sz w:val="24"/>
        </w:rPr>
        <w:t>06/2024.</w:t>
      </w:r>
    </w:p>
    <w:p w14:paraId="451B6CB0" w14:textId="77777777" w:rsidR="00FC147E" w:rsidRDefault="00FB4E0D">
      <w:pPr>
        <w:pStyle w:val="Zkladntext"/>
        <w:spacing w:before="120"/>
        <w:ind w:left="1238" w:right="352"/>
      </w:pPr>
      <w:r>
        <w:t>Provedení</w:t>
      </w:r>
      <w:r>
        <w:rPr>
          <w:spacing w:val="-13"/>
        </w:rPr>
        <w:t xml:space="preserve"> </w:t>
      </w:r>
      <w:r>
        <w:t>této</w:t>
      </w:r>
      <w:r>
        <w:rPr>
          <w:spacing w:val="-11"/>
        </w:rPr>
        <w:t xml:space="preserve"> </w:t>
      </w:r>
      <w:r>
        <w:t>změny</w:t>
      </w:r>
      <w:r>
        <w:rPr>
          <w:spacing w:val="-13"/>
        </w:rPr>
        <w:t xml:space="preserve"> </w:t>
      </w:r>
      <w:r>
        <w:t>Objednatel</w:t>
      </w:r>
      <w:r>
        <w:rPr>
          <w:spacing w:val="-13"/>
        </w:rPr>
        <w:t xml:space="preserve"> </w:t>
      </w:r>
      <w:r>
        <w:t>předpokládá</w:t>
      </w:r>
      <w:r>
        <w:rPr>
          <w:spacing w:val="-13"/>
        </w:rPr>
        <w:t xml:space="preserve"> </w:t>
      </w:r>
      <w:r>
        <w:t>ve</w:t>
      </w:r>
      <w:r>
        <w:rPr>
          <w:spacing w:val="-13"/>
        </w:rPr>
        <w:t xml:space="preserve"> </w:t>
      </w:r>
      <w:r>
        <w:t>lhůtě</w:t>
      </w:r>
      <w:r>
        <w:rPr>
          <w:spacing w:val="-14"/>
        </w:rPr>
        <w:t xml:space="preserve"> </w:t>
      </w:r>
      <w:r>
        <w:t>do</w:t>
      </w:r>
      <w:r>
        <w:rPr>
          <w:spacing w:val="-13"/>
        </w:rPr>
        <w:t xml:space="preserve"> </w:t>
      </w:r>
      <w:r>
        <w:t>tří</w:t>
      </w:r>
      <w:r>
        <w:rPr>
          <w:spacing w:val="-10"/>
        </w:rPr>
        <w:t xml:space="preserve"> </w:t>
      </w:r>
      <w:r>
        <w:t>měsíců</w:t>
      </w:r>
      <w:r>
        <w:rPr>
          <w:spacing w:val="-11"/>
        </w:rPr>
        <w:t xml:space="preserve"> </w:t>
      </w:r>
      <w:r>
        <w:t>od</w:t>
      </w:r>
      <w:r>
        <w:rPr>
          <w:spacing w:val="-13"/>
        </w:rPr>
        <w:t xml:space="preserve"> </w:t>
      </w:r>
      <w:r>
        <w:t>implementace</w:t>
      </w:r>
      <w:r>
        <w:rPr>
          <w:spacing w:val="-11"/>
        </w:rPr>
        <w:t xml:space="preserve"> </w:t>
      </w:r>
      <w:r>
        <w:t>daného Modulu. Případná změna bude provedena dodatkem k této</w:t>
      </w:r>
      <w:r>
        <w:rPr>
          <w:spacing w:val="-2"/>
        </w:rPr>
        <w:t xml:space="preserve"> </w:t>
      </w:r>
      <w:r>
        <w:t>smlouvě.</w:t>
      </w:r>
    </w:p>
    <w:p w14:paraId="482573D4" w14:textId="77777777" w:rsidR="00FC147E" w:rsidRDefault="00FC147E">
      <w:pPr>
        <w:pStyle w:val="Zkladntext"/>
        <w:spacing w:before="10"/>
        <w:ind w:left="0"/>
        <w:jc w:val="left"/>
        <w:rPr>
          <w:sz w:val="20"/>
        </w:rPr>
      </w:pPr>
    </w:p>
    <w:p w14:paraId="5FD96853" w14:textId="77777777" w:rsidR="00FC147E" w:rsidRDefault="00FB4E0D">
      <w:pPr>
        <w:pStyle w:val="Nadpis1"/>
        <w:numPr>
          <w:ilvl w:val="1"/>
          <w:numId w:val="24"/>
        </w:numPr>
        <w:tabs>
          <w:tab w:val="left" w:pos="4619"/>
        </w:tabs>
        <w:ind w:left="4618" w:hanging="721"/>
        <w:jc w:val="both"/>
      </w:pPr>
      <w:r>
        <w:t>Práva a povinnosti</w:t>
      </w:r>
      <w:r>
        <w:rPr>
          <w:spacing w:val="-1"/>
        </w:rPr>
        <w:t xml:space="preserve"> </w:t>
      </w:r>
      <w:r>
        <w:t>stran</w:t>
      </w:r>
    </w:p>
    <w:p w14:paraId="32842FF7" w14:textId="77777777" w:rsidR="00FC147E" w:rsidRDefault="00FB4E0D">
      <w:pPr>
        <w:pStyle w:val="Odstavecseseznamem"/>
        <w:numPr>
          <w:ilvl w:val="0"/>
          <w:numId w:val="21"/>
        </w:numPr>
        <w:tabs>
          <w:tab w:val="left" w:pos="1239"/>
        </w:tabs>
        <w:ind w:hanging="361"/>
        <w:jc w:val="both"/>
        <w:rPr>
          <w:sz w:val="24"/>
        </w:rPr>
      </w:pPr>
      <w:r>
        <w:rPr>
          <w:sz w:val="24"/>
        </w:rPr>
        <w:t>Práva a povinnosti</w:t>
      </w:r>
      <w:r>
        <w:rPr>
          <w:spacing w:val="-3"/>
          <w:sz w:val="24"/>
        </w:rPr>
        <w:t xml:space="preserve"> </w:t>
      </w:r>
      <w:r>
        <w:rPr>
          <w:sz w:val="24"/>
        </w:rPr>
        <w:t>Poskytovatele</w:t>
      </w:r>
    </w:p>
    <w:p w14:paraId="1430DB38" w14:textId="77777777" w:rsidR="00FC147E" w:rsidRDefault="00FB4E0D">
      <w:pPr>
        <w:pStyle w:val="Odstavecseseznamem"/>
        <w:numPr>
          <w:ilvl w:val="1"/>
          <w:numId w:val="21"/>
        </w:numPr>
        <w:tabs>
          <w:tab w:val="left" w:pos="1652"/>
        </w:tabs>
        <w:spacing w:before="101" w:line="276" w:lineRule="auto"/>
        <w:ind w:right="353"/>
        <w:jc w:val="both"/>
        <w:rPr>
          <w:sz w:val="24"/>
        </w:rPr>
      </w:pPr>
      <w:r>
        <w:rPr>
          <w:sz w:val="24"/>
        </w:rPr>
        <w:t>Poskytovatel</w:t>
      </w:r>
      <w:r>
        <w:rPr>
          <w:spacing w:val="-11"/>
          <w:sz w:val="24"/>
        </w:rPr>
        <w:t xml:space="preserve"> </w:t>
      </w:r>
      <w:r>
        <w:rPr>
          <w:sz w:val="24"/>
        </w:rPr>
        <w:t>se</w:t>
      </w:r>
      <w:r>
        <w:rPr>
          <w:spacing w:val="-12"/>
          <w:sz w:val="24"/>
        </w:rPr>
        <w:t xml:space="preserve"> </w:t>
      </w:r>
      <w:r>
        <w:rPr>
          <w:sz w:val="24"/>
        </w:rPr>
        <w:t>zavazuje,</w:t>
      </w:r>
      <w:r>
        <w:rPr>
          <w:spacing w:val="-9"/>
          <w:sz w:val="24"/>
        </w:rPr>
        <w:t xml:space="preserve"> </w:t>
      </w:r>
      <w:r>
        <w:rPr>
          <w:sz w:val="24"/>
        </w:rPr>
        <w:t>že</w:t>
      </w:r>
      <w:r>
        <w:rPr>
          <w:spacing w:val="-12"/>
          <w:sz w:val="24"/>
        </w:rPr>
        <w:t xml:space="preserve"> </w:t>
      </w:r>
      <w:r>
        <w:rPr>
          <w:sz w:val="24"/>
        </w:rPr>
        <w:t>bude</w:t>
      </w:r>
      <w:r>
        <w:rPr>
          <w:spacing w:val="-12"/>
          <w:sz w:val="24"/>
        </w:rPr>
        <w:t xml:space="preserve"> </w:t>
      </w:r>
      <w:r>
        <w:rPr>
          <w:sz w:val="24"/>
        </w:rPr>
        <w:t>předmět</w:t>
      </w:r>
      <w:r>
        <w:rPr>
          <w:spacing w:val="-10"/>
          <w:sz w:val="24"/>
        </w:rPr>
        <w:t xml:space="preserve"> </w:t>
      </w:r>
      <w:r>
        <w:rPr>
          <w:sz w:val="24"/>
        </w:rPr>
        <w:t>smlouvy</w:t>
      </w:r>
      <w:r>
        <w:rPr>
          <w:spacing w:val="-11"/>
          <w:sz w:val="24"/>
        </w:rPr>
        <w:t xml:space="preserve"> </w:t>
      </w:r>
      <w:r>
        <w:rPr>
          <w:sz w:val="24"/>
        </w:rPr>
        <w:t>plnit</w:t>
      </w:r>
      <w:r>
        <w:rPr>
          <w:spacing w:val="-11"/>
          <w:sz w:val="24"/>
        </w:rPr>
        <w:t xml:space="preserve"> </w:t>
      </w:r>
      <w:r>
        <w:rPr>
          <w:sz w:val="24"/>
        </w:rPr>
        <w:t>řádně</w:t>
      </w:r>
      <w:r>
        <w:rPr>
          <w:spacing w:val="-12"/>
          <w:sz w:val="24"/>
        </w:rPr>
        <w:t xml:space="preserve"> </w:t>
      </w:r>
      <w:r>
        <w:rPr>
          <w:sz w:val="24"/>
        </w:rPr>
        <w:t>a</w:t>
      </w:r>
      <w:r>
        <w:rPr>
          <w:spacing w:val="-10"/>
          <w:sz w:val="24"/>
        </w:rPr>
        <w:t xml:space="preserve"> </w:t>
      </w:r>
      <w:r>
        <w:rPr>
          <w:sz w:val="24"/>
        </w:rPr>
        <w:t>včas</w:t>
      </w:r>
      <w:r>
        <w:rPr>
          <w:spacing w:val="-9"/>
          <w:sz w:val="24"/>
        </w:rPr>
        <w:t xml:space="preserve"> </w:t>
      </w:r>
      <w:r>
        <w:rPr>
          <w:sz w:val="24"/>
        </w:rPr>
        <w:t>a</w:t>
      </w:r>
      <w:r>
        <w:rPr>
          <w:spacing w:val="-9"/>
          <w:sz w:val="24"/>
        </w:rPr>
        <w:t xml:space="preserve"> </w:t>
      </w:r>
      <w:r>
        <w:rPr>
          <w:sz w:val="24"/>
        </w:rPr>
        <w:t>že</w:t>
      </w:r>
      <w:r>
        <w:rPr>
          <w:spacing w:val="-12"/>
          <w:sz w:val="24"/>
        </w:rPr>
        <w:t xml:space="preserve"> </w:t>
      </w:r>
      <w:r>
        <w:rPr>
          <w:sz w:val="24"/>
        </w:rPr>
        <w:t>veškeré</w:t>
      </w:r>
      <w:r>
        <w:rPr>
          <w:spacing w:val="-11"/>
          <w:sz w:val="24"/>
        </w:rPr>
        <w:t xml:space="preserve"> </w:t>
      </w:r>
      <w:r>
        <w:rPr>
          <w:sz w:val="24"/>
        </w:rPr>
        <w:t>úkony prováděné</w:t>
      </w:r>
      <w:r>
        <w:rPr>
          <w:spacing w:val="-4"/>
          <w:sz w:val="24"/>
        </w:rPr>
        <w:t xml:space="preserve"> </w:t>
      </w:r>
      <w:r>
        <w:rPr>
          <w:sz w:val="24"/>
        </w:rPr>
        <w:t>z</w:t>
      </w:r>
      <w:r>
        <w:rPr>
          <w:spacing w:val="-5"/>
          <w:sz w:val="24"/>
        </w:rPr>
        <w:t xml:space="preserve"> </w:t>
      </w:r>
      <w:r>
        <w:rPr>
          <w:sz w:val="24"/>
        </w:rPr>
        <w:t>jeho</w:t>
      </w:r>
      <w:r>
        <w:rPr>
          <w:spacing w:val="-4"/>
          <w:sz w:val="24"/>
        </w:rPr>
        <w:t xml:space="preserve"> </w:t>
      </w:r>
      <w:r>
        <w:rPr>
          <w:sz w:val="24"/>
        </w:rPr>
        <w:t>strany</w:t>
      </w:r>
      <w:r>
        <w:rPr>
          <w:spacing w:val="-5"/>
          <w:sz w:val="24"/>
        </w:rPr>
        <w:t xml:space="preserve"> </w:t>
      </w:r>
      <w:r>
        <w:rPr>
          <w:sz w:val="24"/>
        </w:rPr>
        <w:t>a</w:t>
      </w:r>
      <w:r>
        <w:rPr>
          <w:spacing w:val="-3"/>
          <w:sz w:val="24"/>
        </w:rPr>
        <w:t xml:space="preserve"> </w:t>
      </w:r>
      <w:r>
        <w:rPr>
          <w:sz w:val="24"/>
        </w:rPr>
        <w:t>dodané</w:t>
      </w:r>
      <w:r>
        <w:rPr>
          <w:spacing w:val="-5"/>
          <w:sz w:val="24"/>
        </w:rPr>
        <w:t xml:space="preserve"> </w:t>
      </w:r>
      <w:r>
        <w:rPr>
          <w:sz w:val="24"/>
        </w:rPr>
        <w:t>služby</w:t>
      </w:r>
      <w:r>
        <w:rPr>
          <w:spacing w:val="-4"/>
          <w:sz w:val="24"/>
        </w:rPr>
        <w:t xml:space="preserve"> </w:t>
      </w:r>
      <w:r>
        <w:rPr>
          <w:sz w:val="24"/>
        </w:rPr>
        <w:t>podle</w:t>
      </w:r>
      <w:r>
        <w:rPr>
          <w:spacing w:val="-5"/>
          <w:sz w:val="24"/>
        </w:rPr>
        <w:t xml:space="preserve"> </w:t>
      </w:r>
      <w:r>
        <w:rPr>
          <w:sz w:val="24"/>
        </w:rPr>
        <w:t>této</w:t>
      </w:r>
      <w:r>
        <w:rPr>
          <w:spacing w:val="-2"/>
          <w:sz w:val="24"/>
        </w:rPr>
        <w:t xml:space="preserve"> </w:t>
      </w:r>
      <w:r>
        <w:rPr>
          <w:sz w:val="24"/>
        </w:rPr>
        <w:t>smlouvy</w:t>
      </w:r>
      <w:r>
        <w:rPr>
          <w:spacing w:val="-4"/>
          <w:sz w:val="24"/>
        </w:rPr>
        <w:t xml:space="preserve"> </w:t>
      </w:r>
      <w:r>
        <w:rPr>
          <w:sz w:val="24"/>
        </w:rPr>
        <w:t>budou</w:t>
      </w:r>
      <w:r>
        <w:rPr>
          <w:spacing w:val="-5"/>
          <w:sz w:val="24"/>
        </w:rPr>
        <w:t xml:space="preserve"> </w:t>
      </w:r>
      <w:r>
        <w:rPr>
          <w:sz w:val="24"/>
        </w:rPr>
        <w:t>odpovídat</w:t>
      </w:r>
      <w:r>
        <w:rPr>
          <w:spacing w:val="-3"/>
          <w:sz w:val="24"/>
        </w:rPr>
        <w:t xml:space="preserve"> </w:t>
      </w:r>
      <w:r>
        <w:rPr>
          <w:sz w:val="24"/>
        </w:rPr>
        <w:t>všeobecně uznávanému</w:t>
      </w:r>
      <w:r>
        <w:rPr>
          <w:spacing w:val="-9"/>
          <w:sz w:val="24"/>
        </w:rPr>
        <w:t xml:space="preserve"> </w:t>
      </w:r>
      <w:r>
        <w:rPr>
          <w:sz w:val="24"/>
        </w:rPr>
        <w:t>standardu</w:t>
      </w:r>
      <w:r>
        <w:rPr>
          <w:spacing w:val="-7"/>
          <w:sz w:val="24"/>
        </w:rPr>
        <w:t xml:space="preserve"> </w:t>
      </w:r>
      <w:r>
        <w:rPr>
          <w:sz w:val="24"/>
        </w:rPr>
        <w:t>a</w:t>
      </w:r>
      <w:r>
        <w:rPr>
          <w:spacing w:val="-8"/>
          <w:sz w:val="24"/>
        </w:rPr>
        <w:t xml:space="preserve"> </w:t>
      </w:r>
      <w:r>
        <w:rPr>
          <w:sz w:val="24"/>
        </w:rPr>
        <w:t>že</w:t>
      </w:r>
      <w:r>
        <w:rPr>
          <w:spacing w:val="-10"/>
          <w:sz w:val="24"/>
        </w:rPr>
        <w:t xml:space="preserve"> </w:t>
      </w:r>
      <w:r>
        <w:rPr>
          <w:sz w:val="24"/>
        </w:rPr>
        <w:t>budou</w:t>
      </w:r>
      <w:r>
        <w:rPr>
          <w:spacing w:val="-10"/>
          <w:sz w:val="24"/>
        </w:rPr>
        <w:t xml:space="preserve"> </w:t>
      </w:r>
      <w:r>
        <w:rPr>
          <w:sz w:val="24"/>
        </w:rPr>
        <w:t>splňovat</w:t>
      </w:r>
      <w:r>
        <w:rPr>
          <w:spacing w:val="-8"/>
          <w:sz w:val="24"/>
        </w:rPr>
        <w:t xml:space="preserve"> </w:t>
      </w:r>
      <w:r>
        <w:rPr>
          <w:sz w:val="24"/>
        </w:rPr>
        <w:t>podmínky</w:t>
      </w:r>
      <w:r>
        <w:rPr>
          <w:spacing w:val="-10"/>
          <w:sz w:val="24"/>
        </w:rPr>
        <w:t xml:space="preserve"> </w:t>
      </w:r>
      <w:r>
        <w:rPr>
          <w:sz w:val="24"/>
        </w:rPr>
        <w:t>uvedené</w:t>
      </w:r>
      <w:r>
        <w:rPr>
          <w:spacing w:val="-7"/>
          <w:sz w:val="24"/>
        </w:rPr>
        <w:t xml:space="preserve"> </w:t>
      </w:r>
      <w:r>
        <w:rPr>
          <w:sz w:val="24"/>
        </w:rPr>
        <w:t>v</w:t>
      </w:r>
      <w:r>
        <w:rPr>
          <w:spacing w:val="-9"/>
          <w:sz w:val="24"/>
        </w:rPr>
        <w:t xml:space="preserve"> </w:t>
      </w:r>
      <w:r>
        <w:rPr>
          <w:sz w:val="24"/>
        </w:rPr>
        <w:t>této</w:t>
      </w:r>
      <w:r>
        <w:rPr>
          <w:spacing w:val="-10"/>
          <w:sz w:val="24"/>
        </w:rPr>
        <w:t xml:space="preserve"> </w:t>
      </w:r>
      <w:r>
        <w:rPr>
          <w:sz w:val="24"/>
        </w:rPr>
        <w:t>smlouvě</w:t>
      </w:r>
      <w:r>
        <w:rPr>
          <w:spacing w:val="-10"/>
          <w:sz w:val="24"/>
        </w:rPr>
        <w:t xml:space="preserve"> </w:t>
      </w:r>
      <w:r>
        <w:rPr>
          <w:sz w:val="24"/>
        </w:rPr>
        <w:t>týkající</w:t>
      </w:r>
      <w:r>
        <w:rPr>
          <w:spacing w:val="-10"/>
          <w:sz w:val="24"/>
        </w:rPr>
        <w:t xml:space="preserve"> </w:t>
      </w:r>
      <w:r>
        <w:rPr>
          <w:sz w:val="24"/>
        </w:rPr>
        <w:t>se předmětu smlouvy a jejích</w:t>
      </w:r>
      <w:r>
        <w:rPr>
          <w:spacing w:val="-1"/>
          <w:sz w:val="24"/>
        </w:rPr>
        <w:t xml:space="preserve"> </w:t>
      </w:r>
      <w:r>
        <w:rPr>
          <w:sz w:val="24"/>
        </w:rPr>
        <w:t>příloh.</w:t>
      </w:r>
    </w:p>
    <w:p w14:paraId="3156A792"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646756AA" w14:textId="77777777" w:rsidR="00FC147E" w:rsidRDefault="00FB4E0D">
      <w:pPr>
        <w:pStyle w:val="Odstavecseseznamem"/>
        <w:numPr>
          <w:ilvl w:val="1"/>
          <w:numId w:val="21"/>
        </w:numPr>
        <w:tabs>
          <w:tab w:val="left" w:pos="1652"/>
        </w:tabs>
        <w:spacing w:before="74" w:line="276" w:lineRule="auto"/>
        <w:ind w:right="349"/>
        <w:jc w:val="both"/>
        <w:rPr>
          <w:sz w:val="24"/>
        </w:rPr>
      </w:pPr>
      <w:r>
        <w:rPr>
          <w:sz w:val="24"/>
        </w:rPr>
        <w:lastRenderedPageBreak/>
        <w:t>Poskytovatel se zavazuje, že bude zachovávat mlčenlivost o všech skutečnostech, se kterými se při plnění předmětu smlouvy setká a že bude vždy postupovat tak, aby bezpečnost a důvěrnost všech dat poskytnutých mu Objednatelem byla zachována. Povinnost mlčenlivosti trvá i po ukončení této</w:t>
      </w:r>
      <w:r>
        <w:rPr>
          <w:spacing w:val="-5"/>
          <w:sz w:val="24"/>
        </w:rPr>
        <w:t xml:space="preserve"> </w:t>
      </w:r>
      <w:r>
        <w:rPr>
          <w:sz w:val="24"/>
        </w:rPr>
        <w:t>smlouvy.</w:t>
      </w:r>
    </w:p>
    <w:p w14:paraId="6B74B4A9" w14:textId="77777777" w:rsidR="00FC147E" w:rsidRDefault="00FB4E0D">
      <w:pPr>
        <w:pStyle w:val="Odstavecseseznamem"/>
        <w:numPr>
          <w:ilvl w:val="1"/>
          <w:numId w:val="21"/>
        </w:numPr>
        <w:tabs>
          <w:tab w:val="left" w:pos="1652"/>
        </w:tabs>
        <w:spacing w:before="60" w:line="276" w:lineRule="auto"/>
        <w:ind w:right="352"/>
        <w:jc w:val="both"/>
        <w:rPr>
          <w:sz w:val="24"/>
        </w:rPr>
      </w:pPr>
      <w:r>
        <w:rPr>
          <w:sz w:val="24"/>
        </w:rPr>
        <w:t>Poskytovatel se zavazuje, že pro případ, kdy jeho zaměstnanci budou plnění předmětu smlouvy  poskytovat  na  pracovištích  Objednatele,  budou  dodržovat  vnitřní  normy  a vnitřní předpisy Objednatele, se kterými je Objednatel</w:t>
      </w:r>
      <w:r>
        <w:rPr>
          <w:spacing w:val="-6"/>
          <w:sz w:val="24"/>
        </w:rPr>
        <w:t xml:space="preserve"> </w:t>
      </w:r>
      <w:r>
        <w:rPr>
          <w:sz w:val="24"/>
        </w:rPr>
        <w:t>seznámí.</w:t>
      </w:r>
    </w:p>
    <w:p w14:paraId="7743AFBA" w14:textId="77777777" w:rsidR="00FC147E" w:rsidRDefault="00FB4E0D">
      <w:pPr>
        <w:pStyle w:val="Odstavecseseznamem"/>
        <w:numPr>
          <w:ilvl w:val="1"/>
          <w:numId w:val="21"/>
        </w:numPr>
        <w:tabs>
          <w:tab w:val="left" w:pos="1652"/>
        </w:tabs>
        <w:spacing w:before="60"/>
        <w:jc w:val="both"/>
        <w:rPr>
          <w:sz w:val="24"/>
        </w:rPr>
      </w:pPr>
      <w:r>
        <w:rPr>
          <w:sz w:val="24"/>
        </w:rPr>
        <w:t>Poskytovatel</w:t>
      </w:r>
      <w:r>
        <w:rPr>
          <w:spacing w:val="-6"/>
          <w:sz w:val="24"/>
        </w:rPr>
        <w:t xml:space="preserve"> </w:t>
      </w:r>
      <w:r>
        <w:rPr>
          <w:sz w:val="24"/>
        </w:rPr>
        <w:t>poskytuje</w:t>
      </w:r>
      <w:r>
        <w:rPr>
          <w:spacing w:val="-5"/>
          <w:sz w:val="24"/>
        </w:rPr>
        <w:t xml:space="preserve"> </w:t>
      </w:r>
      <w:r>
        <w:rPr>
          <w:sz w:val="24"/>
        </w:rPr>
        <w:t>Objednateli</w:t>
      </w:r>
      <w:r>
        <w:rPr>
          <w:spacing w:val="-6"/>
          <w:sz w:val="24"/>
        </w:rPr>
        <w:t xml:space="preserve"> </w:t>
      </w:r>
      <w:r>
        <w:rPr>
          <w:sz w:val="24"/>
        </w:rPr>
        <w:t>záruku</w:t>
      </w:r>
      <w:r>
        <w:rPr>
          <w:spacing w:val="-6"/>
          <w:sz w:val="24"/>
        </w:rPr>
        <w:t xml:space="preserve"> </w:t>
      </w:r>
      <w:r>
        <w:rPr>
          <w:sz w:val="24"/>
        </w:rPr>
        <w:t>na</w:t>
      </w:r>
      <w:r>
        <w:rPr>
          <w:spacing w:val="-5"/>
          <w:sz w:val="24"/>
        </w:rPr>
        <w:t xml:space="preserve"> </w:t>
      </w:r>
      <w:r>
        <w:rPr>
          <w:sz w:val="24"/>
        </w:rPr>
        <w:t>všechny</w:t>
      </w:r>
      <w:r>
        <w:rPr>
          <w:spacing w:val="-6"/>
          <w:sz w:val="24"/>
        </w:rPr>
        <w:t xml:space="preserve"> </w:t>
      </w:r>
      <w:r>
        <w:rPr>
          <w:sz w:val="24"/>
        </w:rPr>
        <w:t>dodávky</w:t>
      </w:r>
      <w:r>
        <w:rPr>
          <w:spacing w:val="-3"/>
          <w:sz w:val="24"/>
        </w:rPr>
        <w:t xml:space="preserve"> </w:t>
      </w:r>
      <w:r>
        <w:rPr>
          <w:sz w:val="24"/>
        </w:rPr>
        <w:t>a</w:t>
      </w:r>
      <w:r>
        <w:rPr>
          <w:spacing w:val="-7"/>
          <w:sz w:val="24"/>
        </w:rPr>
        <w:t xml:space="preserve"> </w:t>
      </w:r>
      <w:r>
        <w:rPr>
          <w:sz w:val="24"/>
        </w:rPr>
        <w:t>služby</w:t>
      </w:r>
      <w:r>
        <w:rPr>
          <w:spacing w:val="-4"/>
          <w:sz w:val="24"/>
        </w:rPr>
        <w:t xml:space="preserve"> </w:t>
      </w:r>
      <w:r>
        <w:rPr>
          <w:sz w:val="24"/>
        </w:rPr>
        <w:t>v</w:t>
      </w:r>
      <w:r>
        <w:rPr>
          <w:spacing w:val="-5"/>
          <w:sz w:val="24"/>
        </w:rPr>
        <w:t xml:space="preserve"> </w:t>
      </w:r>
      <w:r>
        <w:rPr>
          <w:sz w:val="24"/>
        </w:rPr>
        <w:t>délce</w:t>
      </w:r>
      <w:r>
        <w:rPr>
          <w:spacing w:val="-8"/>
          <w:sz w:val="24"/>
        </w:rPr>
        <w:t xml:space="preserve"> </w:t>
      </w:r>
      <w:r>
        <w:rPr>
          <w:sz w:val="24"/>
        </w:rPr>
        <w:t>dvanáct</w:t>
      </w:r>
    </w:p>
    <w:p w14:paraId="7AB967FB" w14:textId="77777777" w:rsidR="00FC147E" w:rsidRDefault="00FB4E0D">
      <w:pPr>
        <w:pStyle w:val="Zkladntext"/>
        <w:spacing w:before="41" w:line="276" w:lineRule="auto"/>
        <w:ind w:left="1651" w:right="349"/>
      </w:pPr>
      <w:r>
        <w:t>(12) měsíců. Záruční doba běží od protokolárního předání předmětu smlouvy, resp. Objednávky jako celku či předání jednotlivých částí předmětu smlouvy,</w:t>
      </w:r>
      <w:r>
        <w:rPr>
          <w:spacing w:val="28"/>
        </w:rPr>
        <w:t xml:space="preserve"> </w:t>
      </w:r>
      <w:r>
        <w:t>resp. Objednávky</w:t>
      </w:r>
      <w:r>
        <w:rPr>
          <w:spacing w:val="-4"/>
        </w:rPr>
        <w:t xml:space="preserve"> </w:t>
      </w:r>
      <w:r>
        <w:t>pro</w:t>
      </w:r>
      <w:r>
        <w:rPr>
          <w:spacing w:val="-5"/>
        </w:rPr>
        <w:t xml:space="preserve"> </w:t>
      </w:r>
      <w:r>
        <w:t>každou</w:t>
      </w:r>
      <w:r>
        <w:rPr>
          <w:spacing w:val="-4"/>
        </w:rPr>
        <w:t xml:space="preserve"> </w:t>
      </w:r>
      <w:r>
        <w:t>tuto</w:t>
      </w:r>
      <w:r>
        <w:rPr>
          <w:spacing w:val="-3"/>
        </w:rPr>
        <w:t xml:space="preserve"> </w:t>
      </w:r>
      <w:r>
        <w:t>část</w:t>
      </w:r>
      <w:r>
        <w:rPr>
          <w:spacing w:val="-3"/>
        </w:rPr>
        <w:t xml:space="preserve"> </w:t>
      </w:r>
      <w:r>
        <w:t>samostatně.</w:t>
      </w:r>
      <w:r>
        <w:rPr>
          <w:spacing w:val="-3"/>
        </w:rPr>
        <w:t xml:space="preserve"> </w:t>
      </w:r>
      <w:r>
        <w:t>Záruka</w:t>
      </w:r>
      <w:r>
        <w:rPr>
          <w:spacing w:val="-5"/>
        </w:rPr>
        <w:t xml:space="preserve"> </w:t>
      </w:r>
      <w:r>
        <w:t>se</w:t>
      </w:r>
      <w:r>
        <w:rPr>
          <w:spacing w:val="-5"/>
        </w:rPr>
        <w:t xml:space="preserve"> </w:t>
      </w:r>
      <w:r>
        <w:t>nevztahuje</w:t>
      </w:r>
      <w:r>
        <w:rPr>
          <w:spacing w:val="-5"/>
        </w:rPr>
        <w:t xml:space="preserve"> </w:t>
      </w:r>
      <w:r>
        <w:t>na</w:t>
      </w:r>
      <w:r>
        <w:rPr>
          <w:spacing w:val="-4"/>
        </w:rPr>
        <w:t xml:space="preserve"> </w:t>
      </w:r>
      <w:r>
        <w:t>případy,</w:t>
      </w:r>
      <w:r>
        <w:rPr>
          <w:spacing w:val="-4"/>
        </w:rPr>
        <w:t xml:space="preserve"> </w:t>
      </w:r>
      <w:r>
        <w:t>kdy</w:t>
      </w:r>
      <w:r>
        <w:rPr>
          <w:spacing w:val="-4"/>
        </w:rPr>
        <w:t xml:space="preserve"> </w:t>
      </w:r>
      <w:r>
        <w:t>vada byla</w:t>
      </w:r>
      <w:r>
        <w:rPr>
          <w:spacing w:val="-1"/>
        </w:rPr>
        <w:t xml:space="preserve"> </w:t>
      </w:r>
      <w:r>
        <w:t>způsobena:</w:t>
      </w:r>
    </w:p>
    <w:p w14:paraId="35D6FA4D" w14:textId="77777777" w:rsidR="00FC147E" w:rsidRDefault="00FB4E0D">
      <w:pPr>
        <w:pStyle w:val="Odstavecseseznamem"/>
        <w:numPr>
          <w:ilvl w:val="0"/>
          <w:numId w:val="20"/>
        </w:numPr>
        <w:tabs>
          <w:tab w:val="left" w:pos="2078"/>
          <w:tab w:val="left" w:pos="2079"/>
        </w:tabs>
        <w:spacing w:before="61" w:line="278" w:lineRule="auto"/>
        <w:ind w:right="354"/>
        <w:jc w:val="left"/>
        <w:rPr>
          <w:sz w:val="24"/>
        </w:rPr>
      </w:pPr>
      <w:r>
        <w:rPr>
          <w:sz w:val="24"/>
        </w:rPr>
        <w:t>z důvodu průkazně zkreslených informací ze strany Objednatele předaných Objednatelem</w:t>
      </w:r>
      <w:r>
        <w:rPr>
          <w:spacing w:val="19"/>
          <w:sz w:val="24"/>
        </w:rPr>
        <w:t xml:space="preserve"> </w:t>
      </w:r>
      <w:r>
        <w:rPr>
          <w:sz w:val="24"/>
        </w:rPr>
        <w:t>při</w:t>
      </w:r>
      <w:r>
        <w:rPr>
          <w:spacing w:val="19"/>
          <w:sz w:val="24"/>
        </w:rPr>
        <w:t xml:space="preserve"> </w:t>
      </w:r>
      <w:r>
        <w:rPr>
          <w:sz w:val="24"/>
        </w:rPr>
        <w:t>uzavření</w:t>
      </w:r>
      <w:r>
        <w:rPr>
          <w:spacing w:val="20"/>
          <w:sz w:val="24"/>
        </w:rPr>
        <w:t xml:space="preserve"> </w:t>
      </w:r>
      <w:r>
        <w:rPr>
          <w:sz w:val="24"/>
        </w:rPr>
        <w:t>této</w:t>
      </w:r>
      <w:r>
        <w:rPr>
          <w:spacing w:val="19"/>
          <w:sz w:val="24"/>
        </w:rPr>
        <w:t xml:space="preserve"> </w:t>
      </w:r>
      <w:r>
        <w:rPr>
          <w:sz w:val="24"/>
        </w:rPr>
        <w:t>smlouvy</w:t>
      </w:r>
      <w:r>
        <w:rPr>
          <w:spacing w:val="20"/>
          <w:sz w:val="24"/>
        </w:rPr>
        <w:t xml:space="preserve"> </w:t>
      </w:r>
      <w:r>
        <w:rPr>
          <w:sz w:val="24"/>
        </w:rPr>
        <w:t>či</w:t>
      </w:r>
      <w:r>
        <w:rPr>
          <w:spacing w:val="19"/>
          <w:sz w:val="24"/>
        </w:rPr>
        <w:t xml:space="preserve"> </w:t>
      </w:r>
      <w:r>
        <w:rPr>
          <w:sz w:val="24"/>
        </w:rPr>
        <w:t>v</w:t>
      </w:r>
      <w:r>
        <w:rPr>
          <w:spacing w:val="22"/>
          <w:sz w:val="24"/>
        </w:rPr>
        <w:t xml:space="preserve"> </w:t>
      </w:r>
      <w:r>
        <w:rPr>
          <w:sz w:val="24"/>
        </w:rPr>
        <w:t>průběhu</w:t>
      </w:r>
      <w:r>
        <w:rPr>
          <w:spacing w:val="21"/>
          <w:sz w:val="24"/>
        </w:rPr>
        <w:t xml:space="preserve"> </w:t>
      </w:r>
      <w:r>
        <w:rPr>
          <w:sz w:val="24"/>
        </w:rPr>
        <w:t>plnění</w:t>
      </w:r>
      <w:r>
        <w:rPr>
          <w:spacing w:val="19"/>
          <w:sz w:val="24"/>
        </w:rPr>
        <w:t xml:space="preserve"> </w:t>
      </w:r>
      <w:r>
        <w:rPr>
          <w:sz w:val="24"/>
        </w:rPr>
        <w:t>smlouvy,</w:t>
      </w:r>
      <w:r>
        <w:rPr>
          <w:spacing w:val="20"/>
          <w:sz w:val="24"/>
        </w:rPr>
        <w:t xml:space="preserve"> </w:t>
      </w:r>
      <w:r>
        <w:rPr>
          <w:sz w:val="24"/>
        </w:rPr>
        <w:t>resp.</w:t>
      </w:r>
    </w:p>
    <w:p w14:paraId="134D2807" w14:textId="77777777" w:rsidR="00FC147E" w:rsidRDefault="00FB4E0D">
      <w:pPr>
        <w:pStyle w:val="Zkladntext"/>
        <w:spacing w:line="272" w:lineRule="exact"/>
        <w:ind w:left="2078"/>
        <w:jc w:val="left"/>
      </w:pPr>
      <w:r>
        <w:t>Objednávek, nebo</w:t>
      </w:r>
    </w:p>
    <w:p w14:paraId="12055609" w14:textId="77777777" w:rsidR="00FC147E" w:rsidRDefault="00FB4E0D">
      <w:pPr>
        <w:pStyle w:val="Odstavecseseznamem"/>
        <w:numPr>
          <w:ilvl w:val="0"/>
          <w:numId w:val="20"/>
        </w:numPr>
        <w:tabs>
          <w:tab w:val="left" w:pos="2078"/>
          <w:tab w:val="left" w:pos="2079"/>
        </w:tabs>
        <w:spacing w:before="41"/>
        <w:ind w:hanging="478"/>
        <w:jc w:val="left"/>
        <w:rPr>
          <w:sz w:val="24"/>
        </w:rPr>
      </w:pPr>
      <w:r>
        <w:rPr>
          <w:sz w:val="24"/>
        </w:rPr>
        <w:t>použitím</w:t>
      </w:r>
      <w:r>
        <w:rPr>
          <w:spacing w:val="21"/>
          <w:sz w:val="24"/>
        </w:rPr>
        <w:t xml:space="preserve"> </w:t>
      </w:r>
      <w:r>
        <w:rPr>
          <w:sz w:val="24"/>
        </w:rPr>
        <w:t>hardwarových</w:t>
      </w:r>
      <w:r>
        <w:rPr>
          <w:spacing w:val="22"/>
          <w:sz w:val="24"/>
        </w:rPr>
        <w:t xml:space="preserve"> </w:t>
      </w:r>
      <w:r>
        <w:rPr>
          <w:sz w:val="24"/>
        </w:rPr>
        <w:t>a</w:t>
      </w:r>
      <w:r>
        <w:rPr>
          <w:spacing w:val="19"/>
          <w:sz w:val="24"/>
        </w:rPr>
        <w:t xml:space="preserve"> </w:t>
      </w:r>
      <w:r>
        <w:rPr>
          <w:sz w:val="24"/>
        </w:rPr>
        <w:t>softwarových</w:t>
      </w:r>
      <w:r>
        <w:rPr>
          <w:spacing w:val="20"/>
          <w:sz w:val="24"/>
        </w:rPr>
        <w:t xml:space="preserve"> </w:t>
      </w:r>
      <w:r>
        <w:rPr>
          <w:sz w:val="24"/>
        </w:rPr>
        <w:t>prostředků</w:t>
      </w:r>
      <w:r>
        <w:rPr>
          <w:spacing w:val="20"/>
          <w:sz w:val="24"/>
        </w:rPr>
        <w:t xml:space="preserve"> </w:t>
      </w:r>
      <w:r>
        <w:rPr>
          <w:sz w:val="24"/>
        </w:rPr>
        <w:t>nevyhovujících</w:t>
      </w:r>
      <w:r>
        <w:rPr>
          <w:spacing w:val="19"/>
          <w:sz w:val="24"/>
        </w:rPr>
        <w:t xml:space="preserve"> </w:t>
      </w:r>
      <w:r>
        <w:rPr>
          <w:sz w:val="24"/>
        </w:rPr>
        <w:t>doporučení</w:t>
      </w:r>
    </w:p>
    <w:p w14:paraId="71C2414D" w14:textId="77777777" w:rsidR="00FC147E" w:rsidRDefault="00FB4E0D">
      <w:pPr>
        <w:pStyle w:val="Zkladntext"/>
        <w:spacing w:before="41"/>
        <w:ind w:left="2078"/>
        <w:jc w:val="left"/>
      </w:pPr>
      <w:r>
        <w:t>Poskytovatele, nebo</w:t>
      </w:r>
    </w:p>
    <w:p w14:paraId="4450235B" w14:textId="77777777" w:rsidR="00FC147E" w:rsidRDefault="00FB4E0D">
      <w:pPr>
        <w:pStyle w:val="Odstavecseseznamem"/>
        <w:numPr>
          <w:ilvl w:val="0"/>
          <w:numId w:val="20"/>
        </w:numPr>
        <w:tabs>
          <w:tab w:val="left" w:pos="2079"/>
        </w:tabs>
        <w:spacing w:before="43" w:line="276" w:lineRule="auto"/>
        <w:ind w:right="345" w:hanging="545"/>
        <w:jc w:val="both"/>
        <w:rPr>
          <w:sz w:val="24"/>
        </w:rPr>
      </w:pPr>
      <w:r>
        <w:rPr>
          <w:sz w:val="24"/>
        </w:rPr>
        <w:t>úpravami realizovanými Objednatelem nebo třetí stranou, nejde-li o úpravy</w:t>
      </w:r>
      <w:r>
        <w:rPr>
          <w:spacing w:val="-39"/>
          <w:sz w:val="24"/>
        </w:rPr>
        <w:t xml:space="preserve"> </w:t>
      </w:r>
      <w:r>
        <w:rPr>
          <w:sz w:val="24"/>
        </w:rPr>
        <w:t>písemně schválené Poskytovatelem</w:t>
      </w:r>
      <w:r>
        <w:rPr>
          <w:spacing w:val="-3"/>
          <w:sz w:val="24"/>
        </w:rPr>
        <w:t xml:space="preserve"> </w:t>
      </w:r>
      <w:r>
        <w:rPr>
          <w:sz w:val="24"/>
        </w:rPr>
        <w:t>nebo</w:t>
      </w:r>
    </w:p>
    <w:p w14:paraId="5169219D" w14:textId="77777777" w:rsidR="00FC147E" w:rsidRDefault="00FB4E0D">
      <w:pPr>
        <w:pStyle w:val="Odstavecseseznamem"/>
        <w:numPr>
          <w:ilvl w:val="0"/>
          <w:numId w:val="20"/>
        </w:numPr>
        <w:tabs>
          <w:tab w:val="left" w:pos="2079"/>
        </w:tabs>
        <w:spacing w:before="0" w:line="276" w:lineRule="auto"/>
        <w:ind w:right="352" w:hanging="531"/>
        <w:jc w:val="both"/>
        <w:rPr>
          <w:sz w:val="24"/>
        </w:rPr>
      </w:pPr>
      <w:r>
        <w:rPr>
          <w:sz w:val="24"/>
        </w:rPr>
        <w:t>změnou funkcionality či konfigurace použitých či jinak napojených hardware (dále jen „HW“) a software (dále jen „SW“) prostředků třetích stran, pokud toto nebylo dříve písemně odsouhlaseno</w:t>
      </w:r>
      <w:r>
        <w:rPr>
          <w:spacing w:val="-4"/>
          <w:sz w:val="24"/>
        </w:rPr>
        <w:t xml:space="preserve"> </w:t>
      </w:r>
      <w:r>
        <w:rPr>
          <w:sz w:val="24"/>
        </w:rPr>
        <w:t>Poskytovatelem.</w:t>
      </w:r>
    </w:p>
    <w:p w14:paraId="493B6FC8" w14:textId="77777777" w:rsidR="00FC147E" w:rsidRDefault="00FB4E0D">
      <w:pPr>
        <w:pStyle w:val="Odstavecseseznamem"/>
        <w:numPr>
          <w:ilvl w:val="1"/>
          <w:numId w:val="21"/>
        </w:numPr>
        <w:tabs>
          <w:tab w:val="left" w:pos="1652"/>
        </w:tabs>
        <w:spacing w:before="59" w:line="276" w:lineRule="auto"/>
        <w:ind w:right="348"/>
        <w:jc w:val="both"/>
        <w:rPr>
          <w:sz w:val="24"/>
        </w:rPr>
      </w:pPr>
      <w:r>
        <w:rPr>
          <w:sz w:val="24"/>
        </w:rPr>
        <w:t>Poskytovatel</w:t>
      </w:r>
      <w:r>
        <w:rPr>
          <w:spacing w:val="-13"/>
          <w:sz w:val="24"/>
        </w:rPr>
        <w:t xml:space="preserve"> </w:t>
      </w:r>
      <w:r>
        <w:rPr>
          <w:sz w:val="24"/>
        </w:rPr>
        <w:t>neodpovídá</w:t>
      </w:r>
      <w:r>
        <w:rPr>
          <w:spacing w:val="-12"/>
          <w:sz w:val="24"/>
        </w:rPr>
        <w:t xml:space="preserve"> </w:t>
      </w:r>
      <w:r>
        <w:rPr>
          <w:sz w:val="24"/>
        </w:rPr>
        <w:t>za</w:t>
      </w:r>
      <w:r>
        <w:rPr>
          <w:spacing w:val="-12"/>
          <w:sz w:val="24"/>
        </w:rPr>
        <w:t xml:space="preserve"> </w:t>
      </w:r>
      <w:r>
        <w:rPr>
          <w:sz w:val="24"/>
        </w:rPr>
        <w:t>poruchy</w:t>
      </w:r>
      <w:r>
        <w:rPr>
          <w:spacing w:val="-10"/>
          <w:sz w:val="24"/>
        </w:rPr>
        <w:t xml:space="preserve"> </w:t>
      </w:r>
      <w:r>
        <w:rPr>
          <w:sz w:val="24"/>
        </w:rPr>
        <w:t>způsobené</w:t>
      </w:r>
      <w:r>
        <w:rPr>
          <w:spacing w:val="-14"/>
          <w:sz w:val="24"/>
        </w:rPr>
        <w:t xml:space="preserve"> </w:t>
      </w:r>
      <w:r>
        <w:rPr>
          <w:sz w:val="24"/>
        </w:rPr>
        <w:t>třetí</w:t>
      </w:r>
      <w:r>
        <w:rPr>
          <w:spacing w:val="-10"/>
          <w:sz w:val="24"/>
        </w:rPr>
        <w:t xml:space="preserve"> </w:t>
      </w:r>
      <w:r>
        <w:rPr>
          <w:sz w:val="24"/>
        </w:rPr>
        <w:t>stranou</w:t>
      </w:r>
      <w:r>
        <w:rPr>
          <w:spacing w:val="-12"/>
          <w:sz w:val="24"/>
        </w:rPr>
        <w:t xml:space="preserve"> </w:t>
      </w:r>
      <w:r>
        <w:rPr>
          <w:sz w:val="24"/>
        </w:rPr>
        <w:t>nebo</w:t>
      </w:r>
      <w:r>
        <w:rPr>
          <w:spacing w:val="-13"/>
          <w:sz w:val="24"/>
        </w:rPr>
        <w:t xml:space="preserve"> </w:t>
      </w:r>
      <w:r>
        <w:rPr>
          <w:sz w:val="24"/>
        </w:rPr>
        <w:t>událostí,</w:t>
      </w:r>
      <w:r>
        <w:rPr>
          <w:spacing w:val="-11"/>
          <w:sz w:val="24"/>
        </w:rPr>
        <w:t xml:space="preserve"> </w:t>
      </w:r>
      <w:r>
        <w:rPr>
          <w:sz w:val="24"/>
        </w:rPr>
        <w:t>za</w:t>
      </w:r>
      <w:r>
        <w:rPr>
          <w:spacing w:val="-14"/>
          <w:sz w:val="24"/>
        </w:rPr>
        <w:t xml:space="preserve"> </w:t>
      </w:r>
      <w:r>
        <w:rPr>
          <w:sz w:val="24"/>
        </w:rPr>
        <w:t>kterou</w:t>
      </w:r>
      <w:r>
        <w:rPr>
          <w:spacing w:val="-13"/>
          <w:sz w:val="24"/>
        </w:rPr>
        <w:t xml:space="preserve"> </w:t>
      </w:r>
      <w:r>
        <w:rPr>
          <w:sz w:val="24"/>
        </w:rPr>
        <w:t>třetí strana</w:t>
      </w:r>
      <w:r>
        <w:rPr>
          <w:spacing w:val="-13"/>
          <w:sz w:val="24"/>
        </w:rPr>
        <w:t xml:space="preserve"> </w:t>
      </w:r>
      <w:r>
        <w:rPr>
          <w:sz w:val="24"/>
        </w:rPr>
        <w:t>odpovídá,</w:t>
      </w:r>
      <w:r>
        <w:rPr>
          <w:spacing w:val="-12"/>
          <w:sz w:val="24"/>
        </w:rPr>
        <w:t xml:space="preserve"> </w:t>
      </w:r>
      <w:r>
        <w:rPr>
          <w:sz w:val="24"/>
        </w:rPr>
        <w:t>nebo</w:t>
      </w:r>
      <w:r>
        <w:rPr>
          <w:spacing w:val="-12"/>
          <w:sz w:val="24"/>
        </w:rPr>
        <w:t xml:space="preserve"> </w:t>
      </w:r>
      <w:r>
        <w:rPr>
          <w:sz w:val="24"/>
        </w:rPr>
        <w:t>za</w:t>
      </w:r>
      <w:r>
        <w:rPr>
          <w:spacing w:val="-10"/>
          <w:sz w:val="24"/>
        </w:rPr>
        <w:t xml:space="preserve"> </w:t>
      </w:r>
      <w:r>
        <w:rPr>
          <w:sz w:val="24"/>
        </w:rPr>
        <w:t>poruchy</w:t>
      </w:r>
      <w:r>
        <w:rPr>
          <w:spacing w:val="-12"/>
          <w:sz w:val="24"/>
        </w:rPr>
        <w:t xml:space="preserve"> </w:t>
      </w:r>
      <w:r>
        <w:rPr>
          <w:sz w:val="24"/>
        </w:rPr>
        <w:t>způsobené</w:t>
      </w:r>
      <w:r>
        <w:rPr>
          <w:spacing w:val="-12"/>
          <w:sz w:val="24"/>
        </w:rPr>
        <w:t xml:space="preserve"> </w:t>
      </w:r>
      <w:r>
        <w:rPr>
          <w:sz w:val="24"/>
        </w:rPr>
        <w:t>okolnostmi</w:t>
      </w:r>
      <w:r>
        <w:rPr>
          <w:spacing w:val="-12"/>
          <w:sz w:val="24"/>
        </w:rPr>
        <w:t xml:space="preserve"> </w:t>
      </w:r>
      <w:r>
        <w:rPr>
          <w:sz w:val="24"/>
        </w:rPr>
        <w:t>vylučujícími</w:t>
      </w:r>
      <w:r>
        <w:rPr>
          <w:spacing w:val="-11"/>
          <w:sz w:val="24"/>
        </w:rPr>
        <w:t xml:space="preserve"> </w:t>
      </w:r>
      <w:r>
        <w:rPr>
          <w:sz w:val="24"/>
        </w:rPr>
        <w:t>odpovědnost</w:t>
      </w:r>
      <w:r>
        <w:rPr>
          <w:spacing w:val="-12"/>
          <w:sz w:val="24"/>
        </w:rPr>
        <w:t xml:space="preserve"> </w:t>
      </w:r>
      <w:r>
        <w:rPr>
          <w:sz w:val="24"/>
        </w:rPr>
        <w:t>podle</w:t>
      </w:r>
    </w:p>
    <w:p w14:paraId="083C2D24" w14:textId="77777777" w:rsidR="00FC147E" w:rsidRDefault="00FB4E0D">
      <w:pPr>
        <w:pStyle w:val="Zkladntext"/>
        <w:spacing w:line="275" w:lineRule="exact"/>
        <w:ind w:left="1651"/>
      </w:pPr>
      <w:r>
        <w:t>§ 2913 odst. 2 o.z.</w:t>
      </w:r>
    </w:p>
    <w:p w14:paraId="079C7D9F" w14:textId="77777777" w:rsidR="00FC147E" w:rsidRDefault="00FB4E0D">
      <w:pPr>
        <w:pStyle w:val="Odstavecseseznamem"/>
        <w:numPr>
          <w:ilvl w:val="1"/>
          <w:numId w:val="21"/>
        </w:numPr>
        <w:tabs>
          <w:tab w:val="left" w:pos="1652"/>
        </w:tabs>
        <w:spacing w:before="101" w:line="276" w:lineRule="auto"/>
        <w:ind w:right="350"/>
        <w:jc w:val="both"/>
        <w:rPr>
          <w:sz w:val="24"/>
        </w:rPr>
      </w:pPr>
      <w:r>
        <w:rPr>
          <w:sz w:val="24"/>
        </w:rPr>
        <w:t>Poskytovatel neodpovídá za jakékoliv škody způsobené selháním předmětu smlouvy, pokud k němu došlo působením třetích osob, jimž umožní Objednatel přístup,</w:t>
      </w:r>
      <w:r>
        <w:rPr>
          <w:spacing w:val="-37"/>
          <w:sz w:val="24"/>
        </w:rPr>
        <w:t xml:space="preserve"> </w:t>
      </w:r>
      <w:r>
        <w:rPr>
          <w:sz w:val="24"/>
        </w:rPr>
        <w:t>nedbalostí Objednatele či používáním předmětu smlouvy způsobem, pro který předmět smlouvy není</w:t>
      </w:r>
      <w:r>
        <w:rPr>
          <w:spacing w:val="-1"/>
          <w:sz w:val="24"/>
        </w:rPr>
        <w:t xml:space="preserve"> </w:t>
      </w:r>
      <w:r>
        <w:rPr>
          <w:sz w:val="24"/>
        </w:rPr>
        <w:t>určen.</w:t>
      </w:r>
    </w:p>
    <w:p w14:paraId="198BF170" w14:textId="77777777" w:rsidR="00FC147E" w:rsidRDefault="00FB4E0D">
      <w:pPr>
        <w:pStyle w:val="Odstavecseseznamem"/>
        <w:numPr>
          <w:ilvl w:val="1"/>
          <w:numId w:val="21"/>
        </w:numPr>
        <w:tabs>
          <w:tab w:val="left" w:pos="1652"/>
        </w:tabs>
        <w:spacing w:before="60" w:line="276" w:lineRule="auto"/>
        <w:ind w:right="348"/>
        <w:jc w:val="both"/>
        <w:rPr>
          <w:sz w:val="24"/>
        </w:rPr>
      </w:pPr>
      <w:r>
        <w:rPr>
          <w:sz w:val="24"/>
        </w:rPr>
        <w:t>Poskytovatel se zavazuje zřídit přístupy vybraným zaměstnancům Objednatele do HelpDesku do pěti (5) dnů od nabytí účinnosti této smlouvy na základě poskytnutých údajů od</w:t>
      </w:r>
      <w:r>
        <w:rPr>
          <w:spacing w:val="-1"/>
          <w:sz w:val="24"/>
        </w:rPr>
        <w:t xml:space="preserve"> </w:t>
      </w:r>
      <w:r>
        <w:rPr>
          <w:sz w:val="24"/>
        </w:rPr>
        <w:t>Objednavatele.</w:t>
      </w:r>
    </w:p>
    <w:p w14:paraId="28BA23C4" w14:textId="77777777" w:rsidR="00FC147E" w:rsidRDefault="00FB4E0D">
      <w:pPr>
        <w:pStyle w:val="Odstavecseseznamem"/>
        <w:numPr>
          <w:ilvl w:val="1"/>
          <w:numId w:val="21"/>
        </w:numPr>
        <w:tabs>
          <w:tab w:val="left" w:pos="1652"/>
        </w:tabs>
        <w:spacing w:before="61" w:line="276" w:lineRule="auto"/>
        <w:ind w:right="351"/>
        <w:jc w:val="both"/>
        <w:rPr>
          <w:sz w:val="24"/>
        </w:rPr>
      </w:pPr>
      <w:r>
        <w:rPr>
          <w:sz w:val="24"/>
        </w:rPr>
        <w:t>Poskytovatel se zavazuje postupovat při plnění této smlouvy v souladu s mezinárodním standardem ISO 27001 Management bezpečnosti</w:t>
      </w:r>
      <w:r>
        <w:rPr>
          <w:spacing w:val="-1"/>
          <w:sz w:val="24"/>
        </w:rPr>
        <w:t xml:space="preserve"> </w:t>
      </w:r>
      <w:r>
        <w:rPr>
          <w:sz w:val="24"/>
        </w:rPr>
        <w:t>informací.</w:t>
      </w:r>
    </w:p>
    <w:p w14:paraId="07FAD406" w14:textId="77777777" w:rsidR="00FC147E" w:rsidRDefault="00FB4E0D">
      <w:pPr>
        <w:pStyle w:val="Odstavecseseznamem"/>
        <w:numPr>
          <w:ilvl w:val="1"/>
          <w:numId w:val="21"/>
        </w:numPr>
        <w:tabs>
          <w:tab w:val="left" w:pos="1652"/>
        </w:tabs>
        <w:spacing w:before="61" w:line="276" w:lineRule="auto"/>
        <w:ind w:right="347"/>
        <w:jc w:val="both"/>
        <w:rPr>
          <w:sz w:val="24"/>
        </w:rPr>
      </w:pPr>
      <w:r>
        <w:rPr>
          <w:sz w:val="24"/>
        </w:rPr>
        <w:t>Poskytovatel</w:t>
      </w:r>
      <w:r>
        <w:rPr>
          <w:spacing w:val="-7"/>
          <w:sz w:val="24"/>
        </w:rPr>
        <w:t xml:space="preserve"> </w:t>
      </w:r>
      <w:r>
        <w:rPr>
          <w:sz w:val="24"/>
        </w:rPr>
        <w:t>neodpovídá</w:t>
      </w:r>
      <w:r>
        <w:rPr>
          <w:spacing w:val="-7"/>
          <w:sz w:val="24"/>
        </w:rPr>
        <w:t xml:space="preserve"> </w:t>
      </w:r>
      <w:r>
        <w:rPr>
          <w:sz w:val="24"/>
        </w:rPr>
        <w:t>za</w:t>
      </w:r>
      <w:r>
        <w:rPr>
          <w:spacing w:val="-8"/>
          <w:sz w:val="24"/>
        </w:rPr>
        <w:t xml:space="preserve"> </w:t>
      </w:r>
      <w:r>
        <w:rPr>
          <w:sz w:val="24"/>
        </w:rPr>
        <w:t>zálohování</w:t>
      </w:r>
      <w:r>
        <w:rPr>
          <w:spacing w:val="-6"/>
          <w:sz w:val="24"/>
        </w:rPr>
        <w:t xml:space="preserve"> </w:t>
      </w:r>
      <w:r>
        <w:rPr>
          <w:sz w:val="24"/>
        </w:rPr>
        <w:t>software</w:t>
      </w:r>
      <w:r>
        <w:rPr>
          <w:spacing w:val="-7"/>
          <w:sz w:val="24"/>
        </w:rPr>
        <w:t xml:space="preserve"> </w:t>
      </w:r>
      <w:r>
        <w:rPr>
          <w:sz w:val="24"/>
        </w:rPr>
        <w:t>a</w:t>
      </w:r>
      <w:r>
        <w:rPr>
          <w:spacing w:val="-6"/>
          <w:sz w:val="24"/>
        </w:rPr>
        <w:t xml:space="preserve"> </w:t>
      </w:r>
      <w:r>
        <w:rPr>
          <w:sz w:val="24"/>
        </w:rPr>
        <w:t>dat</w:t>
      </w:r>
      <w:r>
        <w:rPr>
          <w:spacing w:val="-6"/>
          <w:sz w:val="24"/>
        </w:rPr>
        <w:t xml:space="preserve"> </w:t>
      </w:r>
      <w:r>
        <w:rPr>
          <w:sz w:val="24"/>
        </w:rPr>
        <w:t>a</w:t>
      </w:r>
      <w:r>
        <w:rPr>
          <w:spacing w:val="-7"/>
          <w:sz w:val="24"/>
        </w:rPr>
        <w:t xml:space="preserve"> </w:t>
      </w:r>
      <w:r>
        <w:rPr>
          <w:sz w:val="24"/>
        </w:rPr>
        <w:t>ani</w:t>
      </w:r>
      <w:r>
        <w:rPr>
          <w:spacing w:val="-7"/>
          <w:sz w:val="24"/>
        </w:rPr>
        <w:t xml:space="preserve"> </w:t>
      </w:r>
      <w:r>
        <w:rPr>
          <w:sz w:val="24"/>
        </w:rPr>
        <w:t>za</w:t>
      </w:r>
      <w:r>
        <w:rPr>
          <w:spacing w:val="-7"/>
          <w:sz w:val="24"/>
        </w:rPr>
        <w:t xml:space="preserve"> </w:t>
      </w:r>
      <w:r>
        <w:rPr>
          <w:sz w:val="24"/>
        </w:rPr>
        <w:t>případnou</w:t>
      </w:r>
      <w:r>
        <w:rPr>
          <w:spacing w:val="-7"/>
          <w:sz w:val="24"/>
        </w:rPr>
        <w:t xml:space="preserve"> </w:t>
      </w:r>
      <w:r>
        <w:rPr>
          <w:sz w:val="24"/>
        </w:rPr>
        <w:t>škodu</w:t>
      </w:r>
      <w:r>
        <w:rPr>
          <w:spacing w:val="-6"/>
          <w:sz w:val="24"/>
        </w:rPr>
        <w:t xml:space="preserve"> </w:t>
      </w:r>
      <w:r>
        <w:rPr>
          <w:sz w:val="24"/>
        </w:rPr>
        <w:t>vzniklou v důsledku neprovádění záloh. Poskytovatel se však zavazuje poskytnout Objednateli potřebnou součinnost pro zajištění zálohování včetně realizace testů</w:t>
      </w:r>
      <w:r>
        <w:rPr>
          <w:spacing w:val="-6"/>
          <w:sz w:val="24"/>
        </w:rPr>
        <w:t xml:space="preserve"> </w:t>
      </w:r>
      <w:r>
        <w:rPr>
          <w:sz w:val="24"/>
        </w:rPr>
        <w:t>obnovy.</w:t>
      </w:r>
    </w:p>
    <w:p w14:paraId="3CA49809" w14:textId="77777777" w:rsidR="00FC147E" w:rsidRDefault="00FB4E0D">
      <w:pPr>
        <w:pStyle w:val="Odstavecseseznamem"/>
        <w:numPr>
          <w:ilvl w:val="0"/>
          <w:numId w:val="21"/>
        </w:numPr>
        <w:tabs>
          <w:tab w:val="left" w:pos="1239"/>
        </w:tabs>
        <w:spacing w:before="59"/>
        <w:ind w:hanging="361"/>
        <w:jc w:val="both"/>
        <w:rPr>
          <w:sz w:val="24"/>
        </w:rPr>
      </w:pPr>
      <w:r>
        <w:rPr>
          <w:sz w:val="24"/>
        </w:rPr>
        <w:t>Práva a povinnosti</w:t>
      </w:r>
      <w:r>
        <w:rPr>
          <w:spacing w:val="-3"/>
          <w:sz w:val="24"/>
        </w:rPr>
        <w:t xml:space="preserve"> </w:t>
      </w:r>
      <w:r>
        <w:rPr>
          <w:sz w:val="24"/>
        </w:rPr>
        <w:t>Objednatele</w:t>
      </w:r>
    </w:p>
    <w:p w14:paraId="11697168" w14:textId="77777777" w:rsidR="00FC147E" w:rsidRDefault="00FB4E0D">
      <w:pPr>
        <w:pStyle w:val="Odstavecseseznamem"/>
        <w:numPr>
          <w:ilvl w:val="1"/>
          <w:numId w:val="21"/>
        </w:numPr>
        <w:tabs>
          <w:tab w:val="left" w:pos="1652"/>
        </w:tabs>
        <w:spacing w:before="103" w:line="276" w:lineRule="auto"/>
        <w:ind w:right="354"/>
        <w:jc w:val="both"/>
        <w:rPr>
          <w:sz w:val="24"/>
        </w:rPr>
      </w:pPr>
      <w:r>
        <w:rPr>
          <w:sz w:val="24"/>
        </w:rPr>
        <w:t>Objednatel není povinen podle této smlouvy objednat žádné služby a dodávky. Objednatel má právo objednávat služby a dodávky do maximálního sjednaného rozsahu a za sjednané</w:t>
      </w:r>
      <w:r>
        <w:rPr>
          <w:spacing w:val="-4"/>
          <w:sz w:val="24"/>
        </w:rPr>
        <w:t xml:space="preserve"> </w:t>
      </w:r>
      <w:r>
        <w:rPr>
          <w:sz w:val="24"/>
        </w:rPr>
        <w:t>ceny.</w:t>
      </w:r>
    </w:p>
    <w:p w14:paraId="153057FC"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7AAC10AC" w14:textId="77777777" w:rsidR="00FC147E" w:rsidRDefault="00FB4E0D">
      <w:pPr>
        <w:pStyle w:val="Odstavecseseznamem"/>
        <w:numPr>
          <w:ilvl w:val="1"/>
          <w:numId w:val="21"/>
        </w:numPr>
        <w:tabs>
          <w:tab w:val="left" w:pos="1652"/>
        </w:tabs>
        <w:spacing w:before="74" w:line="278" w:lineRule="auto"/>
        <w:ind w:right="350"/>
        <w:jc w:val="both"/>
        <w:rPr>
          <w:sz w:val="24"/>
        </w:rPr>
      </w:pPr>
      <w:r>
        <w:rPr>
          <w:sz w:val="24"/>
        </w:rPr>
        <w:lastRenderedPageBreak/>
        <w:t>Objednatel se touto smlouvou zavazuje zaplatit Poskytovateli za Servis a Rozvoj cenu uvedenou v čl. II. této</w:t>
      </w:r>
      <w:r>
        <w:rPr>
          <w:spacing w:val="1"/>
          <w:sz w:val="24"/>
        </w:rPr>
        <w:t xml:space="preserve"> </w:t>
      </w:r>
      <w:r>
        <w:rPr>
          <w:sz w:val="24"/>
        </w:rPr>
        <w:t>smlouvy.</w:t>
      </w:r>
    </w:p>
    <w:p w14:paraId="3608842E" w14:textId="77777777" w:rsidR="00FC147E" w:rsidRDefault="00FB4E0D">
      <w:pPr>
        <w:pStyle w:val="Odstavecseseznamem"/>
        <w:numPr>
          <w:ilvl w:val="1"/>
          <w:numId w:val="21"/>
        </w:numPr>
        <w:tabs>
          <w:tab w:val="left" w:pos="1652"/>
        </w:tabs>
        <w:spacing w:before="55" w:line="276" w:lineRule="auto"/>
        <w:ind w:right="354"/>
        <w:jc w:val="both"/>
        <w:rPr>
          <w:sz w:val="24"/>
        </w:rPr>
      </w:pPr>
      <w:r>
        <w:rPr>
          <w:sz w:val="24"/>
        </w:rPr>
        <w:t>Pro úspěšný průběh realizace předmětu smlouvy se Objednatel zavazuje k poskytnutí součinnosti podle požadavků Poskytovatele. Součinnost Objednatele zahrnuje</w:t>
      </w:r>
      <w:r>
        <w:rPr>
          <w:spacing w:val="-13"/>
          <w:sz w:val="24"/>
        </w:rPr>
        <w:t xml:space="preserve"> </w:t>
      </w:r>
      <w:r>
        <w:rPr>
          <w:sz w:val="24"/>
        </w:rPr>
        <w:t>zejména:</w:t>
      </w:r>
    </w:p>
    <w:p w14:paraId="7FC3AF8D" w14:textId="77777777" w:rsidR="00FC147E" w:rsidRDefault="00FB4E0D">
      <w:pPr>
        <w:pStyle w:val="Odstavecseseznamem"/>
        <w:numPr>
          <w:ilvl w:val="2"/>
          <w:numId w:val="21"/>
        </w:numPr>
        <w:tabs>
          <w:tab w:val="left" w:pos="2079"/>
        </w:tabs>
        <w:spacing w:before="59" w:line="276" w:lineRule="auto"/>
        <w:ind w:right="346"/>
        <w:jc w:val="both"/>
        <w:rPr>
          <w:sz w:val="24"/>
        </w:rPr>
      </w:pPr>
      <w:r>
        <w:rPr>
          <w:sz w:val="24"/>
        </w:rPr>
        <w:t>spolupráci na řízení prací, jmenování manažera projektu, případně i klíčového uživatele (konzultanta) s pravomocí rozhodovat ve všech záležitostech týkajících se této</w:t>
      </w:r>
      <w:r>
        <w:rPr>
          <w:spacing w:val="-10"/>
          <w:sz w:val="24"/>
        </w:rPr>
        <w:t xml:space="preserve"> </w:t>
      </w:r>
      <w:r>
        <w:rPr>
          <w:sz w:val="24"/>
        </w:rPr>
        <w:t>smlouvy,</w:t>
      </w:r>
      <w:r>
        <w:rPr>
          <w:spacing w:val="-9"/>
          <w:sz w:val="24"/>
        </w:rPr>
        <w:t xml:space="preserve"> </w:t>
      </w:r>
      <w:r>
        <w:rPr>
          <w:sz w:val="24"/>
        </w:rPr>
        <w:t>odbornou</w:t>
      </w:r>
      <w:r>
        <w:rPr>
          <w:spacing w:val="-9"/>
          <w:sz w:val="24"/>
        </w:rPr>
        <w:t xml:space="preserve"> </w:t>
      </w:r>
      <w:r>
        <w:rPr>
          <w:sz w:val="24"/>
        </w:rPr>
        <w:t>kompetencí</w:t>
      </w:r>
      <w:r>
        <w:rPr>
          <w:spacing w:val="-8"/>
          <w:sz w:val="24"/>
        </w:rPr>
        <w:t xml:space="preserve"> </w:t>
      </w:r>
      <w:r>
        <w:rPr>
          <w:sz w:val="24"/>
        </w:rPr>
        <w:t>a</w:t>
      </w:r>
      <w:r>
        <w:rPr>
          <w:spacing w:val="-7"/>
          <w:sz w:val="24"/>
        </w:rPr>
        <w:t xml:space="preserve"> </w:t>
      </w:r>
      <w:r>
        <w:rPr>
          <w:sz w:val="24"/>
        </w:rPr>
        <w:t>přiměřenou</w:t>
      </w:r>
      <w:r>
        <w:rPr>
          <w:spacing w:val="-6"/>
          <w:sz w:val="24"/>
        </w:rPr>
        <w:t xml:space="preserve"> </w:t>
      </w:r>
      <w:r>
        <w:rPr>
          <w:sz w:val="24"/>
        </w:rPr>
        <w:t>pravidelnou</w:t>
      </w:r>
      <w:r>
        <w:rPr>
          <w:spacing w:val="-7"/>
          <w:sz w:val="24"/>
        </w:rPr>
        <w:t xml:space="preserve"> </w:t>
      </w:r>
      <w:r>
        <w:rPr>
          <w:sz w:val="24"/>
        </w:rPr>
        <w:t>časovou</w:t>
      </w:r>
      <w:r>
        <w:rPr>
          <w:spacing w:val="-5"/>
          <w:sz w:val="24"/>
        </w:rPr>
        <w:t xml:space="preserve"> </w:t>
      </w:r>
      <w:r>
        <w:rPr>
          <w:sz w:val="24"/>
        </w:rPr>
        <w:t>dispozicí</w:t>
      </w:r>
      <w:r>
        <w:rPr>
          <w:spacing w:val="-9"/>
          <w:sz w:val="24"/>
        </w:rPr>
        <w:t xml:space="preserve"> </w:t>
      </w:r>
      <w:r>
        <w:rPr>
          <w:sz w:val="24"/>
        </w:rPr>
        <w:t>dle dohody Kontaktních osob smluvních</w:t>
      </w:r>
      <w:r>
        <w:rPr>
          <w:spacing w:val="-1"/>
          <w:sz w:val="24"/>
        </w:rPr>
        <w:t xml:space="preserve"> </w:t>
      </w:r>
      <w:r>
        <w:rPr>
          <w:sz w:val="24"/>
        </w:rPr>
        <w:t>stran,</w:t>
      </w:r>
    </w:p>
    <w:p w14:paraId="1132A212" w14:textId="77777777" w:rsidR="00FC147E" w:rsidRDefault="00FB4E0D">
      <w:pPr>
        <w:pStyle w:val="Odstavecseseznamem"/>
        <w:numPr>
          <w:ilvl w:val="2"/>
          <w:numId w:val="21"/>
        </w:numPr>
        <w:tabs>
          <w:tab w:val="left" w:pos="2079"/>
        </w:tabs>
        <w:spacing w:before="0" w:line="278" w:lineRule="auto"/>
        <w:ind w:right="354" w:hanging="478"/>
        <w:jc w:val="both"/>
        <w:rPr>
          <w:sz w:val="24"/>
        </w:rPr>
      </w:pPr>
      <w:r>
        <w:rPr>
          <w:sz w:val="24"/>
        </w:rPr>
        <w:t>zajištění nezbytné technické a uživatelské dokumentace HW a SW prostředků Objednatele a třetích stran potřebných pro řádné plnění ze strany</w:t>
      </w:r>
      <w:r>
        <w:rPr>
          <w:spacing w:val="-13"/>
          <w:sz w:val="24"/>
        </w:rPr>
        <w:t xml:space="preserve"> </w:t>
      </w:r>
      <w:r>
        <w:rPr>
          <w:sz w:val="24"/>
        </w:rPr>
        <w:t>Poskytovatele,</w:t>
      </w:r>
    </w:p>
    <w:p w14:paraId="5E804B1A" w14:textId="77777777" w:rsidR="00FC147E" w:rsidRDefault="00FB4E0D">
      <w:pPr>
        <w:pStyle w:val="Odstavecseseznamem"/>
        <w:numPr>
          <w:ilvl w:val="2"/>
          <w:numId w:val="21"/>
        </w:numPr>
        <w:tabs>
          <w:tab w:val="left" w:pos="2079"/>
        </w:tabs>
        <w:spacing w:before="0" w:line="276" w:lineRule="auto"/>
        <w:ind w:right="352" w:hanging="545"/>
        <w:jc w:val="both"/>
        <w:rPr>
          <w:sz w:val="24"/>
        </w:rPr>
      </w:pPr>
      <w:r>
        <w:rPr>
          <w:sz w:val="24"/>
        </w:rPr>
        <w:t>vytvoření nezbytných organizačních a provozních podmínek na straně Objednatele pro všechny úkony předpokládané touto smlouvou nebo s ní</w:t>
      </w:r>
      <w:r>
        <w:rPr>
          <w:spacing w:val="-6"/>
          <w:sz w:val="24"/>
        </w:rPr>
        <w:t xml:space="preserve"> </w:t>
      </w:r>
      <w:r>
        <w:rPr>
          <w:sz w:val="24"/>
        </w:rPr>
        <w:t>související,</w:t>
      </w:r>
    </w:p>
    <w:p w14:paraId="7ACE17FB" w14:textId="77777777" w:rsidR="00FC147E" w:rsidRDefault="00FB4E0D">
      <w:pPr>
        <w:pStyle w:val="Odstavecseseznamem"/>
        <w:numPr>
          <w:ilvl w:val="2"/>
          <w:numId w:val="21"/>
        </w:numPr>
        <w:tabs>
          <w:tab w:val="left" w:pos="2079"/>
        </w:tabs>
        <w:spacing w:before="0" w:line="275" w:lineRule="exact"/>
        <w:ind w:hanging="531"/>
        <w:jc w:val="both"/>
        <w:rPr>
          <w:sz w:val="24"/>
        </w:rPr>
      </w:pPr>
      <w:r>
        <w:rPr>
          <w:sz w:val="24"/>
        </w:rPr>
        <w:t>umožnění</w:t>
      </w:r>
      <w:r>
        <w:rPr>
          <w:spacing w:val="34"/>
          <w:sz w:val="24"/>
        </w:rPr>
        <w:t xml:space="preserve"> </w:t>
      </w:r>
      <w:r>
        <w:rPr>
          <w:sz w:val="24"/>
        </w:rPr>
        <w:t>konzultací</w:t>
      </w:r>
      <w:r>
        <w:rPr>
          <w:spacing w:val="35"/>
          <w:sz w:val="24"/>
        </w:rPr>
        <w:t xml:space="preserve"> </w:t>
      </w:r>
      <w:r>
        <w:rPr>
          <w:sz w:val="24"/>
        </w:rPr>
        <w:t>s</w:t>
      </w:r>
      <w:r>
        <w:rPr>
          <w:spacing w:val="37"/>
          <w:sz w:val="24"/>
        </w:rPr>
        <w:t xml:space="preserve"> </w:t>
      </w:r>
      <w:r>
        <w:rPr>
          <w:sz w:val="24"/>
        </w:rPr>
        <w:t>budoucími</w:t>
      </w:r>
      <w:r>
        <w:rPr>
          <w:spacing w:val="35"/>
          <w:sz w:val="24"/>
        </w:rPr>
        <w:t xml:space="preserve"> </w:t>
      </w:r>
      <w:r>
        <w:rPr>
          <w:sz w:val="24"/>
        </w:rPr>
        <w:t>faktickými</w:t>
      </w:r>
      <w:r>
        <w:rPr>
          <w:spacing w:val="35"/>
          <w:sz w:val="24"/>
        </w:rPr>
        <w:t xml:space="preserve"> </w:t>
      </w:r>
      <w:r>
        <w:rPr>
          <w:sz w:val="24"/>
        </w:rPr>
        <w:t>uživateli</w:t>
      </w:r>
      <w:r>
        <w:rPr>
          <w:spacing w:val="35"/>
          <w:sz w:val="24"/>
        </w:rPr>
        <w:t xml:space="preserve"> </w:t>
      </w:r>
      <w:r>
        <w:rPr>
          <w:sz w:val="24"/>
        </w:rPr>
        <w:t>a</w:t>
      </w:r>
      <w:r>
        <w:rPr>
          <w:spacing w:val="33"/>
          <w:sz w:val="24"/>
        </w:rPr>
        <w:t xml:space="preserve"> </w:t>
      </w:r>
      <w:r>
        <w:rPr>
          <w:sz w:val="24"/>
        </w:rPr>
        <w:t>administrátory</w:t>
      </w:r>
      <w:r>
        <w:rPr>
          <w:spacing w:val="37"/>
          <w:sz w:val="24"/>
        </w:rPr>
        <w:t xml:space="preserve"> </w:t>
      </w:r>
      <w:r>
        <w:rPr>
          <w:sz w:val="24"/>
        </w:rPr>
        <w:t>Software</w:t>
      </w:r>
    </w:p>
    <w:p w14:paraId="4F7AFBD5" w14:textId="77777777" w:rsidR="00FC147E" w:rsidRDefault="00FB4E0D">
      <w:pPr>
        <w:pStyle w:val="Zkladntext"/>
        <w:spacing w:before="39"/>
        <w:ind w:left="2078"/>
      </w:pPr>
      <w:r>
        <w:t>u Objednatele,</w:t>
      </w:r>
    </w:p>
    <w:p w14:paraId="3C1BF9C3" w14:textId="77777777" w:rsidR="00FC147E" w:rsidRDefault="00FB4E0D">
      <w:pPr>
        <w:pStyle w:val="Odstavecseseznamem"/>
        <w:numPr>
          <w:ilvl w:val="2"/>
          <w:numId w:val="21"/>
        </w:numPr>
        <w:tabs>
          <w:tab w:val="left" w:pos="2079"/>
        </w:tabs>
        <w:spacing w:before="41"/>
        <w:ind w:hanging="464"/>
        <w:jc w:val="both"/>
        <w:rPr>
          <w:sz w:val="24"/>
        </w:rPr>
      </w:pPr>
      <w:r>
        <w:rPr>
          <w:sz w:val="24"/>
        </w:rPr>
        <w:t>spolupráci na přípravě testovacích scénářů a provádění a vyhodnocení</w:t>
      </w:r>
      <w:r>
        <w:rPr>
          <w:spacing w:val="-8"/>
          <w:sz w:val="24"/>
        </w:rPr>
        <w:t xml:space="preserve"> </w:t>
      </w:r>
      <w:r>
        <w:rPr>
          <w:sz w:val="24"/>
        </w:rPr>
        <w:t>testů,</w:t>
      </w:r>
    </w:p>
    <w:p w14:paraId="18499073" w14:textId="77777777" w:rsidR="00FC147E" w:rsidRDefault="00FB4E0D">
      <w:pPr>
        <w:pStyle w:val="Odstavecseseznamem"/>
        <w:numPr>
          <w:ilvl w:val="2"/>
          <w:numId w:val="21"/>
        </w:numPr>
        <w:tabs>
          <w:tab w:val="left" w:pos="2079"/>
        </w:tabs>
        <w:spacing w:before="41" w:line="276" w:lineRule="auto"/>
        <w:ind w:right="350" w:hanging="531"/>
        <w:jc w:val="both"/>
        <w:rPr>
          <w:sz w:val="24"/>
        </w:rPr>
      </w:pPr>
      <w:r>
        <w:rPr>
          <w:sz w:val="24"/>
        </w:rPr>
        <w:t>organizační</w:t>
      </w:r>
      <w:r>
        <w:rPr>
          <w:spacing w:val="-4"/>
          <w:sz w:val="24"/>
        </w:rPr>
        <w:t xml:space="preserve"> </w:t>
      </w:r>
      <w:r>
        <w:rPr>
          <w:sz w:val="24"/>
        </w:rPr>
        <w:t>a</w:t>
      </w:r>
      <w:r>
        <w:rPr>
          <w:spacing w:val="-5"/>
          <w:sz w:val="24"/>
        </w:rPr>
        <w:t xml:space="preserve"> </w:t>
      </w:r>
      <w:r>
        <w:rPr>
          <w:sz w:val="24"/>
        </w:rPr>
        <w:t>technické</w:t>
      </w:r>
      <w:r>
        <w:rPr>
          <w:spacing w:val="-4"/>
          <w:sz w:val="24"/>
        </w:rPr>
        <w:t xml:space="preserve"> </w:t>
      </w:r>
      <w:r>
        <w:rPr>
          <w:sz w:val="24"/>
        </w:rPr>
        <w:t>zabezpečení</w:t>
      </w:r>
      <w:r>
        <w:rPr>
          <w:spacing w:val="-3"/>
          <w:sz w:val="24"/>
        </w:rPr>
        <w:t xml:space="preserve"> </w:t>
      </w:r>
      <w:r>
        <w:rPr>
          <w:sz w:val="24"/>
        </w:rPr>
        <w:t>školení</w:t>
      </w:r>
      <w:r>
        <w:rPr>
          <w:spacing w:val="-2"/>
          <w:sz w:val="24"/>
        </w:rPr>
        <w:t xml:space="preserve"> </w:t>
      </w:r>
      <w:r>
        <w:rPr>
          <w:sz w:val="24"/>
        </w:rPr>
        <w:t>(nad</w:t>
      </w:r>
      <w:r>
        <w:rPr>
          <w:spacing w:val="-1"/>
          <w:sz w:val="24"/>
        </w:rPr>
        <w:t xml:space="preserve"> </w:t>
      </w:r>
      <w:r>
        <w:rPr>
          <w:sz w:val="24"/>
        </w:rPr>
        <w:t>rámec</w:t>
      </w:r>
      <w:r>
        <w:rPr>
          <w:spacing w:val="-6"/>
          <w:sz w:val="24"/>
        </w:rPr>
        <w:t xml:space="preserve"> </w:t>
      </w:r>
      <w:r>
        <w:rPr>
          <w:sz w:val="24"/>
        </w:rPr>
        <w:t>školení</w:t>
      </w:r>
      <w:r>
        <w:rPr>
          <w:spacing w:val="-3"/>
          <w:sz w:val="24"/>
        </w:rPr>
        <w:t xml:space="preserve"> </w:t>
      </w:r>
      <w:r>
        <w:rPr>
          <w:sz w:val="24"/>
        </w:rPr>
        <w:t>dle</w:t>
      </w:r>
      <w:r>
        <w:rPr>
          <w:spacing w:val="-3"/>
          <w:sz w:val="24"/>
        </w:rPr>
        <w:t xml:space="preserve"> </w:t>
      </w:r>
      <w:r>
        <w:rPr>
          <w:sz w:val="24"/>
        </w:rPr>
        <w:t>čl.</w:t>
      </w:r>
      <w:r>
        <w:rPr>
          <w:spacing w:val="-1"/>
          <w:sz w:val="24"/>
        </w:rPr>
        <w:t xml:space="preserve"> </w:t>
      </w:r>
      <w:r>
        <w:rPr>
          <w:sz w:val="24"/>
        </w:rPr>
        <w:t>I.</w:t>
      </w:r>
      <w:r>
        <w:rPr>
          <w:spacing w:val="-5"/>
          <w:sz w:val="24"/>
        </w:rPr>
        <w:t xml:space="preserve"> </w:t>
      </w:r>
      <w:r>
        <w:rPr>
          <w:sz w:val="24"/>
        </w:rPr>
        <w:t>odst.</w:t>
      </w:r>
      <w:r>
        <w:rPr>
          <w:spacing w:val="-3"/>
          <w:sz w:val="24"/>
        </w:rPr>
        <w:t xml:space="preserve"> </w:t>
      </w:r>
      <w:r>
        <w:rPr>
          <w:sz w:val="24"/>
        </w:rPr>
        <w:t>2</w:t>
      </w:r>
      <w:r>
        <w:rPr>
          <w:spacing w:val="-5"/>
          <w:sz w:val="24"/>
        </w:rPr>
        <w:t xml:space="preserve"> </w:t>
      </w:r>
      <w:r>
        <w:rPr>
          <w:sz w:val="24"/>
        </w:rPr>
        <w:t>této smlouvy) faktických uživatelů a zajištění jejich účasti na tomto</w:t>
      </w:r>
      <w:r>
        <w:rPr>
          <w:spacing w:val="-9"/>
          <w:sz w:val="24"/>
        </w:rPr>
        <w:t xml:space="preserve"> </w:t>
      </w:r>
      <w:r>
        <w:rPr>
          <w:sz w:val="24"/>
        </w:rPr>
        <w:t>školení,</w:t>
      </w:r>
    </w:p>
    <w:p w14:paraId="593740C0" w14:textId="77777777" w:rsidR="00FC147E" w:rsidRDefault="00FB4E0D">
      <w:pPr>
        <w:pStyle w:val="Odstavecseseznamem"/>
        <w:numPr>
          <w:ilvl w:val="2"/>
          <w:numId w:val="21"/>
        </w:numPr>
        <w:tabs>
          <w:tab w:val="left" w:pos="2079"/>
        </w:tabs>
        <w:spacing w:before="1"/>
        <w:ind w:hanging="598"/>
        <w:jc w:val="both"/>
        <w:rPr>
          <w:sz w:val="24"/>
        </w:rPr>
      </w:pPr>
      <w:r>
        <w:rPr>
          <w:sz w:val="24"/>
        </w:rPr>
        <w:t>spolupráci při předání a akceptaci předmětu smlouvy dle článku VI. této</w:t>
      </w:r>
      <w:r>
        <w:rPr>
          <w:spacing w:val="-13"/>
          <w:sz w:val="24"/>
        </w:rPr>
        <w:t xml:space="preserve"> </w:t>
      </w:r>
      <w:r>
        <w:rPr>
          <w:sz w:val="24"/>
        </w:rPr>
        <w:t>smlouvy.</w:t>
      </w:r>
    </w:p>
    <w:p w14:paraId="37BBEFB3" w14:textId="77777777" w:rsidR="00FC147E" w:rsidRDefault="00FB4E0D">
      <w:pPr>
        <w:pStyle w:val="Odstavecseseznamem"/>
        <w:numPr>
          <w:ilvl w:val="1"/>
          <w:numId w:val="21"/>
        </w:numPr>
        <w:tabs>
          <w:tab w:val="left" w:pos="1652"/>
        </w:tabs>
        <w:spacing w:before="101"/>
        <w:jc w:val="both"/>
        <w:rPr>
          <w:sz w:val="24"/>
        </w:rPr>
      </w:pPr>
      <w:r>
        <w:rPr>
          <w:sz w:val="24"/>
        </w:rPr>
        <w:t>Objednatel se zavazuje přidělit přístupová práva do systému</w:t>
      </w:r>
      <w:r>
        <w:rPr>
          <w:spacing w:val="59"/>
          <w:sz w:val="24"/>
        </w:rPr>
        <w:t xml:space="preserve"> </w:t>
      </w:r>
      <w:r>
        <w:rPr>
          <w:sz w:val="24"/>
        </w:rPr>
        <w:t>podle skutečných potřeb</w:t>
      </w:r>
    </w:p>
    <w:p w14:paraId="3FE779B9" w14:textId="77777777" w:rsidR="00FC147E" w:rsidRDefault="00FB4E0D">
      <w:pPr>
        <w:pStyle w:val="Zkladntext"/>
        <w:spacing w:before="41"/>
        <w:ind w:left="1651"/>
        <w:jc w:val="left"/>
      </w:pPr>
      <w:r>
        <w:t>Poskytovatele.</w:t>
      </w:r>
    </w:p>
    <w:p w14:paraId="2E3583ED" w14:textId="77777777" w:rsidR="00FC147E" w:rsidRDefault="00FB4E0D">
      <w:pPr>
        <w:pStyle w:val="Odstavecseseznamem"/>
        <w:numPr>
          <w:ilvl w:val="1"/>
          <w:numId w:val="21"/>
        </w:numPr>
        <w:tabs>
          <w:tab w:val="left" w:pos="1652"/>
        </w:tabs>
        <w:spacing w:before="101" w:line="276" w:lineRule="auto"/>
        <w:ind w:right="350"/>
        <w:jc w:val="both"/>
        <w:rPr>
          <w:sz w:val="24"/>
        </w:rPr>
      </w:pPr>
      <w:r>
        <w:rPr>
          <w:sz w:val="24"/>
        </w:rPr>
        <w:t>Objednatel</w:t>
      </w:r>
      <w:r>
        <w:rPr>
          <w:spacing w:val="-7"/>
          <w:sz w:val="24"/>
        </w:rPr>
        <w:t xml:space="preserve"> </w:t>
      </w:r>
      <w:r>
        <w:rPr>
          <w:sz w:val="24"/>
        </w:rPr>
        <w:t>se</w:t>
      </w:r>
      <w:r>
        <w:rPr>
          <w:spacing w:val="-5"/>
          <w:sz w:val="24"/>
        </w:rPr>
        <w:t xml:space="preserve"> </w:t>
      </w:r>
      <w:r>
        <w:rPr>
          <w:sz w:val="24"/>
        </w:rPr>
        <w:t>zavazuje</w:t>
      </w:r>
      <w:r>
        <w:rPr>
          <w:spacing w:val="-6"/>
          <w:sz w:val="24"/>
        </w:rPr>
        <w:t xml:space="preserve"> </w:t>
      </w:r>
      <w:r>
        <w:rPr>
          <w:sz w:val="24"/>
        </w:rPr>
        <w:t>provádět</w:t>
      </w:r>
      <w:r>
        <w:rPr>
          <w:spacing w:val="-3"/>
          <w:sz w:val="24"/>
        </w:rPr>
        <w:t xml:space="preserve"> </w:t>
      </w:r>
      <w:r>
        <w:rPr>
          <w:sz w:val="24"/>
        </w:rPr>
        <w:t>zálohování</w:t>
      </w:r>
      <w:r>
        <w:rPr>
          <w:spacing w:val="-7"/>
          <w:sz w:val="24"/>
        </w:rPr>
        <w:t xml:space="preserve"> </w:t>
      </w:r>
      <w:r>
        <w:rPr>
          <w:sz w:val="24"/>
        </w:rPr>
        <w:t>databáze</w:t>
      </w:r>
      <w:r>
        <w:rPr>
          <w:spacing w:val="-5"/>
          <w:sz w:val="24"/>
        </w:rPr>
        <w:t xml:space="preserve"> </w:t>
      </w:r>
      <w:r>
        <w:rPr>
          <w:sz w:val="24"/>
        </w:rPr>
        <w:t>a</w:t>
      </w:r>
      <w:r>
        <w:rPr>
          <w:spacing w:val="-8"/>
          <w:sz w:val="24"/>
        </w:rPr>
        <w:t xml:space="preserve"> </w:t>
      </w:r>
      <w:r>
        <w:rPr>
          <w:sz w:val="24"/>
        </w:rPr>
        <w:t>software</w:t>
      </w:r>
      <w:r>
        <w:rPr>
          <w:spacing w:val="-6"/>
          <w:sz w:val="24"/>
        </w:rPr>
        <w:t xml:space="preserve"> </w:t>
      </w:r>
      <w:r>
        <w:rPr>
          <w:sz w:val="24"/>
        </w:rPr>
        <w:t>způsobem</w:t>
      </w:r>
      <w:r>
        <w:rPr>
          <w:spacing w:val="-4"/>
          <w:sz w:val="24"/>
        </w:rPr>
        <w:t xml:space="preserve"> </w:t>
      </w:r>
      <w:r>
        <w:rPr>
          <w:sz w:val="24"/>
        </w:rPr>
        <w:t>a</w:t>
      </w:r>
      <w:r>
        <w:rPr>
          <w:spacing w:val="-7"/>
          <w:sz w:val="24"/>
        </w:rPr>
        <w:t xml:space="preserve"> </w:t>
      </w:r>
      <w:r>
        <w:rPr>
          <w:sz w:val="24"/>
        </w:rPr>
        <w:t>na</w:t>
      </w:r>
      <w:r>
        <w:rPr>
          <w:spacing w:val="-8"/>
          <w:sz w:val="24"/>
        </w:rPr>
        <w:t xml:space="preserve"> </w:t>
      </w:r>
      <w:r>
        <w:rPr>
          <w:sz w:val="24"/>
        </w:rPr>
        <w:t>takovém místě, že i v případě úplného zničení technického vybavení provozních serverů bude možno</w:t>
      </w:r>
      <w:r>
        <w:rPr>
          <w:spacing w:val="-7"/>
          <w:sz w:val="24"/>
        </w:rPr>
        <w:t xml:space="preserve"> </w:t>
      </w:r>
      <w:r>
        <w:rPr>
          <w:sz w:val="24"/>
        </w:rPr>
        <w:t>provést</w:t>
      </w:r>
      <w:r>
        <w:rPr>
          <w:spacing w:val="-3"/>
          <w:sz w:val="24"/>
        </w:rPr>
        <w:t xml:space="preserve"> </w:t>
      </w:r>
      <w:r>
        <w:rPr>
          <w:sz w:val="24"/>
        </w:rPr>
        <w:t>rekonstrukci</w:t>
      </w:r>
      <w:r>
        <w:rPr>
          <w:spacing w:val="-5"/>
          <w:sz w:val="24"/>
        </w:rPr>
        <w:t xml:space="preserve"> </w:t>
      </w:r>
      <w:r>
        <w:rPr>
          <w:sz w:val="24"/>
        </w:rPr>
        <w:t>databáze</w:t>
      </w:r>
      <w:r>
        <w:rPr>
          <w:spacing w:val="-5"/>
          <w:sz w:val="24"/>
        </w:rPr>
        <w:t xml:space="preserve"> </w:t>
      </w:r>
      <w:r>
        <w:rPr>
          <w:sz w:val="24"/>
        </w:rPr>
        <w:t>a</w:t>
      </w:r>
      <w:r>
        <w:rPr>
          <w:spacing w:val="-5"/>
          <w:sz w:val="24"/>
        </w:rPr>
        <w:t xml:space="preserve"> </w:t>
      </w:r>
      <w:r>
        <w:rPr>
          <w:sz w:val="24"/>
        </w:rPr>
        <w:t>Software</w:t>
      </w:r>
      <w:r>
        <w:rPr>
          <w:spacing w:val="-6"/>
          <w:sz w:val="24"/>
        </w:rPr>
        <w:t xml:space="preserve"> </w:t>
      </w:r>
      <w:r>
        <w:rPr>
          <w:sz w:val="24"/>
        </w:rPr>
        <w:t>do</w:t>
      </w:r>
      <w:r>
        <w:rPr>
          <w:spacing w:val="-6"/>
          <w:sz w:val="24"/>
        </w:rPr>
        <w:t xml:space="preserve"> </w:t>
      </w:r>
      <w:r>
        <w:rPr>
          <w:sz w:val="24"/>
        </w:rPr>
        <w:t>poslední</w:t>
      </w:r>
      <w:r>
        <w:rPr>
          <w:spacing w:val="-5"/>
          <w:sz w:val="24"/>
        </w:rPr>
        <w:t xml:space="preserve"> </w:t>
      </w:r>
      <w:r>
        <w:rPr>
          <w:sz w:val="24"/>
        </w:rPr>
        <w:t>provedené</w:t>
      </w:r>
      <w:r>
        <w:rPr>
          <w:spacing w:val="-5"/>
          <w:sz w:val="24"/>
        </w:rPr>
        <w:t xml:space="preserve"> </w:t>
      </w:r>
      <w:r>
        <w:rPr>
          <w:sz w:val="24"/>
        </w:rPr>
        <w:t>zálohy.</w:t>
      </w:r>
      <w:r>
        <w:rPr>
          <w:spacing w:val="-6"/>
          <w:sz w:val="24"/>
        </w:rPr>
        <w:t xml:space="preserve"> </w:t>
      </w:r>
      <w:r>
        <w:rPr>
          <w:sz w:val="24"/>
        </w:rPr>
        <w:t>Práce</w:t>
      </w:r>
      <w:r>
        <w:rPr>
          <w:spacing w:val="-6"/>
          <w:sz w:val="24"/>
        </w:rPr>
        <w:t xml:space="preserve"> </w:t>
      </w:r>
      <w:r>
        <w:rPr>
          <w:sz w:val="24"/>
        </w:rPr>
        <w:t>na straně Poskytovatele související s nedodržením ustanovení tohoto odstavce, budou samostatně účtovány Objednateli dle sazby čl. II. odst.</w:t>
      </w:r>
      <w:r>
        <w:rPr>
          <w:spacing w:val="3"/>
          <w:sz w:val="24"/>
        </w:rPr>
        <w:t xml:space="preserve"> </w:t>
      </w:r>
      <w:r>
        <w:rPr>
          <w:sz w:val="24"/>
        </w:rPr>
        <w:t>3.</w:t>
      </w:r>
    </w:p>
    <w:p w14:paraId="5612ED25" w14:textId="77777777" w:rsidR="00FC147E" w:rsidRDefault="00FB4E0D">
      <w:pPr>
        <w:pStyle w:val="Odstavecseseznamem"/>
        <w:numPr>
          <w:ilvl w:val="1"/>
          <w:numId w:val="21"/>
        </w:numPr>
        <w:tabs>
          <w:tab w:val="left" w:pos="1652"/>
        </w:tabs>
        <w:spacing w:before="60" w:line="278" w:lineRule="auto"/>
        <w:ind w:right="353"/>
        <w:jc w:val="both"/>
        <w:rPr>
          <w:sz w:val="24"/>
        </w:rPr>
      </w:pPr>
      <w:r>
        <w:rPr>
          <w:sz w:val="24"/>
        </w:rPr>
        <w:t>Objednatel se zavazuje provádět hlášení chyb výlučně prostřednictvím HelpDesk (viz Příloha</w:t>
      </w:r>
      <w:r>
        <w:rPr>
          <w:spacing w:val="7"/>
          <w:sz w:val="24"/>
        </w:rPr>
        <w:t xml:space="preserve"> </w:t>
      </w:r>
      <w:r>
        <w:rPr>
          <w:sz w:val="24"/>
        </w:rPr>
        <w:t>č.</w:t>
      </w:r>
      <w:r>
        <w:rPr>
          <w:spacing w:val="9"/>
          <w:sz w:val="24"/>
        </w:rPr>
        <w:t xml:space="preserve"> </w:t>
      </w:r>
      <w:r>
        <w:rPr>
          <w:sz w:val="24"/>
        </w:rPr>
        <w:t>1),</w:t>
      </w:r>
      <w:r>
        <w:rPr>
          <w:spacing w:val="8"/>
          <w:sz w:val="24"/>
        </w:rPr>
        <w:t xml:space="preserve"> </w:t>
      </w:r>
      <w:r>
        <w:rPr>
          <w:sz w:val="24"/>
        </w:rPr>
        <w:t>který</w:t>
      </w:r>
      <w:r>
        <w:rPr>
          <w:spacing w:val="7"/>
          <w:sz w:val="24"/>
        </w:rPr>
        <w:t xml:space="preserve"> </w:t>
      </w:r>
      <w:r>
        <w:rPr>
          <w:sz w:val="24"/>
        </w:rPr>
        <w:t>provozuje</w:t>
      </w:r>
      <w:r>
        <w:rPr>
          <w:spacing w:val="8"/>
          <w:sz w:val="24"/>
        </w:rPr>
        <w:t xml:space="preserve"> </w:t>
      </w:r>
      <w:r>
        <w:rPr>
          <w:sz w:val="24"/>
        </w:rPr>
        <w:t>Poskytovatel.</w:t>
      </w:r>
      <w:r>
        <w:rPr>
          <w:spacing w:val="9"/>
          <w:sz w:val="24"/>
        </w:rPr>
        <w:t xml:space="preserve"> </w:t>
      </w:r>
      <w:r>
        <w:rPr>
          <w:sz w:val="24"/>
        </w:rPr>
        <w:t>Objednatel</w:t>
      </w:r>
      <w:r>
        <w:rPr>
          <w:spacing w:val="9"/>
          <w:sz w:val="24"/>
        </w:rPr>
        <w:t xml:space="preserve"> </w:t>
      </w:r>
      <w:r>
        <w:rPr>
          <w:sz w:val="24"/>
        </w:rPr>
        <w:t>se</w:t>
      </w:r>
      <w:r>
        <w:rPr>
          <w:spacing w:val="9"/>
          <w:sz w:val="24"/>
        </w:rPr>
        <w:t xml:space="preserve"> </w:t>
      </w:r>
      <w:r>
        <w:rPr>
          <w:sz w:val="24"/>
        </w:rPr>
        <w:t>zavazuje</w:t>
      </w:r>
      <w:r>
        <w:rPr>
          <w:spacing w:val="11"/>
          <w:sz w:val="24"/>
        </w:rPr>
        <w:t xml:space="preserve"> </w:t>
      </w:r>
      <w:r>
        <w:rPr>
          <w:sz w:val="24"/>
        </w:rPr>
        <w:t>Poskytovateli</w:t>
      </w:r>
      <w:r>
        <w:rPr>
          <w:spacing w:val="9"/>
          <w:sz w:val="24"/>
        </w:rPr>
        <w:t xml:space="preserve"> </w:t>
      </w:r>
      <w:r>
        <w:rPr>
          <w:sz w:val="24"/>
        </w:rPr>
        <w:t>do</w:t>
      </w:r>
      <w:r>
        <w:rPr>
          <w:spacing w:val="9"/>
          <w:sz w:val="24"/>
        </w:rPr>
        <w:t xml:space="preserve"> </w:t>
      </w:r>
      <w:r>
        <w:rPr>
          <w:sz w:val="24"/>
        </w:rPr>
        <w:t>tří</w:t>
      </w:r>
    </w:p>
    <w:p w14:paraId="2F207A50" w14:textId="77777777" w:rsidR="00FC147E" w:rsidRDefault="00FB4E0D">
      <w:pPr>
        <w:pStyle w:val="Zkladntext"/>
        <w:spacing w:line="276" w:lineRule="auto"/>
        <w:ind w:left="1651" w:right="351"/>
      </w:pPr>
      <w:r>
        <w:t>(3) dnů od nabytí účinnost této smlouvy nahlásit potřebné údaje o vybraných zaměstnancích Objednatele, kteří budou mít do HelpDesk přístup. V případě potřeby vytvoření</w:t>
      </w:r>
      <w:r>
        <w:rPr>
          <w:spacing w:val="-11"/>
        </w:rPr>
        <w:t xml:space="preserve"> </w:t>
      </w:r>
      <w:r>
        <w:t>dalších</w:t>
      </w:r>
      <w:r>
        <w:rPr>
          <w:spacing w:val="-11"/>
        </w:rPr>
        <w:t xml:space="preserve"> </w:t>
      </w:r>
      <w:r>
        <w:t>přístupů</w:t>
      </w:r>
      <w:r>
        <w:rPr>
          <w:spacing w:val="-11"/>
        </w:rPr>
        <w:t xml:space="preserve"> </w:t>
      </w:r>
      <w:r>
        <w:t>pro</w:t>
      </w:r>
      <w:r>
        <w:rPr>
          <w:spacing w:val="-12"/>
        </w:rPr>
        <w:t xml:space="preserve"> </w:t>
      </w:r>
      <w:r>
        <w:t>další</w:t>
      </w:r>
      <w:r>
        <w:rPr>
          <w:spacing w:val="-10"/>
        </w:rPr>
        <w:t xml:space="preserve"> </w:t>
      </w:r>
      <w:r>
        <w:t>pracovníky</w:t>
      </w:r>
      <w:r>
        <w:rPr>
          <w:spacing w:val="-8"/>
        </w:rPr>
        <w:t xml:space="preserve"> </w:t>
      </w:r>
      <w:r>
        <w:t>Objednatele,</w:t>
      </w:r>
      <w:r>
        <w:rPr>
          <w:spacing w:val="-11"/>
        </w:rPr>
        <w:t xml:space="preserve"> </w:t>
      </w:r>
      <w:r>
        <w:t>bude</w:t>
      </w:r>
      <w:r>
        <w:rPr>
          <w:spacing w:val="-12"/>
        </w:rPr>
        <w:t xml:space="preserve"> </w:t>
      </w:r>
      <w:r>
        <w:t>toto</w:t>
      </w:r>
      <w:r>
        <w:rPr>
          <w:spacing w:val="-11"/>
        </w:rPr>
        <w:t xml:space="preserve"> </w:t>
      </w:r>
      <w:r>
        <w:t>sděleno</w:t>
      </w:r>
      <w:r>
        <w:rPr>
          <w:spacing w:val="-11"/>
        </w:rPr>
        <w:t xml:space="preserve"> </w:t>
      </w:r>
      <w:r>
        <w:t>Kontaktní osobou objednatele, nebo jiným způsobem dohodnutým Kontaktními osoba smluvních stran.</w:t>
      </w:r>
    </w:p>
    <w:p w14:paraId="0C0108B0" w14:textId="77777777" w:rsidR="00FC147E" w:rsidRDefault="00FB4E0D">
      <w:pPr>
        <w:pStyle w:val="Odstavecseseznamem"/>
        <w:numPr>
          <w:ilvl w:val="1"/>
          <w:numId w:val="21"/>
        </w:numPr>
        <w:tabs>
          <w:tab w:val="left" w:pos="1652"/>
        </w:tabs>
        <w:spacing w:before="55" w:line="276" w:lineRule="auto"/>
        <w:ind w:right="348"/>
        <w:jc w:val="both"/>
        <w:rPr>
          <w:sz w:val="24"/>
        </w:rPr>
      </w:pPr>
      <w:r>
        <w:rPr>
          <w:sz w:val="24"/>
        </w:rPr>
        <w:t>Objednatel se zavazuje provádět provoz a údržbu veškerého technického vybavení (servery</w:t>
      </w:r>
      <w:r>
        <w:rPr>
          <w:spacing w:val="-18"/>
          <w:sz w:val="24"/>
        </w:rPr>
        <w:t xml:space="preserve"> </w:t>
      </w:r>
      <w:r>
        <w:rPr>
          <w:sz w:val="24"/>
        </w:rPr>
        <w:t>včetně</w:t>
      </w:r>
      <w:r>
        <w:rPr>
          <w:spacing w:val="-16"/>
          <w:sz w:val="24"/>
        </w:rPr>
        <w:t xml:space="preserve"> </w:t>
      </w:r>
      <w:r>
        <w:rPr>
          <w:sz w:val="24"/>
        </w:rPr>
        <w:t>operačních</w:t>
      </w:r>
      <w:r>
        <w:rPr>
          <w:spacing w:val="-16"/>
          <w:sz w:val="24"/>
        </w:rPr>
        <w:t xml:space="preserve"> </w:t>
      </w:r>
      <w:r>
        <w:rPr>
          <w:sz w:val="24"/>
        </w:rPr>
        <w:t>systémů,</w:t>
      </w:r>
      <w:r>
        <w:rPr>
          <w:spacing w:val="-15"/>
          <w:sz w:val="24"/>
        </w:rPr>
        <w:t xml:space="preserve"> </w:t>
      </w:r>
      <w:r>
        <w:rPr>
          <w:sz w:val="24"/>
        </w:rPr>
        <w:t>zálohovacích</w:t>
      </w:r>
      <w:r>
        <w:rPr>
          <w:spacing w:val="-13"/>
          <w:sz w:val="24"/>
        </w:rPr>
        <w:t xml:space="preserve"> </w:t>
      </w:r>
      <w:r>
        <w:rPr>
          <w:sz w:val="24"/>
        </w:rPr>
        <w:t>zařízení,</w:t>
      </w:r>
      <w:r>
        <w:rPr>
          <w:spacing w:val="-15"/>
          <w:sz w:val="24"/>
        </w:rPr>
        <w:t xml:space="preserve"> </w:t>
      </w:r>
      <w:r>
        <w:rPr>
          <w:sz w:val="24"/>
        </w:rPr>
        <w:t>koncové</w:t>
      </w:r>
      <w:r>
        <w:rPr>
          <w:spacing w:val="-17"/>
          <w:sz w:val="24"/>
        </w:rPr>
        <w:t xml:space="preserve"> </w:t>
      </w:r>
      <w:r>
        <w:rPr>
          <w:sz w:val="24"/>
        </w:rPr>
        <w:t>stanice</w:t>
      </w:r>
      <w:r>
        <w:rPr>
          <w:spacing w:val="-14"/>
          <w:sz w:val="24"/>
        </w:rPr>
        <w:t xml:space="preserve"> </w:t>
      </w:r>
      <w:r>
        <w:rPr>
          <w:sz w:val="24"/>
        </w:rPr>
        <w:t>a</w:t>
      </w:r>
      <w:r>
        <w:rPr>
          <w:spacing w:val="-18"/>
          <w:sz w:val="24"/>
        </w:rPr>
        <w:t xml:space="preserve"> </w:t>
      </w:r>
      <w:r>
        <w:rPr>
          <w:sz w:val="24"/>
        </w:rPr>
        <w:t>další)</w:t>
      </w:r>
      <w:r>
        <w:rPr>
          <w:spacing w:val="-14"/>
          <w:sz w:val="24"/>
        </w:rPr>
        <w:t xml:space="preserve"> </w:t>
      </w:r>
      <w:r>
        <w:rPr>
          <w:sz w:val="24"/>
        </w:rPr>
        <w:t>a</w:t>
      </w:r>
      <w:r>
        <w:rPr>
          <w:spacing w:val="1"/>
          <w:sz w:val="24"/>
        </w:rPr>
        <w:t xml:space="preserve"> </w:t>
      </w:r>
      <w:r>
        <w:rPr>
          <w:sz w:val="24"/>
        </w:rPr>
        <w:t>sítí.</w:t>
      </w:r>
    </w:p>
    <w:p w14:paraId="1EB6EF34" w14:textId="77777777" w:rsidR="00FC147E" w:rsidRDefault="00FB4E0D">
      <w:pPr>
        <w:pStyle w:val="Odstavecseseznamem"/>
        <w:numPr>
          <w:ilvl w:val="1"/>
          <w:numId w:val="21"/>
        </w:numPr>
        <w:tabs>
          <w:tab w:val="left" w:pos="1652"/>
        </w:tabs>
        <w:spacing w:before="61" w:line="276" w:lineRule="auto"/>
        <w:ind w:right="350"/>
        <w:jc w:val="both"/>
        <w:rPr>
          <w:sz w:val="24"/>
        </w:rPr>
      </w:pPr>
      <w:r>
        <w:rPr>
          <w:sz w:val="24"/>
        </w:rPr>
        <w:t>Objednatel se zavazuje, že zajistí vzdálený přístup v odpovídajícím rozsahu všem pracovníkům Poskytovatele odpovědným za plnění této smlouvy. Pokud nebude Objednatelem</w:t>
      </w:r>
      <w:r>
        <w:rPr>
          <w:spacing w:val="-13"/>
          <w:sz w:val="24"/>
        </w:rPr>
        <w:t xml:space="preserve"> </w:t>
      </w:r>
      <w:r>
        <w:rPr>
          <w:sz w:val="24"/>
        </w:rPr>
        <w:t>zajištěn</w:t>
      </w:r>
      <w:r>
        <w:rPr>
          <w:spacing w:val="-16"/>
          <w:sz w:val="24"/>
        </w:rPr>
        <w:t xml:space="preserve"> </w:t>
      </w:r>
      <w:r>
        <w:rPr>
          <w:sz w:val="24"/>
        </w:rPr>
        <w:t>nezbytný</w:t>
      </w:r>
      <w:r>
        <w:rPr>
          <w:spacing w:val="-15"/>
          <w:sz w:val="24"/>
        </w:rPr>
        <w:t xml:space="preserve"> </w:t>
      </w:r>
      <w:r>
        <w:rPr>
          <w:sz w:val="24"/>
        </w:rPr>
        <w:t>vzdálený</w:t>
      </w:r>
      <w:r>
        <w:rPr>
          <w:spacing w:val="-16"/>
          <w:sz w:val="24"/>
        </w:rPr>
        <w:t xml:space="preserve"> </w:t>
      </w:r>
      <w:r>
        <w:rPr>
          <w:sz w:val="24"/>
        </w:rPr>
        <w:t>přístup</w:t>
      </w:r>
      <w:r>
        <w:rPr>
          <w:spacing w:val="-15"/>
          <w:sz w:val="24"/>
        </w:rPr>
        <w:t xml:space="preserve"> </w:t>
      </w:r>
      <w:r>
        <w:rPr>
          <w:sz w:val="24"/>
        </w:rPr>
        <w:t>(např.</w:t>
      </w:r>
      <w:r>
        <w:rPr>
          <w:spacing w:val="-17"/>
          <w:sz w:val="24"/>
        </w:rPr>
        <w:t xml:space="preserve"> </w:t>
      </w:r>
      <w:r>
        <w:rPr>
          <w:sz w:val="24"/>
        </w:rPr>
        <w:t>prostřednictvím</w:t>
      </w:r>
      <w:r>
        <w:rPr>
          <w:spacing w:val="-15"/>
          <w:sz w:val="24"/>
        </w:rPr>
        <w:t xml:space="preserve"> </w:t>
      </w:r>
      <w:r>
        <w:rPr>
          <w:sz w:val="24"/>
        </w:rPr>
        <w:t>VPN)</w:t>
      </w:r>
      <w:r>
        <w:rPr>
          <w:spacing w:val="-17"/>
          <w:sz w:val="24"/>
        </w:rPr>
        <w:t xml:space="preserve"> </w:t>
      </w:r>
      <w:r>
        <w:rPr>
          <w:sz w:val="24"/>
        </w:rPr>
        <w:t>je</w:t>
      </w:r>
      <w:r>
        <w:rPr>
          <w:spacing w:val="-16"/>
          <w:sz w:val="24"/>
        </w:rPr>
        <w:t xml:space="preserve"> </w:t>
      </w:r>
      <w:r>
        <w:rPr>
          <w:sz w:val="24"/>
        </w:rPr>
        <w:t>takovou skutečnost Poskytovatel povinen bezodkladně písemně sdělit Objednateli (e-mailem Kontaktní osobě), nesplní-li Poskytovatel tuto notifikační povinnost je povinen dodržet lhůty uvedené v čl. I. odst. 2 této smlouvy.</w:t>
      </w:r>
    </w:p>
    <w:p w14:paraId="6B035842" w14:textId="77777777" w:rsidR="00FC147E" w:rsidRDefault="00FB4E0D">
      <w:pPr>
        <w:pStyle w:val="Odstavecseseznamem"/>
        <w:numPr>
          <w:ilvl w:val="0"/>
          <w:numId w:val="21"/>
        </w:numPr>
        <w:tabs>
          <w:tab w:val="left" w:pos="1239"/>
        </w:tabs>
        <w:spacing w:before="60" w:line="276" w:lineRule="auto"/>
        <w:ind w:right="356"/>
        <w:jc w:val="both"/>
        <w:rPr>
          <w:sz w:val="24"/>
        </w:rPr>
      </w:pPr>
      <w:r>
        <w:rPr>
          <w:sz w:val="24"/>
        </w:rPr>
        <w:t>Za účelem řádného plnění této smlouvy se Smluvní strany dohodly, že bude udržováno dosavadní</w:t>
      </w:r>
      <w:r>
        <w:rPr>
          <w:spacing w:val="27"/>
          <w:sz w:val="24"/>
        </w:rPr>
        <w:t xml:space="preserve"> </w:t>
      </w:r>
      <w:r>
        <w:rPr>
          <w:sz w:val="24"/>
        </w:rPr>
        <w:t>(tj.</w:t>
      </w:r>
      <w:r>
        <w:rPr>
          <w:spacing w:val="30"/>
          <w:sz w:val="24"/>
        </w:rPr>
        <w:t xml:space="preserve"> </w:t>
      </w:r>
      <w:r>
        <w:rPr>
          <w:sz w:val="24"/>
        </w:rPr>
        <w:t>existující</w:t>
      </w:r>
      <w:r>
        <w:rPr>
          <w:spacing w:val="28"/>
          <w:sz w:val="24"/>
        </w:rPr>
        <w:t xml:space="preserve"> </w:t>
      </w:r>
      <w:r>
        <w:rPr>
          <w:sz w:val="24"/>
        </w:rPr>
        <w:t>před</w:t>
      </w:r>
      <w:r>
        <w:rPr>
          <w:spacing w:val="27"/>
          <w:sz w:val="24"/>
        </w:rPr>
        <w:t xml:space="preserve"> </w:t>
      </w:r>
      <w:r>
        <w:rPr>
          <w:sz w:val="24"/>
        </w:rPr>
        <w:t>uzavřením</w:t>
      </w:r>
      <w:r>
        <w:rPr>
          <w:spacing w:val="28"/>
          <w:sz w:val="24"/>
        </w:rPr>
        <w:t xml:space="preserve"> </w:t>
      </w:r>
      <w:r>
        <w:rPr>
          <w:sz w:val="24"/>
        </w:rPr>
        <w:t>této</w:t>
      </w:r>
      <w:r>
        <w:rPr>
          <w:spacing w:val="26"/>
          <w:sz w:val="24"/>
        </w:rPr>
        <w:t xml:space="preserve"> </w:t>
      </w:r>
      <w:r>
        <w:rPr>
          <w:sz w:val="24"/>
        </w:rPr>
        <w:t>smlouvy)</w:t>
      </w:r>
      <w:r>
        <w:rPr>
          <w:spacing w:val="26"/>
          <w:sz w:val="24"/>
        </w:rPr>
        <w:t xml:space="preserve"> </w:t>
      </w:r>
      <w:r>
        <w:rPr>
          <w:sz w:val="24"/>
        </w:rPr>
        <w:t>validační/testovací</w:t>
      </w:r>
      <w:r>
        <w:rPr>
          <w:spacing w:val="28"/>
          <w:sz w:val="24"/>
        </w:rPr>
        <w:t xml:space="preserve"> </w:t>
      </w:r>
      <w:r>
        <w:rPr>
          <w:sz w:val="24"/>
        </w:rPr>
        <w:t>prostředí</w:t>
      </w:r>
      <w:r>
        <w:rPr>
          <w:spacing w:val="28"/>
          <w:sz w:val="24"/>
        </w:rPr>
        <w:t xml:space="preserve"> </w:t>
      </w:r>
      <w:r>
        <w:rPr>
          <w:sz w:val="24"/>
        </w:rPr>
        <w:t>HW</w:t>
      </w:r>
      <w:r>
        <w:rPr>
          <w:spacing w:val="29"/>
          <w:sz w:val="24"/>
        </w:rPr>
        <w:t xml:space="preserve"> </w:t>
      </w:r>
      <w:r>
        <w:rPr>
          <w:sz w:val="24"/>
        </w:rPr>
        <w:t>+</w:t>
      </w:r>
    </w:p>
    <w:p w14:paraId="7A5DC8EB"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7AF1E3C4" w14:textId="77777777" w:rsidR="00FC147E" w:rsidRDefault="00FB4E0D">
      <w:pPr>
        <w:pStyle w:val="Zkladntext"/>
        <w:spacing w:before="74" w:line="276" w:lineRule="auto"/>
        <w:ind w:left="1238" w:right="348"/>
      </w:pPr>
      <w:r>
        <w:lastRenderedPageBreak/>
        <w:t>SW,</w:t>
      </w:r>
      <w:r>
        <w:rPr>
          <w:spacing w:val="-6"/>
        </w:rPr>
        <w:t xml:space="preserve"> </w:t>
      </w:r>
      <w:r>
        <w:t>které</w:t>
      </w:r>
      <w:r>
        <w:rPr>
          <w:spacing w:val="-7"/>
        </w:rPr>
        <w:t xml:space="preserve"> </w:t>
      </w:r>
      <w:r>
        <w:t>bude</w:t>
      </w:r>
      <w:r>
        <w:rPr>
          <w:spacing w:val="-6"/>
        </w:rPr>
        <w:t xml:space="preserve"> </w:t>
      </w:r>
      <w:r>
        <w:t>svými</w:t>
      </w:r>
      <w:r>
        <w:rPr>
          <w:spacing w:val="-6"/>
        </w:rPr>
        <w:t xml:space="preserve"> </w:t>
      </w:r>
      <w:r>
        <w:t>vlastnostmi</w:t>
      </w:r>
      <w:r>
        <w:rPr>
          <w:spacing w:val="-6"/>
        </w:rPr>
        <w:t xml:space="preserve"> </w:t>
      </w:r>
      <w:r>
        <w:t>a</w:t>
      </w:r>
      <w:r>
        <w:rPr>
          <w:spacing w:val="-6"/>
        </w:rPr>
        <w:t xml:space="preserve"> </w:t>
      </w:r>
      <w:r>
        <w:t>nastavením</w:t>
      </w:r>
      <w:r>
        <w:rPr>
          <w:spacing w:val="-6"/>
        </w:rPr>
        <w:t xml:space="preserve"> </w:t>
      </w:r>
      <w:r>
        <w:t>odpovídat</w:t>
      </w:r>
      <w:r>
        <w:rPr>
          <w:spacing w:val="-5"/>
        </w:rPr>
        <w:t xml:space="preserve"> </w:t>
      </w:r>
      <w:r>
        <w:t>produkčnímu</w:t>
      </w:r>
      <w:r>
        <w:rPr>
          <w:spacing w:val="-6"/>
        </w:rPr>
        <w:t xml:space="preserve"> </w:t>
      </w:r>
      <w:r>
        <w:t>prostředí,</w:t>
      </w:r>
      <w:r>
        <w:rPr>
          <w:spacing w:val="-6"/>
        </w:rPr>
        <w:t xml:space="preserve"> </w:t>
      </w:r>
      <w:r>
        <w:t>na</w:t>
      </w:r>
      <w:r>
        <w:rPr>
          <w:spacing w:val="-6"/>
        </w:rPr>
        <w:t xml:space="preserve"> </w:t>
      </w:r>
      <w:r>
        <w:t>kterém bude</w:t>
      </w:r>
      <w:r>
        <w:rPr>
          <w:spacing w:val="-8"/>
        </w:rPr>
        <w:t xml:space="preserve"> </w:t>
      </w:r>
      <w:r>
        <w:t>Objednatel</w:t>
      </w:r>
      <w:r>
        <w:rPr>
          <w:spacing w:val="-7"/>
        </w:rPr>
        <w:t xml:space="preserve"> </w:t>
      </w:r>
      <w:r>
        <w:t>Software</w:t>
      </w:r>
      <w:r>
        <w:rPr>
          <w:spacing w:val="-8"/>
        </w:rPr>
        <w:t xml:space="preserve"> </w:t>
      </w:r>
      <w:r>
        <w:t>provozovat.</w:t>
      </w:r>
      <w:r>
        <w:rPr>
          <w:spacing w:val="-6"/>
        </w:rPr>
        <w:t xml:space="preserve"> </w:t>
      </w:r>
      <w:r>
        <w:t>Na</w:t>
      </w:r>
      <w:r>
        <w:rPr>
          <w:spacing w:val="-9"/>
        </w:rPr>
        <w:t xml:space="preserve"> </w:t>
      </w:r>
      <w:r>
        <w:t>jeho</w:t>
      </w:r>
      <w:r>
        <w:rPr>
          <w:spacing w:val="-8"/>
        </w:rPr>
        <w:t xml:space="preserve"> </w:t>
      </w:r>
      <w:r>
        <w:t>údržbě</w:t>
      </w:r>
      <w:r>
        <w:rPr>
          <w:spacing w:val="-7"/>
        </w:rPr>
        <w:t xml:space="preserve"> </w:t>
      </w:r>
      <w:r>
        <w:t>se</w:t>
      </w:r>
      <w:r>
        <w:rPr>
          <w:spacing w:val="-8"/>
        </w:rPr>
        <w:t xml:space="preserve"> </w:t>
      </w:r>
      <w:r>
        <w:t>budou</w:t>
      </w:r>
      <w:r>
        <w:rPr>
          <w:spacing w:val="-7"/>
        </w:rPr>
        <w:t xml:space="preserve"> </w:t>
      </w:r>
      <w:r>
        <w:t>podílet</w:t>
      </w:r>
      <w:r>
        <w:rPr>
          <w:spacing w:val="-6"/>
        </w:rPr>
        <w:t xml:space="preserve"> </w:t>
      </w:r>
      <w:r>
        <w:t>obě</w:t>
      </w:r>
      <w:r>
        <w:rPr>
          <w:spacing w:val="-8"/>
        </w:rPr>
        <w:t xml:space="preserve"> </w:t>
      </w:r>
      <w:r>
        <w:t>strany</w:t>
      </w:r>
      <w:r>
        <w:rPr>
          <w:spacing w:val="-7"/>
        </w:rPr>
        <w:t xml:space="preserve"> </w:t>
      </w:r>
      <w:r>
        <w:t>(resp.</w:t>
      </w:r>
      <w:r>
        <w:rPr>
          <w:spacing w:val="-7"/>
        </w:rPr>
        <w:t xml:space="preserve"> </w:t>
      </w:r>
      <w:r>
        <w:t>HW a operační systém zajišťuje Objednatel, Software</w:t>
      </w:r>
      <w:r>
        <w:rPr>
          <w:spacing w:val="-3"/>
        </w:rPr>
        <w:t xml:space="preserve"> </w:t>
      </w:r>
      <w:r>
        <w:t>Poskytovatel).</w:t>
      </w:r>
    </w:p>
    <w:p w14:paraId="2CBBD4E9" w14:textId="77777777" w:rsidR="00FC147E" w:rsidRDefault="00FB4E0D">
      <w:pPr>
        <w:pStyle w:val="Odstavecseseznamem"/>
        <w:numPr>
          <w:ilvl w:val="0"/>
          <w:numId w:val="21"/>
        </w:numPr>
        <w:tabs>
          <w:tab w:val="left" w:pos="1232"/>
        </w:tabs>
        <w:spacing w:line="276" w:lineRule="auto"/>
        <w:ind w:left="1231" w:right="348" w:hanging="356"/>
        <w:jc w:val="both"/>
        <w:rPr>
          <w:sz w:val="24"/>
        </w:rPr>
      </w:pPr>
      <w:r>
        <w:rPr>
          <w:sz w:val="24"/>
        </w:rPr>
        <w:t>Objednatel se zavazuje předat (popř. zpřístupnit) Poskytovateli veškeré informace a výstupy z Původních  smluv  nezbytné  pro  zahájení  plnění  této  smlouvy  (zejm.  zdrojové  kódy   a Dokumentaci všech SW/Modulů uvedených v příloze č. 2 této smlouvy), a to nejpozději</w:t>
      </w:r>
      <w:r>
        <w:rPr>
          <w:spacing w:val="-19"/>
          <w:sz w:val="24"/>
        </w:rPr>
        <w:t xml:space="preserve"> </w:t>
      </w:r>
      <w:r>
        <w:rPr>
          <w:sz w:val="24"/>
        </w:rPr>
        <w:t>ke dni účinnosti této</w:t>
      </w:r>
      <w:r>
        <w:rPr>
          <w:spacing w:val="-1"/>
          <w:sz w:val="24"/>
        </w:rPr>
        <w:t xml:space="preserve"> </w:t>
      </w:r>
      <w:r>
        <w:rPr>
          <w:sz w:val="24"/>
        </w:rPr>
        <w:t>smlouvy.</w:t>
      </w:r>
    </w:p>
    <w:p w14:paraId="3CE3A81D" w14:textId="77777777" w:rsidR="00FC147E" w:rsidRDefault="00FC147E">
      <w:pPr>
        <w:pStyle w:val="Zkladntext"/>
        <w:spacing w:before="10"/>
        <w:ind w:left="0"/>
        <w:jc w:val="left"/>
        <w:rPr>
          <w:sz w:val="20"/>
        </w:rPr>
      </w:pPr>
    </w:p>
    <w:p w14:paraId="04B54697" w14:textId="77777777" w:rsidR="00FC147E" w:rsidRDefault="00FB4E0D">
      <w:pPr>
        <w:pStyle w:val="Nadpis1"/>
        <w:numPr>
          <w:ilvl w:val="1"/>
          <w:numId w:val="24"/>
        </w:numPr>
        <w:tabs>
          <w:tab w:val="left" w:pos="4998"/>
        </w:tabs>
        <w:ind w:left="4997" w:hanging="721"/>
        <w:jc w:val="both"/>
      </w:pPr>
      <w:r>
        <w:t>Spolupráce</w:t>
      </w:r>
      <w:r>
        <w:rPr>
          <w:spacing w:val="-2"/>
        </w:rPr>
        <w:t xml:space="preserve"> </w:t>
      </w:r>
      <w:r>
        <w:t>stran</w:t>
      </w:r>
    </w:p>
    <w:p w14:paraId="3961D178" w14:textId="77777777" w:rsidR="00FC147E" w:rsidRDefault="00FB4E0D">
      <w:pPr>
        <w:pStyle w:val="Odstavecseseznamem"/>
        <w:numPr>
          <w:ilvl w:val="0"/>
          <w:numId w:val="19"/>
        </w:numPr>
        <w:tabs>
          <w:tab w:val="left" w:pos="1232"/>
        </w:tabs>
        <w:spacing w:line="276" w:lineRule="auto"/>
        <w:ind w:right="348"/>
        <w:jc w:val="both"/>
        <w:rPr>
          <w:sz w:val="24"/>
        </w:rPr>
      </w:pPr>
      <w:r>
        <w:rPr>
          <w:sz w:val="24"/>
        </w:rPr>
        <w:t>K</w:t>
      </w:r>
      <w:r>
        <w:rPr>
          <w:spacing w:val="-8"/>
          <w:sz w:val="24"/>
        </w:rPr>
        <w:t xml:space="preserve"> </w:t>
      </w:r>
      <w:r>
        <w:rPr>
          <w:sz w:val="24"/>
        </w:rPr>
        <w:t>úkonům</w:t>
      </w:r>
      <w:r>
        <w:rPr>
          <w:spacing w:val="-6"/>
          <w:sz w:val="24"/>
        </w:rPr>
        <w:t xml:space="preserve"> </w:t>
      </w:r>
      <w:r>
        <w:rPr>
          <w:sz w:val="24"/>
        </w:rPr>
        <w:t>vedoucím</w:t>
      </w:r>
      <w:r>
        <w:rPr>
          <w:spacing w:val="-6"/>
          <w:sz w:val="24"/>
        </w:rPr>
        <w:t xml:space="preserve"> </w:t>
      </w:r>
      <w:r>
        <w:rPr>
          <w:sz w:val="24"/>
        </w:rPr>
        <w:t>ke</w:t>
      </w:r>
      <w:r>
        <w:rPr>
          <w:spacing w:val="-7"/>
          <w:sz w:val="24"/>
        </w:rPr>
        <w:t xml:space="preserve"> </w:t>
      </w:r>
      <w:r>
        <w:rPr>
          <w:sz w:val="24"/>
        </w:rPr>
        <w:t>změně</w:t>
      </w:r>
      <w:r>
        <w:rPr>
          <w:spacing w:val="-8"/>
          <w:sz w:val="24"/>
        </w:rPr>
        <w:t xml:space="preserve"> </w:t>
      </w:r>
      <w:r>
        <w:rPr>
          <w:sz w:val="24"/>
        </w:rPr>
        <w:t>této</w:t>
      </w:r>
      <w:r>
        <w:rPr>
          <w:spacing w:val="-6"/>
          <w:sz w:val="24"/>
        </w:rPr>
        <w:t xml:space="preserve"> </w:t>
      </w:r>
      <w:r>
        <w:rPr>
          <w:sz w:val="24"/>
        </w:rPr>
        <w:t>smlouvy,</w:t>
      </w:r>
      <w:r>
        <w:rPr>
          <w:spacing w:val="-6"/>
          <w:sz w:val="24"/>
        </w:rPr>
        <w:t xml:space="preserve"> </w:t>
      </w:r>
      <w:r>
        <w:rPr>
          <w:sz w:val="24"/>
        </w:rPr>
        <w:t>kterou</w:t>
      </w:r>
      <w:r>
        <w:rPr>
          <w:spacing w:val="-6"/>
          <w:sz w:val="24"/>
        </w:rPr>
        <w:t xml:space="preserve"> </w:t>
      </w:r>
      <w:r>
        <w:rPr>
          <w:sz w:val="24"/>
        </w:rPr>
        <w:t>tato</w:t>
      </w:r>
      <w:r>
        <w:rPr>
          <w:spacing w:val="-6"/>
          <w:sz w:val="24"/>
        </w:rPr>
        <w:t xml:space="preserve"> </w:t>
      </w:r>
      <w:r>
        <w:rPr>
          <w:sz w:val="24"/>
        </w:rPr>
        <w:t>smlouva</w:t>
      </w:r>
      <w:r>
        <w:rPr>
          <w:spacing w:val="-7"/>
          <w:sz w:val="24"/>
        </w:rPr>
        <w:t xml:space="preserve"> </w:t>
      </w:r>
      <w:r>
        <w:rPr>
          <w:sz w:val="24"/>
        </w:rPr>
        <w:t>výslovně</w:t>
      </w:r>
      <w:r>
        <w:rPr>
          <w:spacing w:val="-7"/>
          <w:sz w:val="24"/>
        </w:rPr>
        <w:t xml:space="preserve"> </w:t>
      </w:r>
      <w:r>
        <w:rPr>
          <w:sz w:val="24"/>
        </w:rPr>
        <w:t>nepředjímá,</w:t>
      </w:r>
      <w:r>
        <w:rPr>
          <w:spacing w:val="-7"/>
          <w:sz w:val="24"/>
        </w:rPr>
        <w:t xml:space="preserve"> </w:t>
      </w:r>
      <w:r>
        <w:rPr>
          <w:sz w:val="24"/>
        </w:rPr>
        <w:t>nebo jejímu ukončení, jsou oprávněni jen statutární zástupci smluvních stran nebo jimi zmocněné osoby. K sjednání dílčích smluv, resp. Objednávek, k předávání a přebírání plnění (vč. akceptace) a k sjednání změn, které tato smlouva výslovně předjímá, jsou oprávněny Kontaktní osoby smluvních</w:t>
      </w:r>
      <w:r>
        <w:rPr>
          <w:spacing w:val="-1"/>
          <w:sz w:val="24"/>
        </w:rPr>
        <w:t xml:space="preserve"> </w:t>
      </w:r>
      <w:r>
        <w:rPr>
          <w:sz w:val="24"/>
        </w:rPr>
        <w:t>stran.</w:t>
      </w:r>
    </w:p>
    <w:p w14:paraId="78ADAE6C" w14:textId="77777777" w:rsidR="00FC147E" w:rsidRDefault="00FB4E0D">
      <w:pPr>
        <w:pStyle w:val="Odstavecseseznamem"/>
        <w:numPr>
          <w:ilvl w:val="0"/>
          <w:numId w:val="19"/>
        </w:numPr>
        <w:tabs>
          <w:tab w:val="left" w:pos="1232"/>
        </w:tabs>
        <w:spacing w:before="121" w:line="278" w:lineRule="auto"/>
        <w:ind w:right="355"/>
        <w:jc w:val="both"/>
        <w:rPr>
          <w:sz w:val="24"/>
        </w:rPr>
      </w:pPr>
      <w:r>
        <w:rPr>
          <w:sz w:val="24"/>
        </w:rPr>
        <w:t>Smluvní strany jsou oprávněny změnit své Kontaktní osoby. Taková změna je vůči druhé Smluvní straně účinná po jejím písemném oznámení druhé Smluvní</w:t>
      </w:r>
      <w:r>
        <w:rPr>
          <w:spacing w:val="-5"/>
          <w:sz w:val="24"/>
        </w:rPr>
        <w:t xml:space="preserve"> </w:t>
      </w:r>
      <w:r>
        <w:rPr>
          <w:sz w:val="24"/>
        </w:rPr>
        <w:t>straně.</w:t>
      </w:r>
    </w:p>
    <w:p w14:paraId="3A097087" w14:textId="77777777" w:rsidR="00FC147E" w:rsidRDefault="00FB4E0D">
      <w:pPr>
        <w:pStyle w:val="Odstavecseseznamem"/>
        <w:numPr>
          <w:ilvl w:val="0"/>
          <w:numId w:val="19"/>
        </w:numPr>
        <w:tabs>
          <w:tab w:val="left" w:pos="1232"/>
        </w:tabs>
        <w:spacing w:before="115" w:line="276" w:lineRule="auto"/>
        <w:ind w:right="348"/>
        <w:jc w:val="both"/>
        <w:rPr>
          <w:sz w:val="24"/>
        </w:rPr>
      </w:pPr>
      <w:r>
        <w:rPr>
          <w:sz w:val="24"/>
        </w:rPr>
        <w:t>Kontaktní osoba je oprávněna oznámit písemně druhé Smluvní straně svého zástupce, který bude smluvní stranu zejm. v době jeho nepřítomnosti v rozsahu oprávnění Kontaktní osobu zastupovat.</w:t>
      </w:r>
    </w:p>
    <w:p w14:paraId="172EB84C" w14:textId="77777777" w:rsidR="00FC147E" w:rsidRDefault="00FB4E0D">
      <w:pPr>
        <w:pStyle w:val="Odstavecseseznamem"/>
        <w:numPr>
          <w:ilvl w:val="0"/>
          <w:numId w:val="19"/>
        </w:numPr>
        <w:tabs>
          <w:tab w:val="left" w:pos="1232"/>
        </w:tabs>
        <w:spacing w:before="121" w:line="276" w:lineRule="auto"/>
        <w:ind w:right="349"/>
        <w:jc w:val="both"/>
        <w:rPr>
          <w:sz w:val="24"/>
        </w:rPr>
      </w:pPr>
      <w:r>
        <w:rPr>
          <w:sz w:val="24"/>
        </w:rPr>
        <w:t>Kontaktní osoba je dále oprávněna oznámit písemně druhé smluvní straně kontaktní údaje dalších osob pověřených řešením dílčích požadavků, resp. poskytování běžného</w:t>
      </w:r>
      <w:r>
        <w:rPr>
          <w:spacing w:val="-8"/>
          <w:sz w:val="24"/>
        </w:rPr>
        <w:t xml:space="preserve"> </w:t>
      </w:r>
      <w:r>
        <w:rPr>
          <w:sz w:val="24"/>
        </w:rPr>
        <w:t>servisu.</w:t>
      </w:r>
    </w:p>
    <w:p w14:paraId="7660F97F" w14:textId="77777777" w:rsidR="00FC147E" w:rsidRDefault="00FC147E">
      <w:pPr>
        <w:pStyle w:val="Zkladntext"/>
        <w:spacing w:before="9"/>
        <w:ind w:left="0"/>
        <w:jc w:val="left"/>
        <w:rPr>
          <w:sz w:val="20"/>
        </w:rPr>
      </w:pPr>
    </w:p>
    <w:p w14:paraId="01507EB1" w14:textId="77777777" w:rsidR="00FC147E" w:rsidRDefault="00FB4E0D">
      <w:pPr>
        <w:pStyle w:val="Nadpis1"/>
        <w:numPr>
          <w:ilvl w:val="1"/>
          <w:numId w:val="24"/>
        </w:numPr>
        <w:tabs>
          <w:tab w:val="left" w:pos="4926"/>
        </w:tabs>
        <w:ind w:left="4925" w:hanging="721"/>
        <w:jc w:val="both"/>
      </w:pPr>
      <w:r>
        <w:t>Komunikace</w:t>
      </w:r>
      <w:r>
        <w:rPr>
          <w:spacing w:val="-2"/>
        </w:rPr>
        <w:t xml:space="preserve"> </w:t>
      </w:r>
      <w:r>
        <w:t>stran</w:t>
      </w:r>
    </w:p>
    <w:p w14:paraId="08190207" w14:textId="77777777" w:rsidR="00FC147E" w:rsidRDefault="00FB4E0D">
      <w:pPr>
        <w:pStyle w:val="Zkladntext"/>
        <w:spacing w:before="120"/>
        <w:ind w:left="518" w:right="347"/>
      </w:pPr>
      <w:r>
        <w:t>Smluvní strany spolu budou komunikovat písemně (i e-mailem mezi Kontaktními osobami, nedohodou-li se Kontaktní osoby písemně na jiném způsobu komunikace (např. prostřednictvím sdílené aplikace apod.).</w:t>
      </w:r>
    </w:p>
    <w:p w14:paraId="426F8316" w14:textId="77777777" w:rsidR="00FC147E" w:rsidRDefault="00FC147E">
      <w:pPr>
        <w:pStyle w:val="Zkladntext"/>
        <w:spacing w:before="1"/>
        <w:ind w:left="0"/>
        <w:jc w:val="left"/>
        <w:rPr>
          <w:sz w:val="13"/>
        </w:rPr>
      </w:pPr>
    </w:p>
    <w:p w14:paraId="4B04BF57" w14:textId="77777777" w:rsidR="00FC147E" w:rsidRDefault="00FB4E0D">
      <w:pPr>
        <w:pStyle w:val="Nadpis1"/>
        <w:numPr>
          <w:ilvl w:val="1"/>
          <w:numId w:val="24"/>
        </w:numPr>
        <w:tabs>
          <w:tab w:val="left" w:pos="4938"/>
        </w:tabs>
        <w:spacing w:before="90"/>
        <w:ind w:left="4937" w:hanging="721"/>
        <w:jc w:val="both"/>
      </w:pPr>
      <w:r>
        <w:t>Přejímací</w:t>
      </w:r>
      <w:r>
        <w:rPr>
          <w:spacing w:val="-1"/>
        </w:rPr>
        <w:t xml:space="preserve"> </w:t>
      </w:r>
      <w:r>
        <w:t>postupy</w:t>
      </w:r>
    </w:p>
    <w:p w14:paraId="102D54C2" w14:textId="77777777" w:rsidR="00FC147E" w:rsidRDefault="00FB4E0D">
      <w:pPr>
        <w:pStyle w:val="Odstavecseseznamem"/>
        <w:numPr>
          <w:ilvl w:val="0"/>
          <w:numId w:val="18"/>
        </w:numPr>
        <w:tabs>
          <w:tab w:val="left" w:pos="1232"/>
        </w:tabs>
        <w:spacing w:line="276" w:lineRule="auto"/>
        <w:ind w:right="351"/>
        <w:jc w:val="both"/>
        <w:rPr>
          <w:sz w:val="24"/>
        </w:rPr>
      </w:pPr>
      <w:r>
        <w:rPr>
          <w:sz w:val="24"/>
        </w:rPr>
        <w:t>Poskytovatel se zavazuje předat Objednateli předmět plnění určený k akceptaci nebo jeho doplnění či úpravu nejpozději v termínech stanovených v této smlouvě,  resp. Objednávce   v místě sídla Objednatele  a  Objednatel  se  zavazuje  převzít  předmět  plnění  k  akceptaci v</w:t>
      </w:r>
      <w:r>
        <w:rPr>
          <w:spacing w:val="-3"/>
          <w:sz w:val="24"/>
        </w:rPr>
        <w:t xml:space="preserve"> </w:t>
      </w:r>
      <w:r>
        <w:rPr>
          <w:sz w:val="24"/>
        </w:rPr>
        <w:t>souladu</w:t>
      </w:r>
      <w:r>
        <w:rPr>
          <w:spacing w:val="-13"/>
          <w:sz w:val="24"/>
        </w:rPr>
        <w:t xml:space="preserve"> </w:t>
      </w:r>
      <w:r>
        <w:rPr>
          <w:sz w:val="24"/>
        </w:rPr>
        <w:t>s</w:t>
      </w:r>
      <w:r>
        <w:rPr>
          <w:spacing w:val="-14"/>
          <w:sz w:val="24"/>
        </w:rPr>
        <w:t xml:space="preserve"> </w:t>
      </w:r>
      <w:r>
        <w:rPr>
          <w:sz w:val="24"/>
        </w:rPr>
        <w:t>pravidly</w:t>
      </w:r>
      <w:r>
        <w:rPr>
          <w:spacing w:val="-14"/>
          <w:sz w:val="24"/>
        </w:rPr>
        <w:t xml:space="preserve"> </w:t>
      </w:r>
      <w:r>
        <w:rPr>
          <w:sz w:val="24"/>
        </w:rPr>
        <w:t>a</w:t>
      </w:r>
      <w:r>
        <w:rPr>
          <w:spacing w:val="-15"/>
          <w:sz w:val="24"/>
        </w:rPr>
        <w:t xml:space="preserve"> </w:t>
      </w:r>
      <w:r>
        <w:rPr>
          <w:sz w:val="24"/>
        </w:rPr>
        <w:t>v</w:t>
      </w:r>
      <w:r>
        <w:rPr>
          <w:spacing w:val="-13"/>
          <w:sz w:val="24"/>
        </w:rPr>
        <w:t xml:space="preserve"> </w:t>
      </w:r>
      <w:r>
        <w:rPr>
          <w:sz w:val="24"/>
        </w:rPr>
        <w:t>termínech</w:t>
      </w:r>
      <w:r>
        <w:rPr>
          <w:spacing w:val="-14"/>
          <w:sz w:val="24"/>
        </w:rPr>
        <w:t xml:space="preserve"> </w:t>
      </w:r>
      <w:r>
        <w:rPr>
          <w:sz w:val="24"/>
        </w:rPr>
        <w:t>sjednaných</w:t>
      </w:r>
      <w:r>
        <w:rPr>
          <w:spacing w:val="-14"/>
          <w:sz w:val="24"/>
        </w:rPr>
        <w:t xml:space="preserve"> </w:t>
      </w:r>
      <w:r>
        <w:rPr>
          <w:sz w:val="24"/>
        </w:rPr>
        <w:t>v</w:t>
      </w:r>
      <w:r>
        <w:rPr>
          <w:spacing w:val="-13"/>
          <w:sz w:val="24"/>
        </w:rPr>
        <w:t xml:space="preserve"> </w:t>
      </w:r>
      <w:r>
        <w:rPr>
          <w:sz w:val="24"/>
        </w:rPr>
        <w:t>této</w:t>
      </w:r>
      <w:r>
        <w:rPr>
          <w:spacing w:val="-14"/>
          <w:sz w:val="24"/>
        </w:rPr>
        <w:t xml:space="preserve"> </w:t>
      </w:r>
      <w:r>
        <w:rPr>
          <w:sz w:val="24"/>
        </w:rPr>
        <w:t>smlouvě,</w:t>
      </w:r>
      <w:r>
        <w:rPr>
          <w:spacing w:val="-14"/>
          <w:sz w:val="24"/>
        </w:rPr>
        <w:t xml:space="preserve"> </w:t>
      </w:r>
      <w:r>
        <w:rPr>
          <w:sz w:val="24"/>
        </w:rPr>
        <w:t>resp.</w:t>
      </w:r>
      <w:r>
        <w:rPr>
          <w:spacing w:val="-14"/>
          <w:sz w:val="24"/>
        </w:rPr>
        <w:t xml:space="preserve"> </w:t>
      </w:r>
      <w:r>
        <w:rPr>
          <w:sz w:val="24"/>
        </w:rPr>
        <w:t>Objednávce.</w:t>
      </w:r>
      <w:r>
        <w:rPr>
          <w:spacing w:val="-13"/>
          <w:sz w:val="24"/>
        </w:rPr>
        <w:t xml:space="preserve"> </w:t>
      </w:r>
      <w:r>
        <w:rPr>
          <w:sz w:val="24"/>
        </w:rPr>
        <w:t>Poskytovatel je oprávněn předat předmět plnění i před sjednaným termínem a Objednatel se zavazuje takové plnění</w:t>
      </w:r>
      <w:r>
        <w:rPr>
          <w:spacing w:val="-3"/>
          <w:sz w:val="24"/>
        </w:rPr>
        <w:t xml:space="preserve"> </w:t>
      </w:r>
      <w:r>
        <w:rPr>
          <w:sz w:val="24"/>
        </w:rPr>
        <w:t>převzít.</w:t>
      </w:r>
    </w:p>
    <w:p w14:paraId="36195C63" w14:textId="77777777" w:rsidR="00FC147E" w:rsidRDefault="00FB4E0D">
      <w:pPr>
        <w:pStyle w:val="Odstavecseseznamem"/>
        <w:numPr>
          <w:ilvl w:val="0"/>
          <w:numId w:val="18"/>
        </w:numPr>
        <w:tabs>
          <w:tab w:val="left" w:pos="1232"/>
        </w:tabs>
        <w:spacing w:before="119" w:line="278" w:lineRule="auto"/>
        <w:ind w:right="350"/>
        <w:jc w:val="both"/>
        <w:rPr>
          <w:sz w:val="24"/>
        </w:rPr>
      </w:pPr>
      <w:r>
        <w:rPr>
          <w:sz w:val="24"/>
        </w:rPr>
        <w:t>Poskytovatel</w:t>
      </w:r>
      <w:r>
        <w:rPr>
          <w:spacing w:val="-5"/>
          <w:sz w:val="24"/>
        </w:rPr>
        <w:t xml:space="preserve"> </w:t>
      </w:r>
      <w:r>
        <w:rPr>
          <w:sz w:val="24"/>
        </w:rPr>
        <w:t>je</w:t>
      </w:r>
      <w:r>
        <w:rPr>
          <w:spacing w:val="-4"/>
          <w:sz w:val="24"/>
        </w:rPr>
        <w:t xml:space="preserve"> </w:t>
      </w:r>
      <w:r>
        <w:rPr>
          <w:sz w:val="24"/>
        </w:rPr>
        <w:t>povinen</w:t>
      </w:r>
      <w:r>
        <w:rPr>
          <w:spacing w:val="-4"/>
          <w:sz w:val="24"/>
        </w:rPr>
        <w:t xml:space="preserve"> </w:t>
      </w:r>
      <w:r>
        <w:rPr>
          <w:sz w:val="24"/>
        </w:rPr>
        <w:t>vyzvat</w:t>
      </w:r>
      <w:r>
        <w:rPr>
          <w:spacing w:val="-3"/>
          <w:sz w:val="24"/>
        </w:rPr>
        <w:t xml:space="preserve"> </w:t>
      </w:r>
      <w:r>
        <w:rPr>
          <w:sz w:val="24"/>
        </w:rPr>
        <w:t>Objednatele</w:t>
      </w:r>
      <w:r>
        <w:rPr>
          <w:spacing w:val="-5"/>
          <w:sz w:val="24"/>
        </w:rPr>
        <w:t xml:space="preserve"> </w:t>
      </w:r>
      <w:r>
        <w:rPr>
          <w:sz w:val="24"/>
        </w:rPr>
        <w:t>nejméně</w:t>
      </w:r>
      <w:r>
        <w:rPr>
          <w:spacing w:val="-3"/>
          <w:sz w:val="24"/>
        </w:rPr>
        <w:t xml:space="preserve"> </w:t>
      </w:r>
      <w:r>
        <w:rPr>
          <w:sz w:val="24"/>
        </w:rPr>
        <w:t>dva</w:t>
      </w:r>
      <w:r>
        <w:rPr>
          <w:spacing w:val="-5"/>
          <w:sz w:val="24"/>
        </w:rPr>
        <w:t xml:space="preserve"> </w:t>
      </w:r>
      <w:r>
        <w:rPr>
          <w:sz w:val="24"/>
        </w:rPr>
        <w:t>(2)</w:t>
      </w:r>
      <w:r>
        <w:rPr>
          <w:spacing w:val="-6"/>
          <w:sz w:val="24"/>
        </w:rPr>
        <w:t xml:space="preserve"> </w:t>
      </w:r>
      <w:r>
        <w:rPr>
          <w:sz w:val="24"/>
        </w:rPr>
        <w:t>pracovní</w:t>
      </w:r>
      <w:r>
        <w:rPr>
          <w:spacing w:val="-3"/>
          <w:sz w:val="24"/>
        </w:rPr>
        <w:t xml:space="preserve"> </w:t>
      </w:r>
      <w:r>
        <w:rPr>
          <w:sz w:val="24"/>
        </w:rPr>
        <w:t>dny</w:t>
      </w:r>
      <w:r>
        <w:rPr>
          <w:spacing w:val="-1"/>
          <w:sz w:val="24"/>
        </w:rPr>
        <w:t xml:space="preserve"> </w:t>
      </w:r>
      <w:r>
        <w:rPr>
          <w:sz w:val="24"/>
        </w:rPr>
        <w:t>předem</w:t>
      </w:r>
      <w:r>
        <w:rPr>
          <w:spacing w:val="-3"/>
          <w:sz w:val="24"/>
        </w:rPr>
        <w:t xml:space="preserve"> </w:t>
      </w:r>
      <w:r>
        <w:rPr>
          <w:sz w:val="24"/>
        </w:rPr>
        <w:t>k</w:t>
      </w:r>
      <w:r>
        <w:rPr>
          <w:spacing w:val="-4"/>
          <w:sz w:val="24"/>
        </w:rPr>
        <w:t xml:space="preserve"> </w:t>
      </w:r>
      <w:r>
        <w:rPr>
          <w:sz w:val="24"/>
        </w:rPr>
        <w:t>převzetí předmětu</w:t>
      </w:r>
      <w:r>
        <w:rPr>
          <w:spacing w:val="-1"/>
          <w:sz w:val="24"/>
        </w:rPr>
        <w:t xml:space="preserve"> </w:t>
      </w:r>
      <w:r>
        <w:rPr>
          <w:sz w:val="24"/>
        </w:rPr>
        <w:t>plnění.</w:t>
      </w:r>
    </w:p>
    <w:p w14:paraId="05FA0781" w14:textId="77777777" w:rsidR="00FC147E" w:rsidRDefault="00FB4E0D">
      <w:pPr>
        <w:pStyle w:val="Odstavecseseznamem"/>
        <w:numPr>
          <w:ilvl w:val="0"/>
          <w:numId w:val="18"/>
        </w:numPr>
        <w:tabs>
          <w:tab w:val="left" w:pos="1232"/>
        </w:tabs>
        <w:spacing w:before="116" w:line="276" w:lineRule="auto"/>
        <w:ind w:right="353"/>
        <w:jc w:val="both"/>
        <w:rPr>
          <w:sz w:val="24"/>
        </w:rPr>
      </w:pPr>
      <w:r>
        <w:rPr>
          <w:sz w:val="24"/>
        </w:rPr>
        <w:t>O převzetí předmětu plnění a zahájení akceptačním řízení bude pořízen písemný protokol (dále jen „Předávací protokol“). Předávací protokol bude podepsán Kontaktními osobami obou smluvních</w:t>
      </w:r>
      <w:r>
        <w:rPr>
          <w:spacing w:val="-1"/>
          <w:sz w:val="24"/>
        </w:rPr>
        <w:t xml:space="preserve"> </w:t>
      </w:r>
      <w:r>
        <w:rPr>
          <w:sz w:val="24"/>
        </w:rPr>
        <w:t>stran.</w:t>
      </w:r>
    </w:p>
    <w:p w14:paraId="63FE828E" w14:textId="77777777" w:rsidR="00FC147E" w:rsidRDefault="00FB4E0D">
      <w:pPr>
        <w:pStyle w:val="Odstavecseseznamem"/>
        <w:numPr>
          <w:ilvl w:val="0"/>
          <w:numId w:val="18"/>
        </w:numPr>
        <w:tabs>
          <w:tab w:val="left" w:pos="1232"/>
        </w:tabs>
        <w:spacing w:before="121" w:line="276" w:lineRule="auto"/>
        <w:ind w:right="349"/>
        <w:jc w:val="both"/>
        <w:rPr>
          <w:sz w:val="24"/>
        </w:rPr>
      </w:pPr>
      <w:r>
        <w:rPr>
          <w:sz w:val="24"/>
        </w:rPr>
        <w:t>Objednatel stvrdí převzetí předmětu plnění podpisem Předávacího protokolu, v němž bude uveden</w:t>
      </w:r>
      <w:r>
        <w:rPr>
          <w:spacing w:val="27"/>
          <w:sz w:val="24"/>
        </w:rPr>
        <w:t xml:space="preserve"> </w:t>
      </w:r>
      <w:r>
        <w:rPr>
          <w:sz w:val="24"/>
        </w:rPr>
        <w:t>seznam</w:t>
      </w:r>
      <w:r>
        <w:rPr>
          <w:spacing w:val="30"/>
          <w:sz w:val="24"/>
        </w:rPr>
        <w:t xml:space="preserve"> </w:t>
      </w:r>
      <w:r>
        <w:rPr>
          <w:sz w:val="24"/>
        </w:rPr>
        <w:t>předávaných</w:t>
      </w:r>
      <w:r>
        <w:rPr>
          <w:spacing w:val="29"/>
          <w:sz w:val="24"/>
        </w:rPr>
        <w:t xml:space="preserve"> </w:t>
      </w:r>
      <w:r>
        <w:rPr>
          <w:sz w:val="24"/>
        </w:rPr>
        <w:t>částí</w:t>
      </w:r>
      <w:r>
        <w:rPr>
          <w:spacing w:val="28"/>
          <w:sz w:val="24"/>
        </w:rPr>
        <w:t xml:space="preserve"> </w:t>
      </w:r>
      <w:r>
        <w:rPr>
          <w:sz w:val="24"/>
        </w:rPr>
        <w:t>předmětu</w:t>
      </w:r>
      <w:r>
        <w:rPr>
          <w:spacing w:val="30"/>
          <w:sz w:val="24"/>
        </w:rPr>
        <w:t xml:space="preserve"> </w:t>
      </w:r>
      <w:r>
        <w:rPr>
          <w:sz w:val="24"/>
        </w:rPr>
        <w:t>plnění,</w:t>
      </w:r>
      <w:r>
        <w:rPr>
          <w:spacing w:val="27"/>
          <w:sz w:val="24"/>
        </w:rPr>
        <w:t xml:space="preserve"> </w:t>
      </w:r>
      <w:r>
        <w:rPr>
          <w:sz w:val="24"/>
        </w:rPr>
        <w:t>dokumentů</w:t>
      </w:r>
      <w:r>
        <w:rPr>
          <w:spacing w:val="27"/>
          <w:sz w:val="24"/>
        </w:rPr>
        <w:t xml:space="preserve"> </w:t>
      </w:r>
      <w:r>
        <w:rPr>
          <w:sz w:val="24"/>
        </w:rPr>
        <w:t>a</w:t>
      </w:r>
      <w:r>
        <w:rPr>
          <w:spacing w:val="28"/>
          <w:sz w:val="24"/>
        </w:rPr>
        <w:t xml:space="preserve"> </w:t>
      </w:r>
      <w:r>
        <w:rPr>
          <w:sz w:val="24"/>
        </w:rPr>
        <w:t>potvrzení,</w:t>
      </w:r>
      <w:r>
        <w:rPr>
          <w:spacing w:val="30"/>
          <w:sz w:val="24"/>
        </w:rPr>
        <w:t xml:space="preserve"> </w:t>
      </w:r>
      <w:r>
        <w:rPr>
          <w:sz w:val="24"/>
        </w:rPr>
        <w:t>že</w:t>
      </w:r>
      <w:r>
        <w:rPr>
          <w:spacing w:val="27"/>
          <w:sz w:val="24"/>
        </w:rPr>
        <w:t xml:space="preserve"> </w:t>
      </w:r>
      <w:r>
        <w:rPr>
          <w:sz w:val="24"/>
        </w:rPr>
        <w:t>byla</w:t>
      </w:r>
    </w:p>
    <w:p w14:paraId="35E35F3F"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6EC9CFAC" w14:textId="77777777" w:rsidR="00FC147E" w:rsidRDefault="00FB4E0D">
      <w:pPr>
        <w:pStyle w:val="Zkladntext"/>
        <w:spacing w:before="74" w:line="276" w:lineRule="auto"/>
        <w:ind w:right="356"/>
      </w:pPr>
      <w:r>
        <w:lastRenderedPageBreak/>
        <w:t>předvedena funkčnost a kompletnost předávaného předmětu plnění, a bude uveden datum zahájení akceptačního řízení. Dnem podpisu Předávacího protokolu začíná běžet akceptační lhůta, která trvá deset (10) pracovních dnů (dále jen „Akceptační lhůta“).</w:t>
      </w:r>
    </w:p>
    <w:p w14:paraId="4F30E6E1" w14:textId="77777777" w:rsidR="00FC147E" w:rsidRDefault="00FB4E0D">
      <w:pPr>
        <w:pStyle w:val="Odstavecseseznamem"/>
        <w:numPr>
          <w:ilvl w:val="0"/>
          <w:numId w:val="18"/>
        </w:numPr>
        <w:tabs>
          <w:tab w:val="left" w:pos="1232"/>
        </w:tabs>
        <w:spacing w:line="276" w:lineRule="auto"/>
        <w:ind w:right="354"/>
        <w:jc w:val="both"/>
        <w:rPr>
          <w:sz w:val="24"/>
        </w:rPr>
      </w:pPr>
      <w:r>
        <w:rPr>
          <w:sz w:val="24"/>
        </w:rPr>
        <w:t>V rámci akceptačního řízení je Objednatel povinen přezkoumat, zda předaný předmět plnění (dále jen „Předmět akceptace“) splňuje požadavky specifikované v této smlouvě, resp. Objednávce (dále jen „Závazné</w:t>
      </w:r>
      <w:r>
        <w:rPr>
          <w:spacing w:val="-3"/>
          <w:sz w:val="24"/>
        </w:rPr>
        <w:t xml:space="preserve"> </w:t>
      </w:r>
      <w:r>
        <w:rPr>
          <w:sz w:val="24"/>
        </w:rPr>
        <w:t>požadavky“).</w:t>
      </w:r>
    </w:p>
    <w:p w14:paraId="22162713" w14:textId="77777777" w:rsidR="00FC147E" w:rsidRDefault="00FB4E0D">
      <w:pPr>
        <w:pStyle w:val="Odstavecseseznamem"/>
        <w:numPr>
          <w:ilvl w:val="0"/>
          <w:numId w:val="18"/>
        </w:numPr>
        <w:tabs>
          <w:tab w:val="left" w:pos="1232"/>
        </w:tabs>
        <w:spacing w:before="121" w:line="276" w:lineRule="auto"/>
        <w:ind w:right="349"/>
        <w:jc w:val="both"/>
        <w:rPr>
          <w:sz w:val="24"/>
        </w:rPr>
      </w:pPr>
      <w:r>
        <w:rPr>
          <w:sz w:val="24"/>
        </w:rPr>
        <w:t>Objednatel  akceptuje  Předmět  akceptace,  bude-li  v  souladu  se  Závaznými  požadavky  a nebude-li vykazovat vady a nedodělky. Výsledek přezkoumání shody Předmětu akceptace se Závaznými požadavky je Objednatel povinen zaznamenat  do Akceptačního  protokolu.  V případě, že Předmět akceptace vykazuje vady a nedodělky, Objednatel tyto zanese do Akceptačního protokolu tak, že uvede, kterého konkrétního požadavku se vada nebo nedodělek týká (jednoznačným odkazem  na požadavek nebo jeho kompletním  přepisem),  a stručný popis důvodu neshody Předmětu akceptace se Závaznými požadavky (dále</w:t>
      </w:r>
      <w:r>
        <w:rPr>
          <w:spacing w:val="8"/>
          <w:sz w:val="24"/>
        </w:rPr>
        <w:t xml:space="preserve"> </w:t>
      </w:r>
      <w:r>
        <w:rPr>
          <w:sz w:val="24"/>
        </w:rPr>
        <w:t>jen</w:t>
      </w:r>
    </w:p>
    <w:p w14:paraId="46E5B581" w14:textId="77777777" w:rsidR="00FC147E" w:rsidRDefault="00FB4E0D">
      <w:pPr>
        <w:pStyle w:val="Zkladntext"/>
        <w:spacing w:before="1"/>
      </w:pPr>
      <w:r>
        <w:t>„Neshoda s požadavky“). Důvod Neshody s požadavky musí být konkrétní, formulace</w:t>
      </w:r>
    </w:p>
    <w:p w14:paraId="7570F924" w14:textId="77777777" w:rsidR="00FC147E" w:rsidRDefault="00FB4E0D">
      <w:pPr>
        <w:pStyle w:val="Zkladntext"/>
        <w:spacing w:before="41"/>
      </w:pPr>
      <w:r>
        <w:t>„požadavek nesplněn“ nebo jí obdobná se nepovažuje za Neshodu s požadavky.</w:t>
      </w:r>
    </w:p>
    <w:p w14:paraId="0A12CDC5" w14:textId="77777777" w:rsidR="00FC147E" w:rsidRDefault="00FB4E0D">
      <w:pPr>
        <w:pStyle w:val="Odstavecseseznamem"/>
        <w:numPr>
          <w:ilvl w:val="0"/>
          <w:numId w:val="18"/>
        </w:numPr>
        <w:tabs>
          <w:tab w:val="left" w:pos="1232"/>
        </w:tabs>
        <w:spacing w:before="161" w:line="276" w:lineRule="auto"/>
        <w:ind w:right="350"/>
        <w:jc w:val="both"/>
        <w:rPr>
          <w:sz w:val="24"/>
        </w:rPr>
      </w:pPr>
      <w:r>
        <w:rPr>
          <w:sz w:val="24"/>
        </w:rPr>
        <w:t>Nejpozději v den ukončení Akceptační lhůty předá Objednatel Poskytovateli Akceptační protokol,</w:t>
      </w:r>
      <w:r>
        <w:rPr>
          <w:spacing w:val="38"/>
          <w:sz w:val="24"/>
        </w:rPr>
        <w:t xml:space="preserve"> </w:t>
      </w:r>
      <w:r>
        <w:rPr>
          <w:sz w:val="24"/>
        </w:rPr>
        <w:t>ve</w:t>
      </w:r>
      <w:r>
        <w:rPr>
          <w:spacing w:val="38"/>
          <w:sz w:val="24"/>
        </w:rPr>
        <w:t xml:space="preserve"> </w:t>
      </w:r>
      <w:r>
        <w:rPr>
          <w:sz w:val="24"/>
        </w:rPr>
        <w:t>kterém</w:t>
      </w:r>
      <w:r>
        <w:rPr>
          <w:spacing w:val="40"/>
          <w:sz w:val="24"/>
        </w:rPr>
        <w:t xml:space="preserve"> </w:t>
      </w:r>
      <w:r>
        <w:rPr>
          <w:sz w:val="24"/>
        </w:rPr>
        <w:t>uvede</w:t>
      </w:r>
      <w:r>
        <w:rPr>
          <w:spacing w:val="37"/>
          <w:sz w:val="24"/>
        </w:rPr>
        <w:t xml:space="preserve"> </w:t>
      </w:r>
      <w:r>
        <w:rPr>
          <w:sz w:val="24"/>
        </w:rPr>
        <w:t>výsledek</w:t>
      </w:r>
      <w:r>
        <w:rPr>
          <w:spacing w:val="39"/>
          <w:sz w:val="24"/>
        </w:rPr>
        <w:t xml:space="preserve"> </w:t>
      </w:r>
      <w:r>
        <w:rPr>
          <w:sz w:val="24"/>
        </w:rPr>
        <w:t>přezkoumání</w:t>
      </w:r>
      <w:r>
        <w:rPr>
          <w:spacing w:val="39"/>
          <w:sz w:val="24"/>
        </w:rPr>
        <w:t xml:space="preserve"> </w:t>
      </w:r>
      <w:r>
        <w:rPr>
          <w:sz w:val="24"/>
        </w:rPr>
        <w:t>v</w:t>
      </w:r>
      <w:r>
        <w:rPr>
          <w:spacing w:val="39"/>
          <w:sz w:val="24"/>
        </w:rPr>
        <w:t xml:space="preserve"> </w:t>
      </w:r>
      <w:r>
        <w:rPr>
          <w:sz w:val="24"/>
        </w:rPr>
        <w:t>jednom</w:t>
      </w:r>
      <w:r>
        <w:rPr>
          <w:spacing w:val="38"/>
          <w:sz w:val="24"/>
        </w:rPr>
        <w:t xml:space="preserve"> </w:t>
      </w:r>
      <w:r>
        <w:rPr>
          <w:sz w:val="24"/>
        </w:rPr>
        <w:t>ze</w:t>
      </w:r>
      <w:r>
        <w:rPr>
          <w:spacing w:val="38"/>
          <w:sz w:val="24"/>
        </w:rPr>
        <w:t xml:space="preserve"> </w:t>
      </w:r>
      <w:r>
        <w:rPr>
          <w:sz w:val="24"/>
        </w:rPr>
        <w:t>tří</w:t>
      </w:r>
      <w:r>
        <w:rPr>
          <w:spacing w:val="37"/>
          <w:sz w:val="24"/>
        </w:rPr>
        <w:t xml:space="preserve"> </w:t>
      </w:r>
      <w:r>
        <w:rPr>
          <w:sz w:val="24"/>
        </w:rPr>
        <w:t>možných</w:t>
      </w:r>
      <w:r>
        <w:rPr>
          <w:spacing w:val="39"/>
          <w:sz w:val="24"/>
        </w:rPr>
        <w:t xml:space="preserve"> </w:t>
      </w:r>
      <w:r>
        <w:rPr>
          <w:sz w:val="24"/>
        </w:rPr>
        <w:t>stavů:</w:t>
      </w:r>
    </w:p>
    <w:p w14:paraId="0E6CC36E" w14:textId="77777777" w:rsidR="00FC147E" w:rsidRDefault="00FB4E0D">
      <w:pPr>
        <w:pStyle w:val="Zkladntext"/>
        <w:spacing w:before="1"/>
      </w:pPr>
      <w:r>
        <w:t>„Akceptováno“, „Akceptováno s výhradami“ nebo „Neakceptováno“.</w:t>
      </w:r>
    </w:p>
    <w:p w14:paraId="7D9203A9" w14:textId="77777777" w:rsidR="00FC147E" w:rsidRDefault="00FB4E0D">
      <w:pPr>
        <w:pStyle w:val="Odstavecseseznamem"/>
        <w:numPr>
          <w:ilvl w:val="0"/>
          <w:numId w:val="18"/>
        </w:numPr>
        <w:tabs>
          <w:tab w:val="left" w:pos="1232"/>
        </w:tabs>
        <w:spacing w:before="161" w:line="276" w:lineRule="auto"/>
        <w:ind w:right="350"/>
        <w:jc w:val="both"/>
        <w:rPr>
          <w:sz w:val="24"/>
        </w:rPr>
      </w:pPr>
      <w:r>
        <w:rPr>
          <w:sz w:val="24"/>
        </w:rPr>
        <w:t>Stav „Akceptováno“ znamená, že Předmět akceptace je řádně akceptován Objednatelem bez vad a nedodělků a uvolněn do provozu u Objednatele. „Akceptováno s výhradami“</w:t>
      </w:r>
      <w:r>
        <w:rPr>
          <w:spacing w:val="-41"/>
          <w:sz w:val="24"/>
        </w:rPr>
        <w:t xml:space="preserve"> </w:t>
      </w:r>
      <w:r>
        <w:rPr>
          <w:sz w:val="24"/>
        </w:rPr>
        <w:t>znamená, že</w:t>
      </w:r>
      <w:r>
        <w:rPr>
          <w:spacing w:val="-17"/>
          <w:sz w:val="24"/>
        </w:rPr>
        <w:t xml:space="preserve"> </w:t>
      </w:r>
      <w:r>
        <w:rPr>
          <w:sz w:val="24"/>
        </w:rPr>
        <w:t>Předmět</w:t>
      </w:r>
      <w:r>
        <w:rPr>
          <w:spacing w:val="-16"/>
          <w:sz w:val="24"/>
        </w:rPr>
        <w:t xml:space="preserve"> </w:t>
      </w:r>
      <w:r>
        <w:rPr>
          <w:sz w:val="24"/>
        </w:rPr>
        <w:t>akceptace</w:t>
      </w:r>
      <w:r>
        <w:rPr>
          <w:spacing w:val="-14"/>
          <w:sz w:val="24"/>
        </w:rPr>
        <w:t xml:space="preserve"> </w:t>
      </w:r>
      <w:r>
        <w:rPr>
          <w:sz w:val="24"/>
        </w:rPr>
        <w:t>je</w:t>
      </w:r>
      <w:r>
        <w:rPr>
          <w:spacing w:val="-16"/>
          <w:sz w:val="24"/>
        </w:rPr>
        <w:t xml:space="preserve"> </w:t>
      </w:r>
      <w:r>
        <w:rPr>
          <w:sz w:val="24"/>
        </w:rPr>
        <w:t>řádně</w:t>
      </w:r>
      <w:r>
        <w:rPr>
          <w:spacing w:val="-13"/>
          <w:sz w:val="24"/>
        </w:rPr>
        <w:t xml:space="preserve"> </w:t>
      </w:r>
      <w:r>
        <w:rPr>
          <w:sz w:val="24"/>
        </w:rPr>
        <w:t>akceptován</w:t>
      </w:r>
      <w:r>
        <w:rPr>
          <w:spacing w:val="-16"/>
          <w:sz w:val="24"/>
        </w:rPr>
        <w:t xml:space="preserve"> </w:t>
      </w:r>
      <w:r>
        <w:rPr>
          <w:sz w:val="24"/>
        </w:rPr>
        <w:t>Objednatelem</w:t>
      </w:r>
      <w:r>
        <w:rPr>
          <w:spacing w:val="-14"/>
          <w:sz w:val="24"/>
        </w:rPr>
        <w:t xml:space="preserve"> </w:t>
      </w:r>
      <w:r>
        <w:rPr>
          <w:sz w:val="24"/>
        </w:rPr>
        <w:t>a</w:t>
      </w:r>
      <w:r>
        <w:rPr>
          <w:spacing w:val="-17"/>
          <w:sz w:val="24"/>
        </w:rPr>
        <w:t xml:space="preserve"> </w:t>
      </w:r>
      <w:r>
        <w:rPr>
          <w:sz w:val="24"/>
        </w:rPr>
        <w:t>uvolněn</w:t>
      </w:r>
      <w:r>
        <w:rPr>
          <w:spacing w:val="-15"/>
          <w:sz w:val="24"/>
        </w:rPr>
        <w:t xml:space="preserve"> </w:t>
      </w:r>
      <w:r>
        <w:rPr>
          <w:sz w:val="24"/>
        </w:rPr>
        <w:t>do</w:t>
      </w:r>
      <w:r>
        <w:rPr>
          <w:spacing w:val="-14"/>
          <w:sz w:val="24"/>
        </w:rPr>
        <w:t xml:space="preserve"> </w:t>
      </w:r>
      <w:r>
        <w:rPr>
          <w:sz w:val="24"/>
        </w:rPr>
        <w:t>provozu</w:t>
      </w:r>
      <w:r>
        <w:rPr>
          <w:spacing w:val="-15"/>
          <w:sz w:val="24"/>
        </w:rPr>
        <w:t xml:space="preserve"> </w:t>
      </w:r>
      <w:r>
        <w:rPr>
          <w:sz w:val="24"/>
        </w:rPr>
        <w:t>u</w:t>
      </w:r>
      <w:r>
        <w:rPr>
          <w:spacing w:val="1"/>
          <w:sz w:val="24"/>
        </w:rPr>
        <w:t xml:space="preserve"> </w:t>
      </w:r>
      <w:r>
        <w:rPr>
          <w:sz w:val="24"/>
        </w:rPr>
        <w:t>Objednatele, ale Poskytovatel je povinen odstranit uvedené Neshody s požadavky ve lhůtě 25 pracovních dnů (dále jen „Opravná lhůta“). „Neakceptováno“ znamená, že Předmět akceptace není uvolněn do provozu u Objednatele, předmět plnění, který nebyl akceptován se současně považuje za neprovedený. V případě, že je akceptační řízení uzavřeno stavy Neakceptováno nebo</w:t>
      </w:r>
      <w:r>
        <w:rPr>
          <w:spacing w:val="-16"/>
          <w:sz w:val="24"/>
        </w:rPr>
        <w:t xml:space="preserve"> </w:t>
      </w:r>
      <w:r>
        <w:rPr>
          <w:sz w:val="24"/>
        </w:rPr>
        <w:t>Akceptováno</w:t>
      </w:r>
      <w:r>
        <w:rPr>
          <w:spacing w:val="-16"/>
          <w:sz w:val="24"/>
        </w:rPr>
        <w:t xml:space="preserve"> </w:t>
      </w:r>
      <w:r>
        <w:rPr>
          <w:sz w:val="24"/>
        </w:rPr>
        <w:t>s</w:t>
      </w:r>
      <w:r>
        <w:rPr>
          <w:spacing w:val="-1"/>
          <w:sz w:val="24"/>
        </w:rPr>
        <w:t xml:space="preserve"> </w:t>
      </w:r>
      <w:r>
        <w:rPr>
          <w:sz w:val="24"/>
        </w:rPr>
        <w:t>výhradami,</w:t>
      </w:r>
      <w:r>
        <w:rPr>
          <w:spacing w:val="-15"/>
          <w:sz w:val="24"/>
        </w:rPr>
        <w:t xml:space="preserve"> </w:t>
      </w:r>
      <w:r>
        <w:rPr>
          <w:sz w:val="24"/>
        </w:rPr>
        <w:t>je</w:t>
      </w:r>
      <w:r>
        <w:rPr>
          <w:spacing w:val="-16"/>
          <w:sz w:val="24"/>
        </w:rPr>
        <w:t xml:space="preserve"> </w:t>
      </w:r>
      <w:r>
        <w:rPr>
          <w:sz w:val="24"/>
        </w:rPr>
        <w:t>povinen</w:t>
      </w:r>
      <w:r>
        <w:rPr>
          <w:spacing w:val="-14"/>
          <w:sz w:val="24"/>
        </w:rPr>
        <w:t xml:space="preserve"> </w:t>
      </w:r>
      <w:r>
        <w:rPr>
          <w:sz w:val="24"/>
        </w:rPr>
        <w:t>Objednatel</w:t>
      </w:r>
      <w:r>
        <w:rPr>
          <w:spacing w:val="-16"/>
          <w:sz w:val="24"/>
        </w:rPr>
        <w:t xml:space="preserve"> </w:t>
      </w:r>
      <w:r>
        <w:rPr>
          <w:sz w:val="24"/>
        </w:rPr>
        <w:t>uvést</w:t>
      </w:r>
      <w:r>
        <w:rPr>
          <w:spacing w:val="-15"/>
          <w:sz w:val="24"/>
        </w:rPr>
        <w:t xml:space="preserve"> </w:t>
      </w:r>
      <w:r>
        <w:rPr>
          <w:sz w:val="24"/>
        </w:rPr>
        <w:t>konkrétní</w:t>
      </w:r>
      <w:r>
        <w:rPr>
          <w:spacing w:val="-15"/>
          <w:sz w:val="24"/>
        </w:rPr>
        <w:t xml:space="preserve"> </w:t>
      </w:r>
      <w:r>
        <w:rPr>
          <w:sz w:val="24"/>
        </w:rPr>
        <w:t>Neshody</w:t>
      </w:r>
      <w:r>
        <w:rPr>
          <w:spacing w:val="-16"/>
          <w:sz w:val="24"/>
        </w:rPr>
        <w:t xml:space="preserve"> </w:t>
      </w:r>
      <w:r>
        <w:rPr>
          <w:sz w:val="24"/>
        </w:rPr>
        <w:t>s</w:t>
      </w:r>
      <w:r>
        <w:rPr>
          <w:spacing w:val="-16"/>
          <w:sz w:val="24"/>
        </w:rPr>
        <w:t xml:space="preserve"> </w:t>
      </w:r>
      <w:r>
        <w:rPr>
          <w:sz w:val="24"/>
        </w:rPr>
        <w:t>požadavky.</w:t>
      </w:r>
    </w:p>
    <w:p w14:paraId="65A36D24" w14:textId="77777777" w:rsidR="00FC147E" w:rsidRDefault="00FB4E0D">
      <w:pPr>
        <w:pStyle w:val="Odstavecseseznamem"/>
        <w:numPr>
          <w:ilvl w:val="0"/>
          <w:numId w:val="18"/>
        </w:numPr>
        <w:tabs>
          <w:tab w:val="left" w:pos="1232"/>
        </w:tabs>
        <w:spacing w:before="121" w:line="276" w:lineRule="auto"/>
        <w:ind w:right="351"/>
        <w:jc w:val="both"/>
        <w:rPr>
          <w:sz w:val="24"/>
        </w:rPr>
      </w:pPr>
      <w:r>
        <w:rPr>
          <w:sz w:val="24"/>
        </w:rPr>
        <w:t>Smluvní strany se dohodly, že platí, že Předmět akceptace splňuje všechny požadavky uvedené v rámci Závazných požadavků, které nejsou uvedeny v Akceptačním protokolu</w:t>
      </w:r>
      <w:r>
        <w:rPr>
          <w:spacing w:val="-36"/>
          <w:sz w:val="24"/>
        </w:rPr>
        <w:t xml:space="preserve"> </w:t>
      </w:r>
      <w:r>
        <w:rPr>
          <w:sz w:val="24"/>
        </w:rPr>
        <w:t>jako Neshody</w:t>
      </w:r>
      <w:r>
        <w:rPr>
          <w:spacing w:val="24"/>
          <w:sz w:val="24"/>
        </w:rPr>
        <w:t xml:space="preserve"> </w:t>
      </w:r>
      <w:r>
        <w:rPr>
          <w:sz w:val="24"/>
        </w:rPr>
        <w:t>s</w:t>
      </w:r>
      <w:r>
        <w:rPr>
          <w:spacing w:val="24"/>
          <w:sz w:val="24"/>
        </w:rPr>
        <w:t xml:space="preserve"> </w:t>
      </w:r>
      <w:r>
        <w:rPr>
          <w:sz w:val="24"/>
        </w:rPr>
        <w:t>požadavky.</w:t>
      </w:r>
      <w:r>
        <w:rPr>
          <w:spacing w:val="25"/>
          <w:sz w:val="24"/>
        </w:rPr>
        <w:t xml:space="preserve"> </w:t>
      </w:r>
      <w:r>
        <w:rPr>
          <w:sz w:val="24"/>
        </w:rPr>
        <w:t>Požadavky,</w:t>
      </w:r>
      <w:r>
        <w:rPr>
          <w:spacing w:val="26"/>
          <w:sz w:val="24"/>
        </w:rPr>
        <w:t xml:space="preserve"> </w:t>
      </w:r>
      <w:r>
        <w:rPr>
          <w:sz w:val="24"/>
        </w:rPr>
        <w:t>které</w:t>
      </w:r>
      <w:r>
        <w:rPr>
          <w:spacing w:val="25"/>
          <w:sz w:val="24"/>
        </w:rPr>
        <w:t xml:space="preserve"> </w:t>
      </w:r>
      <w:r>
        <w:rPr>
          <w:sz w:val="24"/>
        </w:rPr>
        <w:t>Předmět</w:t>
      </w:r>
      <w:r>
        <w:rPr>
          <w:spacing w:val="26"/>
          <w:sz w:val="24"/>
        </w:rPr>
        <w:t xml:space="preserve"> </w:t>
      </w:r>
      <w:r>
        <w:rPr>
          <w:sz w:val="24"/>
        </w:rPr>
        <w:t>akceptace</w:t>
      </w:r>
      <w:r>
        <w:rPr>
          <w:spacing w:val="25"/>
          <w:sz w:val="24"/>
        </w:rPr>
        <w:t xml:space="preserve"> </w:t>
      </w:r>
      <w:r>
        <w:rPr>
          <w:sz w:val="24"/>
        </w:rPr>
        <w:t>splňuje,</w:t>
      </w:r>
      <w:r>
        <w:rPr>
          <w:spacing w:val="23"/>
          <w:sz w:val="24"/>
        </w:rPr>
        <w:t xml:space="preserve"> </w:t>
      </w:r>
      <w:r>
        <w:rPr>
          <w:sz w:val="24"/>
        </w:rPr>
        <w:t>se</w:t>
      </w:r>
      <w:r>
        <w:rPr>
          <w:spacing w:val="25"/>
          <w:sz w:val="24"/>
        </w:rPr>
        <w:t xml:space="preserve"> </w:t>
      </w:r>
      <w:r>
        <w:rPr>
          <w:sz w:val="24"/>
        </w:rPr>
        <w:t>dále</w:t>
      </w:r>
      <w:r>
        <w:rPr>
          <w:spacing w:val="23"/>
          <w:sz w:val="24"/>
        </w:rPr>
        <w:t xml:space="preserve"> </w:t>
      </w:r>
      <w:r>
        <w:rPr>
          <w:sz w:val="24"/>
        </w:rPr>
        <w:t>označují</w:t>
      </w:r>
      <w:r>
        <w:rPr>
          <w:spacing w:val="24"/>
          <w:sz w:val="24"/>
        </w:rPr>
        <w:t xml:space="preserve"> </w:t>
      </w:r>
      <w:r>
        <w:rPr>
          <w:sz w:val="24"/>
        </w:rPr>
        <w:t>jako</w:t>
      </w:r>
    </w:p>
    <w:p w14:paraId="499EFCEE" w14:textId="77777777" w:rsidR="00FC147E" w:rsidRDefault="00FB4E0D">
      <w:pPr>
        <w:pStyle w:val="Zkladntext"/>
        <w:spacing w:line="274" w:lineRule="exact"/>
      </w:pPr>
      <w:r>
        <w:t>„Shodné požadavky“.</w:t>
      </w:r>
    </w:p>
    <w:p w14:paraId="735A2427" w14:textId="77777777" w:rsidR="00FC147E" w:rsidRDefault="00FB4E0D">
      <w:pPr>
        <w:pStyle w:val="Odstavecseseznamem"/>
        <w:numPr>
          <w:ilvl w:val="0"/>
          <w:numId w:val="18"/>
        </w:numPr>
        <w:tabs>
          <w:tab w:val="left" w:pos="1232"/>
        </w:tabs>
        <w:spacing w:before="163" w:line="276" w:lineRule="auto"/>
        <w:ind w:right="349"/>
        <w:jc w:val="both"/>
        <w:rPr>
          <w:sz w:val="24"/>
        </w:rPr>
      </w:pPr>
      <w:r>
        <w:rPr>
          <w:sz w:val="24"/>
        </w:rPr>
        <w:t>Poskytovatel se zavazuje odstranit všechny Neshody s požadavky v Opravné lhůtě. Nebude- li Poskytovatel souhlasit s Objednatelem popsanými Neshodami s požadavky, není povinen Neshody s požadavky v Opravné lhůtě odstranit. V takovém případě se smluvní strany zavazují,</w:t>
      </w:r>
      <w:r>
        <w:rPr>
          <w:spacing w:val="-14"/>
          <w:sz w:val="24"/>
        </w:rPr>
        <w:t xml:space="preserve"> </w:t>
      </w:r>
      <w:r>
        <w:rPr>
          <w:sz w:val="24"/>
        </w:rPr>
        <w:t>že</w:t>
      </w:r>
      <w:r>
        <w:rPr>
          <w:spacing w:val="-15"/>
          <w:sz w:val="24"/>
        </w:rPr>
        <w:t xml:space="preserve"> </w:t>
      </w:r>
      <w:r>
        <w:rPr>
          <w:sz w:val="24"/>
        </w:rPr>
        <w:t>zahájí</w:t>
      </w:r>
      <w:r>
        <w:rPr>
          <w:spacing w:val="-14"/>
          <w:sz w:val="24"/>
        </w:rPr>
        <w:t xml:space="preserve"> </w:t>
      </w:r>
      <w:r>
        <w:rPr>
          <w:sz w:val="24"/>
        </w:rPr>
        <w:t>jednání</w:t>
      </w:r>
      <w:r>
        <w:rPr>
          <w:spacing w:val="-14"/>
          <w:sz w:val="24"/>
        </w:rPr>
        <w:t xml:space="preserve"> </w:t>
      </w:r>
      <w:r>
        <w:rPr>
          <w:sz w:val="24"/>
        </w:rPr>
        <w:t>za</w:t>
      </w:r>
      <w:r>
        <w:rPr>
          <w:spacing w:val="-15"/>
          <w:sz w:val="24"/>
        </w:rPr>
        <w:t xml:space="preserve"> </w:t>
      </w:r>
      <w:r>
        <w:rPr>
          <w:sz w:val="24"/>
        </w:rPr>
        <w:t>účelem</w:t>
      </w:r>
      <w:r>
        <w:rPr>
          <w:spacing w:val="-13"/>
          <w:sz w:val="24"/>
        </w:rPr>
        <w:t xml:space="preserve"> </w:t>
      </w:r>
      <w:r>
        <w:rPr>
          <w:sz w:val="24"/>
        </w:rPr>
        <w:t>vyjasnění</w:t>
      </w:r>
      <w:r>
        <w:rPr>
          <w:spacing w:val="-14"/>
          <w:sz w:val="24"/>
        </w:rPr>
        <w:t xml:space="preserve"> </w:t>
      </w:r>
      <w:r>
        <w:rPr>
          <w:sz w:val="24"/>
        </w:rPr>
        <w:t>sporných</w:t>
      </w:r>
      <w:r>
        <w:rPr>
          <w:spacing w:val="-14"/>
          <w:sz w:val="24"/>
        </w:rPr>
        <w:t xml:space="preserve"> </w:t>
      </w:r>
      <w:r>
        <w:rPr>
          <w:sz w:val="24"/>
        </w:rPr>
        <w:t>stanovisek</w:t>
      </w:r>
      <w:r>
        <w:rPr>
          <w:spacing w:val="-15"/>
          <w:sz w:val="24"/>
        </w:rPr>
        <w:t xml:space="preserve"> </w:t>
      </w:r>
      <w:r>
        <w:rPr>
          <w:sz w:val="24"/>
        </w:rPr>
        <w:t>a</w:t>
      </w:r>
      <w:r>
        <w:rPr>
          <w:spacing w:val="-15"/>
          <w:sz w:val="24"/>
        </w:rPr>
        <w:t xml:space="preserve"> </w:t>
      </w:r>
      <w:r>
        <w:rPr>
          <w:sz w:val="24"/>
        </w:rPr>
        <w:t>dosažení</w:t>
      </w:r>
      <w:r>
        <w:rPr>
          <w:spacing w:val="-13"/>
          <w:sz w:val="24"/>
        </w:rPr>
        <w:t xml:space="preserve"> </w:t>
      </w:r>
      <w:r>
        <w:rPr>
          <w:sz w:val="24"/>
        </w:rPr>
        <w:t>shody</w:t>
      </w:r>
      <w:r>
        <w:rPr>
          <w:spacing w:val="-14"/>
          <w:sz w:val="24"/>
        </w:rPr>
        <w:t xml:space="preserve"> </w:t>
      </w:r>
      <w:r>
        <w:rPr>
          <w:sz w:val="24"/>
        </w:rPr>
        <w:t>ohledně vytčených</w:t>
      </w:r>
      <w:r>
        <w:rPr>
          <w:spacing w:val="-16"/>
          <w:sz w:val="24"/>
        </w:rPr>
        <w:t xml:space="preserve"> </w:t>
      </w:r>
      <w:r>
        <w:rPr>
          <w:sz w:val="24"/>
        </w:rPr>
        <w:t>nedostatků.</w:t>
      </w:r>
      <w:r>
        <w:rPr>
          <w:spacing w:val="-15"/>
          <w:sz w:val="24"/>
        </w:rPr>
        <w:t xml:space="preserve"> </w:t>
      </w:r>
      <w:r>
        <w:rPr>
          <w:sz w:val="24"/>
        </w:rPr>
        <w:t>Nebude-li</w:t>
      </w:r>
      <w:r>
        <w:rPr>
          <w:spacing w:val="-15"/>
          <w:sz w:val="24"/>
        </w:rPr>
        <w:t xml:space="preserve"> </w:t>
      </w:r>
      <w:r>
        <w:rPr>
          <w:sz w:val="24"/>
        </w:rPr>
        <w:t>mezi</w:t>
      </w:r>
      <w:r>
        <w:rPr>
          <w:spacing w:val="-14"/>
          <w:sz w:val="24"/>
        </w:rPr>
        <w:t xml:space="preserve"> </w:t>
      </w:r>
      <w:r>
        <w:rPr>
          <w:sz w:val="24"/>
        </w:rPr>
        <w:t>stranami</w:t>
      </w:r>
      <w:r>
        <w:rPr>
          <w:spacing w:val="-15"/>
          <w:sz w:val="24"/>
        </w:rPr>
        <w:t xml:space="preserve"> </w:t>
      </w:r>
      <w:r>
        <w:rPr>
          <w:sz w:val="24"/>
        </w:rPr>
        <w:t>spor</w:t>
      </w:r>
      <w:r>
        <w:rPr>
          <w:spacing w:val="-17"/>
          <w:sz w:val="24"/>
        </w:rPr>
        <w:t xml:space="preserve"> </w:t>
      </w:r>
      <w:r>
        <w:rPr>
          <w:sz w:val="24"/>
        </w:rPr>
        <w:t>vyřešen,</w:t>
      </w:r>
      <w:r>
        <w:rPr>
          <w:spacing w:val="-12"/>
          <w:sz w:val="24"/>
        </w:rPr>
        <w:t xml:space="preserve"> </w:t>
      </w:r>
      <w:r>
        <w:rPr>
          <w:sz w:val="24"/>
        </w:rPr>
        <w:t>zavazuje</w:t>
      </w:r>
      <w:r>
        <w:rPr>
          <w:spacing w:val="-16"/>
          <w:sz w:val="24"/>
        </w:rPr>
        <w:t xml:space="preserve"> </w:t>
      </w:r>
      <w:r>
        <w:rPr>
          <w:sz w:val="24"/>
        </w:rPr>
        <w:t>se</w:t>
      </w:r>
      <w:r>
        <w:rPr>
          <w:spacing w:val="-17"/>
          <w:sz w:val="24"/>
        </w:rPr>
        <w:t xml:space="preserve"> </w:t>
      </w:r>
      <w:r>
        <w:rPr>
          <w:sz w:val="24"/>
        </w:rPr>
        <w:t>každá</w:t>
      </w:r>
      <w:r>
        <w:rPr>
          <w:spacing w:val="-14"/>
          <w:sz w:val="24"/>
        </w:rPr>
        <w:t xml:space="preserve"> </w:t>
      </w:r>
      <w:r>
        <w:rPr>
          <w:sz w:val="24"/>
        </w:rPr>
        <w:t>ze</w:t>
      </w:r>
      <w:r>
        <w:rPr>
          <w:spacing w:val="-15"/>
          <w:sz w:val="24"/>
        </w:rPr>
        <w:t xml:space="preserve"> </w:t>
      </w:r>
      <w:r>
        <w:rPr>
          <w:sz w:val="24"/>
        </w:rPr>
        <w:t>Smluvních stran zajistit na své náklady zpracování znaleckého posudku znalcem vybraným ze seznamu znalců</w:t>
      </w:r>
      <w:r>
        <w:rPr>
          <w:spacing w:val="-18"/>
          <w:sz w:val="24"/>
        </w:rPr>
        <w:t xml:space="preserve"> </w:t>
      </w:r>
      <w:r>
        <w:rPr>
          <w:sz w:val="24"/>
        </w:rPr>
        <w:t>vedeného</w:t>
      </w:r>
      <w:r>
        <w:rPr>
          <w:spacing w:val="-17"/>
          <w:sz w:val="24"/>
        </w:rPr>
        <w:t xml:space="preserve"> </w:t>
      </w:r>
      <w:r>
        <w:rPr>
          <w:sz w:val="24"/>
        </w:rPr>
        <w:t>Krajským</w:t>
      </w:r>
      <w:r>
        <w:rPr>
          <w:spacing w:val="-17"/>
          <w:sz w:val="24"/>
        </w:rPr>
        <w:t xml:space="preserve"> </w:t>
      </w:r>
      <w:r>
        <w:rPr>
          <w:sz w:val="24"/>
        </w:rPr>
        <w:t>soudem</w:t>
      </w:r>
      <w:r>
        <w:rPr>
          <w:spacing w:val="-16"/>
          <w:sz w:val="24"/>
        </w:rPr>
        <w:t xml:space="preserve"> </w:t>
      </w:r>
      <w:r>
        <w:rPr>
          <w:sz w:val="24"/>
        </w:rPr>
        <w:t>k</w:t>
      </w:r>
      <w:r>
        <w:rPr>
          <w:spacing w:val="-17"/>
          <w:sz w:val="24"/>
        </w:rPr>
        <w:t xml:space="preserve"> </w:t>
      </w:r>
      <w:r>
        <w:rPr>
          <w:sz w:val="24"/>
        </w:rPr>
        <w:t>otázce</w:t>
      </w:r>
      <w:r>
        <w:rPr>
          <w:spacing w:val="-19"/>
          <w:sz w:val="24"/>
        </w:rPr>
        <w:t xml:space="preserve"> </w:t>
      </w:r>
      <w:r>
        <w:rPr>
          <w:sz w:val="24"/>
        </w:rPr>
        <w:t>posouzení</w:t>
      </w:r>
      <w:r>
        <w:rPr>
          <w:spacing w:val="-16"/>
          <w:sz w:val="24"/>
        </w:rPr>
        <w:t xml:space="preserve"> </w:t>
      </w:r>
      <w:r>
        <w:rPr>
          <w:sz w:val="24"/>
        </w:rPr>
        <w:t>oprávněnosti</w:t>
      </w:r>
      <w:r>
        <w:rPr>
          <w:spacing w:val="-17"/>
          <w:sz w:val="24"/>
        </w:rPr>
        <w:t xml:space="preserve"> </w:t>
      </w:r>
      <w:r>
        <w:rPr>
          <w:sz w:val="24"/>
        </w:rPr>
        <w:t>Objednatelem</w:t>
      </w:r>
      <w:r>
        <w:rPr>
          <w:spacing w:val="-16"/>
          <w:sz w:val="24"/>
        </w:rPr>
        <w:t xml:space="preserve"> </w:t>
      </w:r>
      <w:r>
        <w:rPr>
          <w:sz w:val="24"/>
        </w:rPr>
        <w:t>vytčených Neshod s požadavky. Smluvní strany se zavazují postupovat podle závěrů zpracovaných znaleckých posudků, budou-li tyto ve</w:t>
      </w:r>
      <w:r>
        <w:rPr>
          <w:spacing w:val="-2"/>
          <w:sz w:val="24"/>
        </w:rPr>
        <w:t xml:space="preserve"> </w:t>
      </w:r>
      <w:r>
        <w:rPr>
          <w:sz w:val="24"/>
        </w:rPr>
        <w:t>shodě.</w:t>
      </w:r>
    </w:p>
    <w:p w14:paraId="6429E95F" w14:textId="77777777" w:rsidR="00FC147E" w:rsidRDefault="00FB4E0D">
      <w:pPr>
        <w:pStyle w:val="Odstavecseseznamem"/>
        <w:numPr>
          <w:ilvl w:val="0"/>
          <w:numId w:val="18"/>
        </w:numPr>
        <w:tabs>
          <w:tab w:val="left" w:pos="1232"/>
        </w:tabs>
        <w:spacing w:line="276" w:lineRule="auto"/>
        <w:ind w:right="353"/>
        <w:jc w:val="both"/>
        <w:rPr>
          <w:sz w:val="24"/>
        </w:rPr>
      </w:pPr>
      <w:r>
        <w:rPr>
          <w:sz w:val="24"/>
        </w:rPr>
        <w:t>Opravený Předmět akceptace předá Poskytovatel v Opravné lhůtě opětovně Objednateli do následného</w:t>
      </w:r>
      <w:r>
        <w:rPr>
          <w:spacing w:val="-9"/>
          <w:sz w:val="24"/>
        </w:rPr>
        <w:t xml:space="preserve"> </w:t>
      </w:r>
      <w:r>
        <w:rPr>
          <w:sz w:val="24"/>
        </w:rPr>
        <w:t>akceptačního</w:t>
      </w:r>
      <w:r>
        <w:rPr>
          <w:spacing w:val="-9"/>
          <w:sz w:val="24"/>
        </w:rPr>
        <w:t xml:space="preserve"> </w:t>
      </w:r>
      <w:r>
        <w:rPr>
          <w:sz w:val="24"/>
        </w:rPr>
        <w:t>řízení.</w:t>
      </w:r>
      <w:r>
        <w:rPr>
          <w:spacing w:val="-10"/>
          <w:sz w:val="24"/>
        </w:rPr>
        <w:t xml:space="preserve"> </w:t>
      </w:r>
      <w:r>
        <w:rPr>
          <w:sz w:val="24"/>
        </w:rPr>
        <w:t>V</w:t>
      </w:r>
      <w:r>
        <w:rPr>
          <w:spacing w:val="-12"/>
          <w:sz w:val="24"/>
        </w:rPr>
        <w:t xml:space="preserve"> </w:t>
      </w:r>
      <w:r>
        <w:rPr>
          <w:sz w:val="24"/>
        </w:rPr>
        <w:t>následných</w:t>
      </w:r>
      <w:r>
        <w:rPr>
          <w:spacing w:val="-8"/>
          <w:sz w:val="24"/>
        </w:rPr>
        <w:t xml:space="preserve"> </w:t>
      </w:r>
      <w:r>
        <w:rPr>
          <w:sz w:val="24"/>
        </w:rPr>
        <w:t>akceptačních</w:t>
      </w:r>
      <w:r>
        <w:rPr>
          <w:spacing w:val="-10"/>
          <w:sz w:val="24"/>
        </w:rPr>
        <w:t xml:space="preserve"> </w:t>
      </w:r>
      <w:r>
        <w:rPr>
          <w:sz w:val="24"/>
        </w:rPr>
        <w:t>řízeních</w:t>
      </w:r>
      <w:r>
        <w:rPr>
          <w:spacing w:val="-9"/>
          <w:sz w:val="24"/>
        </w:rPr>
        <w:t xml:space="preserve"> </w:t>
      </w:r>
      <w:r>
        <w:rPr>
          <w:sz w:val="24"/>
        </w:rPr>
        <w:t>již</w:t>
      </w:r>
      <w:r>
        <w:rPr>
          <w:spacing w:val="-13"/>
          <w:sz w:val="24"/>
        </w:rPr>
        <w:t xml:space="preserve"> </w:t>
      </w:r>
      <w:r>
        <w:rPr>
          <w:sz w:val="24"/>
        </w:rPr>
        <w:t>nejsou</w:t>
      </w:r>
      <w:r>
        <w:rPr>
          <w:spacing w:val="-11"/>
          <w:sz w:val="24"/>
        </w:rPr>
        <w:t xml:space="preserve"> </w:t>
      </w:r>
      <w:r>
        <w:rPr>
          <w:sz w:val="24"/>
        </w:rPr>
        <w:t>Objednatelem</w:t>
      </w:r>
    </w:p>
    <w:p w14:paraId="36EACF6F"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69249AB5" w14:textId="77777777" w:rsidR="00FC147E" w:rsidRDefault="00FB4E0D">
      <w:pPr>
        <w:pStyle w:val="Zkladntext"/>
        <w:spacing w:before="74" w:line="276" w:lineRule="auto"/>
        <w:ind w:right="348"/>
      </w:pPr>
      <w:r>
        <w:lastRenderedPageBreak/>
        <w:t>přezkoumávány Shodné požadavky. To znamená, že Objednatel posuzuje pouze ty požadavky,</w:t>
      </w:r>
      <w:r>
        <w:rPr>
          <w:spacing w:val="-16"/>
        </w:rPr>
        <w:t xml:space="preserve"> </w:t>
      </w:r>
      <w:r>
        <w:t>u</w:t>
      </w:r>
      <w:r>
        <w:rPr>
          <w:spacing w:val="-14"/>
        </w:rPr>
        <w:t xml:space="preserve"> </w:t>
      </w:r>
      <w:r>
        <w:t>nichž</w:t>
      </w:r>
      <w:r>
        <w:rPr>
          <w:spacing w:val="-17"/>
        </w:rPr>
        <w:t xml:space="preserve"> </w:t>
      </w:r>
      <w:r>
        <w:t>byla</w:t>
      </w:r>
      <w:r>
        <w:rPr>
          <w:spacing w:val="-14"/>
        </w:rPr>
        <w:t xml:space="preserve"> </w:t>
      </w:r>
      <w:r>
        <w:t>stanovena</w:t>
      </w:r>
      <w:r>
        <w:rPr>
          <w:spacing w:val="-17"/>
        </w:rPr>
        <w:t xml:space="preserve"> </w:t>
      </w:r>
      <w:r>
        <w:t>v</w:t>
      </w:r>
      <w:r>
        <w:rPr>
          <w:spacing w:val="-16"/>
        </w:rPr>
        <w:t xml:space="preserve"> </w:t>
      </w:r>
      <w:r>
        <w:t>předchozích</w:t>
      </w:r>
      <w:r>
        <w:rPr>
          <w:spacing w:val="-13"/>
        </w:rPr>
        <w:t xml:space="preserve"> </w:t>
      </w:r>
      <w:r>
        <w:t>akceptačních</w:t>
      </w:r>
      <w:r>
        <w:rPr>
          <w:spacing w:val="-16"/>
        </w:rPr>
        <w:t xml:space="preserve"> </w:t>
      </w:r>
      <w:r>
        <w:t>řízeních</w:t>
      </w:r>
      <w:r>
        <w:rPr>
          <w:spacing w:val="-16"/>
        </w:rPr>
        <w:t xml:space="preserve"> </w:t>
      </w:r>
      <w:r>
        <w:t>Neshoda</w:t>
      </w:r>
      <w:r>
        <w:rPr>
          <w:spacing w:val="-17"/>
        </w:rPr>
        <w:t xml:space="preserve"> </w:t>
      </w:r>
      <w:r>
        <w:t>s</w:t>
      </w:r>
      <w:r>
        <w:rPr>
          <w:spacing w:val="2"/>
        </w:rPr>
        <w:t xml:space="preserve"> </w:t>
      </w:r>
      <w:r>
        <w:t>požadavky a tato byla protokolárně zdokumentována v Akceptačním protokolu. Pokud se proto bude jakákoliv výhrada Objednatele týkat Shodného požadavku, k takové výhradě se nepřihlíží, považuje se za neuplatněnou a nebude na ni Poskytovatelem nijak reagováno v rámci akceptačního řízení. Pokud však došlo k takové změně Předmětu akceptace, která může mít vliv i na Shodné požadavky, mohou být v akceptačním řízení Objednatelem přezkoumávány i Shodné požadavky a činěny k nim výhrady.</w:t>
      </w:r>
    </w:p>
    <w:p w14:paraId="3C4FF33C" w14:textId="77777777" w:rsidR="00FC147E" w:rsidRDefault="00FB4E0D">
      <w:pPr>
        <w:pStyle w:val="Odstavecseseznamem"/>
        <w:numPr>
          <w:ilvl w:val="0"/>
          <w:numId w:val="18"/>
        </w:numPr>
        <w:tabs>
          <w:tab w:val="left" w:pos="1232"/>
        </w:tabs>
        <w:spacing w:line="276" w:lineRule="auto"/>
        <w:ind w:right="349"/>
        <w:jc w:val="both"/>
        <w:rPr>
          <w:sz w:val="24"/>
        </w:rPr>
      </w:pPr>
      <w:r>
        <w:rPr>
          <w:sz w:val="24"/>
        </w:rPr>
        <w:t>Změnové řízení se týká změn Závazných požadavků a úpravy Předmětu akceptace do doby jeho akceptace. Poskytovatel se zavazuje zapracovat změny Závazných požadavků nebo změny Předmětu akceptace na základě změnového řízení. V rámci změnového řízení bude mezi</w:t>
      </w:r>
      <w:r>
        <w:rPr>
          <w:spacing w:val="-7"/>
          <w:sz w:val="24"/>
        </w:rPr>
        <w:t xml:space="preserve"> </w:t>
      </w:r>
      <w:r>
        <w:rPr>
          <w:sz w:val="24"/>
        </w:rPr>
        <w:t>Smluvními</w:t>
      </w:r>
      <w:r>
        <w:rPr>
          <w:spacing w:val="-8"/>
          <w:sz w:val="24"/>
        </w:rPr>
        <w:t xml:space="preserve"> </w:t>
      </w:r>
      <w:r>
        <w:rPr>
          <w:sz w:val="24"/>
        </w:rPr>
        <w:t>stranami</w:t>
      </w:r>
      <w:r>
        <w:rPr>
          <w:spacing w:val="-7"/>
          <w:sz w:val="24"/>
        </w:rPr>
        <w:t xml:space="preserve"> </w:t>
      </w:r>
      <w:r>
        <w:rPr>
          <w:sz w:val="24"/>
        </w:rPr>
        <w:t>dohodnuta</w:t>
      </w:r>
      <w:r>
        <w:rPr>
          <w:spacing w:val="-7"/>
          <w:sz w:val="24"/>
        </w:rPr>
        <w:t xml:space="preserve"> </w:t>
      </w:r>
      <w:r>
        <w:rPr>
          <w:sz w:val="24"/>
        </w:rPr>
        <w:t>cena</w:t>
      </w:r>
      <w:r>
        <w:rPr>
          <w:spacing w:val="-8"/>
          <w:sz w:val="24"/>
        </w:rPr>
        <w:t xml:space="preserve"> </w:t>
      </w:r>
      <w:r>
        <w:rPr>
          <w:sz w:val="24"/>
        </w:rPr>
        <w:t>a</w:t>
      </w:r>
      <w:r>
        <w:rPr>
          <w:spacing w:val="-7"/>
          <w:sz w:val="24"/>
        </w:rPr>
        <w:t xml:space="preserve"> </w:t>
      </w:r>
      <w:r>
        <w:rPr>
          <w:sz w:val="24"/>
        </w:rPr>
        <w:t>termín</w:t>
      </w:r>
      <w:r>
        <w:rPr>
          <w:spacing w:val="-7"/>
          <w:sz w:val="24"/>
        </w:rPr>
        <w:t xml:space="preserve"> </w:t>
      </w:r>
      <w:r>
        <w:rPr>
          <w:sz w:val="24"/>
        </w:rPr>
        <w:t>realizace</w:t>
      </w:r>
      <w:r>
        <w:rPr>
          <w:spacing w:val="-7"/>
          <w:sz w:val="24"/>
        </w:rPr>
        <w:t xml:space="preserve"> </w:t>
      </w:r>
      <w:r>
        <w:rPr>
          <w:sz w:val="24"/>
        </w:rPr>
        <w:t>změny.</w:t>
      </w:r>
      <w:r>
        <w:rPr>
          <w:spacing w:val="-7"/>
          <w:sz w:val="24"/>
        </w:rPr>
        <w:t xml:space="preserve"> </w:t>
      </w:r>
      <w:r>
        <w:rPr>
          <w:sz w:val="24"/>
        </w:rPr>
        <w:t>Změna</w:t>
      </w:r>
      <w:r>
        <w:rPr>
          <w:spacing w:val="-8"/>
          <w:sz w:val="24"/>
        </w:rPr>
        <w:t xml:space="preserve"> </w:t>
      </w:r>
      <w:r>
        <w:rPr>
          <w:sz w:val="24"/>
        </w:rPr>
        <w:t>je</w:t>
      </w:r>
      <w:r>
        <w:rPr>
          <w:spacing w:val="-7"/>
          <w:sz w:val="24"/>
        </w:rPr>
        <w:t xml:space="preserve"> </w:t>
      </w:r>
      <w:r>
        <w:rPr>
          <w:sz w:val="24"/>
        </w:rPr>
        <w:t>realizována</w:t>
      </w:r>
      <w:r>
        <w:rPr>
          <w:spacing w:val="-8"/>
          <w:sz w:val="24"/>
        </w:rPr>
        <w:t xml:space="preserve"> </w:t>
      </w:r>
      <w:r>
        <w:rPr>
          <w:sz w:val="24"/>
        </w:rPr>
        <w:t>na základě písemné Objednávky Objednatele potvrzené Poskytovatelem. Již akceptovaný předmět plnění je možno změnit jen na základě nové</w:t>
      </w:r>
      <w:r>
        <w:rPr>
          <w:spacing w:val="-3"/>
          <w:sz w:val="24"/>
        </w:rPr>
        <w:t xml:space="preserve"> </w:t>
      </w:r>
      <w:r>
        <w:rPr>
          <w:sz w:val="24"/>
        </w:rPr>
        <w:t>Objednávky.</w:t>
      </w:r>
    </w:p>
    <w:p w14:paraId="62332AB3" w14:textId="77777777" w:rsidR="00FC147E" w:rsidRDefault="00FB4E0D">
      <w:pPr>
        <w:pStyle w:val="Odstavecseseznamem"/>
        <w:numPr>
          <w:ilvl w:val="0"/>
          <w:numId w:val="18"/>
        </w:numPr>
        <w:tabs>
          <w:tab w:val="left" w:pos="1232"/>
        </w:tabs>
        <w:spacing w:before="122" w:line="276" w:lineRule="auto"/>
        <w:ind w:right="356"/>
        <w:jc w:val="both"/>
        <w:rPr>
          <w:sz w:val="24"/>
        </w:rPr>
      </w:pPr>
      <w:r>
        <w:rPr>
          <w:sz w:val="24"/>
        </w:rPr>
        <w:t>Dnem podpisu Akceptačního protokolu ve stavu Akceptováno, přechází nebezpečí škody na předmětu plnění na Objednatele a začíná běžet sjednaná záruční</w:t>
      </w:r>
      <w:r>
        <w:rPr>
          <w:spacing w:val="-5"/>
          <w:sz w:val="24"/>
        </w:rPr>
        <w:t xml:space="preserve"> </w:t>
      </w:r>
      <w:r>
        <w:rPr>
          <w:sz w:val="24"/>
        </w:rPr>
        <w:t>doba.</w:t>
      </w:r>
    </w:p>
    <w:p w14:paraId="5FF9F010" w14:textId="77777777" w:rsidR="00FC147E" w:rsidRDefault="00FB4E0D">
      <w:pPr>
        <w:pStyle w:val="Odstavecseseznamem"/>
        <w:numPr>
          <w:ilvl w:val="0"/>
          <w:numId w:val="18"/>
        </w:numPr>
        <w:tabs>
          <w:tab w:val="left" w:pos="1232"/>
        </w:tabs>
        <w:spacing w:before="119" w:line="276" w:lineRule="auto"/>
        <w:ind w:right="352"/>
        <w:jc w:val="both"/>
        <w:rPr>
          <w:sz w:val="24"/>
        </w:rPr>
      </w:pPr>
      <w:r>
        <w:rPr>
          <w:sz w:val="24"/>
        </w:rPr>
        <w:t>Vadou se pro účely této smlouvy rozumí odchylka v kvalitě, rozsahu nebo parametrech předmětu plnění stanovených Závaznými požadavky. Nedodělkem se rozumí nedokončená práce oproti Závazným</w:t>
      </w:r>
      <w:r>
        <w:rPr>
          <w:spacing w:val="-2"/>
          <w:sz w:val="24"/>
        </w:rPr>
        <w:t xml:space="preserve"> </w:t>
      </w:r>
      <w:r>
        <w:rPr>
          <w:sz w:val="24"/>
        </w:rPr>
        <w:t>požadavkům.</w:t>
      </w:r>
    </w:p>
    <w:p w14:paraId="127B8A41" w14:textId="77777777" w:rsidR="00FC147E" w:rsidRDefault="00FB4E0D">
      <w:pPr>
        <w:pStyle w:val="Odstavecseseznamem"/>
        <w:numPr>
          <w:ilvl w:val="0"/>
          <w:numId w:val="18"/>
        </w:numPr>
        <w:tabs>
          <w:tab w:val="left" w:pos="1232"/>
        </w:tabs>
        <w:spacing w:line="276" w:lineRule="auto"/>
        <w:ind w:right="354"/>
        <w:jc w:val="both"/>
        <w:rPr>
          <w:sz w:val="24"/>
        </w:rPr>
      </w:pPr>
      <w:r>
        <w:rPr>
          <w:sz w:val="24"/>
        </w:rPr>
        <w:t>Poskytovateli vzniká nárok na zaplacení ceny předmětu plnění po podpisu akceptačního protokolu s výsledkem Akceptováno nebo Akceptováno s</w:t>
      </w:r>
      <w:r>
        <w:rPr>
          <w:spacing w:val="-3"/>
          <w:sz w:val="24"/>
        </w:rPr>
        <w:t xml:space="preserve"> </w:t>
      </w:r>
      <w:r>
        <w:rPr>
          <w:sz w:val="24"/>
        </w:rPr>
        <w:t>výhradami.</w:t>
      </w:r>
    </w:p>
    <w:p w14:paraId="28739D6E" w14:textId="77777777" w:rsidR="00FC147E" w:rsidRDefault="00FC147E">
      <w:pPr>
        <w:pStyle w:val="Zkladntext"/>
        <w:ind w:left="0"/>
        <w:jc w:val="left"/>
        <w:rPr>
          <w:sz w:val="21"/>
        </w:rPr>
      </w:pPr>
    </w:p>
    <w:p w14:paraId="766B592D" w14:textId="77777777" w:rsidR="00FC147E" w:rsidRDefault="00FB4E0D">
      <w:pPr>
        <w:pStyle w:val="Nadpis1"/>
        <w:numPr>
          <w:ilvl w:val="1"/>
          <w:numId w:val="24"/>
        </w:numPr>
        <w:tabs>
          <w:tab w:val="left" w:pos="5065"/>
        </w:tabs>
        <w:ind w:left="5065"/>
        <w:jc w:val="both"/>
      </w:pPr>
      <w:r>
        <w:t>Autorská</w:t>
      </w:r>
      <w:r>
        <w:rPr>
          <w:spacing w:val="-1"/>
        </w:rPr>
        <w:t xml:space="preserve"> </w:t>
      </w:r>
      <w:r>
        <w:t>práva</w:t>
      </w:r>
    </w:p>
    <w:p w14:paraId="0F4919D9" w14:textId="77777777" w:rsidR="00FC147E" w:rsidRDefault="00FB4E0D">
      <w:pPr>
        <w:pStyle w:val="Odstavecseseznamem"/>
        <w:numPr>
          <w:ilvl w:val="0"/>
          <w:numId w:val="17"/>
        </w:numPr>
        <w:tabs>
          <w:tab w:val="left" w:pos="1232"/>
        </w:tabs>
        <w:spacing w:before="121" w:line="276" w:lineRule="auto"/>
        <w:ind w:right="353"/>
        <w:jc w:val="both"/>
        <w:rPr>
          <w:sz w:val="24"/>
        </w:rPr>
      </w:pPr>
      <w:r>
        <w:rPr>
          <w:sz w:val="24"/>
        </w:rPr>
        <w:t>Objednatel prohlašuje, že na základě Původních smluv (zejm. smlouva č. obj. SML/9800/0006/23 z 20.3.2023) mu svědčí autorská práva v takovém rozsahu, která mu umožňují zasahovat do Software/Modulů jakýmkoli způsobem, a to i za využití třetích</w:t>
      </w:r>
      <w:r>
        <w:rPr>
          <w:spacing w:val="-11"/>
          <w:sz w:val="24"/>
        </w:rPr>
        <w:t xml:space="preserve"> </w:t>
      </w:r>
      <w:r>
        <w:rPr>
          <w:sz w:val="24"/>
        </w:rPr>
        <w:t>stran.</w:t>
      </w:r>
    </w:p>
    <w:p w14:paraId="02714F1C" w14:textId="77777777" w:rsidR="00FC147E" w:rsidRDefault="00FB4E0D">
      <w:pPr>
        <w:pStyle w:val="Odstavecseseznamem"/>
        <w:numPr>
          <w:ilvl w:val="0"/>
          <w:numId w:val="17"/>
        </w:numPr>
        <w:tabs>
          <w:tab w:val="left" w:pos="1232"/>
        </w:tabs>
        <w:spacing w:before="118" w:line="276" w:lineRule="auto"/>
        <w:ind w:right="347"/>
        <w:jc w:val="both"/>
        <w:rPr>
          <w:sz w:val="24"/>
        </w:rPr>
      </w:pPr>
      <w:r>
        <w:rPr>
          <w:sz w:val="24"/>
        </w:rPr>
        <w:t>Cílem sledovaným ustanoveními tohoto čl. smlouvy je vyloučení proprietárního uzamčení (tzv.</w:t>
      </w:r>
      <w:r>
        <w:rPr>
          <w:spacing w:val="-13"/>
          <w:sz w:val="24"/>
        </w:rPr>
        <w:t xml:space="preserve"> </w:t>
      </w:r>
      <w:r>
        <w:rPr>
          <w:sz w:val="24"/>
        </w:rPr>
        <w:t>vendor</w:t>
      </w:r>
      <w:r>
        <w:rPr>
          <w:spacing w:val="-12"/>
          <w:sz w:val="24"/>
        </w:rPr>
        <w:t xml:space="preserve"> </w:t>
      </w:r>
      <w:r>
        <w:rPr>
          <w:sz w:val="24"/>
        </w:rPr>
        <w:t>lock-in)</w:t>
      </w:r>
      <w:r>
        <w:rPr>
          <w:spacing w:val="-12"/>
          <w:sz w:val="24"/>
        </w:rPr>
        <w:t xml:space="preserve"> </w:t>
      </w:r>
      <w:r>
        <w:rPr>
          <w:sz w:val="24"/>
        </w:rPr>
        <w:t>Software/Modulů,</w:t>
      </w:r>
      <w:r>
        <w:rPr>
          <w:spacing w:val="-13"/>
          <w:sz w:val="24"/>
        </w:rPr>
        <w:t xml:space="preserve"> </w:t>
      </w:r>
      <w:r>
        <w:rPr>
          <w:sz w:val="24"/>
        </w:rPr>
        <w:t>tj.</w:t>
      </w:r>
      <w:r>
        <w:rPr>
          <w:spacing w:val="-13"/>
          <w:sz w:val="24"/>
        </w:rPr>
        <w:t xml:space="preserve"> </w:t>
      </w:r>
      <w:r>
        <w:rPr>
          <w:sz w:val="24"/>
        </w:rPr>
        <w:t>taková</w:t>
      </w:r>
      <w:r>
        <w:rPr>
          <w:spacing w:val="-14"/>
          <w:sz w:val="24"/>
        </w:rPr>
        <w:t xml:space="preserve"> </w:t>
      </w:r>
      <w:r>
        <w:rPr>
          <w:sz w:val="24"/>
        </w:rPr>
        <w:t>úprava</w:t>
      </w:r>
      <w:r>
        <w:rPr>
          <w:spacing w:val="-14"/>
          <w:sz w:val="24"/>
        </w:rPr>
        <w:t xml:space="preserve"> </w:t>
      </w:r>
      <w:r>
        <w:rPr>
          <w:sz w:val="24"/>
        </w:rPr>
        <w:t>smluvních</w:t>
      </w:r>
      <w:r>
        <w:rPr>
          <w:spacing w:val="-14"/>
          <w:sz w:val="24"/>
        </w:rPr>
        <w:t xml:space="preserve"> </w:t>
      </w:r>
      <w:r>
        <w:rPr>
          <w:sz w:val="24"/>
        </w:rPr>
        <w:t>vztahů</w:t>
      </w:r>
      <w:r>
        <w:rPr>
          <w:spacing w:val="-14"/>
          <w:sz w:val="24"/>
        </w:rPr>
        <w:t xml:space="preserve"> </w:t>
      </w:r>
      <w:r>
        <w:rPr>
          <w:sz w:val="24"/>
        </w:rPr>
        <w:t>s</w:t>
      </w:r>
      <w:r>
        <w:rPr>
          <w:spacing w:val="4"/>
          <w:sz w:val="24"/>
        </w:rPr>
        <w:t xml:space="preserve"> </w:t>
      </w:r>
      <w:r>
        <w:rPr>
          <w:sz w:val="24"/>
        </w:rPr>
        <w:t>Poskytovatelem, jejímž výsledkem bude možnost Objednatele zajišťovat po ukončení účinnosti této smlouvy budoucí  rozvoj  a servis  Software/Modulů  uvedených v příloze  č. 4 této smlouvy, jakož    i nového Software/Modulů, poskytnutých Poskytovatelem Objednateli na základě této smlouvy) samostatně popř. jím vybranou (v souladu s pravidly zadávání veřejných zakázek) třetí</w:t>
      </w:r>
      <w:r>
        <w:rPr>
          <w:spacing w:val="-1"/>
          <w:sz w:val="24"/>
        </w:rPr>
        <w:t xml:space="preserve"> </w:t>
      </w:r>
      <w:r>
        <w:rPr>
          <w:sz w:val="24"/>
        </w:rPr>
        <w:t>stranou.</w:t>
      </w:r>
    </w:p>
    <w:p w14:paraId="4FF49E44" w14:textId="77777777" w:rsidR="00FC147E" w:rsidRDefault="00FB4E0D">
      <w:pPr>
        <w:pStyle w:val="Odstavecseseznamem"/>
        <w:numPr>
          <w:ilvl w:val="0"/>
          <w:numId w:val="17"/>
        </w:numPr>
        <w:tabs>
          <w:tab w:val="left" w:pos="1232"/>
        </w:tabs>
        <w:spacing w:before="121" w:line="276" w:lineRule="auto"/>
        <w:ind w:right="349"/>
        <w:jc w:val="both"/>
        <w:rPr>
          <w:sz w:val="24"/>
        </w:rPr>
      </w:pPr>
      <w:r>
        <w:rPr>
          <w:sz w:val="24"/>
        </w:rPr>
        <w:t>Předmětem těchto licenčních ustanovení je za účelem naplnění výše uvedeného cíle zejm. bezúplatné udělení licenčních oprávnění Objednateli a bezúplatné poskytnutí zdrojových kódů (resp. jejich bezúplatná aktualizace v případě aktualizace) k Software/Modulům včetně bezúplatné    aktualizace    programátorské,     uživatelské,     administrátorské,     provozní  a bezpečnostní dokumentace (dále jen „Dokumentace“) ke každé změně Software/Modulu, jakož i ke všem novým Software/Modulům poskytnutým na základě této</w:t>
      </w:r>
      <w:r>
        <w:rPr>
          <w:spacing w:val="-5"/>
          <w:sz w:val="24"/>
        </w:rPr>
        <w:t xml:space="preserve"> </w:t>
      </w:r>
      <w:r>
        <w:rPr>
          <w:sz w:val="24"/>
        </w:rPr>
        <w:t>smlouvy.</w:t>
      </w:r>
    </w:p>
    <w:p w14:paraId="76688047"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220E1204" w14:textId="77777777" w:rsidR="00FC147E" w:rsidRDefault="00FB4E0D">
      <w:pPr>
        <w:pStyle w:val="Odstavecseseznamem"/>
        <w:numPr>
          <w:ilvl w:val="0"/>
          <w:numId w:val="17"/>
        </w:numPr>
        <w:tabs>
          <w:tab w:val="left" w:pos="1232"/>
        </w:tabs>
        <w:spacing w:before="74" w:line="276" w:lineRule="auto"/>
        <w:ind w:right="353"/>
        <w:jc w:val="both"/>
        <w:rPr>
          <w:sz w:val="24"/>
        </w:rPr>
      </w:pPr>
      <w:r>
        <w:rPr>
          <w:sz w:val="24"/>
        </w:rPr>
        <w:lastRenderedPageBreak/>
        <w:t>Poskytovatel</w:t>
      </w:r>
      <w:r>
        <w:rPr>
          <w:spacing w:val="-13"/>
          <w:sz w:val="24"/>
        </w:rPr>
        <w:t xml:space="preserve"> </w:t>
      </w:r>
      <w:r>
        <w:rPr>
          <w:sz w:val="24"/>
        </w:rPr>
        <w:t>uděluje</w:t>
      </w:r>
      <w:r>
        <w:rPr>
          <w:spacing w:val="-13"/>
          <w:sz w:val="24"/>
        </w:rPr>
        <w:t xml:space="preserve"> </w:t>
      </w:r>
      <w:r>
        <w:rPr>
          <w:sz w:val="24"/>
        </w:rPr>
        <w:t>Objednateli</w:t>
      </w:r>
      <w:r>
        <w:rPr>
          <w:spacing w:val="-12"/>
          <w:sz w:val="24"/>
        </w:rPr>
        <w:t xml:space="preserve"> </w:t>
      </w:r>
      <w:r>
        <w:rPr>
          <w:sz w:val="24"/>
        </w:rPr>
        <w:t>oprávnění</w:t>
      </w:r>
      <w:r>
        <w:rPr>
          <w:spacing w:val="-12"/>
          <w:sz w:val="24"/>
        </w:rPr>
        <w:t xml:space="preserve"> </w:t>
      </w:r>
      <w:r>
        <w:rPr>
          <w:sz w:val="24"/>
        </w:rPr>
        <w:t>(licenci)</w:t>
      </w:r>
      <w:r>
        <w:rPr>
          <w:spacing w:val="-12"/>
          <w:sz w:val="24"/>
        </w:rPr>
        <w:t xml:space="preserve"> </w:t>
      </w:r>
      <w:r>
        <w:rPr>
          <w:sz w:val="24"/>
        </w:rPr>
        <w:t>k</w:t>
      </w:r>
      <w:r>
        <w:rPr>
          <w:spacing w:val="-12"/>
          <w:sz w:val="24"/>
        </w:rPr>
        <w:t xml:space="preserve"> </w:t>
      </w:r>
      <w:r>
        <w:rPr>
          <w:sz w:val="24"/>
        </w:rPr>
        <w:t>výkonu</w:t>
      </w:r>
      <w:r>
        <w:rPr>
          <w:spacing w:val="-12"/>
          <w:sz w:val="24"/>
        </w:rPr>
        <w:t xml:space="preserve"> </w:t>
      </w:r>
      <w:r>
        <w:rPr>
          <w:sz w:val="24"/>
        </w:rPr>
        <w:t>práva</w:t>
      </w:r>
      <w:r>
        <w:rPr>
          <w:spacing w:val="-13"/>
          <w:sz w:val="24"/>
        </w:rPr>
        <w:t xml:space="preserve"> </w:t>
      </w:r>
      <w:r>
        <w:rPr>
          <w:sz w:val="24"/>
        </w:rPr>
        <w:t>užívat</w:t>
      </w:r>
      <w:r>
        <w:rPr>
          <w:spacing w:val="-13"/>
          <w:sz w:val="24"/>
        </w:rPr>
        <w:t xml:space="preserve"> </w:t>
      </w:r>
      <w:r>
        <w:rPr>
          <w:sz w:val="24"/>
        </w:rPr>
        <w:t>Software/Moduly pozměněné</w:t>
      </w:r>
      <w:r>
        <w:rPr>
          <w:spacing w:val="-5"/>
          <w:sz w:val="24"/>
        </w:rPr>
        <w:t xml:space="preserve"> </w:t>
      </w:r>
      <w:r>
        <w:rPr>
          <w:sz w:val="24"/>
        </w:rPr>
        <w:t>či</w:t>
      </w:r>
      <w:r>
        <w:rPr>
          <w:spacing w:val="-6"/>
          <w:sz w:val="24"/>
        </w:rPr>
        <w:t xml:space="preserve"> </w:t>
      </w:r>
      <w:r>
        <w:rPr>
          <w:sz w:val="24"/>
        </w:rPr>
        <w:t>nově</w:t>
      </w:r>
      <w:r>
        <w:rPr>
          <w:spacing w:val="-7"/>
          <w:sz w:val="24"/>
        </w:rPr>
        <w:t xml:space="preserve"> </w:t>
      </w:r>
      <w:r>
        <w:rPr>
          <w:sz w:val="24"/>
        </w:rPr>
        <w:t>poskytnuté</w:t>
      </w:r>
      <w:r>
        <w:rPr>
          <w:spacing w:val="-7"/>
          <w:sz w:val="24"/>
        </w:rPr>
        <w:t xml:space="preserve"> </w:t>
      </w:r>
      <w:r>
        <w:rPr>
          <w:sz w:val="24"/>
        </w:rPr>
        <w:t>na</w:t>
      </w:r>
      <w:r>
        <w:rPr>
          <w:spacing w:val="-7"/>
          <w:sz w:val="24"/>
        </w:rPr>
        <w:t xml:space="preserve"> </w:t>
      </w:r>
      <w:r>
        <w:rPr>
          <w:sz w:val="24"/>
        </w:rPr>
        <w:t>základě</w:t>
      </w:r>
      <w:r>
        <w:rPr>
          <w:spacing w:val="-7"/>
          <w:sz w:val="24"/>
        </w:rPr>
        <w:t xml:space="preserve"> </w:t>
      </w:r>
      <w:r>
        <w:rPr>
          <w:sz w:val="24"/>
        </w:rPr>
        <w:t>této</w:t>
      </w:r>
      <w:r>
        <w:rPr>
          <w:spacing w:val="-6"/>
          <w:sz w:val="24"/>
        </w:rPr>
        <w:t xml:space="preserve"> </w:t>
      </w:r>
      <w:r>
        <w:rPr>
          <w:sz w:val="24"/>
        </w:rPr>
        <w:t>smlouvy,</w:t>
      </w:r>
      <w:r>
        <w:rPr>
          <w:spacing w:val="-6"/>
          <w:sz w:val="24"/>
        </w:rPr>
        <w:t xml:space="preserve"> </w:t>
      </w:r>
      <w:r>
        <w:rPr>
          <w:sz w:val="24"/>
        </w:rPr>
        <w:t>které</w:t>
      </w:r>
      <w:r>
        <w:rPr>
          <w:spacing w:val="-7"/>
          <w:sz w:val="24"/>
        </w:rPr>
        <w:t xml:space="preserve"> </w:t>
      </w:r>
      <w:r>
        <w:rPr>
          <w:sz w:val="24"/>
        </w:rPr>
        <w:t>mají</w:t>
      </w:r>
      <w:r>
        <w:rPr>
          <w:spacing w:val="-6"/>
          <w:sz w:val="24"/>
        </w:rPr>
        <w:t xml:space="preserve"> </w:t>
      </w:r>
      <w:r>
        <w:rPr>
          <w:sz w:val="24"/>
        </w:rPr>
        <w:t>charakter</w:t>
      </w:r>
      <w:r>
        <w:rPr>
          <w:spacing w:val="-7"/>
          <w:sz w:val="24"/>
        </w:rPr>
        <w:t xml:space="preserve"> </w:t>
      </w:r>
      <w:r>
        <w:rPr>
          <w:sz w:val="24"/>
        </w:rPr>
        <w:t>autorského</w:t>
      </w:r>
      <w:r>
        <w:rPr>
          <w:spacing w:val="-6"/>
          <w:sz w:val="24"/>
        </w:rPr>
        <w:t xml:space="preserve"> </w:t>
      </w:r>
      <w:r>
        <w:rPr>
          <w:sz w:val="24"/>
        </w:rPr>
        <w:t>díla, přičemž popis a podmínky licence je uveden v příloze č. 2 této</w:t>
      </w:r>
      <w:r>
        <w:rPr>
          <w:spacing w:val="-5"/>
          <w:sz w:val="24"/>
        </w:rPr>
        <w:t xml:space="preserve"> </w:t>
      </w:r>
      <w:r>
        <w:rPr>
          <w:sz w:val="24"/>
        </w:rPr>
        <w:t>smlouvy.</w:t>
      </w:r>
    </w:p>
    <w:p w14:paraId="10D5DE6D" w14:textId="77777777" w:rsidR="00FC147E" w:rsidRDefault="00FB4E0D">
      <w:pPr>
        <w:pStyle w:val="Odstavecseseznamem"/>
        <w:numPr>
          <w:ilvl w:val="0"/>
          <w:numId w:val="17"/>
        </w:numPr>
        <w:tabs>
          <w:tab w:val="left" w:pos="1232"/>
        </w:tabs>
        <w:spacing w:line="276" w:lineRule="auto"/>
        <w:ind w:right="346"/>
        <w:jc w:val="both"/>
        <w:rPr>
          <w:sz w:val="24"/>
        </w:rPr>
      </w:pPr>
      <w:r>
        <w:rPr>
          <w:sz w:val="24"/>
        </w:rPr>
        <w:t>Poskytovatel se zavazuje do 30 dnů od Akceptace provedené úpravy (popř. dodání nového) Software/Modulu poskytnout Objednateli zdrojové kódy Software/Modulů, včetně změnové (v případě změn) nebo  kompletní  (v  případě  nového  Software/Modulu)  Dokumentace  na adekvátním nosiči dat (o předání zdrojových kódů a dokumentace bude mezi smluvními stranami sepsán a podepsán předávací protokol), nebude-li mezi Kontaktními osobami dohodnut jiný způsob předávání Dokumentace a zdrojových kódů (vč. případného jiného způsobu potvrzení o</w:t>
      </w:r>
      <w:r>
        <w:rPr>
          <w:spacing w:val="-1"/>
          <w:sz w:val="24"/>
        </w:rPr>
        <w:t xml:space="preserve"> </w:t>
      </w:r>
      <w:r>
        <w:rPr>
          <w:sz w:val="24"/>
        </w:rPr>
        <w:t>předání).</w:t>
      </w:r>
    </w:p>
    <w:p w14:paraId="77C2AD32" w14:textId="77777777" w:rsidR="00FC147E" w:rsidRDefault="00FB4E0D">
      <w:pPr>
        <w:pStyle w:val="Odstavecseseznamem"/>
        <w:numPr>
          <w:ilvl w:val="0"/>
          <w:numId w:val="17"/>
        </w:numPr>
        <w:tabs>
          <w:tab w:val="left" w:pos="1232"/>
        </w:tabs>
        <w:spacing w:before="121" w:line="276" w:lineRule="auto"/>
        <w:ind w:right="352"/>
        <w:jc w:val="both"/>
        <w:rPr>
          <w:sz w:val="24"/>
        </w:rPr>
      </w:pPr>
      <w:r>
        <w:rPr>
          <w:sz w:val="24"/>
        </w:rPr>
        <w:t>Licence v rozsahu přílohy č. 2 této smlouvy bude Objednateli udělena od okamžiku implementace (akceptace) úpravy/dodání nového</w:t>
      </w:r>
      <w:r>
        <w:rPr>
          <w:spacing w:val="-1"/>
          <w:sz w:val="24"/>
        </w:rPr>
        <w:t xml:space="preserve"> </w:t>
      </w:r>
      <w:r>
        <w:rPr>
          <w:sz w:val="24"/>
        </w:rPr>
        <w:t>Software/Modulu.</w:t>
      </w:r>
    </w:p>
    <w:p w14:paraId="027B60D0" w14:textId="77777777" w:rsidR="00FC147E" w:rsidRDefault="00FB4E0D">
      <w:pPr>
        <w:pStyle w:val="Odstavecseseznamem"/>
        <w:numPr>
          <w:ilvl w:val="0"/>
          <w:numId w:val="17"/>
        </w:numPr>
        <w:tabs>
          <w:tab w:val="left" w:pos="1232"/>
        </w:tabs>
        <w:spacing w:line="276" w:lineRule="auto"/>
        <w:ind w:right="351"/>
        <w:jc w:val="both"/>
        <w:rPr>
          <w:sz w:val="24"/>
        </w:rPr>
      </w:pPr>
      <w:r>
        <w:rPr>
          <w:sz w:val="24"/>
        </w:rPr>
        <w:t>Ke dni ukončení účinnosti této smlouvy je Poskytovatel povinen předat kompletní zdrojové kódy a kompletní Dokumentaci (vše v aktuální podobě ke dni ukončení účinnosti této smlouvy) Objednateli na fyzickém nosiči. Předání bude zachyceno v předávacím protokolu potvrzeném Kontaktními osobami smluvních stran.</w:t>
      </w:r>
    </w:p>
    <w:p w14:paraId="523DB299" w14:textId="77777777" w:rsidR="00FC147E" w:rsidRDefault="00FB4E0D">
      <w:pPr>
        <w:pStyle w:val="Odstavecseseznamem"/>
        <w:numPr>
          <w:ilvl w:val="0"/>
          <w:numId w:val="17"/>
        </w:numPr>
        <w:tabs>
          <w:tab w:val="left" w:pos="1232"/>
        </w:tabs>
        <w:spacing w:line="276" w:lineRule="auto"/>
        <w:ind w:right="350"/>
        <w:jc w:val="both"/>
        <w:rPr>
          <w:sz w:val="24"/>
        </w:rPr>
      </w:pPr>
      <w:r>
        <w:rPr>
          <w:sz w:val="24"/>
        </w:rPr>
        <w:t>V případě prodlení Poskytovatele se splněním kterékoli povinnosti dle odst. 5 tohoto čl. smlouvy je Poskytovatel povinen zaplatit Objednateli smluvní pokutu ve výši 500 Kč za každý i započatý den</w:t>
      </w:r>
      <w:r>
        <w:rPr>
          <w:spacing w:val="-1"/>
          <w:sz w:val="24"/>
        </w:rPr>
        <w:t xml:space="preserve"> </w:t>
      </w:r>
      <w:r>
        <w:rPr>
          <w:sz w:val="24"/>
        </w:rPr>
        <w:t>prodlení.</w:t>
      </w:r>
    </w:p>
    <w:p w14:paraId="23F989C7" w14:textId="77777777" w:rsidR="00FC147E" w:rsidRDefault="00FB4E0D">
      <w:pPr>
        <w:pStyle w:val="Odstavecseseznamem"/>
        <w:numPr>
          <w:ilvl w:val="0"/>
          <w:numId w:val="17"/>
        </w:numPr>
        <w:tabs>
          <w:tab w:val="left" w:pos="1232"/>
        </w:tabs>
        <w:spacing w:line="276" w:lineRule="auto"/>
        <w:ind w:right="347"/>
        <w:jc w:val="both"/>
        <w:rPr>
          <w:sz w:val="24"/>
        </w:rPr>
      </w:pPr>
      <w:r>
        <w:rPr>
          <w:sz w:val="24"/>
        </w:rPr>
        <w:t>V případě prodlení Poskytovatele se splněním povinnosti dle odst. 7 tohoto čl. smlouvy (předání</w:t>
      </w:r>
      <w:r>
        <w:rPr>
          <w:spacing w:val="-4"/>
          <w:sz w:val="24"/>
        </w:rPr>
        <w:t xml:space="preserve"> </w:t>
      </w:r>
      <w:r>
        <w:rPr>
          <w:sz w:val="24"/>
        </w:rPr>
        <w:t>zdrojových</w:t>
      </w:r>
      <w:r>
        <w:rPr>
          <w:spacing w:val="-6"/>
          <w:sz w:val="24"/>
        </w:rPr>
        <w:t xml:space="preserve"> </w:t>
      </w:r>
      <w:r>
        <w:rPr>
          <w:sz w:val="24"/>
        </w:rPr>
        <w:t>kódů</w:t>
      </w:r>
      <w:r>
        <w:rPr>
          <w:spacing w:val="-6"/>
          <w:sz w:val="24"/>
        </w:rPr>
        <w:t xml:space="preserve"> </w:t>
      </w:r>
      <w:r>
        <w:rPr>
          <w:sz w:val="24"/>
        </w:rPr>
        <w:t>a</w:t>
      </w:r>
      <w:r>
        <w:rPr>
          <w:spacing w:val="-7"/>
          <w:sz w:val="24"/>
        </w:rPr>
        <w:t xml:space="preserve"> </w:t>
      </w:r>
      <w:r>
        <w:rPr>
          <w:sz w:val="24"/>
        </w:rPr>
        <w:t>Dokumentace</w:t>
      </w:r>
      <w:r>
        <w:rPr>
          <w:spacing w:val="-7"/>
          <w:sz w:val="24"/>
        </w:rPr>
        <w:t xml:space="preserve"> </w:t>
      </w:r>
      <w:r>
        <w:rPr>
          <w:sz w:val="24"/>
        </w:rPr>
        <w:t>ke</w:t>
      </w:r>
      <w:r>
        <w:rPr>
          <w:spacing w:val="-5"/>
          <w:sz w:val="24"/>
        </w:rPr>
        <w:t xml:space="preserve"> </w:t>
      </w:r>
      <w:r>
        <w:rPr>
          <w:sz w:val="24"/>
        </w:rPr>
        <w:t>dni</w:t>
      </w:r>
      <w:r>
        <w:rPr>
          <w:spacing w:val="-3"/>
          <w:sz w:val="24"/>
        </w:rPr>
        <w:t xml:space="preserve"> </w:t>
      </w:r>
      <w:r>
        <w:rPr>
          <w:sz w:val="24"/>
        </w:rPr>
        <w:t>ukončení</w:t>
      </w:r>
      <w:r>
        <w:rPr>
          <w:spacing w:val="-6"/>
          <w:sz w:val="24"/>
        </w:rPr>
        <w:t xml:space="preserve"> </w:t>
      </w:r>
      <w:r>
        <w:rPr>
          <w:sz w:val="24"/>
        </w:rPr>
        <w:t>smlouvy)</w:t>
      </w:r>
      <w:r>
        <w:rPr>
          <w:spacing w:val="-7"/>
          <w:sz w:val="24"/>
        </w:rPr>
        <w:t xml:space="preserve"> </w:t>
      </w:r>
      <w:r>
        <w:rPr>
          <w:sz w:val="24"/>
        </w:rPr>
        <w:t>je</w:t>
      </w:r>
      <w:r>
        <w:rPr>
          <w:spacing w:val="-5"/>
          <w:sz w:val="24"/>
        </w:rPr>
        <w:t xml:space="preserve"> </w:t>
      </w:r>
      <w:r>
        <w:rPr>
          <w:sz w:val="24"/>
        </w:rPr>
        <w:t>Poskytovatel</w:t>
      </w:r>
      <w:r>
        <w:rPr>
          <w:spacing w:val="-6"/>
          <w:sz w:val="24"/>
        </w:rPr>
        <w:t xml:space="preserve"> </w:t>
      </w:r>
      <w:r>
        <w:rPr>
          <w:sz w:val="24"/>
        </w:rPr>
        <w:t>povinen zaplatit Objednateli smluvní pokutu ve výši 10 000 Kč za každý i započatý den</w:t>
      </w:r>
      <w:r>
        <w:rPr>
          <w:spacing w:val="-9"/>
          <w:sz w:val="24"/>
        </w:rPr>
        <w:t xml:space="preserve"> </w:t>
      </w:r>
      <w:r>
        <w:rPr>
          <w:sz w:val="24"/>
        </w:rPr>
        <w:t>prodlení.</w:t>
      </w:r>
    </w:p>
    <w:p w14:paraId="37275AE1" w14:textId="77777777" w:rsidR="00FC147E" w:rsidRDefault="00FC147E">
      <w:pPr>
        <w:pStyle w:val="Zkladntext"/>
        <w:ind w:left="0"/>
        <w:jc w:val="left"/>
        <w:rPr>
          <w:sz w:val="21"/>
        </w:rPr>
      </w:pPr>
    </w:p>
    <w:p w14:paraId="7BD63D6E" w14:textId="77777777" w:rsidR="00FC147E" w:rsidRDefault="00FB4E0D">
      <w:pPr>
        <w:pStyle w:val="Nadpis1"/>
        <w:numPr>
          <w:ilvl w:val="1"/>
          <w:numId w:val="24"/>
        </w:numPr>
        <w:tabs>
          <w:tab w:val="left" w:pos="5509"/>
          <w:tab w:val="left" w:pos="5510"/>
        </w:tabs>
        <w:ind w:left="5509" w:hanging="721"/>
        <w:jc w:val="left"/>
      </w:pPr>
      <w:r>
        <w:t>Sankce</w:t>
      </w:r>
    </w:p>
    <w:p w14:paraId="64FFA10A" w14:textId="77777777" w:rsidR="00FC147E" w:rsidRDefault="00FB4E0D">
      <w:pPr>
        <w:pStyle w:val="Odstavecseseznamem"/>
        <w:numPr>
          <w:ilvl w:val="0"/>
          <w:numId w:val="16"/>
        </w:numPr>
        <w:tabs>
          <w:tab w:val="left" w:pos="1232"/>
        </w:tabs>
        <w:spacing w:line="276" w:lineRule="auto"/>
        <w:ind w:right="346"/>
        <w:jc w:val="both"/>
        <w:rPr>
          <w:sz w:val="24"/>
        </w:rPr>
      </w:pPr>
      <w:r>
        <w:rPr>
          <w:sz w:val="24"/>
        </w:rPr>
        <w:t>Poskytovatel se zavazuje pro případ prodlení s plněním předmětu této Smlouvy (např. nedodržení</w:t>
      </w:r>
      <w:r>
        <w:rPr>
          <w:spacing w:val="-11"/>
          <w:sz w:val="24"/>
        </w:rPr>
        <w:t xml:space="preserve"> </w:t>
      </w:r>
      <w:r>
        <w:rPr>
          <w:sz w:val="24"/>
        </w:rPr>
        <w:t>termínů</w:t>
      </w:r>
      <w:r>
        <w:rPr>
          <w:spacing w:val="-11"/>
          <w:sz w:val="24"/>
        </w:rPr>
        <w:t xml:space="preserve"> </w:t>
      </w:r>
      <w:r>
        <w:rPr>
          <w:sz w:val="24"/>
        </w:rPr>
        <w:t>reakční</w:t>
      </w:r>
      <w:r>
        <w:rPr>
          <w:spacing w:val="-11"/>
          <w:sz w:val="24"/>
        </w:rPr>
        <w:t xml:space="preserve"> </w:t>
      </w:r>
      <w:r>
        <w:rPr>
          <w:sz w:val="24"/>
        </w:rPr>
        <w:t>doby</w:t>
      </w:r>
      <w:r>
        <w:rPr>
          <w:spacing w:val="-11"/>
          <w:sz w:val="24"/>
        </w:rPr>
        <w:t xml:space="preserve"> </w:t>
      </w:r>
      <w:r>
        <w:rPr>
          <w:sz w:val="24"/>
        </w:rPr>
        <w:t>a</w:t>
      </w:r>
      <w:r>
        <w:rPr>
          <w:spacing w:val="-12"/>
          <w:sz w:val="24"/>
        </w:rPr>
        <w:t xml:space="preserve"> </w:t>
      </w:r>
      <w:r>
        <w:rPr>
          <w:sz w:val="24"/>
        </w:rPr>
        <w:t>doby</w:t>
      </w:r>
      <w:r>
        <w:rPr>
          <w:spacing w:val="-11"/>
          <w:sz w:val="24"/>
        </w:rPr>
        <w:t xml:space="preserve"> </w:t>
      </w:r>
      <w:r>
        <w:rPr>
          <w:sz w:val="24"/>
        </w:rPr>
        <w:t>pro</w:t>
      </w:r>
      <w:r>
        <w:rPr>
          <w:spacing w:val="-12"/>
          <w:sz w:val="24"/>
        </w:rPr>
        <w:t xml:space="preserve"> </w:t>
      </w:r>
      <w:r>
        <w:rPr>
          <w:sz w:val="24"/>
        </w:rPr>
        <w:t>vyřešení</w:t>
      </w:r>
      <w:r>
        <w:rPr>
          <w:spacing w:val="-11"/>
          <w:sz w:val="24"/>
        </w:rPr>
        <w:t xml:space="preserve"> </w:t>
      </w:r>
      <w:r>
        <w:rPr>
          <w:sz w:val="24"/>
        </w:rPr>
        <w:t>incidentu</w:t>
      </w:r>
      <w:r>
        <w:rPr>
          <w:spacing w:val="-11"/>
          <w:sz w:val="24"/>
        </w:rPr>
        <w:t xml:space="preserve"> </w:t>
      </w:r>
      <w:r>
        <w:rPr>
          <w:sz w:val="24"/>
        </w:rPr>
        <w:t>typu</w:t>
      </w:r>
      <w:r>
        <w:rPr>
          <w:spacing w:val="-11"/>
          <w:sz w:val="24"/>
        </w:rPr>
        <w:t xml:space="preserve"> </w:t>
      </w:r>
      <w:r>
        <w:rPr>
          <w:sz w:val="24"/>
        </w:rPr>
        <w:t>Chyba</w:t>
      </w:r>
      <w:r>
        <w:rPr>
          <w:spacing w:val="-12"/>
          <w:sz w:val="24"/>
        </w:rPr>
        <w:t xml:space="preserve"> </w:t>
      </w:r>
      <w:r>
        <w:rPr>
          <w:sz w:val="24"/>
        </w:rPr>
        <w:t>(jak</w:t>
      </w:r>
      <w:r>
        <w:rPr>
          <w:spacing w:val="-11"/>
          <w:sz w:val="24"/>
        </w:rPr>
        <w:t xml:space="preserve"> </w:t>
      </w:r>
      <w:r>
        <w:rPr>
          <w:sz w:val="24"/>
        </w:rPr>
        <w:t>je</w:t>
      </w:r>
      <w:r>
        <w:rPr>
          <w:spacing w:val="-11"/>
          <w:sz w:val="24"/>
        </w:rPr>
        <w:t xml:space="preserve"> </w:t>
      </w:r>
      <w:r>
        <w:rPr>
          <w:sz w:val="24"/>
        </w:rPr>
        <w:t>tento</w:t>
      </w:r>
      <w:r>
        <w:rPr>
          <w:spacing w:val="-11"/>
          <w:sz w:val="24"/>
        </w:rPr>
        <w:t xml:space="preserve"> </w:t>
      </w:r>
      <w:r>
        <w:rPr>
          <w:sz w:val="24"/>
        </w:rPr>
        <w:t>výraz definován v čl. I. a Tabulce 1 Přílohy č. 1 této smlouvy) uhradit Objednateli smluvní pokutu ve</w:t>
      </w:r>
      <w:r>
        <w:rPr>
          <w:spacing w:val="-5"/>
          <w:sz w:val="24"/>
        </w:rPr>
        <w:t xml:space="preserve"> </w:t>
      </w:r>
      <w:r>
        <w:rPr>
          <w:sz w:val="24"/>
        </w:rPr>
        <w:t>výši</w:t>
      </w:r>
      <w:r>
        <w:rPr>
          <w:spacing w:val="-2"/>
          <w:sz w:val="24"/>
        </w:rPr>
        <w:t xml:space="preserve"> </w:t>
      </w:r>
      <w:r>
        <w:rPr>
          <w:sz w:val="24"/>
        </w:rPr>
        <w:t>200</w:t>
      </w:r>
      <w:r>
        <w:rPr>
          <w:spacing w:val="-4"/>
          <w:sz w:val="24"/>
        </w:rPr>
        <w:t xml:space="preserve"> </w:t>
      </w:r>
      <w:r>
        <w:rPr>
          <w:sz w:val="24"/>
        </w:rPr>
        <w:t>Kč</w:t>
      </w:r>
      <w:r>
        <w:rPr>
          <w:spacing w:val="-4"/>
          <w:sz w:val="24"/>
        </w:rPr>
        <w:t xml:space="preserve"> </w:t>
      </w:r>
      <w:r>
        <w:rPr>
          <w:sz w:val="24"/>
        </w:rPr>
        <w:t>za</w:t>
      </w:r>
      <w:r>
        <w:rPr>
          <w:spacing w:val="-5"/>
          <w:sz w:val="24"/>
        </w:rPr>
        <w:t xml:space="preserve"> </w:t>
      </w:r>
      <w:r>
        <w:rPr>
          <w:sz w:val="24"/>
        </w:rPr>
        <w:t>každý i</w:t>
      </w:r>
      <w:r>
        <w:rPr>
          <w:spacing w:val="-3"/>
          <w:sz w:val="24"/>
        </w:rPr>
        <w:t xml:space="preserve"> </w:t>
      </w:r>
      <w:r>
        <w:rPr>
          <w:sz w:val="24"/>
        </w:rPr>
        <w:t>započatý</w:t>
      </w:r>
      <w:r>
        <w:rPr>
          <w:spacing w:val="-2"/>
          <w:sz w:val="24"/>
        </w:rPr>
        <w:t xml:space="preserve"> </w:t>
      </w:r>
      <w:r>
        <w:rPr>
          <w:sz w:val="24"/>
        </w:rPr>
        <w:t>den</w:t>
      </w:r>
      <w:r>
        <w:rPr>
          <w:spacing w:val="-2"/>
          <w:sz w:val="24"/>
        </w:rPr>
        <w:t xml:space="preserve"> </w:t>
      </w:r>
      <w:r>
        <w:rPr>
          <w:sz w:val="24"/>
        </w:rPr>
        <w:t>prodlení, pokud</w:t>
      </w:r>
      <w:r>
        <w:rPr>
          <w:spacing w:val="-3"/>
          <w:sz w:val="24"/>
        </w:rPr>
        <w:t xml:space="preserve"> </w:t>
      </w:r>
      <w:r>
        <w:rPr>
          <w:sz w:val="24"/>
        </w:rPr>
        <w:t>je</w:t>
      </w:r>
      <w:r>
        <w:rPr>
          <w:spacing w:val="-3"/>
          <w:sz w:val="24"/>
        </w:rPr>
        <w:t xml:space="preserve"> </w:t>
      </w:r>
      <w:r>
        <w:rPr>
          <w:sz w:val="24"/>
        </w:rPr>
        <w:t>lhůta</w:t>
      </w:r>
      <w:r>
        <w:rPr>
          <w:spacing w:val="-4"/>
          <w:sz w:val="24"/>
        </w:rPr>
        <w:t xml:space="preserve"> </w:t>
      </w:r>
      <w:r>
        <w:rPr>
          <w:sz w:val="24"/>
        </w:rPr>
        <w:t>stanovena</w:t>
      </w:r>
      <w:r>
        <w:rPr>
          <w:spacing w:val="-2"/>
          <w:sz w:val="24"/>
        </w:rPr>
        <w:t xml:space="preserve"> </w:t>
      </w:r>
      <w:r>
        <w:rPr>
          <w:sz w:val="24"/>
        </w:rPr>
        <w:t>ve</w:t>
      </w:r>
      <w:r>
        <w:rPr>
          <w:spacing w:val="-4"/>
          <w:sz w:val="24"/>
        </w:rPr>
        <w:t xml:space="preserve"> </w:t>
      </w:r>
      <w:r>
        <w:rPr>
          <w:sz w:val="24"/>
        </w:rPr>
        <w:t>dnech,</w:t>
      </w:r>
      <w:r>
        <w:rPr>
          <w:spacing w:val="-4"/>
          <w:sz w:val="24"/>
        </w:rPr>
        <w:t xml:space="preserve"> </w:t>
      </w:r>
      <w:r>
        <w:rPr>
          <w:sz w:val="24"/>
        </w:rPr>
        <w:t>nebo</w:t>
      </w:r>
      <w:r>
        <w:rPr>
          <w:spacing w:val="-1"/>
          <w:sz w:val="24"/>
        </w:rPr>
        <w:t xml:space="preserve"> </w:t>
      </w:r>
      <w:r>
        <w:rPr>
          <w:sz w:val="24"/>
        </w:rPr>
        <w:t>za každou i započatou hodinu prodlení je-li lhůta stanovena v</w:t>
      </w:r>
      <w:r>
        <w:rPr>
          <w:spacing w:val="-4"/>
          <w:sz w:val="24"/>
        </w:rPr>
        <w:t xml:space="preserve"> </w:t>
      </w:r>
      <w:r>
        <w:rPr>
          <w:sz w:val="24"/>
        </w:rPr>
        <w:t>hodinách.</w:t>
      </w:r>
    </w:p>
    <w:p w14:paraId="3DD1F50B" w14:textId="77777777" w:rsidR="00FC147E" w:rsidRDefault="00FB4E0D">
      <w:pPr>
        <w:pStyle w:val="Odstavecseseznamem"/>
        <w:numPr>
          <w:ilvl w:val="0"/>
          <w:numId w:val="16"/>
        </w:numPr>
        <w:tabs>
          <w:tab w:val="left" w:pos="1232"/>
        </w:tabs>
        <w:spacing w:line="276" w:lineRule="auto"/>
        <w:ind w:right="356"/>
        <w:jc w:val="both"/>
        <w:rPr>
          <w:sz w:val="24"/>
        </w:rPr>
      </w:pPr>
      <w:r>
        <w:rPr>
          <w:sz w:val="24"/>
        </w:rPr>
        <w:t>Poskytovatel se zavazuje pro případ prodlení s plněním Služeb rozvoje na základě Objednávky dle této smlouvy uhradit Objednateli smluvní pokutu ve výši 0,05 % z ceny dotčené Objednávky bez DPH za každý i započatý den</w:t>
      </w:r>
      <w:r>
        <w:rPr>
          <w:spacing w:val="-2"/>
          <w:sz w:val="24"/>
        </w:rPr>
        <w:t xml:space="preserve"> </w:t>
      </w:r>
      <w:r>
        <w:rPr>
          <w:sz w:val="24"/>
        </w:rPr>
        <w:t>prodlení.</w:t>
      </w:r>
    </w:p>
    <w:p w14:paraId="3AB27CDD" w14:textId="77777777" w:rsidR="00FC147E" w:rsidRDefault="00FB4E0D">
      <w:pPr>
        <w:pStyle w:val="Odstavecseseznamem"/>
        <w:numPr>
          <w:ilvl w:val="0"/>
          <w:numId w:val="16"/>
        </w:numPr>
        <w:tabs>
          <w:tab w:val="left" w:pos="1232"/>
        </w:tabs>
        <w:spacing w:line="276" w:lineRule="auto"/>
        <w:ind w:right="349"/>
        <w:jc w:val="both"/>
        <w:rPr>
          <w:sz w:val="24"/>
        </w:rPr>
      </w:pPr>
      <w:r>
        <w:rPr>
          <w:sz w:val="24"/>
        </w:rPr>
        <w:t>Poskytovatel se zavazuje pro případ prodlení s odstraněním Neshod s požadavky v Opravné lhůtě</w:t>
      </w:r>
      <w:r>
        <w:rPr>
          <w:spacing w:val="-7"/>
          <w:sz w:val="24"/>
        </w:rPr>
        <w:t xml:space="preserve"> </w:t>
      </w:r>
      <w:r>
        <w:rPr>
          <w:sz w:val="24"/>
        </w:rPr>
        <w:t>uhradit</w:t>
      </w:r>
      <w:r>
        <w:rPr>
          <w:spacing w:val="-7"/>
          <w:sz w:val="24"/>
        </w:rPr>
        <w:t xml:space="preserve"> </w:t>
      </w:r>
      <w:r>
        <w:rPr>
          <w:sz w:val="24"/>
        </w:rPr>
        <w:t>Objednateli</w:t>
      </w:r>
      <w:r>
        <w:rPr>
          <w:spacing w:val="-3"/>
          <w:sz w:val="24"/>
        </w:rPr>
        <w:t xml:space="preserve"> </w:t>
      </w:r>
      <w:r>
        <w:rPr>
          <w:sz w:val="24"/>
        </w:rPr>
        <w:t>smluvní</w:t>
      </w:r>
      <w:r>
        <w:rPr>
          <w:spacing w:val="-6"/>
          <w:sz w:val="24"/>
        </w:rPr>
        <w:t xml:space="preserve"> </w:t>
      </w:r>
      <w:r>
        <w:rPr>
          <w:sz w:val="24"/>
        </w:rPr>
        <w:t>pokutu</w:t>
      </w:r>
      <w:r>
        <w:rPr>
          <w:spacing w:val="-6"/>
          <w:sz w:val="24"/>
        </w:rPr>
        <w:t xml:space="preserve"> </w:t>
      </w:r>
      <w:r>
        <w:rPr>
          <w:sz w:val="24"/>
        </w:rPr>
        <w:t>ve</w:t>
      </w:r>
      <w:r>
        <w:rPr>
          <w:spacing w:val="-7"/>
          <w:sz w:val="24"/>
        </w:rPr>
        <w:t xml:space="preserve"> </w:t>
      </w:r>
      <w:r>
        <w:rPr>
          <w:sz w:val="24"/>
        </w:rPr>
        <w:t>výši</w:t>
      </w:r>
      <w:r>
        <w:rPr>
          <w:spacing w:val="-6"/>
          <w:sz w:val="24"/>
        </w:rPr>
        <w:t xml:space="preserve"> </w:t>
      </w:r>
      <w:r>
        <w:rPr>
          <w:sz w:val="24"/>
        </w:rPr>
        <w:t>0,1</w:t>
      </w:r>
      <w:r>
        <w:rPr>
          <w:spacing w:val="-6"/>
          <w:sz w:val="24"/>
        </w:rPr>
        <w:t xml:space="preserve"> </w:t>
      </w:r>
      <w:r>
        <w:rPr>
          <w:sz w:val="24"/>
        </w:rPr>
        <w:t>%</w:t>
      </w:r>
      <w:r>
        <w:rPr>
          <w:spacing w:val="-7"/>
          <w:sz w:val="24"/>
        </w:rPr>
        <w:t xml:space="preserve"> </w:t>
      </w:r>
      <w:r>
        <w:rPr>
          <w:sz w:val="24"/>
        </w:rPr>
        <w:t>z</w:t>
      </w:r>
      <w:r>
        <w:rPr>
          <w:spacing w:val="1"/>
          <w:sz w:val="24"/>
        </w:rPr>
        <w:t xml:space="preserve"> </w:t>
      </w:r>
      <w:r>
        <w:rPr>
          <w:sz w:val="24"/>
        </w:rPr>
        <w:t>ceny</w:t>
      </w:r>
      <w:r>
        <w:rPr>
          <w:spacing w:val="-6"/>
          <w:sz w:val="24"/>
        </w:rPr>
        <w:t xml:space="preserve"> </w:t>
      </w:r>
      <w:r>
        <w:rPr>
          <w:sz w:val="24"/>
        </w:rPr>
        <w:t>dotčené</w:t>
      </w:r>
      <w:r>
        <w:rPr>
          <w:spacing w:val="-5"/>
          <w:sz w:val="24"/>
        </w:rPr>
        <w:t xml:space="preserve"> </w:t>
      </w:r>
      <w:r>
        <w:rPr>
          <w:sz w:val="24"/>
        </w:rPr>
        <w:t>Objednávky</w:t>
      </w:r>
      <w:r>
        <w:rPr>
          <w:spacing w:val="-6"/>
          <w:sz w:val="24"/>
        </w:rPr>
        <w:t xml:space="preserve"> </w:t>
      </w:r>
      <w:r>
        <w:rPr>
          <w:sz w:val="24"/>
        </w:rPr>
        <w:t>bez</w:t>
      </w:r>
      <w:r>
        <w:rPr>
          <w:spacing w:val="-5"/>
          <w:sz w:val="24"/>
        </w:rPr>
        <w:t xml:space="preserve"> </w:t>
      </w:r>
      <w:r>
        <w:rPr>
          <w:sz w:val="24"/>
        </w:rPr>
        <w:t>DPH za každý i započatý den</w:t>
      </w:r>
      <w:r>
        <w:rPr>
          <w:spacing w:val="-1"/>
          <w:sz w:val="24"/>
        </w:rPr>
        <w:t xml:space="preserve"> </w:t>
      </w:r>
      <w:r>
        <w:rPr>
          <w:sz w:val="24"/>
        </w:rPr>
        <w:t>prodlení.</w:t>
      </w:r>
    </w:p>
    <w:p w14:paraId="6C6D0A44" w14:textId="77777777" w:rsidR="00FC147E" w:rsidRDefault="00FB4E0D">
      <w:pPr>
        <w:pStyle w:val="Odstavecseseznamem"/>
        <w:numPr>
          <w:ilvl w:val="0"/>
          <w:numId w:val="16"/>
        </w:numPr>
        <w:tabs>
          <w:tab w:val="left" w:pos="1232"/>
        </w:tabs>
        <w:spacing w:before="119" w:line="276" w:lineRule="auto"/>
        <w:ind w:right="347"/>
        <w:jc w:val="both"/>
        <w:rPr>
          <w:sz w:val="24"/>
        </w:rPr>
      </w:pPr>
      <w:r>
        <w:rPr>
          <w:sz w:val="24"/>
        </w:rPr>
        <w:t>Poskytovatel se zavazuje pro případ, že služba Helpdesk nebude poskytována v souladu       s touto smlouvou (tj. nebudou dodrženy její parametry) uhradit Objednateli smluvní pokutu ve</w:t>
      </w:r>
      <w:r>
        <w:rPr>
          <w:spacing w:val="-10"/>
          <w:sz w:val="24"/>
        </w:rPr>
        <w:t xml:space="preserve"> </w:t>
      </w:r>
      <w:r>
        <w:rPr>
          <w:sz w:val="24"/>
        </w:rPr>
        <w:t>výši</w:t>
      </w:r>
      <w:r>
        <w:rPr>
          <w:spacing w:val="-7"/>
          <w:sz w:val="24"/>
        </w:rPr>
        <w:t xml:space="preserve"> </w:t>
      </w:r>
      <w:r>
        <w:rPr>
          <w:sz w:val="24"/>
        </w:rPr>
        <w:t>1 000 Kč</w:t>
      </w:r>
      <w:r>
        <w:rPr>
          <w:spacing w:val="-9"/>
          <w:sz w:val="24"/>
        </w:rPr>
        <w:t xml:space="preserve"> </w:t>
      </w:r>
      <w:r>
        <w:rPr>
          <w:sz w:val="24"/>
        </w:rPr>
        <w:t>za</w:t>
      </w:r>
      <w:r>
        <w:rPr>
          <w:spacing w:val="-9"/>
          <w:sz w:val="24"/>
        </w:rPr>
        <w:t xml:space="preserve"> </w:t>
      </w:r>
      <w:r>
        <w:rPr>
          <w:sz w:val="24"/>
        </w:rPr>
        <w:t>každý</w:t>
      </w:r>
      <w:r>
        <w:rPr>
          <w:spacing w:val="-8"/>
          <w:sz w:val="24"/>
        </w:rPr>
        <w:t xml:space="preserve"> </w:t>
      </w:r>
      <w:r>
        <w:rPr>
          <w:sz w:val="24"/>
        </w:rPr>
        <w:t>i</w:t>
      </w:r>
      <w:r>
        <w:rPr>
          <w:spacing w:val="-7"/>
          <w:sz w:val="24"/>
        </w:rPr>
        <w:t xml:space="preserve"> </w:t>
      </w:r>
      <w:r>
        <w:rPr>
          <w:sz w:val="24"/>
        </w:rPr>
        <w:t>započatý</w:t>
      </w:r>
      <w:r>
        <w:rPr>
          <w:spacing w:val="-8"/>
          <w:sz w:val="24"/>
        </w:rPr>
        <w:t xml:space="preserve"> </w:t>
      </w:r>
      <w:r>
        <w:rPr>
          <w:sz w:val="24"/>
        </w:rPr>
        <w:t>den</w:t>
      </w:r>
      <w:r>
        <w:rPr>
          <w:spacing w:val="-8"/>
          <w:sz w:val="24"/>
        </w:rPr>
        <w:t xml:space="preserve"> </w:t>
      </w:r>
      <w:r>
        <w:rPr>
          <w:sz w:val="24"/>
        </w:rPr>
        <w:t>v</w:t>
      </w:r>
      <w:r>
        <w:rPr>
          <w:spacing w:val="2"/>
          <w:sz w:val="24"/>
        </w:rPr>
        <w:t xml:space="preserve"> </w:t>
      </w:r>
      <w:r>
        <w:rPr>
          <w:sz w:val="24"/>
        </w:rPr>
        <w:t>němž</w:t>
      </w:r>
      <w:r>
        <w:rPr>
          <w:spacing w:val="-6"/>
          <w:sz w:val="24"/>
        </w:rPr>
        <w:t xml:space="preserve"> </w:t>
      </w:r>
      <w:r>
        <w:rPr>
          <w:sz w:val="24"/>
        </w:rPr>
        <w:t>nebyla</w:t>
      </w:r>
      <w:r>
        <w:rPr>
          <w:spacing w:val="-8"/>
          <w:sz w:val="24"/>
        </w:rPr>
        <w:t xml:space="preserve"> </w:t>
      </w:r>
      <w:r>
        <w:rPr>
          <w:sz w:val="24"/>
        </w:rPr>
        <w:t>služba</w:t>
      </w:r>
      <w:r>
        <w:rPr>
          <w:spacing w:val="-7"/>
          <w:sz w:val="24"/>
        </w:rPr>
        <w:t xml:space="preserve"> </w:t>
      </w:r>
      <w:r>
        <w:rPr>
          <w:sz w:val="24"/>
        </w:rPr>
        <w:t>Helpdesk</w:t>
      </w:r>
      <w:r>
        <w:rPr>
          <w:spacing w:val="-8"/>
          <w:sz w:val="24"/>
        </w:rPr>
        <w:t xml:space="preserve"> </w:t>
      </w:r>
      <w:r>
        <w:rPr>
          <w:sz w:val="24"/>
        </w:rPr>
        <w:t>poskytována</w:t>
      </w:r>
      <w:r>
        <w:rPr>
          <w:spacing w:val="-9"/>
          <w:sz w:val="24"/>
        </w:rPr>
        <w:t xml:space="preserve"> </w:t>
      </w:r>
      <w:r>
        <w:rPr>
          <w:sz w:val="24"/>
        </w:rPr>
        <w:t>řádně.</w:t>
      </w:r>
    </w:p>
    <w:p w14:paraId="2E2FC6B2" w14:textId="77777777" w:rsidR="00FC147E" w:rsidRDefault="00FB4E0D">
      <w:pPr>
        <w:pStyle w:val="Odstavecseseznamem"/>
        <w:numPr>
          <w:ilvl w:val="0"/>
          <w:numId w:val="16"/>
        </w:numPr>
        <w:tabs>
          <w:tab w:val="left" w:pos="1232"/>
        </w:tabs>
        <w:spacing w:before="121"/>
        <w:jc w:val="both"/>
        <w:rPr>
          <w:sz w:val="24"/>
        </w:rPr>
      </w:pPr>
      <w:r>
        <w:rPr>
          <w:sz w:val="24"/>
        </w:rPr>
        <w:t>Poskytovatel se zavazuje pro případ, že služba Databáze znalostí nebude poskytována</w:t>
      </w:r>
    </w:p>
    <w:p w14:paraId="79E65508" w14:textId="77777777" w:rsidR="00FC147E" w:rsidRDefault="00FB4E0D">
      <w:pPr>
        <w:pStyle w:val="Zkladntext"/>
        <w:spacing w:before="40"/>
      </w:pPr>
      <w:r>
        <w:t>v souladu s touto smlouvou (tj. nebudou dodrženy její parametry) uhradit Objednateli smluvní</w:t>
      </w:r>
    </w:p>
    <w:p w14:paraId="145900DB" w14:textId="77777777" w:rsidR="00FC147E" w:rsidRDefault="00FC147E">
      <w:pPr>
        <w:sectPr w:rsidR="00FC147E" w:rsidSect="00BB33BF">
          <w:pgSz w:w="11910" w:h="16840"/>
          <w:pgMar w:top="1460" w:right="500" w:bottom="1120" w:left="900" w:header="0" w:footer="923" w:gutter="0"/>
          <w:cols w:space="708"/>
        </w:sectPr>
      </w:pPr>
    </w:p>
    <w:p w14:paraId="3582893B" w14:textId="77777777" w:rsidR="00FC147E" w:rsidRDefault="00FB4E0D">
      <w:pPr>
        <w:pStyle w:val="Zkladntext"/>
        <w:spacing w:before="74" w:line="278" w:lineRule="auto"/>
        <w:ind w:right="351"/>
      </w:pPr>
      <w:r>
        <w:lastRenderedPageBreak/>
        <w:t>pokutu ve výši 500 Kč za každý i započatý den v němž nebyla služba Databáze znalostí poskytována řádně.</w:t>
      </w:r>
    </w:p>
    <w:p w14:paraId="6BD774B2" w14:textId="77777777" w:rsidR="00FC147E" w:rsidRDefault="00FB4E0D">
      <w:pPr>
        <w:pStyle w:val="Odstavecseseznamem"/>
        <w:numPr>
          <w:ilvl w:val="0"/>
          <w:numId w:val="16"/>
        </w:numPr>
        <w:tabs>
          <w:tab w:val="left" w:pos="1232"/>
        </w:tabs>
        <w:spacing w:before="115" w:line="276" w:lineRule="auto"/>
        <w:ind w:right="350"/>
        <w:jc w:val="both"/>
        <w:rPr>
          <w:sz w:val="24"/>
        </w:rPr>
      </w:pPr>
      <w:r>
        <w:rPr>
          <w:sz w:val="24"/>
        </w:rPr>
        <w:t>Objednatel se zavazuje uhradit sjednanou cenu ve stanoveném termínu. V případě prodlení Objednatele se zaplacením faktury se Objednatel zavazuje uhradit Poskytovateli smluvní pokutu ve výši 0,05 % z dlužné částky za každý den</w:t>
      </w:r>
      <w:r>
        <w:rPr>
          <w:spacing w:val="-5"/>
          <w:sz w:val="24"/>
        </w:rPr>
        <w:t xml:space="preserve"> </w:t>
      </w:r>
      <w:r>
        <w:rPr>
          <w:sz w:val="24"/>
        </w:rPr>
        <w:t>prodlení.</w:t>
      </w:r>
    </w:p>
    <w:p w14:paraId="43A4CFD1" w14:textId="77777777" w:rsidR="00FC147E" w:rsidRDefault="00FB4E0D">
      <w:pPr>
        <w:pStyle w:val="Odstavecseseznamem"/>
        <w:numPr>
          <w:ilvl w:val="0"/>
          <w:numId w:val="16"/>
        </w:numPr>
        <w:tabs>
          <w:tab w:val="left" w:pos="1232"/>
        </w:tabs>
        <w:spacing w:before="121"/>
        <w:jc w:val="both"/>
        <w:rPr>
          <w:sz w:val="24"/>
        </w:rPr>
      </w:pPr>
      <w:r>
        <w:rPr>
          <w:sz w:val="24"/>
        </w:rPr>
        <w:t>Splatnost sankce je 14 dní od doručení jejího písemného vyúčtování povinné Smluvní</w:t>
      </w:r>
      <w:r>
        <w:rPr>
          <w:spacing w:val="-34"/>
          <w:sz w:val="24"/>
        </w:rPr>
        <w:t xml:space="preserve"> </w:t>
      </w:r>
      <w:r>
        <w:rPr>
          <w:sz w:val="24"/>
        </w:rPr>
        <w:t>straně.</w:t>
      </w:r>
    </w:p>
    <w:p w14:paraId="24C56835" w14:textId="77777777" w:rsidR="00FC147E" w:rsidRDefault="00FB4E0D">
      <w:pPr>
        <w:pStyle w:val="Odstavecseseznamem"/>
        <w:numPr>
          <w:ilvl w:val="0"/>
          <w:numId w:val="16"/>
        </w:numPr>
        <w:tabs>
          <w:tab w:val="left" w:pos="1232"/>
        </w:tabs>
        <w:spacing w:before="161" w:line="276" w:lineRule="auto"/>
        <w:ind w:right="350"/>
        <w:jc w:val="both"/>
        <w:rPr>
          <w:sz w:val="24"/>
        </w:rPr>
      </w:pPr>
      <w:r>
        <w:rPr>
          <w:sz w:val="24"/>
        </w:rPr>
        <w:t>Ustanovením o smluvních pokutách v této smlouvě ani jejich zaplacením nejsou dotčeny nároky na náhradu škody vzniklé z porušení povinnosti, ke které se smluvní pokuta</w:t>
      </w:r>
      <w:r>
        <w:rPr>
          <w:spacing w:val="-37"/>
          <w:sz w:val="24"/>
        </w:rPr>
        <w:t xml:space="preserve"> </w:t>
      </w:r>
      <w:r>
        <w:rPr>
          <w:sz w:val="24"/>
        </w:rPr>
        <w:t>vztahuje.</w:t>
      </w:r>
    </w:p>
    <w:p w14:paraId="443B8694" w14:textId="77777777" w:rsidR="00FC147E" w:rsidRDefault="00FC147E">
      <w:pPr>
        <w:pStyle w:val="Zkladntext"/>
        <w:spacing w:before="9"/>
        <w:ind w:left="0"/>
        <w:jc w:val="left"/>
        <w:rPr>
          <w:sz w:val="20"/>
        </w:rPr>
      </w:pPr>
    </w:p>
    <w:p w14:paraId="3AA6C6FD" w14:textId="77777777" w:rsidR="00FC147E" w:rsidRDefault="00FB4E0D">
      <w:pPr>
        <w:pStyle w:val="Nadpis1"/>
        <w:numPr>
          <w:ilvl w:val="1"/>
          <w:numId w:val="24"/>
        </w:numPr>
        <w:tabs>
          <w:tab w:val="left" w:pos="4187"/>
        </w:tabs>
        <w:ind w:left="4186" w:hanging="721"/>
        <w:jc w:val="both"/>
      </w:pPr>
      <w:r>
        <w:t>Důvěrné informace a</w:t>
      </w:r>
      <w:r>
        <w:rPr>
          <w:spacing w:val="-10"/>
        </w:rPr>
        <w:t xml:space="preserve"> </w:t>
      </w:r>
      <w:r>
        <w:t>mlčenlivost</w:t>
      </w:r>
    </w:p>
    <w:p w14:paraId="2B2CAEFA" w14:textId="77777777" w:rsidR="00FC147E" w:rsidRDefault="00FB4E0D">
      <w:pPr>
        <w:pStyle w:val="Odstavecseseznamem"/>
        <w:numPr>
          <w:ilvl w:val="0"/>
          <w:numId w:val="15"/>
        </w:numPr>
        <w:tabs>
          <w:tab w:val="left" w:pos="1162"/>
        </w:tabs>
        <w:spacing w:line="276" w:lineRule="auto"/>
        <w:ind w:left="1161" w:right="345"/>
        <w:jc w:val="both"/>
        <w:rPr>
          <w:sz w:val="24"/>
        </w:rPr>
      </w:pPr>
      <w:r>
        <w:rPr>
          <w:sz w:val="24"/>
        </w:rPr>
        <w:t>Za důvěrné informace se bez ohledu na formu jejich zachycení považují veškeré informace, které nebyly některou ze Smluvních stran uveřejněné a které se týkají této smlouvy, jejího plnění a informace obsažené v informačních systémech Objednatele. Dále se považují za informace</w:t>
      </w:r>
      <w:r>
        <w:rPr>
          <w:spacing w:val="-8"/>
          <w:sz w:val="24"/>
        </w:rPr>
        <w:t xml:space="preserve"> </w:t>
      </w:r>
      <w:r>
        <w:rPr>
          <w:sz w:val="24"/>
        </w:rPr>
        <w:t>důvěrného</w:t>
      </w:r>
      <w:r>
        <w:rPr>
          <w:spacing w:val="-4"/>
          <w:sz w:val="24"/>
        </w:rPr>
        <w:t xml:space="preserve"> </w:t>
      </w:r>
      <w:r>
        <w:rPr>
          <w:sz w:val="24"/>
        </w:rPr>
        <w:t>charakteru</w:t>
      </w:r>
      <w:r>
        <w:rPr>
          <w:spacing w:val="-6"/>
          <w:sz w:val="24"/>
        </w:rPr>
        <w:t xml:space="preserve"> </w:t>
      </w:r>
      <w:r>
        <w:rPr>
          <w:sz w:val="24"/>
        </w:rPr>
        <w:t>takové</w:t>
      </w:r>
      <w:r>
        <w:rPr>
          <w:spacing w:val="-7"/>
          <w:sz w:val="24"/>
        </w:rPr>
        <w:t xml:space="preserve"> </w:t>
      </w:r>
      <w:r>
        <w:rPr>
          <w:sz w:val="24"/>
        </w:rPr>
        <w:t>informace,</w:t>
      </w:r>
      <w:r>
        <w:rPr>
          <w:spacing w:val="-6"/>
          <w:sz w:val="24"/>
        </w:rPr>
        <w:t xml:space="preserve"> </w:t>
      </w:r>
      <w:r>
        <w:rPr>
          <w:sz w:val="24"/>
        </w:rPr>
        <w:t>které</w:t>
      </w:r>
      <w:r>
        <w:rPr>
          <w:spacing w:val="-7"/>
          <w:sz w:val="24"/>
        </w:rPr>
        <w:t xml:space="preserve"> </w:t>
      </w:r>
      <w:r>
        <w:rPr>
          <w:sz w:val="24"/>
        </w:rPr>
        <w:t>jsou</w:t>
      </w:r>
      <w:r>
        <w:rPr>
          <w:spacing w:val="-6"/>
          <w:sz w:val="24"/>
        </w:rPr>
        <w:t xml:space="preserve"> </w:t>
      </w:r>
      <w:r>
        <w:rPr>
          <w:sz w:val="24"/>
        </w:rPr>
        <w:t>jako</w:t>
      </w:r>
      <w:r>
        <w:rPr>
          <w:spacing w:val="-7"/>
          <w:sz w:val="24"/>
        </w:rPr>
        <w:t xml:space="preserve"> </w:t>
      </w:r>
      <w:r>
        <w:rPr>
          <w:sz w:val="24"/>
        </w:rPr>
        <w:t>důvěrné</w:t>
      </w:r>
      <w:r>
        <w:rPr>
          <w:spacing w:val="-7"/>
          <w:sz w:val="24"/>
        </w:rPr>
        <w:t xml:space="preserve"> </w:t>
      </w:r>
      <w:r>
        <w:rPr>
          <w:sz w:val="24"/>
        </w:rPr>
        <w:t>výslovně</w:t>
      </w:r>
      <w:r>
        <w:rPr>
          <w:spacing w:val="-7"/>
          <w:sz w:val="24"/>
        </w:rPr>
        <w:t xml:space="preserve"> </w:t>
      </w:r>
      <w:r>
        <w:rPr>
          <w:sz w:val="24"/>
        </w:rPr>
        <w:t>některou ze Smluvních stran</w:t>
      </w:r>
      <w:r>
        <w:rPr>
          <w:spacing w:val="-2"/>
          <w:sz w:val="24"/>
        </w:rPr>
        <w:t xml:space="preserve"> </w:t>
      </w:r>
      <w:r>
        <w:rPr>
          <w:sz w:val="24"/>
        </w:rPr>
        <w:t>označeny.</w:t>
      </w:r>
    </w:p>
    <w:p w14:paraId="6C418934" w14:textId="77777777" w:rsidR="00FC147E" w:rsidRDefault="00FB4E0D">
      <w:pPr>
        <w:pStyle w:val="Odstavecseseznamem"/>
        <w:numPr>
          <w:ilvl w:val="0"/>
          <w:numId w:val="15"/>
        </w:numPr>
        <w:tabs>
          <w:tab w:val="left" w:pos="1162"/>
        </w:tabs>
        <w:spacing w:before="122" w:line="276" w:lineRule="auto"/>
        <w:ind w:left="1161" w:right="351"/>
        <w:jc w:val="both"/>
        <w:rPr>
          <w:sz w:val="24"/>
        </w:rPr>
      </w:pPr>
      <w:r>
        <w:rPr>
          <w:sz w:val="24"/>
        </w:rPr>
        <w:t>Pro nakládání s osobními údaji, s nimiž Poskytovatel přijde do styku v průběhu plnění, a pro ochranu těchto údajů při jejich zpracování platí v plném rozsahu ustanovení Nařízení Evropského parlamentu a Rady (EU) 2016/679 ze dne 27. dubna 2016 o ochraně fyzických osob</w:t>
      </w:r>
      <w:r>
        <w:rPr>
          <w:spacing w:val="-5"/>
          <w:sz w:val="24"/>
        </w:rPr>
        <w:t xml:space="preserve"> </w:t>
      </w:r>
      <w:r>
        <w:rPr>
          <w:sz w:val="24"/>
        </w:rPr>
        <w:t>v</w:t>
      </w:r>
      <w:r>
        <w:rPr>
          <w:spacing w:val="-4"/>
          <w:sz w:val="24"/>
        </w:rPr>
        <w:t xml:space="preserve"> </w:t>
      </w:r>
      <w:r>
        <w:rPr>
          <w:sz w:val="24"/>
        </w:rPr>
        <w:t>souvislosti</w:t>
      </w:r>
      <w:r>
        <w:rPr>
          <w:spacing w:val="-6"/>
          <w:sz w:val="24"/>
        </w:rPr>
        <w:t xml:space="preserve"> </w:t>
      </w:r>
      <w:r>
        <w:rPr>
          <w:sz w:val="24"/>
        </w:rPr>
        <w:t>se</w:t>
      </w:r>
      <w:r>
        <w:rPr>
          <w:spacing w:val="-6"/>
          <w:sz w:val="24"/>
        </w:rPr>
        <w:t xml:space="preserve"> </w:t>
      </w:r>
      <w:r>
        <w:rPr>
          <w:sz w:val="24"/>
        </w:rPr>
        <w:t>zpracováním</w:t>
      </w:r>
      <w:r>
        <w:rPr>
          <w:spacing w:val="-3"/>
          <w:sz w:val="24"/>
        </w:rPr>
        <w:t xml:space="preserve"> </w:t>
      </w:r>
      <w:r>
        <w:rPr>
          <w:sz w:val="24"/>
        </w:rPr>
        <w:t>osobních</w:t>
      </w:r>
      <w:r>
        <w:rPr>
          <w:spacing w:val="-4"/>
          <w:sz w:val="24"/>
        </w:rPr>
        <w:t xml:space="preserve"> </w:t>
      </w:r>
      <w:r>
        <w:rPr>
          <w:sz w:val="24"/>
        </w:rPr>
        <w:t>údajů</w:t>
      </w:r>
      <w:r>
        <w:rPr>
          <w:spacing w:val="-7"/>
          <w:sz w:val="24"/>
        </w:rPr>
        <w:t xml:space="preserve"> </w:t>
      </w:r>
      <w:r>
        <w:rPr>
          <w:sz w:val="24"/>
        </w:rPr>
        <w:t>a</w:t>
      </w:r>
      <w:r>
        <w:rPr>
          <w:spacing w:val="-5"/>
          <w:sz w:val="24"/>
        </w:rPr>
        <w:t xml:space="preserve"> </w:t>
      </w:r>
      <w:r>
        <w:rPr>
          <w:sz w:val="24"/>
        </w:rPr>
        <w:t>o</w:t>
      </w:r>
      <w:r>
        <w:rPr>
          <w:spacing w:val="-4"/>
          <w:sz w:val="24"/>
        </w:rPr>
        <w:t xml:space="preserve"> </w:t>
      </w:r>
      <w:r>
        <w:rPr>
          <w:sz w:val="24"/>
        </w:rPr>
        <w:t>volném</w:t>
      </w:r>
      <w:r>
        <w:rPr>
          <w:spacing w:val="-4"/>
          <w:sz w:val="24"/>
        </w:rPr>
        <w:t xml:space="preserve"> </w:t>
      </w:r>
      <w:r>
        <w:rPr>
          <w:sz w:val="24"/>
        </w:rPr>
        <w:t>pohybu</w:t>
      </w:r>
      <w:r>
        <w:rPr>
          <w:spacing w:val="-7"/>
          <w:sz w:val="24"/>
        </w:rPr>
        <w:t xml:space="preserve"> </w:t>
      </w:r>
      <w:r>
        <w:rPr>
          <w:sz w:val="24"/>
        </w:rPr>
        <w:t>těchto</w:t>
      </w:r>
      <w:r>
        <w:rPr>
          <w:spacing w:val="-3"/>
          <w:sz w:val="24"/>
        </w:rPr>
        <w:t xml:space="preserve"> </w:t>
      </w:r>
      <w:r>
        <w:rPr>
          <w:sz w:val="24"/>
        </w:rPr>
        <w:t>údajů</w:t>
      </w:r>
      <w:r>
        <w:rPr>
          <w:spacing w:val="-3"/>
          <w:sz w:val="24"/>
        </w:rPr>
        <w:t xml:space="preserve"> </w:t>
      </w:r>
      <w:r>
        <w:rPr>
          <w:sz w:val="24"/>
        </w:rPr>
        <w:t>a</w:t>
      </w:r>
      <w:r>
        <w:rPr>
          <w:spacing w:val="-6"/>
          <w:sz w:val="24"/>
        </w:rPr>
        <w:t xml:space="preserve"> </w:t>
      </w:r>
      <w:r>
        <w:rPr>
          <w:sz w:val="24"/>
        </w:rPr>
        <w:t>o</w:t>
      </w:r>
      <w:r>
        <w:rPr>
          <w:spacing w:val="-4"/>
          <w:sz w:val="24"/>
        </w:rPr>
        <w:t xml:space="preserve"> </w:t>
      </w:r>
      <w:r>
        <w:rPr>
          <w:sz w:val="24"/>
        </w:rPr>
        <w:t>zrušení směrnice 95/46/ES. Poskytovatel se pro tyto účely zavazuje uzavřít s Objednatelem zpracovatelskou smlouvu, pokud již taková smlouva není mezi Smluvními stranami uzavřena a současně zajistit její účinnost po celou dobu účinnosti této</w:t>
      </w:r>
      <w:r>
        <w:rPr>
          <w:spacing w:val="-4"/>
          <w:sz w:val="24"/>
        </w:rPr>
        <w:t xml:space="preserve"> </w:t>
      </w:r>
      <w:r>
        <w:rPr>
          <w:sz w:val="24"/>
        </w:rPr>
        <w:t>smlouvy.</w:t>
      </w:r>
    </w:p>
    <w:p w14:paraId="29398EAC" w14:textId="77777777" w:rsidR="00FC147E" w:rsidRDefault="00FB4E0D">
      <w:pPr>
        <w:pStyle w:val="Odstavecseseznamem"/>
        <w:numPr>
          <w:ilvl w:val="0"/>
          <w:numId w:val="15"/>
        </w:numPr>
        <w:tabs>
          <w:tab w:val="left" w:pos="1162"/>
        </w:tabs>
        <w:spacing w:before="119" w:line="276" w:lineRule="auto"/>
        <w:ind w:left="1161" w:right="349"/>
        <w:jc w:val="both"/>
        <w:rPr>
          <w:sz w:val="24"/>
        </w:rPr>
      </w:pPr>
      <w:r>
        <w:rPr>
          <w:sz w:val="24"/>
        </w:rPr>
        <w:t>Smluvní strany jsou povinny zajistit utajení získaných důvěrných informací způsobem obvyklým pro utajování takových informací, není-li dále v tomto článku výslovně sjednáno jinak. Smluvní strany se tímto zavazují, že podniknou všechny kroky k zabezpečení utajení těchto</w:t>
      </w:r>
      <w:r>
        <w:rPr>
          <w:spacing w:val="-1"/>
          <w:sz w:val="24"/>
        </w:rPr>
        <w:t xml:space="preserve"> </w:t>
      </w:r>
      <w:r>
        <w:rPr>
          <w:sz w:val="24"/>
        </w:rPr>
        <w:t>informací.</w:t>
      </w:r>
    </w:p>
    <w:p w14:paraId="20231CDA" w14:textId="77777777" w:rsidR="00FC147E" w:rsidRDefault="00FB4E0D">
      <w:pPr>
        <w:pStyle w:val="Odstavecseseznamem"/>
        <w:numPr>
          <w:ilvl w:val="0"/>
          <w:numId w:val="15"/>
        </w:numPr>
        <w:tabs>
          <w:tab w:val="left" w:pos="1162"/>
        </w:tabs>
        <w:spacing w:line="276" w:lineRule="auto"/>
        <w:ind w:left="1161" w:right="352"/>
        <w:jc w:val="both"/>
        <w:rPr>
          <w:sz w:val="24"/>
        </w:rPr>
      </w:pPr>
      <w:r>
        <w:rPr>
          <w:sz w:val="24"/>
        </w:rPr>
        <w:t>Smluvní strany jsou povinny zachovávat mlčenlivost o všech důvěrných informacích, se kterými se seznámí v průběhu plnění předmětu této</w:t>
      </w:r>
      <w:r>
        <w:rPr>
          <w:spacing w:val="-2"/>
          <w:sz w:val="24"/>
        </w:rPr>
        <w:t xml:space="preserve"> </w:t>
      </w:r>
      <w:r>
        <w:rPr>
          <w:sz w:val="24"/>
        </w:rPr>
        <w:t>smlouvy.</w:t>
      </w:r>
    </w:p>
    <w:p w14:paraId="7E168BCB" w14:textId="77777777" w:rsidR="00FC147E" w:rsidRDefault="00FB4E0D">
      <w:pPr>
        <w:pStyle w:val="Odstavecseseznamem"/>
        <w:numPr>
          <w:ilvl w:val="0"/>
          <w:numId w:val="15"/>
        </w:numPr>
        <w:tabs>
          <w:tab w:val="left" w:pos="1162"/>
        </w:tabs>
        <w:spacing w:before="121" w:line="276" w:lineRule="auto"/>
        <w:ind w:left="1161" w:right="351"/>
        <w:jc w:val="both"/>
        <w:rPr>
          <w:sz w:val="24"/>
        </w:rPr>
      </w:pPr>
      <w:r>
        <w:rPr>
          <w:sz w:val="24"/>
        </w:rPr>
        <w:t>Povinnost oboustranného utajení důvěrných informací a zachování mlčenlivosti platí i po ukončení účinnosti této</w:t>
      </w:r>
      <w:r>
        <w:rPr>
          <w:spacing w:val="-1"/>
          <w:sz w:val="24"/>
        </w:rPr>
        <w:t xml:space="preserve"> </w:t>
      </w:r>
      <w:r>
        <w:rPr>
          <w:sz w:val="24"/>
        </w:rPr>
        <w:t>smlouvy.</w:t>
      </w:r>
    </w:p>
    <w:p w14:paraId="41FDD837" w14:textId="77777777" w:rsidR="00FC147E" w:rsidRDefault="00FC147E">
      <w:pPr>
        <w:pStyle w:val="Zkladntext"/>
        <w:spacing w:before="9"/>
        <w:ind w:left="0"/>
        <w:jc w:val="left"/>
        <w:rPr>
          <w:sz w:val="20"/>
        </w:rPr>
      </w:pPr>
    </w:p>
    <w:p w14:paraId="425C9E5B" w14:textId="77777777" w:rsidR="00FC147E" w:rsidRDefault="00FB4E0D">
      <w:pPr>
        <w:pStyle w:val="Nadpis1"/>
        <w:numPr>
          <w:ilvl w:val="1"/>
          <w:numId w:val="24"/>
        </w:numPr>
        <w:tabs>
          <w:tab w:val="left" w:pos="5112"/>
          <w:tab w:val="left" w:pos="5113"/>
        </w:tabs>
        <w:ind w:left="5113" w:hanging="721"/>
        <w:jc w:val="left"/>
      </w:pPr>
      <w:r>
        <w:t>Zánik</w:t>
      </w:r>
      <w:r>
        <w:rPr>
          <w:spacing w:val="-2"/>
        </w:rPr>
        <w:t xml:space="preserve"> </w:t>
      </w:r>
      <w:r>
        <w:t>smlouvy</w:t>
      </w:r>
    </w:p>
    <w:p w14:paraId="7633E3DE" w14:textId="77777777" w:rsidR="00FC147E" w:rsidRDefault="00FB4E0D">
      <w:pPr>
        <w:pStyle w:val="Odstavecseseznamem"/>
        <w:numPr>
          <w:ilvl w:val="0"/>
          <w:numId w:val="14"/>
        </w:numPr>
        <w:tabs>
          <w:tab w:val="left" w:pos="1232"/>
        </w:tabs>
        <w:spacing w:line="276" w:lineRule="auto"/>
        <w:ind w:right="351"/>
        <w:rPr>
          <w:sz w:val="24"/>
        </w:rPr>
      </w:pPr>
      <w:r>
        <w:rPr>
          <w:sz w:val="24"/>
        </w:rPr>
        <w:t>Obě smluvní strany jsou oprávněny odstoupit od této smlouvy v případech stanovených zákonem.</w:t>
      </w:r>
    </w:p>
    <w:p w14:paraId="3FB9C18C" w14:textId="77777777" w:rsidR="00FC147E" w:rsidRDefault="00FB4E0D">
      <w:pPr>
        <w:pStyle w:val="Odstavecseseznamem"/>
        <w:numPr>
          <w:ilvl w:val="0"/>
          <w:numId w:val="14"/>
        </w:numPr>
        <w:tabs>
          <w:tab w:val="left" w:pos="1232"/>
        </w:tabs>
        <w:spacing w:before="122" w:line="276" w:lineRule="auto"/>
        <w:ind w:right="346"/>
        <w:rPr>
          <w:sz w:val="24"/>
        </w:rPr>
      </w:pPr>
      <w:r>
        <w:rPr>
          <w:sz w:val="24"/>
        </w:rPr>
        <w:t>Smluvní</w:t>
      </w:r>
      <w:r>
        <w:rPr>
          <w:spacing w:val="-8"/>
          <w:sz w:val="24"/>
        </w:rPr>
        <w:t xml:space="preserve"> </w:t>
      </w:r>
      <w:r>
        <w:rPr>
          <w:sz w:val="24"/>
        </w:rPr>
        <w:t>strany</w:t>
      </w:r>
      <w:r>
        <w:rPr>
          <w:spacing w:val="-9"/>
          <w:sz w:val="24"/>
        </w:rPr>
        <w:t xml:space="preserve"> </w:t>
      </w:r>
      <w:r>
        <w:rPr>
          <w:sz w:val="24"/>
        </w:rPr>
        <w:t>se</w:t>
      </w:r>
      <w:r>
        <w:rPr>
          <w:spacing w:val="-9"/>
          <w:sz w:val="24"/>
        </w:rPr>
        <w:t xml:space="preserve"> </w:t>
      </w:r>
      <w:r>
        <w:rPr>
          <w:sz w:val="24"/>
        </w:rPr>
        <w:t>dohodly,</w:t>
      </w:r>
      <w:r>
        <w:rPr>
          <w:spacing w:val="-9"/>
          <w:sz w:val="24"/>
        </w:rPr>
        <w:t xml:space="preserve"> </w:t>
      </w:r>
      <w:r>
        <w:rPr>
          <w:sz w:val="24"/>
        </w:rPr>
        <w:t>že</w:t>
      </w:r>
      <w:r>
        <w:rPr>
          <w:spacing w:val="-10"/>
          <w:sz w:val="24"/>
        </w:rPr>
        <w:t xml:space="preserve"> </w:t>
      </w:r>
      <w:r>
        <w:rPr>
          <w:sz w:val="24"/>
        </w:rPr>
        <w:t>objednatel</w:t>
      </w:r>
      <w:r>
        <w:rPr>
          <w:spacing w:val="-8"/>
          <w:sz w:val="24"/>
        </w:rPr>
        <w:t xml:space="preserve"> </w:t>
      </w:r>
      <w:r>
        <w:rPr>
          <w:sz w:val="24"/>
        </w:rPr>
        <w:t>je</w:t>
      </w:r>
      <w:r>
        <w:rPr>
          <w:spacing w:val="-9"/>
          <w:sz w:val="24"/>
        </w:rPr>
        <w:t xml:space="preserve"> </w:t>
      </w:r>
      <w:r>
        <w:rPr>
          <w:sz w:val="24"/>
        </w:rPr>
        <w:t>oprávněn</w:t>
      </w:r>
      <w:r>
        <w:rPr>
          <w:spacing w:val="-9"/>
          <w:sz w:val="24"/>
        </w:rPr>
        <w:t xml:space="preserve"> </w:t>
      </w:r>
      <w:r>
        <w:rPr>
          <w:sz w:val="24"/>
        </w:rPr>
        <w:t>v</w:t>
      </w:r>
      <w:r>
        <w:rPr>
          <w:spacing w:val="1"/>
          <w:sz w:val="24"/>
        </w:rPr>
        <w:t xml:space="preserve"> </w:t>
      </w:r>
      <w:r>
        <w:rPr>
          <w:sz w:val="24"/>
        </w:rPr>
        <w:t>souladu</w:t>
      </w:r>
      <w:r>
        <w:rPr>
          <w:spacing w:val="-9"/>
          <w:sz w:val="24"/>
        </w:rPr>
        <w:t xml:space="preserve"> </w:t>
      </w:r>
      <w:r>
        <w:rPr>
          <w:sz w:val="24"/>
        </w:rPr>
        <w:t>s</w:t>
      </w:r>
      <w:r>
        <w:rPr>
          <w:spacing w:val="-1"/>
          <w:sz w:val="24"/>
        </w:rPr>
        <w:t xml:space="preserve"> </w:t>
      </w:r>
      <w:r>
        <w:rPr>
          <w:sz w:val="24"/>
        </w:rPr>
        <w:t>§</w:t>
      </w:r>
      <w:r>
        <w:rPr>
          <w:spacing w:val="-1"/>
          <w:sz w:val="24"/>
        </w:rPr>
        <w:t xml:space="preserve"> </w:t>
      </w:r>
      <w:r>
        <w:rPr>
          <w:sz w:val="24"/>
        </w:rPr>
        <w:t>2001</w:t>
      </w:r>
      <w:r>
        <w:rPr>
          <w:spacing w:val="-9"/>
          <w:sz w:val="24"/>
        </w:rPr>
        <w:t xml:space="preserve"> </w:t>
      </w:r>
      <w:r>
        <w:rPr>
          <w:sz w:val="24"/>
        </w:rPr>
        <w:t>o.z.</w:t>
      </w:r>
      <w:r>
        <w:rPr>
          <w:spacing w:val="-8"/>
          <w:sz w:val="24"/>
        </w:rPr>
        <w:t xml:space="preserve"> </w:t>
      </w:r>
      <w:r>
        <w:rPr>
          <w:sz w:val="24"/>
        </w:rPr>
        <w:t>od</w:t>
      </w:r>
      <w:r>
        <w:rPr>
          <w:spacing w:val="-9"/>
          <w:sz w:val="24"/>
        </w:rPr>
        <w:t xml:space="preserve"> </w:t>
      </w:r>
      <w:r>
        <w:rPr>
          <w:sz w:val="24"/>
        </w:rPr>
        <w:t>této</w:t>
      </w:r>
      <w:r>
        <w:rPr>
          <w:spacing w:val="-9"/>
          <w:sz w:val="24"/>
        </w:rPr>
        <w:t xml:space="preserve"> </w:t>
      </w:r>
      <w:r>
        <w:rPr>
          <w:sz w:val="24"/>
        </w:rPr>
        <w:t>smlouvy písemně odstoupit z důvodu jejího porušení</w:t>
      </w:r>
      <w:r>
        <w:rPr>
          <w:spacing w:val="-2"/>
          <w:sz w:val="24"/>
        </w:rPr>
        <w:t xml:space="preserve"> </w:t>
      </w:r>
      <w:r>
        <w:rPr>
          <w:sz w:val="24"/>
        </w:rPr>
        <w:t>Poskytovatelem.</w:t>
      </w:r>
    </w:p>
    <w:p w14:paraId="5442E21D" w14:textId="77777777" w:rsidR="00FC147E" w:rsidRDefault="00FB4E0D">
      <w:pPr>
        <w:pStyle w:val="Odstavecseseznamem"/>
        <w:numPr>
          <w:ilvl w:val="0"/>
          <w:numId w:val="14"/>
        </w:numPr>
        <w:tabs>
          <w:tab w:val="left" w:pos="1232"/>
        </w:tabs>
        <w:spacing w:before="119"/>
        <w:rPr>
          <w:sz w:val="24"/>
        </w:rPr>
      </w:pPr>
      <w:r>
        <w:rPr>
          <w:sz w:val="24"/>
        </w:rPr>
        <w:t>Objednatel je dále oprávněn odstoupit od této smlouvy v případě</w:t>
      </w:r>
      <w:r>
        <w:rPr>
          <w:spacing w:val="-1"/>
          <w:sz w:val="24"/>
        </w:rPr>
        <w:t xml:space="preserve"> </w:t>
      </w:r>
      <w:r>
        <w:rPr>
          <w:sz w:val="24"/>
        </w:rPr>
        <w:t>že:</w:t>
      </w:r>
    </w:p>
    <w:p w14:paraId="24E94C9A" w14:textId="77777777" w:rsidR="00FC147E" w:rsidRDefault="00FB4E0D">
      <w:pPr>
        <w:pStyle w:val="Odstavecseseznamem"/>
        <w:numPr>
          <w:ilvl w:val="1"/>
          <w:numId w:val="14"/>
        </w:numPr>
        <w:tabs>
          <w:tab w:val="left" w:pos="1585"/>
        </w:tabs>
        <w:spacing w:before="161"/>
        <w:ind w:hanging="715"/>
        <w:rPr>
          <w:sz w:val="24"/>
        </w:rPr>
      </w:pPr>
      <w:r>
        <w:rPr>
          <w:sz w:val="24"/>
        </w:rPr>
        <w:t>Poskytovatel</w:t>
      </w:r>
      <w:r>
        <w:rPr>
          <w:spacing w:val="-13"/>
          <w:sz w:val="24"/>
        </w:rPr>
        <w:t xml:space="preserve"> </w:t>
      </w:r>
      <w:r>
        <w:rPr>
          <w:sz w:val="24"/>
        </w:rPr>
        <w:t>i</w:t>
      </w:r>
      <w:r>
        <w:rPr>
          <w:spacing w:val="-13"/>
          <w:sz w:val="24"/>
        </w:rPr>
        <w:t xml:space="preserve"> </w:t>
      </w:r>
      <w:r>
        <w:rPr>
          <w:sz w:val="24"/>
        </w:rPr>
        <w:t>přes</w:t>
      </w:r>
      <w:r>
        <w:rPr>
          <w:spacing w:val="-12"/>
          <w:sz w:val="24"/>
        </w:rPr>
        <w:t xml:space="preserve"> </w:t>
      </w:r>
      <w:r>
        <w:rPr>
          <w:sz w:val="24"/>
        </w:rPr>
        <w:t>písemné</w:t>
      </w:r>
      <w:r>
        <w:rPr>
          <w:spacing w:val="-14"/>
          <w:sz w:val="24"/>
        </w:rPr>
        <w:t xml:space="preserve"> </w:t>
      </w:r>
      <w:r>
        <w:rPr>
          <w:sz w:val="24"/>
        </w:rPr>
        <w:t>upozornění</w:t>
      </w:r>
      <w:r>
        <w:rPr>
          <w:spacing w:val="-13"/>
          <w:sz w:val="24"/>
        </w:rPr>
        <w:t xml:space="preserve"> </w:t>
      </w:r>
      <w:r>
        <w:rPr>
          <w:sz w:val="24"/>
        </w:rPr>
        <w:t>Objednatele</w:t>
      </w:r>
      <w:r>
        <w:rPr>
          <w:spacing w:val="-13"/>
          <w:sz w:val="24"/>
        </w:rPr>
        <w:t xml:space="preserve"> </w:t>
      </w:r>
      <w:r>
        <w:rPr>
          <w:sz w:val="24"/>
        </w:rPr>
        <w:t>poskytuje</w:t>
      </w:r>
      <w:r>
        <w:rPr>
          <w:spacing w:val="-14"/>
          <w:sz w:val="24"/>
        </w:rPr>
        <w:t xml:space="preserve"> </w:t>
      </w:r>
      <w:r>
        <w:rPr>
          <w:sz w:val="24"/>
        </w:rPr>
        <w:t>předmět</w:t>
      </w:r>
      <w:r>
        <w:rPr>
          <w:spacing w:val="-13"/>
          <w:sz w:val="24"/>
        </w:rPr>
        <w:t xml:space="preserve"> </w:t>
      </w:r>
      <w:r>
        <w:rPr>
          <w:sz w:val="24"/>
        </w:rPr>
        <w:t>plnění</w:t>
      </w:r>
      <w:r>
        <w:rPr>
          <w:spacing w:val="-12"/>
          <w:sz w:val="24"/>
        </w:rPr>
        <w:t xml:space="preserve"> </w:t>
      </w:r>
      <w:r>
        <w:rPr>
          <w:sz w:val="24"/>
        </w:rPr>
        <w:t>neodborně,</w:t>
      </w:r>
    </w:p>
    <w:p w14:paraId="252C7029" w14:textId="77777777" w:rsidR="00FC147E" w:rsidRDefault="00FB4E0D">
      <w:pPr>
        <w:pStyle w:val="Zkladntext"/>
        <w:ind w:left="367" w:right="797"/>
        <w:jc w:val="center"/>
      </w:pPr>
      <w:r>
        <w:t>nebo v rozporu s touto smlouvou, nebo v rozporu s pokyny objednatele;</w:t>
      </w:r>
    </w:p>
    <w:p w14:paraId="34D7A1EC" w14:textId="77777777" w:rsidR="00FC147E" w:rsidRDefault="00FC147E">
      <w:pPr>
        <w:jc w:val="center"/>
        <w:sectPr w:rsidR="00FC147E" w:rsidSect="00BB33BF">
          <w:pgSz w:w="11910" w:h="16840"/>
          <w:pgMar w:top="1460" w:right="500" w:bottom="1120" w:left="900" w:header="0" w:footer="923" w:gutter="0"/>
          <w:cols w:space="708"/>
        </w:sectPr>
      </w:pPr>
    </w:p>
    <w:p w14:paraId="4F6BAA15" w14:textId="77777777" w:rsidR="00FC147E" w:rsidRDefault="00FB4E0D">
      <w:pPr>
        <w:pStyle w:val="Odstavecseseznamem"/>
        <w:numPr>
          <w:ilvl w:val="1"/>
          <w:numId w:val="14"/>
        </w:numPr>
        <w:tabs>
          <w:tab w:val="left" w:pos="1587"/>
        </w:tabs>
        <w:spacing w:before="74"/>
        <w:ind w:left="1586"/>
        <w:rPr>
          <w:sz w:val="24"/>
        </w:rPr>
      </w:pPr>
      <w:r>
        <w:rPr>
          <w:sz w:val="24"/>
        </w:rPr>
        <w:lastRenderedPageBreak/>
        <w:t>Poskytovatel</w:t>
      </w:r>
      <w:r>
        <w:rPr>
          <w:spacing w:val="10"/>
          <w:sz w:val="24"/>
        </w:rPr>
        <w:t xml:space="preserve"> </w:t>
      </w:r>
      <w:r>
        <w:rPr>
          <w:sz w:val="24"/>
        </w:rPr>
        <w:t>písemně</w:t>
      </w:r>
      <w:r>
        <w:rPr>
          <w:spacing w:val="10"/>
          <w:sz w:val="24"/>
        </w:rPr>
        <w:t xml:space="preserve"> </w:t>
      </w:r>
      <w:r>
        <w:rPr>
          <w:sz w:val="24"/>
        </w:rPr>
        <w:t>oznámí</w:t>
      </w:r>
      <w:r>
        <w:rPr>
          <w:spacing w:val="11"/>
          <w:sz w:val="24"/>
        </w:rPr>
        <w:t xml:space="preserve"> </w:t>
      </w:r>
      <w:r>
        <w:rPr>
          <w:sz w:val="24"/>
        </w:rPr>
        <w:t>Objednateli,</w:t>
      </w:r>
      <w:r>
        <w:rPr>
          <w:spacing w:val="12"/>
          <w:sz w:val="24"/>
        </w:rPr>
        <w:t xml:space="preserve"> </w:t>
      </w:r>
      <w:r>
        <w:rPr>
          <w:sz w:val="24"/>
        </w:rPr>
        <w:t>že</w:t>
      </w:r>
      <w:r>
        <w:rPr>
          <w:spacing w:val="9"/>
          <w:sz w:val="24"/>
        </w:rPr>
        <w:t xml:space="preserve"> </w:t>
      </w:r>
      <w:r>
        <w:rPr>
          <w:sz w:val="24"/>
        </w:rPr>
        <w:t>není</w:t>
      </w:r>
      <w:r>
        <w:rPr>
          <w:spacing w:val="11"/>
          <w:sz w:val="24"/>
        </w:rPr>
        <w:t xml:space="preserve"> </w:t>
      </w:r>
      <w:r>
        <w:rPr>
          <w:sz w:val="24"/>
        </w:rPr>
        <w:t>schopen</w:t>
      </w:r>
      <w:r>
        <w:rPr>
          <w:spacing w:val="10"/>
          <w:sz w:val="24"/>
        </w:rPr>
        <w:t xml:space="preserve"> </w:t>
      </w:r>
      <w:r>
        <w:rPr>
          <w:sz w:val="24"/>
        </w:rPr>
        <w:t>plnit</w:t>
      </w:r>
      <w:r>
        <w:rPr>
          <w:spacing w:val="12"/>
          <w:sz w:val="24"/>
        </w:rPr>
        <w:t xml:space="preserve"> </w:t>
      </w:r>
      <w:r>
        <w:rPr>
          <w:sz w:val="24"/>
        </w:rPr>
        <w:t>své</w:t>
      </w:r>
      <w:r>
        <w:rPr>
          <w:spacing w:val="10"/>
          <w:sz w:val="24"/>
        </w:rPr>
        <w:t xml:space="preserve"> </w:t>
      </w:r>
      <w:r>
        <w:rPr>
          <w:sz w:val="24"/>
        </w:rPr>
        <w:t>závazky</w:t>
      </w:r>
      <w:r>
        <w:rPr>
          <w:spacing w:val="10"/>
          <w:sz w:val="24"/>
        </w:rPr>
        <w:t xml:space="preserve"> </w:t>
      </w:r>
      <w:r>
        <w:rPr>
          <w:sz w:val="24"/>
        </w:rPr>
        <w:t>podle</w:t>
      </w:r>
      <w:r>
        <w:rPr>
          <w:spacing w:val="10"/>
          <w:sz w:val="24"/>
        </w:rPr>
        <w:t xml:space="preserve"> </w:t>
      </w:r>
      <w:r>
        <w:rPr>
          <w:sz w:val="24"/>
        </w:rPr>
        <w:t>této</w:t>
      </w:r>
    </w:p>
    <w:p w14:paraId="7068CF2D" w14:textId="77777777" w:rsidR="00FC147E" w:rsidRDefault="00FB4E0D">
      <w:pPr>
        <w:pStyle w:val="Zkladntext"/>
        <w:ind w:left="1589"/>
        <w:jc w:val="left"/>
      </w:pPr>
      <w:r>
        <w:t>smlouvy;</w:t>
      </w:r>
    </w:p>
    <w:p w14:paraId="7FE0F298" w14:textId="77777777" w:rsidR="00FC147E" w:rsidRDefault="00FB4E0D">
      <w:pPr>
        <w:pStyle w:val="Odstavecseseznamem"/>
        <w:numPr>
          <w:ilvl w:val="1"/>
          <w:numId w:val="14"/>
        </w:numPr>
        <w:tabs>
          <w:tab w:val="left" w:pos="1585"/>
        </w:tabs>
        <w:ind w:right="349"/>
        <w:jc w:val="both"/>
        <w:rPr>
          <w:sz w:val="24"/>
        </w:rPr>
      </w:pPr>
      <w:r>
        <w:rPr>
          <w:sz w:val="24"/>
        </w:rPr>
        <w:t>příslušný</w:t>
      </w:r>
      <w:r>
        <w:rPr>
          <w:spacing w:val="-5"/>
          <w:sz w:val="24"/>
        </w:rPr>
        <w:t xml:space="preserve"> </w:t>
      </w:r>
      <w:r>
        <w:rPr>
          <w:sz w:val="24"/>
        </w:rPr>
        <w:t>soud</w:t>
      </w:r>
      <w:r>
        <w:rPr>
          <w:spacing w:val="-4"/>
          <w:sz w:val="24"/>
        </w:rPr>
        <w:t xml:space="preserve"> </w:t>
      </w:r>
      <w:r>
        <w:rPr>
          <w:sz w:val="24"/>
        </w:rPr>
        <w:t>pravomocně</w:t>
      </w:r>
      <w:r>
        <w:rPr>
          <w:spacing w:val="-5"/>
          <w:sz w:val="24"/>
        </w:rPr>
        <w:t xml:space="preserve"> </w:t>
      </w:r>
      <w:r>
        <w:rPr>
          <w:sz w:val="24"/>
        </w:rPr>
        <w:t>rozhodne,</w:t>
      </w:r>
      <w:r>
        <w:rPr>
          <w:spacing w:val="-4"/>
          <w:sz w:val="24"/>
        </w:rPr>
        <w:t xml:space="preserve"> </w:t>
      </w:r>
      <w:r>
        <w:rPr>
          <w:sz w:val="24"/>
        </w:rPr>
        <w:t>že</w:t>
      </w:r>
      <w:r>
        <w:rPr>
          <w:spacing w:val="-5"/>
          <w:sz w:val="24"/>
        </w:rPr>
        <w:t xml:space="preserve"> </w:t>
      </w:r>
      <w:r>
        <w:rPr>
          <w:sz w:val="24"/>
        </w:rPr>
        <w:t>Poskytovatel</w:t>
      </w:r>
      <w:r>
        <w:rPr>
          <w:spacing w:val="-4"/>
          <w:sz w:val="24"/>
        </w:rPr>
        <w:t xml:space="preserve"> </w:t>
      </w:r>
      <w:r>
        <w:rPr>
          <w:sz w:val="24"/>
        </w:rPr>
        <w:t>je</w:t>
      </w:r>
      <w:r>
        <w:rPr>
          <w:spacing w:val="-4"/>
          <w:sz w:val="24"/>
        </w:rPr>
        <w:t xml:space="preserve"> </w:t>
      </w:r>
      <w:r>
        <w:rPr>
          <w:sz w:val="24"/>
        </w:rPr>
        <w:t>v úpadku</w:t>
      </w:r>
      <w:r>
        <w:rPr>
          <w:spacing w:val="-4"/>
          <w:sz w:val="24"/>
        </w:rPr>
        <w:t xml:space="preserve"> </w:t>
      </w:r>
      <w:r>
        <w:rPr>
          <w:sz w:val="24"/>
        </w:rPr>
        <w:t>nebo</w:t>
      </w:r>
      <w:r>
        <w:rPr>
          <w:spacing w:val="-4"/>
          <w:sz w:val="24"/>
        </w:rPr>
        <w:t xml:space="preserve"> </w:t>
      </w:r>
      <w:r>
        <w:rPr>
          <w:sz w:val="24"/>
        </w:rPr>
        <w:t>mu</w:t>
      </w:r>
      <w:r>
        <w:rPr>
          <w:spacing w:val="-3"/>
          <w:sz w:val="24"/>
        </w:rPr>
        <w:t xml:space="preserve"> </w:t>
      </w:r>
      <w:r>
        <w:rPr>
          <w:sz w:val="24"/>
        </w:rPr>
        <w:t>úpadek</w:t>
      </w:r>
      <w:r>
        <w:rPr>
          <w:spacing w:val="-4"/>
          <w:sz w:val="24"/>
        </w:rPr>
        <w:t xml:space="preserve"> </w:t>
      </w:r>
      <w:r>
        <w:rPr>
          <w:sz w:val="24"/>
        </w:rPr>
        <w:t>hrozí (tj. vydá rozhodnutí o tom, že se zjišťuje úpadek Poskytovatele nebo hrozící úpadek Poskytovatele), nebo ve vztahu k Poskytovateli je prohlášen konkurs nebo povolena reorganizace;</w:t>
      </w:r>
    </w:p>
    <w:p w14:paraId="73C7BE28" w14:textId="77777777" w:rsidR="00FC147E" w:rsidRDefault="00FB4E0D">
      <w:pPr>
        <w:pStyle w:val="Odstavecseseznamem"/>
        <w:numPr>
          <w:ilvl w:val="1"/>
          <w:numId w:val="14"/>
        </w:numPr>
        <w:tabs>
          <w:tab w:val="left" w:pos="1585"/>
        </w:tabs>
        <w:ind w:right="345"/>
        <w:jc w:val="both"/>
        <w:rPr>
          <w:sz w:val="24"/>
        </w:rPr>
      </w:pPr>
      <w:r>
        <w:rPr>
          <w:sz w:val="24"/>
        </w:rPr>
        <w:t xml:space="preserve">je podán návrh na zrušení Poskytovatele podle zák. č. 90/2012 Sb., </w:t>
      </w:r>
      <w:r>
        <w:rPr>
          <w:i/>
          <w:sz w:val="24"/>
        </w:rPr>
        <w:t xml:space="preserve">zákona o obchodních korporacích </w:t>
      </w:r>
      <w:r>
        <w:rPr>
          <w:sz w:val="24"/>
        </w:rPr>
        <w:t>nebo je zahájena likvidace Poskytovatele v souladu s příslušnými právními předpisy.</w:t>
      </w:r>
    </w:p>
    <w:p w14:paraId="50D6F7FF" w14:textId="77777777" w:rsidR="00FC147E" w:rsidRDefault="00FB4E0D">
      <w:pPr>
        <w:pStyle w:val="Odstavecseseznamem"/>
        <w:numPr>
          <w:ilvl w:val="0"/>
          <w:numId w:val="14"/>
        </w:numPr>
        <w:tabs>
          <w:tab w:val="left" w:pos="1232"/>
        </w:tabs>
        <w:spacing w:line="276" w:lineRule="auto"/>
        <w:ind w:right="351"/>
        <w:jc w:val="both"/>
        <w:rPr>
          <w:sz w:val="24"/>
        </w:rPr>
      </w:pPr>
      <w:r>
        <w:rPr>
          <w:sz w:val="24"/>
        </w:rPr>
        <w:t>Objednatel je rovněž tuto smlouvu oprávněn vypovědět v jím stanovené lhůtě, která nebude kratší než jeden (1) kalendářní měsíc v případě, že je Objednatel oprávněn od této smlouvy odstoupit.</w:t>
      </w:r>
    </w:p>
    <w:p w14:paraId="61F4C807" w14:textId="77777777" w:rsidR="00FC147E" w:rsidRDefault="00FB4E0D">
      <w:pPr>
        <w:pStyle w:val="Odstavecseseznamem"/>
        <w:numPr>
          <w:ilvl w:val="0"/>
          <w:numId w:val="14"/>
        </w:numPr>
        <w:tabs>
          <w:tab w:val="left" w:pos="1232"/>
        </w:tabs>
        <w:spacing w:before="121" w:line="276" w:lineRule="auto"/>
        <w:ind w:right="351"/>
        <w:jc w:val="both"/>
        <w:rPr>
          <w:sz w:val="24"/>
        </w:rPr>
      </w:pPr>
      <w:r>
        <w:rPr>
          <w:sz w:val="24"/>
        </w:rPr>
        <w:t>Poskytovatel je oprávněn odstoupit  od této smlouvy, pokud Objednatel  bude v  prodlení     s úhradou ceny za Služby s tím, že toto porušení nenapraví ani v dodatečné lhůtě 30 dní od obdržení písemné výzvy Poskytovatele k nápravě.</w:t>
      </w:r>
    </w:p>
    <w:p w14:paraId="06AA9EF2" w14:textId="77777777" w:rsidR="00FC147E" w:rsidRDefault="00FB4E0D">
      <w:pPr>
        <w:pStyle w:val="Odstavecseseznamem"/>
        <w:numPr>
          <w:ilvl w:val="0"/>
          <w:numId w:val="14"/>
        </w:numPr>
        <w:tabs>
          <w:tab w:val="left" w:pos="1232"/>
        </w:tabs>
        <w:spacing w:before="121" w:line="276" w:lineRule="auto"/>
        <w:ind w:right="349"/>
        <w:jc w:val="both"/>
        <w:rPr>
          <w:sz w:val="24"/>
        </w:rPr>
      </w:pPr>
      <w:r>
        <w:rPr>
          <w:sz w:val="24"/>
        </w:rPr>
        <w:t>Objednatel</w:t>
      </w:r>
      <w:r>
        <w:rPr>
          <w:spacing w:val="-13"/>
          <w:sz w:val="24"/>
        </w:rPr>
        <w:t xml:space="preserve"> </w:t>
      </w:r>
      <w:r>
        <w:rPr>
          <w:sz w:val="24"/>
        </w:rPr>
        <w:t>je</w:t>
      </w:r>
      <w:r>
        <w:rPr>
          <w:spacing w:val="-12"/>
          <w:sz w:val="24"/>
        </w:rPr>
        <w:t xml:space="preserve"> </w:t>
      </w:r>
      <w:r>
        <w:rPr>
          <w:sz w:val="24"/>
        </w:rPr>
        <w:t>oprávněn</w:t>
      </w:r>
      <w:r>
        <w:rPr>
          <w:spacing w:val="-12"/>
          <w:sz w:val="24"/>
        </w:rPr>
        <w:t xml:space="preserve"> </w:t>
      </w:r>
      <w:r>
        <w:rPr>
          <w:sz w:val="24"/>
        </w:rPr>
        <w:t>tuto</w:t>
      </w:r>
      <w:r>
        <w:rPr>
          <w:spacing w:val="-13"/>
          <w:sz w:val="24"/>
        </w:rPr>
        <w:t xml:space="preserve"> </w:t>
      </w:r>
      <w:r>
        <w:rPr>
          <w:sz w:val="24"/>
        </w:rPr>
        <w:t>smlouvu</w:t>
      </w:r>
      <w:r>
        <w:rPr>
          <w:spacing w:val="-12"/>
          <w:sz w:val="24"/>
        </w:rPr>
        <w:t xml:space="preserve"> </w:t>
      </w:r>
      <w:r>
        <w:rPr>
          <w:sz w:val="24"/>
        </w:rPr>
        <w:t>vypovědět.</w:t>
      </w:r>
      <w:r>
        <w:rPr>
          <w:spacing w:val="-11"/>
          <w:sz w:val="24"/>
        </w:rPr>
        <w:t xml:space="preserve"> </w:t>
      </w:r>
      <w:r>
        <w:rPr>
          <w:sz w:val="24"/>
        </w:rPr>
        <w:t>Výpovědní</w:t>
      </w:r>
      <w:r>
        <w:rPr>
          <w:spacing w:val="-12"/>
          <w:sz w:val="24"/>
        </w:rPr>
        <w:t xml:space="preserve"> </w:t>
      </w:r>
      <w:r>
        <w:rPr>
          <w:sz w:val="24"/>
        </w:rPr>
        <w:t>lhůta</w:t>
      </w:r>
      <w:r>
        <w:rPr>
          <w:spacing w:val="-14"/>
          <w:sz w:val="24"/>
        </w:rPr>
        <w:t xml:space="preserve"> </w:t>
      </w:r>
      <w:r>
        <w:rPr>
          <w:sz w:val="24"/>
        </w:rPr>
        <w:t>činí</w:t>
      </w:r>
      <w:r>
        <w:rPr>
          <w:spacing w:val="-9"/>
          <w:sz w:val="24"/>
        </w:rPr>
        <w:t xml:space="preserve"> </w:t>
      </w:r>
      <w:r>
        <w:rPr>
          <w:sz w:val="24"/>
        </w:rPr>
        <w:t>šest</w:t>
      </w:r>
      <w:r>
        <w:rPr>
          <w:spacing w:val="-13"/>
          <w:sz w:val="24"/>
        </w:rPr>
        <w:t xml:space="preserve"> </w:t>
      </w:r>
      <w:r>
        <w:rPr>
          <w:sz w:val="24"/>
        </w:rPr>
        <w:t>(6)</w:t>
      </w:r>
      <w:r>
        <w:rPr>
          <w:spacing w:val="-13"/>
          <w:sz w:val="24"/>
        </w:rPr>
        <w:t xml:space="preserve"> </w:t>
      </w:r>
      <w:r>
        <w:rPr>
          <w:sz w:val="24"/>
        </w:rPr>
        <w:t>měsíců</w:t>
      </w:r>
      <w:r>
        <w:rPr>
          <w:spacing w:val="-11"/>
          <w:sz w:val="24"/>
        </w:rPr>
        <w:t xml:space="preserve"> </w:t>
      </w:r>
      <w:r>
        <w:rPr>
          <w:sz w:val="24"/>
        </w:rPr>
        <w:t>a</w:t>
      </w:r>
      <w:r>
        <w:rPr>
          <w:spacing w:val="-13"/>
          <w:sz w:val="24"/>
        </w:rPr>
        <w:t xml:space="preserve"> </w:t>
      </w:r>
      <w:r>
        <w:rPr>
          <w:sz w:val="24"/>
        </w:rPr>
        <w:t>počne běžet prvního dne kalendářního měsíce následujícího po doručení výpovědi</w:t>
      </w:r>
      <w:r>
        <w:rPr>
          <w:spacing w:val="-9"/>
          <w:sz w:val="24"/>
        </w:rPr>
        <w:t xml:space="preserve"> </w:t>
      </w:r>
      <w:r>
        <w:rPr>
          <w:sz w:val="24"/>
        </w:rPr>
        <w:t>Poskytovateli.</w:t>
      </w:r>
    </w:p>
    <w:p w14:paraId="5AA05AB1" w14:textId="77777777" w:rsidR="00FC147E" w:rsidRDefault="00FC147E">
      <w:pPr>
        <w:pStyle w:val="Zkladntext"/>
        <w:spacing w:before="8"/>
        <w:ind w:left="0"/>
        <w:jc w:val="left"/>
        <w:rPr>
          <w:sz w:val="20"/>
        </w:rPr>
      </w:pPr>
    </w:p>
    <w:p w14:paraId="54C41BA8" w14:textId="77777777" w:rsidR="00FC147E" w:rsidRDefault="00FB4E0D">
      <w:pPr>
        <w:pStyle w:val="Nadpis1"/>
        <w:numPr>
          <w:ilvl w:val="1"/>
          <w:numId w:val="24"/>
        </w:numPr>
        <w:tabs>
          <w:tab w:val="left" w:pos="5407"/>
        </w:tabs>
        <w:spacing w:before="1"/>
        <w:ind w:left="5406" w:hanging="722"/>
        <w:jc w:val="both"/>
      </w:pPr>
      <w:r>
        <w:t>Exit plán</w:t>
      </w:r>
    </w:p>
    <w:p w14:paraId="0265D054" w14:textId="77777777" w:rsidR="00FC147E" w:rsidRDefault="00FB4E0D">
      <w:pPr>
        <w:pStyle w:val="Odstavecseseznamem"/>
        <w:numPr>
          <w:ilvl w:val="0"/>
          <w:numId w:val="13"/>
        </w:numPr>
        <w:tabs>
          <w:tab w:val="left" w:pos="1239"/>
        </w:tabs>
        <w:spacing w:line="276" w:lineRule="auto"/>
        <w:ind w:right="344"/>
        <w:jc w:val="both"/>
        <w:rPr>
          <w:sz w:val="24"/>
        </w:rPr>
      </w:pPr>
      <w:r>
        <w:rPr>
          <w:sz w:val="24"/>
        </w:rPr>
        <w:t>V případě jakéhokoliv ukončení účinnosti této smlouvy je Poskytovatel povinen poskytnout Objednateli nebo Objednatelem určené třetí osobě veškerou dohodnutou součinnost, Dokumentaci</w:t>
      </w:r>
      <w:r>
        <w:rPr>
          <w:spacing w:val="-8"/>
          <w:sz w:val="24"/>
        </w:rPr>
        <w:t xml:space="preserve"> </w:t>
      </w:r>
      <w:r>
        <w:rPr>
          <w:sz w:val="24"/>
        </w:rPr>
        <w:t>a</w:t>
      </w:r>
      <w:r>
        <w:rPr>
          <w:spacing w:val="-8"/>
          <w:sz w:val="24"/>
        </w:rPr>
        <w:t xml:space="preserve"> </w:t>
      </w:r>
      <w:r>
        <w:rPr>
          <w:sz w:val="24"/>
        </w:rPr>
        <w:t>informace,</w:t>
      </w:r>
      <w:r>
        <w:rPr>
          <w:spacing w:val="-7"/>
          <w:sz w:val="24"/>
        </w:rPr>
        <w:t xml:space="preserve"> </w:t>
      </w:r>
      <w:r>
        <w:rPr>
          <w:sz w:val="24"/>
        </w:rPr>
        <w:t>účastnit</w:t>
      </w:r>
      <w:r>
        <w:rPr>
          <w:spacing w:val="-7"/>
          <w:sz w:val="24"/>
        </w:rPr>
        <w:t xml:space="preserve"> </w:t>
      </w:r>
      <w:r>
        <w:rPr>
          <w:sz w:val="24"/>
        </w:rPr>
        <w:t>se</w:t>
      </w:r>
      <w:r>
        <w:rPr>
          <w:spacing w:val="-8"/>
          <w:sz w:val="24"/>
        </w:rPr>
        <w:t xml:space="preserve"> </w:t>
      </w:r>
      <w:r>
        <w:rPr>
          <w:sz w:val="24"/>
        </w:rPr>
        <w:t>jednání</w:t>
      </w:r>
      <w:r>
        <w:rPr>
          <w:spacing w:val="-8"/>
          <w:sz w:val="24"/>
        </w:rPr>
        <w:t xml:space="preserve"> </w:t>
      </w:r>
      <w:r>
        <w:rPr>
          <w:sz w:val="24"/>
        </w:rPr>
        <w:t>s Objednatelem</w:t>
      </w:r>
      <w:r>
        <w:rPr>
          <w:spacing w:val="-7"/>
          <w:sz w:val="24"/>
        </w:rPr>
        <w:t xml:space="preserve"> </w:t>
      </w:r>
      <w:r>
        <w:rPr>
          <w:sz w:val="24"/>
        </w:rPr>
        <w:t>a</w:t>
      </w:r>
      <w:r>
        <w:rPr>
          <w:spacing w:val="-8"/>
          <w:sz w:val="24"/>
        </w:rPr>
        <w:t xml:space="preserve"> </w:t>
      </w:r>
      <w:r>
        <w:rPr>
          <w:sz w:val="24"/>
        </w:rPr>
        <w:t>popřípadě</w:t>
      </w:r>
      <w:r>
        <w:rPr>
          <w:spacing w:val="-7"/>
          <w:sz w:val="24"/>
        </w:rPr>
        <w:t xml:space="preserve"> </w:t>
      </w:r>
      <w:r>
        <w:rPr>
          <w:sz w:val="24"/>
        </w:rPr>
        <w:t>třetími</w:t>
      </w:r>
      <w:r>
        <w:rPr>
          <w:spacing w:val="-7"/>
          <w:sz w:val="24"/>
        </w:rPr>
        <w:t xml:space="preserve"> </w:t>
      </w:r>
      <w:r>
        <w:rPr>
          <w:sz w:val="24"/>
        </w:rPr>
        <w:t>osobami</w:t>
      </w:r>
      <w:r>
        <w:rPr>
          <w:spacing w:val="-5"/>
          <w:sz w:val="24"/>
        </w:rPr>
        <w:t xml:space="preserve"> </w:t>
      </w:r>
      <w:r>
        <w:rPr>
          <w:sz w:val="24"/>
        </w:rPr>
        <w:t>za účelem plynulého a řádného převedení všech činností spojených s poskytováním servisu Software/Modulů obdobného Servisu dle této smlouvy na Objednatele a/nebo nového dodavatele, exporty veškerých dat s vyčerpávajícími popisy (dále jen „Služby exitu“), a to</w:t>
      </w:r>
      <w:r>
        <w:rPr>
          <w:spacing w:val="-30"/>
          <w:sz w:val="24"/>
        </w:rPr>
        <w:t xml:space="preserve"> </w:t>
      </w:r>
      <w:r>
        <w:rPr>
          <w:sz w:val="24"/>
        </w:rPr>
        <w:t>za podmínek</w:t>
      </w:r>
      <w:r>
        <w:rPr>
          <w:spacing w:val="-9"/>
          <w:sz w:val="24"/>
        </w:rPr>
        <w:t xml:space="preserve"> </w:t>
      </w:r>
      <w:r>
        <w:rPr>
          <w:sz w:val="24"/>
        </w:rPr>
        <w:t>definovaných</w:t>
      </w:r>
      <w:r>
        <w:rPr>
          <w:spacing w:val="-6"/>
          <w:sz w:val="24"/>
        </w:rPr>
        <w:t xml:space="preserve"> </w:t>
      </w:r>
      <w:r>
        <w:rPr>
          <w:sz w:val="24"/>
        </w:rPr>
        <w:t>v příloze</w:t>
      </w:r>
      <w:r>
        <w:rPr>
          <w:spacing w:val="-10"/>
          <w:sz w:val="24"/>
        </w:rPr>
        <w:t xml:space="preserve"> </w:t>
      </w:r>
      <w:r>
        <w:rPr>
          <w:sz w:val="24"/>
        </w:rPr>
        <w:t>č.</w:t>
      </w:r>
      <w:r>
        <w:rPr>
          <w:spacing w:val="-6"/>
          <w:sz w:val="24"/>
        </w:rPr>
        <w:t xml:space="preserve"> </w:t>
      </w:r>
      <w:r>
        <w:rPr>
          <w:sz w:val="24"/>
        </w:rPr>
        <w:t>3</w:t>
      </w:r>
      <w:r>
        <w:rPr>
          <w:spacing w:val="-9"/>
          <w:sz w:val="24"/>
        </w:rPr>
        <w:t xml:space="preserve"> </w:t>
      </w:r>
      <w:r>
        <w:rPr>
          <w:sz w:val="24"/>
        </w:rPr>
        <w:t>této</w:t>
      </w:r>
      <w:r>
        <w:rPr>
          <w:spacing w:val="-8"/>
          <w:sz w:val="24"/>
        </w:rPr>
        <w:t xml:space="preserve"> </w:t>
      </w:r>
      <w:r>
        <w:rPr>
          <w:sz w:val="24"/>
        </w:rPr>
        <w:t>smlouvy.</w:t>
      </w:r>
      <w:r>
        <w:rPr>
          <w:spacing w:val="-9"/>
          <w:sz w:val="24"/>
        </w:rPr>
        <w:t xml:space="preserve"> </w:t>
      </w:r>
      <w:r>
        <w:rPr>
          <w:sz w:val="24"/>
        </w:rPr>
        <w:t>Poskytovatel</w:t>
      </w:r>
      <w:r>
        <w:rPr>
          <w:spacing w:val="-9"/>
          <w:sz w:val="24"/>
        </w:rPr>
        <w:t xml:space="preserve"> </w:t>
      </w:r>
      <w:r>
        <w:rPr>
          <w:sz w:val="24"/>
        </w:rPr>
        <w:t>se</w:t>
      </w:r>
      <w:r>
        <w:rPr>
          <w:spacing w:val="-7"/>
          <w:sz w:val="24"/>
        </w:rPr>
        <w:t xml:space="preserve"> </w:t>
      </w:r>
      <w:r>
        <w:rPr>
          <w:sz w:val="24"/>
        </w:rPr>
        <w:t>zavazuje</w:t>
      </w:r>
      <w:r>
        <w:rPr>
          <w:spacing w:val="-9"/>
          <w:sz w:val="24"/>
        </w:rPr>
        <w:t xml:space="preserve"> </w:t>
      </w:r>
      <w:r>
        <w:rPr>
          <w:sz w:val="24"/>
        </w:rPr>
        <w:t>tuto</w:t>
      </w:r>
      <w:r>
        <w:rPr>
          <w:spacing w:val="-9"/>
          <w:sz w:val="24"/>
        </w:rPr>
        <w:t xml:space="preserve"> </w:t>
      </w:r>
      <w:r>
        <w:rPr>
          <w:sz w:val="24"/>
        </w:rPr>
        <w:t>součinnost poskytovat s odbornou péčí, zodpovědně v dohodnutém rozsahu, který je po něm možno spravedlivě požadovat, a to do doby úplného převzetí takových činností (servisu Software/Modulů) Objednatelem či Objednatelem určenou třetí osobou, maximálně však po dobu dvou (2)</w:t>
      </w:r>
      <w:r>
        <w:rPr>
          <w:spacing w:val="-1"/>
          <w:sz w:val="24"/>
        </w:rPr>
        <w:t xml:space="preserve"> </w:t>
      </w:r>
      <w:r>
        <w:rPr>
          <w:sz w:val="24"/>
        </w:rPr>
        <w:t>měsíců.</w:t>
      </w:r>
    </w:p>
    <w:p w14:paraId="16F5E742" w14:textId="77777777" w:rsidR="00FC147E" w:rsidRDefault="00FB4E0D">
      <w:pPr>
        <w:pStyle w:val="Odstavecseseznamem"/>
        <w:numPr>
          <w:ilvl w:val="0"/>
          <w:numId w:val="13"/>
        </w:numPr>
        <w:tabs>
          <w:tab w:val="left" w:pos="1239"/>
        </w:tabs>
        <w:spacing w:before="121" w:line="276" w:lineRule="auto"/>
        <w:ind w:right="347"/>
        <w:jc w:val="both"/>
        <w:rPr>
          <w:sz w:val="24"/>
        </w:rPr>
      </w:pPr>
      <w:r>
        <w:rPr>
          <w:sz w:val="24"/>
        </w:rPr>
        <w:t>Poskytovateli náleží za provedení služeb souvisejících s plněním „Exit plánu“ dle odst. 1.3 bodu 1.3.2 Přílohy č. 3 této smlouvy a migrace dat dle odst. 3.1 Přílohy č. 3 této smlouvy odměna obdobně jako při poskytování Nestandardního servisu snížená o 10</w:t>
      </w:r>
      <w:r>
        <w:rPr>
          <w:spacing w:val="-6"/>
          <w:sz w:val="24"/>
        </w:rPr>
        <w:t xml:space="preserve"> </w:t>
      </w:r>
      <w:r>
        <w:rPr>
          <w:sz w:val="24"/>
        </w:rPr>
        <w:t>%.</w:t>
      </w:r>
    </w:p>
    <w:p w14:paraId="72B5800E" w14:textId="77777777" w:rsidR="00FC147E" w:rsidRDefault="00FC147E">
      <w:pPr>
        <w:pStyle w:val="Zkladntext"/>
        <w:spacing w:before="11"/>
        <w:ind w:left="0"/>
        <w:jc w:val="left"/>
        <w:rPr>
          <w:sz w:val="20"/>
        </w:rPr>
      </w:pPr>
    </w:p>
    <w:p w14:paraId="37FE88F4" w14:textId="77777777" w:rsidR="00FC147E" w:rsidRDefault="00FB4E0D">
      <w:pPr>
        <w:pStyle w:val="Nadpis1"/>
        <w:numPr>
          <w:ilvl w:val="1"/>
          <w:numId w:val="24"/>
        </w:numPr>
        <w:tabs>
          <w:tab w:val="left" w:pos="4752"/>
          <w:tab w:val="left" w:pos="4753"/>
        </w:tabs>
        <w:ind w:left="4753"/>
        <w:jc w:val="left"/>
      </w:pPr>
      <w:r>
        <w:t>Závěrečná</w:t>
      </w:r>
      <w:r>
        <w:rPr>
          <w:spacing w:val="-1"/>
        </w:rPr>
        <w:t xml:space="preserve"> </w:t>
      </w:r>
      <w:r>
        <w:t>ustanovení</w:t>
      </w:r>
    </w:p>
    <w:p w14:paraId="3AD8D9D3" w14:textId="77777777" w:rsidR="00FC147E" w:rsidRDefault="00FB4E0D">
      <w:pPr>
        <w:pStyle w:val="Odstavecseseznamem"/>
        <w:numPr>
          <w:ilvl w:val="0"/>
          <w:numId w:val="12"/>
        </w:numPr>
        <w:tabs>
          <w:tab w:val="left" w:pos="1232"/>
        </w:tabs>
        <w:rPr>
          <w:sz w:val="24"/>
        </w:rPr>
      </w:pPr>
      <w:r>
        <w:rPr>
          <w:sz w:val="24"/>
        </w:rPr>
        <w:t>Závazkový vztah založený touto smlouvou se řídí občanským zákoníkem č. 89/2012</w:t>
      </w:r>
      <w:r>
        <w:rPr>
          <w:spacing w:val="-5"/>
          <w:sz w:val="24"/>
        </w:rPr>
        <w:t xml:space="preserve"> </w:t>
      </w:r>
      <w:r>
        <w:rPr>
          <w:sz w:val="24"/>
        </w:rPr>
        <w:t>Sb.</w:t>
      </w:r>
    </w:p>
    <w:p w14:paraId="2C293DAF" w14:textId="77777777" w:rsidR="00FC147E" w:rsidRDefault="00FB4E0D">
      <w:pPr>
        <w:pStyle w:val="Odstavecseseznamem"/>
        <w:numPr>
          <w:ilvl w:val="0"/>
          <w:numId w:val="12"/>
        </w:numPr>
        <w:tabs>
          <w:tab w:val="left" w:pos="1232"/>
        </w:tabs>
        <w:spacing w:before="161"/>
        <w:rPr>
          <w:sz w:val="24"/>
        </w:rPr>
      </w:pPr>
      <w:r>
        <w:rPr>
          <w:sz w:val="24"/>
        </w:rPr>
        <w:t>Poskytovatel prohlašuje, že je odborně způsobilý k zajištění předmětu této</w:t>
      </w:r>
      <w:r>
        <w:rPr>
          <w:spacing w:val="-4"/>
          <w:sz w:val="24"/>
        </w:rPr>
        <w:t xml:space="preserve"> </w:t>
      </w:r>
      <w:r>
        <w:rPr>
          <w:sz w:val="24"/>
        </w:rPr>
        <w:t>Smlouvy.</w:t>
      </w:r>
    </w:p>
    <w:p w14:paraId="453027BC" w14:textId="77777777" w:rsidR="00FC147E" w:rsidRDefault="00FB4E0D">
      <w:pPr>
        <w:pStyle w:val="Odstavecseseznamem"/>
        <w:numPr>
          <w:ilvl w:val="0"/>
          <w:numId w:val="12"/>
        </w:numPr>
        <w:tabs>
          <w:tab w:val="left" w:pos="1232"/>
        </w:tabs>
        <w:spacing w:before="161" w:line="276" w:lineRule="auto"/>
        <w:ind w:right="353"/>
        <w:jc w:val="both"/>
        <w:rPr>
          <w:sz w:val="24"/>
        </w:rPr>
      </w:pPr>
      <w:r>
        <w:rPr>
          <w:sz w:val="24"/>
        </w:rPr>
        <w:t>Objednatel prohlašuje, že pokud budou zejména v rámci implementace a ostatních souvisejících činností shromažďovány nebo zpracovávány osobní údaje třetích osob, zajistí pře zahájením prací potřebný souhlas těchto osob se zpracováním jejich osobních</w:t>
      </w:r>
      <w:r>
        <w:rPr>
          <w:spacing w:val="-13"/>
          <w:sz w:val="24"/>
        </w:rPr>
        <w:t xml:space="preserve"> </w:t>
      </w:r>
      <w:r>
        <w:rPr>
          <w:sz w:val="24"/>
        </w:rPr>
        <w:t>údajů.</w:t>
      </w:r>
    </w:p>
    <w:p w14:paraId="637123DF"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067A1448" w14:textId="77777777" w:rsidR="00FC147E" w:rsidRDefault="00FB4E0D">
      <w:pPr>
        <w:pStyle w:val="Odstavecseseznamem"/>
        <w:numPr>
          <w:ilvl w:val="0"/>
          <w:numId w:val="12"/>
        </w:numPr>
        <w:tabs>
          <w:tab w:val="left" w:pos="1232"/>
        </w:tabs>
        <w:spacing w:before="74" w:line="276" w:lineRule="auto"/>
        <w:ind w:right="348"/>
        <w:jc w:val="both"/>
        <w:rPr>
          <w:sz w:val="24"/>
        </w:rPr>
      </w:pPr>
      <w:r>
        <w:rPr>
          <w:sz w:val="24"/>
        </w:rPr>
        <w:lastRenderedPageBreak/>
        <w:t>Smlouva je uzavřena dnem podpisu poslední smluvní strany a nabývá účinnosti dne 1.</w:t>
      </w:r>
      <w:r>
        <w:rPr>
          <w:spacing w:val="-24"/>
          <w:sz w:val="24"/>
        </w:rPr>
        <w:t xml:space="preserve"> </w:t>
      </w:r>
      <w:r>
        <w:rPr>
          <w:sz w:val="24"/>
        </w:rPr>
        <w:t xml:space="preserve">dubna 2024, nebo dnem uveřejnění této smlouvy dle zákona č. 340/2015 Sb., </w:t>
      </w:r>
      <w:r>
        <w:rPr>
          <w:i/>
          <w:sz w:val="24"/>
        </w:rPr>
        <w:t>o zvláštních podmínkách účinnosti některých smluv, uveřejňování těchto smluv a o registru smluv (zákon o registru smluv)</w:t>
      </w:r>
      <w:r>
        <w:rPr>
          <w:sz w:val="24"/>
        </w:rPr>
        <w:t>, dojde-li k uveřejnění po 1. 4.</w:t>
      </w:r>
      <w:r>
        <w:rPr>
          <w:spacing w:val="-3"/>
          <w:sz w:val="24"/>
        </w:rPr>
        <w:t xml:space="preserve"> </w:t>
      </w:r>
      <w:r>
        <w:rPr>
          <w:sz w:val="24"/>
        </w:rPr>
        <w:t>2024.</w:t>
      </w:r>
    </w:p>
    <w:p w14:paraId="1468C1B6" w14:textId="77777777" w:rsidR="00FC147E" w:rsidRDefault="00FB4E0D">
      <w:pPr>
        <w:pStyle w:val="Odstavecseseznamem"/>
        <w:numPr>
          <w:ilvl w:val="0"/>
          <w:numId w:val="12"/>
        </w:numPr>
        <w:tabs>
          <w:tab w:val="left" w:pos="1232"/>
        </w:tabs>
        <w:jc w:val="both"/>
        <w:rPr>
          <w:sz w:val="24"/>
        </w:rPr>
      </w:pPr>
      <w:r>
        <w:rPr>
          <w:sz w:val="24"/>
        </w:rPr>
        <w:t>Účinnost této smlouvy končí dne 31. 3.</w:t>
      </w:r>
      <w:r>
        <w:rPr>
          <w:spacing w:val="-2"/>
          <w:sz w:val="24"/>
        </w:rPr>
        <w:t xml:space="preserve"> </w:t>
      </w:r>
      <w:r>
        <w:rPr>
          <w:sz w:val="24"/>
        </w:rPr>
        <w:t>2028.</w:t>
      </w:r>
    </w:p>
    <w:p w14:paraId="11DC1566" w14:textId="77777777" w:rsidR="00FC147E" w:rsidRDefault="00FB4E0D">
      <w:pPr>
        <w:pStyle w:val="Odstavecseseznamem"/>
        <w:numPr>
          <w:ilvl w:val="0"/>
          <w:numId w:val="12"/>
        </w:numPr>
        <w:tabs>
          <w:tab w:val="left" w:pos="1232"/>
        </w:tabs>
        <w:spacing w:before="163"/>
        <w:jc w:val="both"/>
        <w:rPr>
          <w:sz w:val="24"/>
        </w:rPr>
      </w:pPr>
      <w:r>
        <w:rPr>
          <w:sz w:val="24"/>
        </w:rPr>
        <w:t>Objednatel tuto smlouvu uveřejní v registru smluv ve smyslu zákona o registru</w:t>
      </w:r>
      <w:r>
        <w:rPr>
          <w:spacing w:val="-10"/>
          <w:sz w:val="24"/>
        </w:rPr>
        <w:t xml:space="preserve"> </w:t>
      </w:r>
      <w:r>
        <w:rPr>
          <w:sz w:val="24"/>
        </w:rPr>
        <w:t>smluv.</w:t>
      </w:r>
    </w:p>
    <w:p w14:paraId="432D98F6" w14:textId="77777777" w:rsidR="00FC147E" w:rsidRDefault="00FB4E0D">
      <w:pPr>
        <w:pStyle w:val="Odstavecseseznamem"/>
        <w:numPr>
          <w:ilvl w:val="0"/>
          <w:numId w:val="12"/>
        </w:numPr>
        <w:tabs>
          <w:tab w:val="left" w:pos="1232"/>
        </w:tabs>
        <w:spacing w:before="161" w:line="276" w:lineRule="auto"/>
        <w:ind w:right="349"/>
        <w:jc w:val="both"/>
        <w:rPr>
          <w:sz w:val="24"/>
        </w:rPr>
      </w:pPr>
      <w:r>
        <w:rPr>
          <w:sz w:val="24"/>
        </w:rPr>
        <w:t>Poskytovatel bere na vědomí, že tato smlouva bude Objednatelem uveřejněna v kompletní podobě s výjimkou osobních údajů třetích</w:t>
      </w:r>
      <w:r>
        <w:rPr>
          <w:spacing w:val="-3"/>
          <w:sz w:val="24"/>
        </w:rPr>
        <w:t xml:space="preserve"> </w:t>
      </w:r>
      <w:r>
        <w:rPr>
          <w:sz w:val="24"/>
        </w:rPr>
        <w:t>osob.</w:t>
      </w:r>
    </w:p>
    <w:p w14:paraId="4751E3F8" w14:textId="77777777" w:rsidR="00FC147E" w:rsidRDefault="00FB4E0D">
      <w:pPr>
        <w:pStyle w:val="Odstavecseseznamem"/>
        <w:numPr>
          <w:ilvl w:val="0"/>
          <w:numId w:val="12"/>
        </w:numPr>
        <w:tabs>
          <w:tab w:val="left" w:pos="1232"/>
        </w:tabs>
        <w:spacing w:before="119" w:line="276" w:lineRule="auto"/>
        <w:ind w:right="351"/>
        <w:jc w:val="both"/>
        <w:rPr>
          <w:sz w:val="24"/>
        </w:rPr>
      </w:pPr>
      <w:r>
        <w:rPr>
          <w:sz w:val="24"/>
        </w:rPr>
        <w:t>Nebude-li tato smlouva zveřejněna v souladu s ust. § 5 zák. č. 340/2015 Sb. Objednatelem nejpozději do jednoho měsíce po jejím uzavření, je Poskytovatel povinen tuto smlouvu uveřejnit v souladu s § 5 zák. č. 340/2015 Sb. nejpozději do 3 měsíců od jejího</w:t>
      </w:r>
      <w:r>
        <w:rPr>
          <w:spacing w:val="-11"/>
          <w:sz w:val="24"/>
        </w:rPr>
        <w:t xml:space="preserve"> </w:t>
      </w:r>
      <w:r>
        <w:rPr>
          <w:sz w:val="24"/>
        </w:rPr>
        <w:t>uzavření.</w:t>
      </w:r>
    </w:p>
    <w:p w14:paraId="2BA36954" w14:textId="77777777" w:rsidR="00FC147E" w:rsidRDefault="00FB4E0D">
      <w:pPr>
        <w:pStyle w:val="Odstavecseseznamem"/>
        <w:numPr>
          <w:ilvl w:val="0"/>
          <w:numId w:val="12"/>
        </w:numPr>
        <w:tabs>
          <w:tab w:val="left" w:pos="1232"/>
        </w:tabs>
        <w:spacing w:before="121" w:line="276" w:lineRule="auto"/>
        <w:ind w:right="346"/>
        <w:jc w:val="both"/>
        <w:rPr>
          <w:sz w:val="24"/>
        </w:rPr>
      </w:pPr>
      <w:r>
        <w:rPr>
          <w:sz w:val="24"/>
        </w:rPr>
        <w:t>Smlouva je vyhotovena v elektronické podobě, s uznávanými elektronickými podpisy zástupců smluvních</w:t>
      </w:r>
      <w:r>
        <w:rPr>
          <w:spacing w:val="-2"/>
          <w:sz w:val="24"/>
        </w:rPr>
        <w:t xml:space="preserve"> </w:t>
      </w:r>
      <w:r>
        <w:rPr>
          <w:sz w:val="24"/>
        </w:rPr>
        <w:t>stran.</w:t>
      </w:r>
    </w:p>
    <w:p w14:paraId="370C72E3" w14:textId="77777777" w:rsidR="00FC147E" w:rsidRDefault="00FC147E">
      <w:pPr>
        <w:pStyle w:val="Zkladntext"/>
        <w:ind w:left="0"/>
        <w:jc w:val="left"/>
        <w:rPr>
          <w:sz w:val="26"/>
        </w:rPr>
      </w:pPr>
    </w:p>
    <w:p w14:paraId="73A05138" w14:textId="77777777" w:rsidR="00FC147E" w:rsidRDefault="00FB4E0D">
      <w:pPr>
        <w:pStyle w:val="Zkladntext"/>
        <w:spacing w:before="218"/>
        <w:ind w:left="518"/>
        <w:jc w:val="left"/>
      </w:pPr>
      <w:r>
        <w:t>Nedílnou součást této smlouvy tvoří jako přílohy smlouvy:</w:t>
      </w:r>
    </w:p>
    <w:p w14:paraId="6858BA9E" w14:textId="77777777" w:rsidR="00FC147E" w:rsidRDefault="00FB4E0D">
      <w:pPr>
        <w:tabs>
          <w:tab w:val="left" w:pos="1958"/>
        </w:tabs>
        <w:spacing w:before="122" w:line="352" w:lineRule="auto"/>
        <w:ind w:left="518" w:right="6876"/>
      </w:pPr>
      <w:r>
        <w:t>Příloha</w:t>
      </w:r>
      <w:r>
        <w:rPr>
          <w:spacing w:val="-2"/>
        </w:rPr>
        <w:t xml:space="preserve"> </w:t>
      </w:r>
      <w:r>
        <w:t>č. 1:</w:t>
      </w:r>
      <w:r>
        <w:tab/>
        <w:t>Servisní podmínky Příloha</w:t>
      </w:r>
      <w:r>
        <w:rPr>
          <w:spacing w:val="-2"/>
        </w:rPr>
        <w:t xml:space="preserve"> </w:t>
      </w:r>
      <w:r>
        <w:t>č. 2:</w:t>
      </w:r>
      <w:r>
        <w:tab/>
        <w:t>Licence</w:t>
      </w:r>
    </w:p>
    <w:p w14:paraId="2EFC212E" w14:textId="77777777" w:rsidR="00FC147E" w:rsidRDefault="00FB4E0D">
      <w:pPr>
        <w:tabs>
          <w:tab w:val="left" w:pos="1958"/>
        </w:tabs>
        <w:ind w:left="518"/>
      </w:pPr>
      <w:r>
        <w:t>Příloha</w:t>
      </w:r>
      <w:r>
        <w:rPr>
          <w:spacing w:val="-2"/>
        </w:rPr>
        <w:t xml:space="preserve"> </w:t>
      </w:r>
      <w:r>
        <w:t>č. 3:</w:t>
      </w:r>
      <w:r>
        <w:tab/>
        <w:t>Exit</w:t>
      </w:r>
      <w:r>
        <w:rPr>
          <w:spacing w:val="1"/>
        </w:rPr>
        <w:t xml:space="preserve"> </w:t>
      </w:r>
      <w:r>
        <w:t>plán</w:t>
      </w:r>
    </w:p>
    <w:p w14:paraId="1991BD20" w14:textId="77777777" w:rsidR="00FC147E" w:rsidRDefault="00FB4E0D">
      <w:pPr>
        <w:tabs>
          <w:tab w:val="left" w:pos="1958"/>
        </w:tabs>
        <w:spacing w:before="122"/>
        <w:ind w:left="518"/>
      </w:pPr>
      <w:r>
        <w:t>Příloha</w:t>
      </w:r>
      <w:r>
        <w:rPr>
          <w:spacing w:val="-2"/>
        </w:rPr>
        <w:t xml:space="preserve"> </w:t>
      </w:r>
      <w:r>
        <w:t>č. 4:</w:t>
      </w:r>
      <w:r>
        <w:tab/>
        <w:t>Služby Servisu (seznam modulů podléhající servisu a údržbě a ostatní služby</w:t>
      </w:r>
      <w:r>
        <w:rPr>
          <w:spacing w:val="-16"/>
        </w:rPr>
        <w:t xml:space="preserve"> </w:t>
      </w:r>
      <w:r>
        <w:t>podpory)</w:t>
      </w:r>
    </w:p>
    <w:p w14:paraId="4610FC57" w14:textId="77777777" w:rsidR="003230C2" w:rsidRDefault="003230C2">
      <w:pPr>
        <w:pStyle w:val="Zkladntext"/>
        <w:spacing w:before="117"/>
        <w:ind w:left="518"/>
        <w:jc w:val="left"/>
      </w:pPr>
    </w:p>
    <w:p w14:paraId="07113F2F" w14:textId="6EC992C8" w:rsidR="00FC147E" w:rsidRDefault="00FB4E0D">
      <w:pPr>
        <w:pStyle w:val="Zkladntext"/>
        <w:spacing w:before="117"/>
        <w:ind w:left="518"/>
        <w:jc w:val="left"/>
      </w:pPr>
      <w:r>
        <w:t>Poskytovatel:</w:t>
      </w:r>
    </w:p>
    <w:p w14:paraId="3BB19749" w14:textId="77777777" w:rsidR="00FC147E" w:rsidRDefault="00FB4E0D">
      <w:pPr>
        <w:pStyle w:val="Zkladntext"/>
        <w:ind w:left="518"/>
        <w:jc w:val="left"/>
      </w:pPr>
      <w:r>
        <w:t>Dne: (viz elektronický podpis)</w:t>
      </w:r>
    </w:p>
    <w:p w14:paraId="2705A19D" w14:textId="77777777" w:rsidR="00FC147E" w:rsidRDefault="00FC147E">
      <w:pPr>
        <w:pStyle w:val="Zkladntext"/>
        <w:ind w:left="0"/>
        <w:jc w:val="left"/>
        <w:rPr>
          <w:sz w:val="26"/>
        </w:rPr>
      </w:pPr>
    </w:p>
    <w:p w14:paraId="1E15D290" w14:textId="77777777" w:rsidR="00FC147E" w:rsidRDefault="00FC147E">
      <w:pPr>
        <w:pStyle w:val="Zkladntext"/>
        <w:ind w:left="0"/>
        <w:jc w:val="left"/>
        <w:rPr>
          <w:sz w:val="26"/>
        </w:rPr>
      </w:pPr>
    </w:p>
    <w:p w14:paraId="463B9F93" w14:textId="77777777" w:rsidR="00FC147E" w:rsidRDefault="00FC147E">
      <w:pPr>
        <w:pStyle w:val="Zkladntext"/>
        <w:ind w:left="0"/>
        <w:jc w:val="left"/>
        <w:rPr>
          <w:sz w:val="26"/>
        </w:rPr>
      </w:pPr>
    </w:p>
    <w:p w14:paraId="7865AC41" w14:textId="17929E24" w:rsidR="00FC147E" w:rsidRDefault="00FB4E0D">
      <w:pPr>
        <w:spacing w:before="207"/>
        <w:ind w:left="518" w:right="8031"/>
        <w:rPr>
          <w:sz w:val="24"/>
        </w:rPr>
      </w:pPr>
      <w:r>
        <w:rPr>
          <w:b/>
          <w:sz w:val="24"/>
        </w:rPr>
        <w:t xml:space="preserve">DERS Group s.r.o. </w:t>
      </w:r>
      <w:r w:rsidR="003230C2">
        <w:rPr>
          <w:sz w:val="24"/>
        </w:rPr>
        <w:t>xxxx</w:t>
      </w:r>
    </w:p>
    <w:p w14:paraId="6F8E425B" w14:textId="77777777" w:rsidR="00FC147E" w:rsidRDefault="00FC147E">
      <w:pPr>
        <w:pStyle w:val="Zkladntext"/>
        <w:ind w:left="0"/>
        <w:jc w:val="left"/>
      </w:pPr>
    </w:p>
    <w:p w14:paraId="3F9489EE" w14:textId="77777777" w:rsidR="00FC147E" w:rsidRDefault="00FB4E0D">
      <w:pPr>
        <w:pStyle w:val="Zkladntext"/>
        <w:spacing w:before="1"/>
        <w:ind w:left="518"/>
        <w:jc w:val="left"/>
      </w:pPr>
      <w:r>
        <w:t>Objednatel</w:t>
      </w:r>
    </w:p>
    <w:p w14:paraId="407C4674" w14:textId="77777777" w:rsidR="00FC147E" w:rsidRDefault="00FB4E0D">
      <w:pPr>
        <w:pStyle w:val="Zkladntext"/>
        <w:ind w:left="518"/>
        <w:jc w:val="left"/>
      </w:pPr>
      <w:r>
        <w:t>Dne: (viz elektronický podpis)</w:t>
      </w:r>
    </w:p>
    <w:p w14:paraId="7AA7A58E" w14:textId="77777777" w:rsidR="00FC147E" w:rsidRDefault="00FC147E">
      <w:pPr>
        <w:pStyle w:val="Zkladntext"/>
        <w:ind w:left="0"/>
        <w:jc w:val="left"/>
        <w:rPr>
          <w:sz w:val="26"/>
        </w:rPr>
      </w:pPr>
    </w:p>
    <w:p w14:paraId="0C873B7D" w14:textId="77777777" w:rsidR="00FC147E" w:rsidRDefault="00FC147E">
      <w:pPr>
        <w:pStyle w:val="Zkladntext"/>
        <w:ind w:left="0"/>
        <w:jc w:val="left"/>
        <w:rPr>
          <w:sz w:val="26"/>
        </w:rPr>
      </w:pPr>
    </w:p>
    <w:p w14:paraId="3B01EA79" w14:textId="77777777" w:rsidR="00FC147E" w:rsidRDefault="00FC147E">
      <w:pPr>
        <w:pStyle w:val="Zkladntext"/>
        <w:ind w:left="0"/>
        <w:jc w:val="left"/>
        <w:rPr>
          <w:sz w:val="26"/>
        </w:rPr>
      </w:pPr>
    </w:p>
    <w:p w14:paraId="538D0969" w14:textId="77777777" w:rsidR="00FC147E" w:rsidRDefault="00FB4E0D">
      <w:pPr>
        <w:spacing w:before="207"/>
        <w:ind w:left="518" w:right="6379"/>
        <w:rPr>
          <w:sz w:val="24"/>
        </w:rPr>
      </w:pPr>
      <w:r>
        <w:rPr>
          <w:b/>
          <w:sz w:val="24"/>
        </w:rPr>
        <w:t xml:space="preserve">Západočeská univerzita v Plzni </w:t>
      </w:r>
      <w:r>
        <w:rPr>
          <w:sz w:val="24"/>
        </w:rPr>
        <w:t>prof. RNDr. Miroslav Lávička, Ph.D. rektor</w:t>
      </w:r>
    </w:p>
    <w:p w14:paraId="64AED8BC" w14:textId="77777777" w:rsidR="00FC147E" w:rsidRDefault="00FC147E">
      <w:pPr>
        <w:rPr>
          <w:sz w:val="24"/>
        </w:rPr>
        <w:sectPr w:rsidR="00FC147E" w:rsidSect="00BB33BF">
          <w:pgSz w:w="11910" w:h="16840"/>
          <w:pgMar w:top="1460" w:right="500" w:bottom="1120" w:left="900" w:header="0" w:footer="923" w:gutter="0"/>
          <w:cols w:space="708"/>
        </w:sectPr>
      </w:pPr>
    </w:p>
    <w:p w14:paraId="22BD8B1A" w14:textId="77777777" w:rsidR="00FC147E" w:rsidRDefault="00FB4E0D">
      <w:pPr>
        <w:pStyle w:val="Nadpis1"/>
        <w:spacing w:before="74"/>
        <w:ind w:left="518"/>
      </w:pPr>
      <w:r>
        <w:lastRenderedPageBreak/>
        <w:t>Příloha č. 1: Servisní podmínky</w:t>
      </w:r>
    </w:p>
    <w:p w14:paraId="5C8E2003" w14:textId="77777777" w:rsidR="00FC147E" w:rsidRDefault="00FC147E">
      <w:pPr>
        <w:pStyle w:val="Zkladntext"/>
        <w:spacing w:before="11"/>
        <w:ind w:left="0"/>
        <w:jc w:val="left"/>
        <w:rPr>
          <w:b/>
          <w:sz w:val="23"/>
        </w:rPr>
      </w:pPr>
    </w:p>
    <w:p w14:paraId="536EFC70" w14:textId="77777777" w:rsidR="00FC147E" w:rsidRDefault="00FB4E0D">
      <w:pPr>
        <w:ind w:left="959" w:right="793"/>
        <w:jc w:val="center"/>
        <w:rPr>
          <w:b/>
          <w:sz w:val="24"/>
        </w:rPr>
      </w:pPr>
      <w:r>
        <w:rPr>
          <w:b/>
          <w:sz w:val="24"/>
        </w:rPr>
        <w:t>I.</w:t>
      </w:r>
    </w:p>
    <w:p w14:paraId="63D73D5C" w14:textId="77777777" w:rsidR="00FC147E" w:rsidRDefault="00FB4E0D">
      <w:pPr>
        <w:ind w:left="959" w:right="791"/>
        <w:jc w:val="center"/>
        <w:rPr>
          <w:b/>
          <w:sz w:val="24"/>
        </w:rPr>
      </w:pPr>
      <w:r>
        <w:rPr>
          <w:b/>
          <w:sz w:val="24"/>
        </w:rPr>
        <w:t>Terminologie</w:t>
      </w:r>
    </w:p>
    <w:p w14:paraId="5359E91C" w14:textId="77777777" w:rsidR="00FC147E" w:rsidRDefault="00FB4E0D">
      <w:pPr>
        <w:pStyle w:val="Zkladntext"/>
        <w:spacing w:line="276" w:lineRule="auto"/>
        <w:ind w:left="518" w:right="348"/>
      </w:pPr>
      <w:r>
        <w:rPr>
          <w:b/>
        </w:rPr>
        <w:t xml:space="preserve">Software: </w:t>
      </w:r>
      <w:r>
        <w:t>pro účely této smlouvy se pojmem Software rozumí integrovaný informační systém založený na platformě modulů dle Přílohy č. 2 napojený na další systémy Objednatele (např. ekonomický</w:t>
      </w:r>
      <w:r>
        <w:rPr>
          <w:spacing w:val="-5"/>
        </w:rPr>
        <w:t xml:space="preserve"> </w:t>
      </w:r>
      <w:r>
        <w:t>systém</w:t>
      </w:r>
      <w:r>
        <w:rPr>
          <w:spacing w:val="-3"/>
        </w:rPr>
        <w:t xml:space="preserve"> </w:t>
      </w:r>
      <w:r>
        <w:t>atd.)</w:t>
      </w:r>
      <w:r>
        <w:rPr>
          <w:spacing w:val="-5"/>
        </w:rPr>
        <w:t xml:space="preserve"> </w:t>
      </w:r>
      <w:r>
        <w:t>a</w:t>
      </w:r>
      <w:r>
        <w:rPr>
          <w:spacing w:val="-5"/>
        </w:rPr>
        <w:t xml:space="preserve"> </w:t>
      </w:r>
      <w:r>
        <w:t>jejich</w:t>
      </w:r>
      <w:r>
        <w:rPr>
          <w:spacing w:val="-4"/>
        </w:rPr>
        <w:t xml:space="preserve"> </w:t>
      </w:r>
      <w:r>
        <w:t>technická</w:t>
      </w:r>
      <w:r>
        <w:rPr>
          <w:spacing w:val="-6"/>
        </w:rPr>
        <w:t xml:space="preserve"> </w:t>
      </w:r>
      <w:r>
        <w:t>zhodnocení</w:t>
      </w:r>
      <w:r>
        <w:rPr>
          <w:spacing w:val="-3"/>
        </w:rPr>
        <w:t xml:space="preserve"> </w:t>
      </w:r>
      <w:r>
        <w:t>provedená</w:t>
      </w:r>
      <w:r>
        <w:rPr>
          <w:spacing w:val="-5"/>
        </w:rPr>
        <w:t xml:space="preserve"> </w:t>
      </w:r>
      <w:r>
        <w:t>v</w:t>
      </w:r>
      <w:r>
        <w:rPr>
          <w:spacing w:val="-1"/>
        </w:rPr>
        <w:t xml:space="preserve"> </w:t>
      </w:r>
      <w:r>
        <w:t>rámci</w:t>
      </w:r>
      <w:r>
        <w:rPr>
          <w:spacing w:val="-1"/>
        </w:rPr>
        <w:t xml:space="preserve"> </w:t>
      </w:r>
      <w:r>
        <w:t>integrace</w:t>
      </w:r>
      <w:r>
        <w:rPr>
          <w:spacing w:val="-6"/>
        </w:rPr>
        <w:t xml:space="preserve"> </w:t>
      </w:r>
      <w:r>
        <w:t>do</w:t>
      </w:r>
      <w:r>
        <w:rPr>
          <w:spacing w:val="-4"/>
        </w:rPr>
        <w:t xml:space="preserve"> </w:t>
      </w:r>
      <w:r>
        <w:t>infomačního systému</w:t>
      </w:r>
      <w:r>
        <w:rPr>
          <w:spacing w:val="-16"/>
        </w:rPr>
        <w:t xml:space="preserve"> </w:t>
      </w:r>
      <w:r>
        <w:t>Objednatele</w:t>
      </w:r>
      <w:r>
        <w:rPr>
          <w:spacing w:val="-18"/>
        </w:rPr>
        <w:t xml:space="preserve"> </w:t>
      </w:r>
      <w:r>
        <w:t>pro</w:t>
      </w:r>
      <w:r>
        <w:rPr>
          <w:spacing w:val="-15"/>
        </w:rPr>
        <w:t xml:space="preserve"> </w:t>
      </w:r>
      <w:r>
        <w:t>zpracování</w:t>
      </w:r>
      <w:r>
        <w:rPr>
          <w:spacing w:val="-16"/>
        </w:rPr>
        <w:t xml:space="preserve"> </w:t>
      </w:r>
      <w:r>
        <w:t>agend</w:t>
      </w:r>
      <w:r>
        <w:rPr>
          <w:spacing w:val="-17"/>
        </w:rPr>
        <w:t xml:space="preserve"> </w:t>
      </w:r>
      <w:r>
        <w:t>Objednatele</w:t>
      </w:r>
      <w:r>
        <w:rPr>
          <w:spacing w:val="-18"/>
        </w:rPr>
        <w:t xml:space="preserve"> </w:t>
      </w:r>
      <w:r>
        <w:t>na</w:t>
      </w:r>
      <w:r>
        <w:rPr>
          <w:spacing w:val="-16"/>
        </w:rPr>
        <w:t xml:space="preserve"> </w:t>
      </w:r>
      <w:r>
        <w:t>všech</w:t>
      </w:r>
      <w:r>
        <w:rPr>
          <w:spacing w:val="-15"/>
        </w:rPr>
        <w:t xml:space="preserve"> </w:t>
      </w:r>
      <w:r>
        <w:t>jeho</w:t>
      </w:r>
      <w:r>
        <w:rPr>
          <w:spacing w:val="-17"/>
        </w:rPr>
        <w:t xml:space="preserve"> </w:t>
      </w:r>
      <w:r>
        <w:t>součástech.</w:t>
      </w:r>
      <w:r>
        <w:rPr>
          <w:spacing w:val="-17"/>
        </w:rPr>
        <w:t xml:space="preserve"> </w:t>
      </w:r>
      <w:r>
        <w:t>Jedná</w:t>
      </w:r>
      <w:r>
        <w:rPr>
          <w:spacing w:val="-16"/>
        </w:rPr>
        <w:t xml:space="preserve"> </w:t>
      </w:r>
      <w:r>
        <w:t>se</w:t>
      </w:r>
      <w:r>
        <w:rPr>
          <w:spacing w:val="-18"/>
        </w:rPr>
        <w:t xml:space="preserve"> </w:t>
      </w:r>
      <w:r>
        <w:t>především o:</w:t>
      </w:r>
    </w:p>
    <w:p w14:paraId="3B50A639" w14:textId="77777777" w:rsidR="00FC147E" w:rsidRDefault="00FB4E0D">
      <w:pPr>
        <w:pStyle w:val="Odstavecseseznamem"/>
        <w:numPr>
          <w:ilvl w:val="0"/>
          <w:numId w:val="11"/>
        </w:numPr>
        <w:tabs>
          <w:tab w:val="left" w:pos="1238"/>
          <w:tab w:val="left" w:pos="1239"/>
        </w:tabs>
        <w:spacing w:before="3"/>
        <w:ind w:hanging="361"/>
        <w:jc w:val="left"/>
        <w:rPr>
          <w:sz w:val="24"/>
        </w:rPr>
      </w:pPr>
      <w:r>
        <w:rPr>
          <w:sz w:val="24"/>
        </w:rPr>
        <w:t>elektronizaci provozních agend,</w:t>
      </w:r>
    </w:p>
    <w:p w14:paraId="2005A463" w14:textId="77777777" w:rsidR="00FC147E" w:rsidRDefault="00FB4E0D">
      <w:pPr>
        <w:pStyle w:val="Odstavecseseznamem"/>
        <w:numPr>
          <w:ilvl w:val="0"/>
          <w:numId w:val="11"/>
        </w:numPr>
        <w:tabs>
          <w:tab w:val="left" w:pos="1238"/>
          <w:tab w:val="left" w:pos="1239"/>
        </w:tabs>
        <w:spacing w:before="28"/>
        <w:ind w:hanging="361"/>
        <w:jc w:val="left"/>
        <w:rPr>
          <w:sz w:val="24"/>
        </w:rPr>
      </w:pPr>
      <w:r>
        <w:rPr>
          <w:sz w:val="24"/>
        </w:rPr>
        <w:t>elektronizaci agend související s vědou a výzkumem.</w:t>
      </w:r>
    </w:p>
    <w:p w14:paraId="13802EFA" w14:textId="77777777" w:rsidR="00FC147E" w:rsidRDefault="00FB4E0D">
      <w:pPr>
        <w:pStyle w:val="Zkladntext"/>
        <w:spacing w:before="228" w:line="276" w:lineRule="auto"/>
        <w:ind w:left="518" w:right="345"/>
      </w:pPr>
      <w:r>
        <w:rPr>
          <w:b/>
        </w:rPr>
        <w:t xml:space="preserve">HelpDesk: </w:t>
      </w:r>
      <w:r>
        <w:t>je aplikace Poskytovatele, která slouží pro evidenci a řešení Incidentů (hlášení chyb, dotazy, požadavky) vzniklých v rámci používání Software, jehož podpora je předmětem plnění Smlouvy.  HelpDesk   je   hlavním   oficiálním   komunikačním   kanálem   mezi   Poskytovatelem  a Objednatelem. Poskytovatel si vyhrazuje právo nereagovat na Incidenty, které nejsou evidovány  v HelpDesku. HelpDesk Poskytovatele je Objednateli dostupný 24hodin denně 7 dnů v týdnu mimo oznámené</w:t>
      </w:r>
      <w:r>
        <w:rPr>
          <w:spacing w:val="-9"/>
        </w:rPr>
        <w:t xml:space="preserve"> </w:t>
      </w:r>
      <w:r>
        <w:t>výpadky</w:t>
      </w:r>
      <w:r>
        <w:rPr>
          <w:spacing w:val="-7"/>
        </w:rPr>
        <w:t xml:space="preserve"> </w:t>
      </w:r>
      <w:r>
        <w:t>na</w:t>
      </w:r>
      <w:r>
        <w:rPr>
          <w:spacing w:val="-7"/>
        </w:rPr>
        <w:t xml:space="preserve"> </w:t>
      </w:r>
      <w:r>
        <w:t>webových</w:t>
      </w:r>
      <w:r>
        <w:rPr>
          <w:spacing w:val="-9"/>
        </w:rPr>
        <w:t xml:space="preserve"> </w:t>
      </w:r>
      <w:r>
        <w:t>stránkách</w:t>
      </w:r>
      <w:r>
        <w:rPr>
          <w:spacing w:val="-7"/>
        </w:rPr>
        <w:t xml:space="preserve"> </w:t>
      </w:r>
      <w:r>
        <w:t>Poskytovatele</w:t>
      </w:r>
      <w:r>
        <w:rPr>
          <w:spacing w:val="-9"/>
        </w:rPr>
        <w:t xml:space="preserve"> </w:t>
      </w:r>
      <w:r>
        <w:t>nebo</w:t>
      </w:r>
      <w:r>
        <w:rPr>
          <w:spacing w:val="-7"/>
        </w:rPr>
        <w:t xml:space="preserve"> </w:t>
      </w:r>
      <w:r>
        <w:t>výpadky,</w:t>
      </w:r>
      <w:r>
        <w:rPr>
          <w:spacing w:val="-7"/>
        </w:rPr>
        <w:t xml:space="preserve"> </w:t>
      </w:r>
      <w:r>
        <w:t>které</w:t>
      </w:r>
      <w:r>
        <w:rPr>
          <w:spacing w:val="-10"/>
        </w:rPr>
        <w:t xml:space="preserve"> </w:t>
      </w:r>
      <w:r>
        <w:t>nemůže</w:t>
      </w:r>
      <w:r>
        <w:rPr>
          <w:spacing w:val="-8"/>
        </w:rPr>
        <w:t xml:space="preserve"> </w:t>
      </w:r>
      <w:r>
        <w:t>Poskytovatel ovlivnit.</w:t>
      </w:r>
    </w:p>
    <w:p w14:paraId="3796EB76" w14:textId="77777777" w:rsidR="00FC147E" w:rsidRDefault="00FB4E0D">
      <w:pPr>
        <w:pStyle w:val="Zkladntext"/>
        <w:spacing w:before="1" w:line="276" w:lineRule="auto"/>
        <w:ind w:left="518" w:right="345"/>
      </w:pPr>
      <w:r>
        <w:rPr>
          <w:b/>
        </w:rPr>
        <w:t xml:space="preserve">Databáze znalostí: </w:t>
      </w:r>
      <w:r>
        <w:t>je aplikace Poskytovatele založená na principu WIKI, ve které jsou dostupné informace a dokumenty týkající se Software a spolupráce Objednatele a Poskytovatele. Databáze znalostí je Objednateli dostupná 24 hodin denně 7 dnů v týdnu mimo oznámené výpadky na webových stránkách Poskytovatele nebo výpadky, které nemůže Poskytovatel ovlivnit.</w:t>
      </w:r>
    </w:p>
    <w:p w14:paraId="33D3E203" w14:textId="77777777" w:rsidR="00FC147E" w:rsidRDefault="00FB4E0D">
      <w:pPr>
        <w:pStyle w:val="Zkladntext"/>
        <w:spacing w:line="276" w:lineRule="auto"/>
        <w:ind w:left="518" w:right="351"/>
      </w:pPr>
      <w:r>
        <w:rPr>
          <w:b/>
        </w:rPr>
        <w:t xml:space="preserve">Incident: </w:t>
      </w:r>
      <w:r>
        <w:t>je záznam v HelpDesk různého typu (viz dále) týkající se dodaného Software či souvisejících služeb.</w:t>
      </w:r>
    </w:p>
    <w:p w14:paraId="62926641" w14:textId="77777777" w:rsidR="00FC147E" w:rsidRDefault="00FB4E0D">
      <w:pPr>
        <w:spacing w:line="275" w:lineRule="exact"/>
        <w:ind w:left="518"/>
        <w:jc w:val="both"/>
        <w:rPr>
          <w:sz w:val="24"/>
        </w:rPr>
      </w:pPr>
      <w:r>
        <w:rPr>
          <w:b/>
          <w:sz w:val="24"/>
        </w:rPr>
        <w:t xml:space="preserve">Klasifikace Incidentu: </w:t>
      </w:r>
      <w:r>
        <w:rPr>
          <w:sz w:val="24"/>
        </w:rPr>
        <w:t>je ohodnocení Incidentu pořizujícím zaměstnancem Objednatele pomocí</w:t>
      </w:r>
    </w:p>
    <w:p w14:paraId="2569AB4C" w14:textId="77777777" w:rsidR="00FC147E" w:rsidRDefault="00FB4E0D">
      <w:pPr>
        <w:pStyle w:val="Zkladntext"/>
        <w:spacing w:before="43"/>
        <w:ind w:left="518"/>
      </w:pPr>
      <w:r>
        <w:t>typu a priority.</w:t>
      </w:r>
    </w:p>
    <w:p w14:paraId="61DD5AB9" w14:textId="77777777" w:rsidR="00FC147E" w:rsidRDefault="00FB4E0D">
      <w:pPr>
        <w:pStyle w:val="Zkladntext"/>
        <w:spacing w:before="41"/>
        <w:ind w:left="518"/>
      </w:pPr>
      <w:r>
        <w:rPr>
          <w:b/>
        </w:rPr>
        <w:t xml:space="preserve">Typ Incidentu: </w:t>
      </w:r>
      <w:r>
        <w:t>jedná se o základní klasifikaci incidentu – viz článek 2 této přílohy.</w:t>
      </w:r>
    </w:p>
    <w:p w14:paraId="03EE5C6D" w14:textId="77777777" w:rsidR="00FC147E" w:rsidRDefault="00FB4E0D">
      <w:pPr>
        <w:pStyle w:val="Zkladntext"/>
        <w:spacing w:before="41" w:line="276" w:lineRule="auto"/>
        <w:ind w:left="518" w:right="348"/>
      </w:pPr>
      <w:r>
        <w:rPr>
          <w:b/>
        </w:rPr>
        <w:t xml:space="preserve">Priority Incidentu: </w:t>
      </w:r>
      <w:r>
        <w:t>Priorita klasifikuje Incident, od níže je odvislá RD a DOZ – viz článek 2 této přílohy</w:t>
      </w:r>
    </w:p>
    <w:p w14:paraId="6A5C86AE" w14:textId="77777777" w:rsidR="00FC147E" w:rsidRDefault="00FB4E0D">
      <w:pPr>
        <w:pStyle w:val="Zkladntext"/>
        <w:spacing w:line="276" w:lineRule="auto"/>
        <w:ind w:left="518" w:right="348"/>
      </w:pPr>
      <w:r>
        <w:rPr>
          <w:b/>
        </w:rPr>
        <w:t xml:space="preserve">Dostupnost: </w:t>
      </w:r>
      <w:r>
        <w:t>je časové období, během kterého jsou k dispozici zaměstnanci Poskytovatele prostřednictvím</w:t>
      </w:r>
      <w:r>
        <w:rPr>
          <w:spacing w:val="-16"/>
        </w:rPr>
        <w:t xml:space="preserve"> </w:t>
      </w:r>
      <w:r>
        <w:t>HelpDesku</w:t>
      </w:r>
      <w:r>
        <w:rPr>
          <w:spacing w:val="-17"/>
        </w:rPr>
        <w:t xml:space="preserve"> </w:t>
      </w:r>
      <w:r>
        <w:t>nebo</w:t>
      </w:r>
      <w:r>
        <w:rPr>
          <w:spacing w:val="-17"/>
        </w:rPr>
        <w:t xml:space="preserve"> </w:t>
      </w:r>
      <w:r>
        <w:t>telefonicky.</w:t>
      </w:r>
      <w:r>
        <w:rPr>
          <w:spacing w:val="-16"/>
        </w:rPr>
        <w:t xml:space="preserve"> </w:t>
      </w:r>
      <w:r>
        <w:t>Aplikace</w:t>
      </w:r>
      <w:r>
        <w:rPr>
          <w:spacing w:val="-18"/>
        </w:rPr>
        <w:t xml:space="preserve"> </w:t>
      </w:r>
      <w:r>
        <w:t>HelpDesk</w:t>
      </w:r>
      <w:r>
        <w:rPr>
          <w:spacing w:val="-17"/>
        </w:rPr>
        <w:t xml:space="preserve"> </w:t>
      </w:r>
      <w:r>
        <w:t>je</w:t>
      </w:r>
      <w:r>
        <w:rPr>
          <w:spacing w:val="-16"/>
        </w:rPr>
        <w:t xml:space="preserve"> </w:t>
      </w:r>
      <w:r>
        <w:t>dostupná</w:t>
      </w:r>
      <w:r>
        <w:rPr>
          <w:spacing w:val="-18"/>
        </w:rPr>
        <w:t xml:space="preserve"> </w:t>
      </w:r>
      <w:r>
        <w:t>vždy</w:t>
      </w:r>
      <w:r>
        <w:rPr>
          <w:spacing w:val="-17"/>
        </w:rPr>
        <w:t xml:space="preserve"> </w:t>
      </w:r>
      <w:r>
        <w:t>nepřetržitě,</w:t>
      </w:r>
      <w:r>
        <w:rPr>
          <w:spacing w:val="-16"/>
        </w:rPr>
        <w:t xml:space="preserve"> </w:t>
      </w:r>
      <w:r>
        <w:t xml:space="preserve">stejně tak i Software; dostupnost se týká konkrétních osob, nikoliv technologií. Dostupnost je dána počtem dní v týdnu a počtem hodin v každém dni. Zapisuje se jako Počet hodin v týdnu x Počet hodin         v každém dni. </w:t>
      </w:r>
      <w:r>
        <w:rPr>
          <w:b/>
        </w:rPr>
        <w:t xml:space="preserve">Například </w:t>
      </w:r>
      <w:r>
        <w:t>dostupnost 8x5 znamená, že pracovníci Poskytovatele jsou Objednateli   k dispozici každý pracovní den od 8:00 do 16:00</w:t>
      </w:r>
      <w:r>
        <w:rPr>
          <w:spacing w:val="-1"/>
        </w:rPr>
        <w:t xml:space="preserve"> </w:t>
      </w:r>
      <w:r>
        <w:t>hodin.</w:t>
      </w:r>
    </w:p>
    <w:p w14:paraId="7AA7AD2E" w14:textId="77777777" w:rsidR="00FC147E" w:rsidRDefault="00FB4E0D">
      <w:pPr>
        <w:pStyle w:val="Zkladntext"/>
        <w:ind w:left="518"/>
      </w:pPr>
      <w:r>
        <w:rPr>
          <w:b/>
        </w:rPr>
        <w:t xml:space="preserve">Chyba: </w:t>
      </w:r>
      <w:r>
        <w:t>je typ Incidentu znamenající poruchu/závadu Software.</w:t>
      </w:r>
    </w:p>
    <w:p w14:paraId="0DABB41A" w14:textId="77777777" w:rsidR="00FC147E" w:rsidRDefault="00FB4E0D">
      <w:pPr>
        <w:pStyle w:val="Zkladntext"/>
        <w:spacing w:before="42" w:line="276" w:lineRule="auto"/>
        <w:ind w:left="518" w:right="344"/>
      </w:pPr>
      <w:r>
        <w:rPr>
          <w:b/>
        </w:rPr>
        <w:t>Reakční</w:t>
      </w:r>
      <w:r>
        <w:rPr>
          <w:b/>
          <w:spacing w:val="-12"/>
        </w:rPr>
        <w:t xml:space="preserve"> </w:t>
      </w:r>
      <w:r>
        <w:rPr>
          <w:b/>
        </w:rPr>
        <w:t>doba</w:t>
      </w:r>
      <w:r>
        <w:rPr>
          <w:b/>
          <w:spacing w:val="-11"/>
        </w:rPr>
        <w:t xml:space="preserve"> </w:t>
      </w:r>
      <w:r>
        <w:rPr>
          <w:b/>
        </w:rPr>
        <w:t>(RD):</w:t>
      </w:r>
      <w:r>
        <w:rPr>
          <w:b/>
          <w:spacing w:val="-11"/>
        </w:rPr>
        <w:t xml:space="preserve"> </w:t>
      </w:r>
      <w:r>
        <w:t>je</w:t>
      </w:r>
      <w:r>
        <w:rPr>
          <w:spacing w:val="-11"/>
        </w:rPr>
        <w:t xml:space="preserve"> </w:t>
      </w:r>
      <w:r>
        <w:t>lhůta,</w:t>
      </w:r>
      <w:r>
        <w:rPr>
          <w:spacing w:val="-12"/>
        </w:rPr>
        <w:t xml:space="preserve"> </w:t>
      </w:r>
      <w:r>
        <w:t>do</w:t>
      </w:r>
      <w:r>
        <w:rPr>
          <w:spacing w:val="-11"/>
        </w:rPr>
        <w:t xml:space="preserve"> </w:t>
      </w:r>
      <w:r>
        <w:t>které</w:t>
      </w:r>
      <w:r>
        <w:rPr>
          <w:spacing w:val="-12"/>
        </w:rPr>
        <w:t xml:space="preserve"> </w:t>
      </w:r>
      <w:r>
        <w:t>bude</w:t>
      </w:r>
      <w:r>
        <w:rPr>
          <w:spacing w:val="-12"/>
        </w:rPr>
        <w:t xml:space="preserve"> </w:t>
      </w:r>
      <w:r>
        <w:t>Objednatel</w:t>
      </w:r>
      <w:r>
        <w:rPr>
          <w:spacing w:val="-11"/>
        </w:rPr>
        <w:t xml:space="preserve"> </w:t>
      </w:r>
      <w:r>
        <w:t>informován</w:t>
      </w:r>
      <w:r>
        <w:rPr>
          <w:spacing w:val="-11"/>
        </w:rPr>
        <w:t xml:space="preserve"> </w:t>
      </w:r>
      <w:r>
        <w:t>o</w:t>
      </w:r>
      <w:r>
        <w:rPr>
          <w:spacing w:val="-9"/>
        </w:rPr>
        <w:t xml:space="preserve"> </w:t>
      </w:r>
      <w:r>
        <w:t>zahájení</w:t>
      </w:r>
      <w:r>
        <w:rPr>
          <w:spacing w:val="-11"/>
        </w:rPr>
        <w:t xml:space="preserve"> </w:t>
      </w:r>
      <w:r>
        <w:t>jednání</w:t>
      </w:r>
      <w:r>
        <w:rPr>
          <w:spacing w:val="-11"/>
        </w:rPr>
        <w:t xml:space="preserve"> </w:t>
      </w:r>
      <w:r>
        <w:t>Poskytovatele směřujícího k vyřešení Incidentu typu Chyba. Reakční doba je odvislá od priority (závažnosti) Chyby. Pro RD jsou uvažovány dvě skupiny Chyb – Chyby s vysokou prioritou (blocker a critical) a</w:t>
      </w:r>
      <w:r>
        <w:rPr>
          <w:spacing w:val="-2"/>
        </w:rPr>
        <w:t xml:space="preserve"> </w:t>
      </w:r>
      <w:r>
        <w:t>Chyby</w:t>
      </w:r>
      <w:r>
        <w:rPr>
          <w:spacing w:val="-15"/>
        </w:rPr>
        <w:t xml:space="preserve"> </w:t>
      </w:r>
      <w:r>
        <w:t>s</w:t>
      </w:r>
      <w:r>
        <w:rPr>
          <w:spacing w:val="-1"/>
        </w:rPr>
        <w:t xml:space="preserve"> </w:t>
      </w:r>
      <w:r>
        <w:t>nízkou</w:t>
      </w:r>
      <w:r>
        <w:rPr>
          <w:spacing w:val="-15"/>
        </w:rPr>
        <w:t xml:space="preserve"> </w:t>
      </w:r>
      <w:r>
        <w:t>prioritou</w:t>
      </w:r>
      <w:r>
        <w:rPr>
          <w:spacing w:val="-16"/>
        </w:rPr>
        <w:t xml:space="preserve"> </w:t>
      </w:r>
      <w:r>
        <w:t>(major,</w:t>
      </w:r>
      <w:r>
        <w:rPr>
          <w:spacing w:val="-15"/>
        </w:rPr>
        <w:t xml:space="preserve"> </w:t>
      </w:r>
      <w:r>
        <w:t>minor</w:t>
      </w:r>
      <w:r>
        <w:rPr>
          <w:spacing w:val="-16"/>
        </w:rPr>
        <w:t xml:space="preserve"> </w:t>
      </w:r>
      <w:r>
        <w:t>a</w:t>
      </w:r>
      <w:r>
        <w:rPr>
          <w:spacing w:val="-15"/>
        </w:rPr>
        <w:t xml:space="preserve"> </w:t>
      </w:r>
      <w:r>
        <w:t>trivial),</w:t>
      </w:r>
      <w:r>
        <w:rPr>
          <w:spacing w:val="-13"/>
        </w:rPr>
        <w:t xml:space="preserve"> </w:t>
      </w:r>
      <w:r>
        <w:t>přičemž</w:t>
      </w:r>
      <w:r>
        <w:rPr>
          <w:spacing w:val="-15"/>
        </w:rPr>
        <w:t xml:space="preserve"> </w:t>
      </w:r>
      <w:r>
        <w:t>kategorie</w:t>
      </w:r>
      <w:r>
        <w:rPr>
          <w:spacing w:val="-16"/>
        </w:rPr>
        <w:t xml:space="preserve"> </w:t>
      </w:r>
      <w:r>
        <w:t>Chyby</w:t>
      </w:r>
      <w:r>
        <w:rPr>
          <w:spacing w:val="-12"/>
        </w:rPr>
        <w:t xml:space="preserve"> </w:t>
      </w:r>
      <w:r>
        <w:t>s vysokou</w:t>
      </w:r>
      <w:r>
        <w:rPr>
          <w:spacing w:val="-15"/>
        </w:rPr>
        <w:t xml:space="preserve"> </w:t>
      </w:r>
      <w:r>
        <w:t>prioritou</w:t>
      </w:r>
      <w:r>
        <w:rPr>
          <w:spacing w:val="-15"/>
        </w:rPr>
        <w:t xml:space="preserve"> </w:t>
      </w:r>
      <w:r>
        <w:t>mají v zásadě kratší RD. Začátek reakční doby je stanoven přijetím Hlášení Incidentu, které se v případě použití</w:t>
      </w:r>
      <w:r>
        <w:rPr>
          <w:spacing w:val="-5"/>
        </w:rPr>
        <w:t xml:space="preserve"> </w:t>
      </w:r>
      <w:r>
        <w:t>HelpDesku</w:t>
      </w:r>
      <w:r>
        <w:rPr>
          <w:spacing w:val="-5"/>
        </w:rPr>
        <w:t xml:space="preserve"> </w:t>
      </w:r>
      <w:r>
        <w:t>rovná</w:t>
      </w:r>
      <w:r>
        <w:rPr>
          <w:spacing w:val="-4"/>
        </w:rPr>
        <w:t xml:space="preserve"> </w:t>
      </w:r>
      <w:r>
        <w:t>automaticky</w:t>
      </w:r>
      <w:r>
        <w:rPr>
          <w:spacing w:val="-5"/>
        </w:rPr>
        <w:t xml:space="preserve"> </w:t>
      </w:r>
      <w:r>
        <w:t>zaznamenanému</w:t>
      </w:r>
      <w:r>
        <w:rPr>
          <w:spacing w:val="-4"/>
        </w:rPr>
        <w:t xml:space="preserve"> </w:t>
      </w:r>
      <w:r>
        <w:t>datu</w:t>
      </w:r>
      <w:r>
        <w:rPr>
          <w:spacing w:val="-4"/>
        </w:rPr>
        <w:t xml:space="preserve"> </w:t>
      </w:r>
      <w:r>
        <w:t>a</w:t>
      </w:r>
      <w:r>
        <w:rPr>
          <w:spacing w:val="-6"/>
        </w:rPr>
        <w:t xml:space="preserve"> </w:t>
      </w:r>
      <w:r>
        <w:t>času</w:t>
      </w:r>
      <w:r>
        <w:rPr>
          <w:spacing w:val="-5"/>
        </w:rPr>
        <w:t xml:space="preserve"> </w:t>
      </w:r>
      <w:r>
        <w:t>vzniku</w:t>
      </w:r>
      <w:r>
        <w:rPr>
          <w:spacing w:val="-4"/>
        </w:rPr>
        <w:t xml:space="preserve"> </w:t>
      </w:r>
      <w:r>
        <w:t>Incidentu</w:t>
      </w:r>
      <w:r>
        <w:rPr>
          <w:spacing w:val="-5"/>
        </w:rPr>
        <w:t xml:space="preserve"> </w:t>
      </w:r>
      <w:r>
        <w:t>(tyto</w:t>
      </w:r>
      <w:r>
        <w:rPr>
          <w:spacing w:val="-5"/>
        </w:rPr>
        <w:t xml:space="preserve"> </w:t>
      </w:r>
      <w:r>
        <w:t>údaje</w:t>
      </w:r>
      <w:r>
        <w:rPr>
          <w:spacing w:val="-5"/>
        </w:rPr>
        <w:t xml:space="preserve"> </w:t>
      </w:r>
      <w:r>
        <w:t>jsou snadno dostupné i pro Objednatele). Reakční doba se vztahuje k Dostupnosti, která je definována výše.</w:t>
      </w:r>
      <w:r>
        <w:rPr>
          <w:spacing w:val="-11"/>
        </w:rPr>
        <w:t xml:space="preserve"> </w:t>
      </w:r>
      <w:r>
        <w:rPr>
          <w:b/>
        </w:rPr>
        <w:t>Příklad</w:t>
      </w:r>
      <w:r>
        <w:rPr>
          <w:b/>
          <w:spacing w:val="-11"/>
        </w:rPr>
        <w:t xml:space="preserve"> </w:t>
      </w:r>
      <w:r>
        <w:rPr>
          <w:b/>
        </w:rPr>
        <w:t>výpočtu</w:t>
      </w:r>
      <w:r>
        <w:rPr>
          <w:b/>
          <w:spacing w:val="-11"/>
        </w:rPr>
        <w:t xml:space="preserve"> </w:t>
      </w:r>
      <w:r>
        <w:rPr>
          <w:b/>
        </w:rPr>
        <w:t>RD</w:t>
      </w:r>
      <w:r>
        <w:t>:</w:t>
      </w:r>
      <w:r>
        <w:rPr>
          <w:spacing w:val="-11"/>
        </w:rPr>
        <w:t xml:space="preserve"> </w:t>
      </w:r>
      <w:r>
        <w:t>Nahlášení</w:t>
      </w:r>
      <w:r>
        <w:rPr>
          <w:spacing w:val="-8"/>
        </w:rPr>
        <w:t xml:space="preserve"> </w:t>
      </w:r>
      <w:r>
        <w:t>Incidentu</w:t>
      </w:r>
      <w:r>
        <w:rPr>
          <w:spacing w:val="-11"/>
        </w:rPr>
        <w:t xml:space="preserve"> </w:t>
      </w:r>
      <w:r>
        <w:t>ve</w:t>
      </w:r>
      <w:r>
        <w:rPr>
          <w:spacing w:val="-2"/>
        </w:rPr>
        <w:t xml:space="preserve"> </w:t>
      </w:r>
      <w:r>
        <w:t>14:00,</w:t>
      </w:r>
      <w:r>
        <w:rPr>
          <w:spacing w:val="-11"/>
        </w:rPr>
        <w:t xml:space="preserve"> </w:t>
      </w:r>
      <w:r>
        <w:t>smluvní</w:t>
      </w:r>
      <w:r>
        <w:rPr>
          <w:spacing w:val="-11"/>
        </w:rPr>
        <w:t xml:space="preserve"> </w:t>
      </w:r>
      <w:r>
        <w:t>Dostupnost</w:t>
      </w:r>
      <w:r>
        <w:rPr>
          <w:spacing w:val="-10"/>
        </w:rPr>
        <w:t xml:space="preserve"> </w:t>
      </w:r>
      <w:r>
        <w:t>je</w:t>
      </w:r>
      <w:r>
        <w:rPr>
          <w:spacing w:val="-11"/>
        </w:rPr>
        <w:t xml:space="preserve"> </w:t>
      </w:r>
      <w:r>
        <w:t>8x5</w:t>
      </w:r>
      <w:r>
        <w:rPr>
          <w:spacing w:val="-11"/>
        </w:rPr>
        <w:t xml:space="preserve"> </w:t>
      </w:r>
      <w:r>
        <w:t>(8:00</w:t>
      </w:r>
      <w:r>
        <w:rPr>
          <w:spacing w:val="-10"/>
        </w:rPr>
        <w:t xml:space="preserve"> </w:t>
      </w:r>
      <w:r>
        <w:t>–</w:t>
      </w:r>
      <w:r>
        <w:rPr>
          <w:spacing w:val="-11"/>
        </w:rPr>
        <w:t xml:space="preserve"> </w:t>
      </w:r>
      <w:r>
        <w:t>16:00),</w:t>
      </w:r>
    </w:p>
    <w:p w14:paraId="0F28FCA0" w14:textId="77777777" w:rsidR="00FC147E" w:rsidRDefault="00FC147E">
      <w:pPr>
        <w:spacing w:line="276" w:lineRule="auto"/>
        <w:sectPr w:rsidR="00FC147E" w:rsidSect="00BB33BF">
          <w:pgSz w:w="11910" w:h="16840"/>
          <w:pgMar w:top="1460" w:right="500" w:bottom="1120" w:left="900" w:header="0" w:footer="923" w:gutter="0"/>
          <w:cols w:space="708"/>
        </w:sectPr>
      </w:pPr>
    </w:p>
    <w:p w14:paraId="32703BED" w14:textId="77777777" w:rsidR="00FC147E" w:rsidRDefault="00FB4E0D">
      <w:pPr>
        <w:pStyle w:val="Zkladntext"/>
        <w:spacing w:before="74" w:line="278" w:lineRule="auto"/>
        <w:ind w:left="518" w:right="346"/>
      </w:pPr>
      <w:r>
        <w:lastRenderedPageBreak/>
        <w:t>smluvní</w:t>
      </w:r>
      <w:r>
        <w:rPr>
          <w:spacing w:val="-6"/>
        </w:rPr>
        <w:t xml:space="preserve"> </w:t>
      </w:r>
      <w:r>
        <w:t>RD</w:t>
      </w:r>
      <w:r>
        <w:rPr>
          <w:spacing w:val="-7"/>
        </w:rPr>
        <w:t xml:space="preserve"> </w:t>
      </w:r>
      <w:r>
        <w:t>8</w:t>
      </w:r>
      <w:r>
        <w:rPr>
          <w:spacing w:val="-5"/>
        </w:rPr>
        <w:t xml:space="preserve"> </w:t>
      </w:r>
      <w:r>
        <w:t>hodin</w:t>
      </w:r>
      <w:r>
        <w:rPr>
          <w:spacing w:val="-6"/>
        </w:rPr>
        <w:t xml:space="preserve"> </w:t>
      </w:r>
      <w:r>
        <w:t>pro</w:t>
      </w:r>
      <w:r>
        <w:rPr>
          <w:spacing w:val="-8"/>
        </w:rPr>
        <w:t xml:space="preserve"> </w:t>
      </w:r>
      <w:r>
        <w:t>Chyby</w:t>
      </w:r>
      <w:r>
        <w:rPr>
          <w:spacing w:val="-6"/>
        </w:rPr>
        <w:t xml:space="preserve"> </w:t>
      </w:r>
      <w:r>
        <w:t>s</w:t>
      </w:r>
      <w:r>
        <w:rPr>
          <w:spacing w:val="1"/>
        </w:rPr>
        <w:t xml:space="preserve"> </w:t>
      </w:r>
      <w:r>
        <w:t>vysokou</w:t>
      </w:r>
      <w:r>
        <w:rPr>
          <w:spacing w:val="-6"/>
        </w:rPr>
        <w:t xml:space="preserve"> </w:t>
      </w:r>
      <w:r>
        <w:t>prioritou,</w:t>
      </w:r>
      <w:r>
        <w:rPr>
          <w:spacing w:val="-5"/>
        </w:rPr>
        <w:t xml:space="preserve"> </w:t>
      </w:r>
      <w:r>
        <w:t>Poskytovatel</w:t>
      </w:r>
      <w:r>
        <w:rPr>
          <w:spacing w:val="-6"/>
        </w:rPr>
        <w:t xml:space="preserve"> </w:t>
      </w:r>
      <w:r>
        <w:t>musí</w:t>
      </w:r>
      <w:r>
        <w:rPr>
          <w:spacing w:val="-5"/>
        </w:rPr>
        <w:t xml:space="preserve"> </w:t>
      </w:r>
      <w:r>
        <w:t>reagovat</w:t>
      </w:r>
      <w:r>
        <w:rPr>
          <w:spacing w:val="-5"/>
        </w:rPr>
        <w:t xml:space="preserve"> </w:t>
      </w:r>
      <w:r>
        <w:t>nejpozději</w:t>
      </w:r>
      <w:r>
        <w:rPr>
          <w:spacing w:val="-6"/>
        </w:rPr>
        <w:t xml:space="preserve"> </w:t>
      </w:r>
      <w:r>
        <w:t>do</w:t>
      </w:r>
      <w:r>
        <w:rPr>
          <w:spacing w:val="-5"/>
        </w:rPr>
        <w:t xml:space="preserve"> </w:t>
      </w:r>
      <w:r>
        <w:t>14:00 druhého pracovního</w:t>
      </w:r>
      <w:r>
        <w:rPr>
          <w:spacing w:val="-1"/>
        </w:rPr>
        <w:t xml:space="preserve"> </w:t>
      </w:r>
      <w:r>
        <w:t>dne.</w:t>
      </w:r>
    </w:p>
    <w:p w14:paraId="16B7B69C" w14:textId="77777777" w:rsidR="00FC147E" w:rsidRDefault="00FB4E0D">
      <w:pPr>
        <w:pStyle w:val="Zkladntext"/>
        <w:spacing w:before="115"/>
        <w:ind w:left="518" w:right="346"/>
      </w:pPr>
      <w:r>
        <w:rPr>
          <w:b/>
        </w:rPr>
        <w:t xml:space="preserve">Doba odstranění Závady (také DOZ) </w:t>
      </w:r>
      <w:r>
        <w:t xml:space="preserve">je doba, za kterou má být daná Chyba či jiná závada odstraněna. DOZ je specifikovaná vždy zvlášť pro každou prioritu (závažnost) Chyby. Chyba je odstraněna v nejkratším možném termínu. DOZ však definují maximální dobu, za kterou je Poskytovatel povinen Chybu odstranit. Doba odstranění Závady začíná běžet/počítat se až od okamžiku potvrzení její reprodukovatelnosti Operátorem HelpDesku Poskytovatele, který ověří, že incident obsahuje všechny </w:t>
      </w:r>
      <w:r>
        <w:rPr>
          <w:b/>
        </w:rPr>
        <w:t>Povinné náležitosti</w:t>
      </w:r>
      <w:r>
        <w:t>, jak je definováno v čl. II. odst. 4. této přílohy. V případě, že Uživatel neuvedl Povinné náležitosti při zadávání Incidentu, považuje se Chyba za nereproduktovatelnou. Operátor HD na tuto skutečnost Uživatele upozorní prostřednictvím HD, a to v</w:t>
      </w:r>
      <w:r>
        <w:rPr>
          <w:spacing w:val="-13"/>
        </w:rPr>
        <w:t xml:space="preserve"> </w:t>
      </w:r>
      <w:r>
        <w:t>rámci</w:t>
      </w:r>
      <w:r>
        <w:rPr>
          <w:spacing w:val="-12"/>
        </w:rPr>
        <w:t xml:space="preserve"> </w:t>
      </w:r>
      <w:r>
        <w:t>termínu</w:t>
      </w:r>
      <w:r>
        <w:rPr>
          <w:spacing w:val="-12"/>
        </w:rPr>
        <w:t xml:space="preserve"> </w:t>
      </w:r>
      <w:r>
        <w:t>daného</w:t>
      </w:r>
      <w:r>
        <w:rPr>
          <w:spacing w:val="-8"/>
        </w:rPr>
        <w:t xml:space="preserve"> </w:t>
      </w:r>
      <w:r>
        <w:t>RD</w:t>
      </w:r>
      <w:r>
        <w:rPr>
          <w:spacing w:val="-13"/>
        </w:rPr>
        <w:t xml:space="preserve"> </w:t>
      </w:r>
      <w:r>
        <w:t>(Reakční</w:t>
      </w:r>
      <w:r>
        <w:rPr>
          <w:spacing w:val="-12"/>
        </w:rPr>
        <w:t xml:space="preserve"> </w:t>
      </w:r>
      <w:r>
        <w:t>dobou).</w:t>
      </w:r>
      <w:r>
        <w:rPr>
          <w:spacing w:val="-13"/>
        </w:rPr>
        <w:t xml:space="preserve"> </w:t>
      </w:r>
      <w:r>
        <w:t>Teprve</w:t>
      </w:r>
      <w:r>
        <w:rPr>
          <w:spacing w:val="-15"/>
        </w:rPr>
        <w:t xml:space="preserve"> </w:t>
      </w:r>
      <w:r>
        <w:t>po</w:t>
      </w:r>
      <w:r>
        <w:rPr>
          <w:spacing w:val="-12"/>
        </w:rPr>
        <w:t xml:space="preserve"> </w:t>
      </w:r>
      <w:r>
        <w:t>ověření,</w:t>
      </w:r>
      <w:r>
        <w:rPr>
          <w:spacing w:val="-10"/>
        </w:rPr>
        <w:t xml:space="preserve"> </w:t>
      </w:r>
      <w:r>
        <w:t>že</w:t>
      </w:r>
      <w:r>
        <w:rPr>
          <w:spacing w:val="-13"/>
        </w:rPr>
        <w:t xml:space="preserve"> </w:t>
      </w:r>
      <w:r>
        <w:t>Chyba</w:t>
      </w:r>
      <w:r>
        <w:rPr>
          <w:spacing w:val="-13"/>
        </w:rPr>
        <w:t xml:space="preserve"> </w:t>
      </w:r>
      <w:r>
        <w:t>je</w:t>
      </w:r>
      <w:r>
        <w:rPr>
          <w:spacing w:val="-13"/>
        </w:rPr>
        <w:t xml:space="preserve"> </w:t>
      </w:r>
      <w:r>
        <w:t>reprodukovatelná,</w:t>
      </w:r>
      <w:r>
        <w:rPr>
          <w:spacing w:val="-13"/>
        </w:rPr>
        <w:t xml:space="preserve"> </w:t>
      </w:r>
      <w:r>
        <w:t>resp. po</w:t>
      </w:r>
      <w:r>
        <w:rPr>
          <w:spacing w:val="-10"/>
        </w:rPr>
        <w:t xml:space="preserve"> </w:t>
      </w:r>
      <w:r>
        <w:t>doplnění</w:t>
      </w:r>
      <w:r>
        <w:rPr>
          <w:spacing w:val="-10"/>
        </w:rPr>
        <w:t xml:space="preserve"> </w:t>
      </w:r>
      <w:r>
        <w:t>Povinných</w:t>
      </w:r>
      <w:r>
        <w:rPr>
          <w:spacing w:val="-10"/>
        </w:rPr>
        <w:t xml:space="preserve"> </w:t>
      </w:r>
      <w:r>
        <w:t>náležitostí</w:t>
      </w:r>
      <w:r>
        <w:rPr>
          <w:spacing w:val="-9"/>
        </w:rPr>
        <w:t xml:space="preserve"> </w:t>
      </w:r>
      <w:r>
        <w:t>Uživatelem,</w:t>
      </w:r>
      <w:r>
        <w:rPr>
          <w:spacing w:val="-10"/>
        </w:rPr>
        <w:t xml:space="preserve"> </w:t>
      </w:r>
      <w:r>
        <w:t>začíná</w:t>
      </w:r>
      <w:r>
        <w:rPr>
          <w:spacing w:val="-10"/>
        </w:rPr>
        <w:t xml:space="preserve"> </w:t>
      </w:r>
      <w:r>
        <w:t>běžet</w:t>
      </w:r>
      <w:r>
        <w:rPr>
          <w:spacing w:val="-9"/>
        </w:rPr>
        <w:t xml:space="preserve"> </w:t>
      </w:r>
      <w:r>
        <w:t>DOZ</w:t>
      </w:r>
      <w:r>
        <w:rPr>
          <w:b/>
        </w:rPr>
        <w:t>.</w:t>
      </w:r>
      <w:r>
        <w:rPr>
          <w:b/>
          <w:spacing w:val="-10"/>
        </w:rPr>
        <w:t xml:space="preserve"> </w:t>
      </w:r>
      <w:r>
        <w:rPr>
          <w:b/>
        </w:rPr>
        <w:t>Příklad</w:t>
      </w:r>
      <w:r>
        <w:rPr>
          <w:b/>
          <w:spacing w:val="-8"/>
        </w:rPr>
        <w:t xml:space="preserve"> </w:t>
      </w:r>
      <w:r>
        <w:rPr>
          <w:b/>
        </w:rPr>
        <w:t>výpočtu</w:t>
      </w:r>
      <w:r>
        <w:rPr>
          <w:b/>
          <w:spacing w:val="-9"/>
        </w:rPr>
        <w:t xml:space="preserve"> </w:t>
      </w:r>
      <w:r>
        <w:rPr>
          <w:b/>
        </w:rPr>
        <w:t>DOZ</w:t>
      </w:r>
      <w:r>
        <w:t>:</w:t>
      </w:r>
      <w:r>
        <w:rPr>
          <w:spacing w:val="-9"/>
        </w:rPr>
        <w:t xml:space="preserve"> </w:t>
      </w:r>
      <w:r>
        <w:t>Nahlášení Incidentu v 14:00, smluvní Dostupnost je 5x8 (8:00 – 16:00), smluvní DOZ 32 hodin, Poskytovatel musí odstranit Chybu nejpozději do 14:00 pátého pracovního</w:t>
      </w:r>
      <w:r>
        <w:rPr>
          <w:spacing w:val="1"/>
        </w:rPr>
        <w:t xml:space="preserve"> </w:t>
      </w:r>
      <w:r>
        <w:t>dne.</w:t>
      </w:r>
    </w:p>
    <w:p w14:paraId="20E54B67" w14:textId="77777777" w:rsidR="00FC147E" w:rsidRDefault="00FB4E0D">
      <w:pPr>
        <w:pStyle w:val="Zkladntext"/>
        <w:spacing w:before="121"/>
        <w:ind w:left="518"/>
      </w:pPr>
      <w:r>
        <w:rPr>
          <w:b/>
        </w:rPr>
        <w:t xml:space="preserve">Konzultace: </w:t>
      </w:r>
      <w:r>
        <w:t>je poskytování znalostí o možných způsobech použití či vnitřním fungování Software</w:t>
      </w:r>
    </w:p>
    <w:p w14:paraId="178A61E6" w14:textId="77777777" w:rsidR="00FC147E" w:rsidRDefault="00FB4E0D">
      <w:pPr>
        <w:pStyle w:val="Zkladntext"/>
        <w:spacing w:before="41" w:line="276" w:lineRule="auto"/>
        <w:ind w:left="518" w:right="235"/>
        <w:jc w:val="left"/>
      </w:pPr>
      <w:r>
        <w:t xml:space="preserve">a o informační podpoře procesů Objednatele, a to i nad rámec běžné dokumentace Software. </w:t>
      </w:r>
      <w:r>
        <w:rPr>
          <w:b/>
        </w:rPr>
        <w:t xml:space="preserve">Správce: </w:t>
      </w:r>
      <w:r>
        <w:t>je pracovník Objednatele pověřený rutinním udržováním Software v chodu, a který je oprávněný zastupovat Objednatele v jednáních o úpravách Software ovlivňující jeho činnost.</w:t>
      </w:r>
    </w:p>
    <w:p w14:paraId="32DA5FDD" w14:textId="77777777" w:rsidR="00FC147E" w:rsidRDefault="00FB4E0D">
      <w:pPr>
        <w:pStyle w:val="Zkladntext"/>
        <w:spacing w:before="1" w:line="276" w:lineRule="auto"/>
        <w:ind w:left="518" w:right="346"/>
      </w:pPr>
      <w:r>
        <w:rPr>
          <w:b/>
        </w:rPr>
        <w:t xml:space="preserve">Dokumentace Software: </w:t>
      </w:r>
      <w:r>
        <w:t>je souhrn veškerých dokumentů, textů a materiálů popisujících vzhled, funkcionalitu, vlastnosti a chování Software. Jedná se zejména o analytický model (procesní modle, uživatelské scénáře), uživatelskou příručku, kontextovou nápovědu přímo v Software, slovníček pojmů atd.</w:t>
      </w:r>
    </w:p>
    <w:p w14:paraId="7E9C7AAC" w14:textId="77777777" w:rsidR="00FC147E" w:rsidRDefault="00FB4E0D">
      <w:pPr>
        <w:pStyle w:val="Zkladntext"/>
        <w:ind w:left="518"/>
      </w:pPr>
      <w:r>
        <w:rPr>
          <w:b/>
        </w:rPr>
        <w:t xml:space="preserve">Verze Software: </w:t>
      </w:r>
      <w:r>
        <w:t>další verzí Software se rozumí Hotfix, Update a Upgrade Software.</w:t>
      </w:r>
    </w:p>
    <w:p w14:paraId="541B0D12" w14:textId="77777777" w:rsidR="00FC147E" w:rsidRDefault="00FB4E0D">
      <w:pPr>
        <w:pStyle w:val="Zkladntext"/>
        <w:spacing w:before="41" w:line="276" w:lineRule="auto"/>
        <w:ind w:left="518" w:right="235"/>
        <w:jc w:val="left"/>
      </w:pPr>
      <w:r>
        <w:rPr>
          <w:b/>
        </w:rPr>
        <w:t xml:space="preserve">Upgrade: </w:t>
      </w:r>
      <w:r>
        <w:t xml:space="preserve">je změna verze Software na první číselné pozici, tj. např. upgrade verze 1.8 na verzi 2.0. </w:t>
      </w:r>
      <w:r>
        <w:rPr>
          <w:b/>
        </w:rPr>
        <w:t xml:space="preserve">Update: </w:t>
      </w:r>
      <w:r>
        <w:t>je změna verze Software na prvním místě za desetinou tečkou, tj. update verze 1.4 na verzi 1.5.</w:t>
      </w:r>
    </w:p>
    <w:p w14:paraId="2CD15DA8" w14:textId="77777777" w:rsidR="00FC147E" w:rsidRDefault="00FB4E0D">
      <w:pPr>
        <w:pStyle w:val="Zkladntext"/>
        <w:spacing w:before="1" w:line="276" w:lineRule="auto"/>
        <w:ind w:left="518" w:right="349"/>
      </w:pPr>
      <w:r>
        <w:rPr>
          <w:b/>
        </w:rPr>
        <w:t xml:space="preserve">Hotfix: </w:t>
      </w:r>
      <w:r>
        <w:t>je změna verze na třetí a nižší číselné pozici. Hotfix je vydáván vždy po opravě Chyb, tj. např. Hotfix verze 1.5.3 na verzi 1.5.4 znamená, že ve verzi 1.5.4 jsou zapracovány opravy Chyb, které se projevily ve verzi 1.5.3.</w:t>
      </w:r>
    </w:p>
    <w:p w14:paraId="7702C201" w14:textId="77777777" w:rsidR="00FC147E" w:rsidRDefault="00FB4E0D">
      <w:pPr>
        <w:spacing w:line="274" w:lineRule="exact"/>
        <w:ind w:left="518"/>
        <w:jc w:val="both"/>
        <w:rPr>
          <w:sz w:val="24"/>
        </w:rPr>
      </w:pPr>
      <w:r>
        <w:rPr>
          <w:b/>
          <w:sz w:val="24"/>
        </w:rPr>
        <w:t xml:space="preserve">Zálohování: </w:t>
      </w:r>
      <w:r>
        <w:rPr>
          <w:sz w:val="24"/>
        </w:rPr>
        <w:t>je provádění záložních kopií Software a dat.</w:t>
      </w:r>
    </w:p>
    <w:p w14:paraId="3FD9A79C" w14:textId="77777777" w:rsidR="00FC147E" w:rsidRDefault="00FC147E">
      <w:pPr>
        <w:pStyle w:val="Zkladntext"/>
        <w:spacing w:before="11"/>
        <w:ind w:left="0"/>
        <w:jc w:val="left"/>
        <w:rPr>
          <w:sz w:val="19"/>
        </w:rPr>
      </w:pPr>
    </w:p>
    <w:p w14:paraId="1BFFE045" w14:textId="77777777" w:rsidR="00FC147E" w:rsidRDefault="00FB4E0D">
      <w:pPr>
        <w:pStyle w:val="Nadpis1"/>
        <w:spacing w:before="90"/>
        <w:ind w:right="791"/>
        <w:jc w:val="center"/>
      </w:pPr>
      <w:r>
        <w:t>II.</w:t>
      </w:r>
    </w:p>
    <w:p w14:paraId="424B6D51" w14:textId="77777777" w:rsidR="00FC147E" w:rsidRDefault="00FB4E0D">
      <w:pPr>
        <w:ind w:left="4253"/>
        <w:rPr>
          <w:b/>
          <w:sz w:val="24"/>
        </w:rPr>
      </w:pPr>
      <w:r>
        <w:rPr>
          <w:b/>
          <w:sz w:val="24"/>
        </w:rPr>
        <w:t>Klasifikace incidentu</w:t>
      </w:r>
    </w:p>
    <w:p w14:paraId="62AD8362" w14:textId="77777777" w:rsidR="00FC147E" w:rsidRDefault="00FB4E0D">
      <w:pPr>
        <w:pStyle w:val="Odstavecseseznamem"/>
        <w:numPr>
          <w:ilvl w:val="0"/>
          <w:numId w:val="10"/>
        </w:numPr>
        <w:tabs>
          <w:tab w:val="left" w:pos="1232"/>
        </w:tabs>
        <w:spacing w:before="0"/>
        <w:rPr>
          <w:b/>
          <w:sz w:val="24"/>
        </w:rPr>
      </w:pPr>
      <w:r>
        <w:rPr>
          <w:b/>
          <w:sz w:val="24"/>
        </w:rPr>
        <w:t>Základní</w:t>
      </w:r>
      <w:r>
        <w:rPr>
          <w:b/>
          <w:spacing w:val="-1"/>
          <w:sz w:val="24"/>
        </w:rPr>
        <w:t xml:space="preserve"> </w:t>
      </w:r>
      <w:r>
        <w:rPr>
          <w:b/>
          <w:sz w:val="24"/>
        </w:rPr>
        <w:t>podmínky</w:t>
      </w:r>
    </w:p>
    <w:p w14:paraId="359620F7" w14:textId="77777777" w:rsidR="00FC147E" w:rsidRDefault="00FB4E0D">
      <w:pPr>
        <w:pStyle w:val="Odstavecseseznamem"/>
        <w:numPr>
          <w:ilvl w:val="0"/>
          <w:numId w:val="9"/>
        </w:numPr>
        <w:tabs>
          <w:tab w:val="left" w:pos="1239"/>
        </w:tabs>
        <w:spacing w:before="40" w:line="276" w:lineRule="auto"/>
        <w:ind w:right="350"/>
        <w:jc w:val="both"/>
        <w:rPr>
          <w:sz w:val="24"/>
        </w:rPr>
      </w:pPr>
      <w:r>
        <w:rPr>
          <w:sz w:val="24"/>
        </w:rPr>
        <w:t>Základní Klasifikace Incidentu je provedena ihned při jeho vzniku, a to odpovědným pracovníkem</w:t>
      </w:r>
      <w:r>
        <w:rPr>
          <w:spacing w:val="-9"/>
          <w:sz w:val="24"/>
        </w:rPr>
        <w:t xml:space="preserve"> </w:t>
      </w:r>
      <w:r>
        <w:rPr>
          <w:sz w:val="24"/>
        </w:rPr>
        <w:t>Objednatele,</w:t>
      </w:r>
      <w:r>
        <w:rPr>
          <w:spacing w:val="-8"/>
          <w:sz w:val="24"/>
        </w:rPr>
        <w:t xml:space="preserve"> </w:t>
      </w:r>
      <w:r>
        <w:rPr>
          <w:sz w:val="24"/>
        </w:rPr>
        <w:t>který</w:t>
      </w:r>
      <w:r>
        <w:rPr>
          <w:spacing w:val="-7"/>
          <w:sz w:val="24"/>
        </w:rPr>
        <w:t xml:space="preserve"> </w:t>
      </w:r>
      <w:r>
        <w:rPr>
          <w:sz w:val="24"/>
        </w:rPr>
        <w:t>Incident</w:t>
      </w:r>
      <w:r>
        <w:rPr>
          <w:spacing w:val="-9"/>
          <w:sz w:val="24"/>
        </w:rPr>
        <w:t xml:space="preserve"> </w:t>
      </w:r>
      <w:r>
        <w:rPr>
          <w:sz w:val="24"/>
        </w:rPr>
        <w:t>hlásí</w:t>
      </w:r>
      <w:r>
        <w:rPr>
          <w:spacing w:val="-8"/>
          <w:sz w:val="24"/>
        </w:rPr>
        <w:t xml:space="preserve"> </w:t>
      </w:r>
      <w:r>
        <w:rPr>
          <w:sz w:val="24"/>
        </w:rPr>
        <w:t>prostřednictvím</w:t>
      </w:r>
      <w:r>
        <w:rPr>
          <w:spacing w:val="-8"/>
          <w:sz w:val="24"/>
        </w:rPr>
        <w:t xml:space="preserve"> </w:t>
      </w:r>
      <w:r>
        <w:rPr>
          <w:sz w:val="24"/>
        </w:rPr>
        <w:t>HelpDesku.</w:t>
      </w:r>
      <w:r>
        <w:rPr>
          <w:spacing w:val="-7"/>
          <w:sz w:val="24"/>
        </w:rPr>
        <w:t xml:space="preserve"> </w:t>
      </w:r>
      <w:r>
        <w:rPr>
          <w:sz w:val="24"/>
        </w:rPr>
        <w:t>Klasifikace</w:t>
      </w:r>
      <w:r>
        <w:rPr>
          <w:spacing w:val="-9"/>
          <w:sz w:val="24"/>
        </w:rPr>
        <w:t xml:space="preserve"> </w:t>
      </w:r>
      <w:r>
        <w:rPr>
          <w:sz w:val="24"/>
        </w:rPr>
        <w:t>může být následně oponována a změněna zástupcem Poskytovatele. O této změně musí být Objednatel informován, a  to  minimálně  formou  komentáře  přímo  u  záznamu</w:t>
      </w:r>
      <w:r>
        <w:rPr>
          <w:spacing w:val="37"/>
          <w:sz w:val="24"/>
        </w:rPr>
        <w:t xml:space="preserve"> </w:t>
      </w:r>
      <w:r>
        <w:rPr>
          <w:sz w:val="24"/>
        </w:rPr>
        <w:t>Incidentu v HelpDesku s patřičnou notifikací (automatickým e-mailem z</w:t>
      </w:r>
      <w:r>
        <w:rPr>
          <w:spacing w:val="-4"/>
          <w:sz w:val="24"/>
        </w:rPr>
        <w:t xml:space="preserve"> </w:t>
      </w:r>
      <w:r>
        <w:rPr>
          <w:sz w:val="24"/>
        </w:rPr>
        <w:t>HelpDesku).</w:t>
      </w:r>
    </w:p>
    <w:p w14:paraId="5B7B7FD1" w14:textId="77777777" w:rsidR="00FC147E" w:rsidRDefault="00FB4E0D">
      <w:pPr>
        <w:pStyle w:val="Odstavecseseznamem"/>
        <w:numPr>
          <w:ilvl w:val="0"/>
          <w:numId w:val="9"/>
        </w:numPr>
        <w:tabs>
          <w:tab w:val="left" w:pos="1239"/>
        </w:tabs>
        <w:spacing w:before="1"/>
        <w:ind w:hanging="361"/>
        <w:jc w:val="both"/>
        <w:rPr>
          <w:sz w:val="24"/>
        </w:rPr>
      </w:pPr>
      <w:r>
        <w:rPr>
          <w:sz w:val="24"/>
        </w:rPr>
        <w:t xml:space="preserve">Objednatel provede primární klasifikaci </w:t>
      </w:r>
      <w:r>
        <w:rPr>
          <w:b/>
          <w:sz w:val="24"/>
        </w:rPr>
        <w:t xml:space="preserve">typem </w:t>
      </w:r>
      <w:r>
        <w:rPr>
          <w:sz w:val="24"/>
        </w:rPr>
        <w:t xml:space="preserve">Incidentu a jeho </w:t>
      </w:r>
      <w:r>
        <w:rPr>
          <w:b/>
          <w:sz w:val="24"/>
        </w:rPr>
        <w:t xml:space="preserve">prioritou </w:t>
      </w:r>
      <w:r>
        <w:rPr>
          <w:sz w:val="24"/>
        </w:rPr>
        <w:t>(viz</w:t>
      </w:r>
      <w:r>
        <w:rPr>
          <w:spacing w:val="-2"/>
          <w:sz w:val="24"/>
        </w:rPr>
        <w:t xml:space="preserve"> </w:t>
      </w:r>
      <w:r>
        <w:rPr>
          <w:sz w:val="24"/>
        </w:rPr>
        <w:t>dále).</w:t>
      </w:r>
    </w:p>
    <w:p w14:paraId="2BE357D5" w14:textId="77777777" w:rsidR="00FC147E" w:rsidRDefault="00FB4E0D">
      <w:pPr>
        <w:pStyle w:val="Odstavecseseznamem"/>
        <w:numPr>
          <w:ilvl w:val="0"/>
          <w:numId w:val="9"/>
        </w:numPr>
        <w:tabs>
          <w:tab w:val="left" w:pos="1239"/>
        </w:tabs>
        <w:spacing w:before="40"/>
        <w:ind w:hanging="361"/>
        <w:jc w:val="both"/>
        <w:rPr>
          <w:sz w:val="24"/>
        </w:rPr>
      </w:pPr>
      <w:r>
        <w:rPr>
          <w:sz w:val="24"/>
        </w:rPr>
        <w:t>Změnu typu Incidentu je Poskytovatel povinen zdůvodnit.</w:t>
      </w:r>
    </w:p>
    <w:p w14:paraId="4BAD573A" w14:textId="77777777" w:rsidR="00FC147E" w:rsidRDefault="00FB4E0D">
      <w:pPr>
        <w:pStyle w:val="Odstavecseseznamem"/>
        <w:numPr>
          <w:ilvl w:val="0"/>
          <w:numId w:val="9"/>
        </w:numPr>
        <w:tabs>
          <w:tab w:val="left" w:pos="1239"/>
        </w:tabs>
        <w:spacing w:before="44" w:line="276" w:lineRule="auto"/>
        <w:ind w:right="354"/>
        <w:jc w:val="both"/>
        <w:rPr>
          <w:sz w:val="24"/>
        </w:rPr>
      </w:pPr>
      <w:r>
        <w:rPr>
          <w:sz w:val="24"/>
        </w:rPr>
        <w:t>Pro snížení priority Incidentu Poskytovatel popíše postup práce, kterým lze Software použít tak, aby bylo možno překlenout hlášenou</w:t>
      </w:r>
      <w:r>
        <w:rPr>
          <w:spacing w:val="-1"/>
          <w:sz w:val="24"/>
        </w:rPr>
        <w:t xml:space="preserve"> </w:t>
      </w:r>
      <w:r>
        <w:rPr>
          <w:sz w:val="24"/>
        </w:rPr>
        <w:t>Chybu.</w:t>
      </w:r>
    </w:p>
    <w:p w14:paraId="53F82589" w14:textId="77777777" w:rsidR="00FC147E" w:rsidRDefault="00FB4E0D">
      <w:pPr>
        <w:pStyle w:val="Odstavecseseznamem"/>
        <w:numPr>
          <w:ilvl w:val="0"/>
          <w:numId w:val="9"/>
        </w:numPr>
        <w:tabs>
          <w:tab w:val="left" w:pos="1239"/>
        </w:tabs>
        <w:spacing w:before="0" w:line="276" w:lineRule="auto"/>
        <w:ind w:right="348"/>
        <w:jc w:val="both"/>
        <w:rPr>
          <w:sz w:val="24"/>
        </w:rPr>
      </w:pPr>
      <w:r>
        <w:rPr>
          <w:sz w:val="24"/>
        </w:rPr>
        <w:t>Objednatel</w:t>
      </w:r>
      <w:r>
        <w:rPr>
          <w:spacing w:val="-17"/>
          <w:sz w:val="24"/>
        </w:rPr>
        <w:t xml:space="preserve"> </w:t>
      </w:r>
      <w:r>
        <w:rPr>
          <w:sz w:val="24"/>
        </w:rPr>
        <w:t>má</w:t>
      </w:r>
      <w:r>
        <w:rPr>
          <w:spacing w:val="-14"/>
          <w:sz w:val="24"/>
        </w:rPr>
        <w:t xml:space="preserve"> </w:t>
      </w:r>
      <w:r>
        <w:rPr>
          <w:sz w:val="24"/>
        </w:rPr>
        <w:t>právo</w:t>
      </w:r>
      <w:r>
        <w:rPr>
          <w:spacing w:val="-17"/>
          <w:sz w:val="24"/>
        </w:rPr>
        <w:t xml:space="preserve"> </w:t>
      </w:r>
      <w:r>
        <w:rPr>
          <w:sz w:val="24"/>
        </w:rPr>
        <w:t>změnu</w:t>
      </w:r>
      <w:r>
        <w:rPr>
          <w:spacing w:val="-16"/>
          <w:sz w:val="24"/>
        </w:rPr>
        <w:t xml:space="preserve"> </w:t>
      </w:r>
      <w:r>
        <w:rPr>
          <w:sz w:val="24"/>
        </w:rPr>
        <w:t>Klasifikace</w:t>
      </w:r>
      <w:r>
        <w:rPr>
          <w:spacing w:val="-15"/>
          <w:sz w:val="24"/>
        </w:rPr>
        <w:t xml:space="preserve"> </w:t>
      </w:r>
      <w:r>
        <w:rPr>
          <w:sz w:val="24"/>
        </w:rPr>
        <w:t>Incidentu</w:t>
      </w:r>
      <w:r>
        <w:rPr>
          <w:spacing w:val="-14"/>
          <w:sz w:val="24"/>
        </w:rPr>
        <w:t xml:space="preserve"> </w:t>
      </w:r>
      <w:r>
        <w:rPr>
          <w:sz w:val="24"/>
        </w:rPr>
        <w:t>zpochybnit</w:t>
      </w:r>
      <w:r>
        <w:rPr>
          <w:spacing w:val="-15"/>
          <w:sz w:val="24"/>
        </w:rPr>
        <w:t xml:space="preserve"> </w:t>
      </w:r>
      <w:r>
        <w:rPr>
          <w:sz w:val="24"/>
        </w:rPr>
        <w:t>a</w:t>
      </w:r>
      <w:r>
        <w:rPr>
          <w:spacing w:val="-16"/>
          <w:sz w:val="24"/>
        </w:rPr>
        <w:t xml:space="preserve"> </w:t>
      </w:r>
      <w:r>
        <w:rPr>
          <w:sz w:val="24"/>
        </w:rPr>
        <w:t>objednat</w:t>
      </w:r>
      <w:r>
        <w:rPr>
          <w:spacing w:val="-13"/>
          <w:sz w:val="24"/>
        </w:rPr>
        <w:t xml:space="preserve"> </w:t>
      </w:r>
      <w:r>
        <w:rPr>
          <w:sz w:val="24"/>
        </w:rPr>
        <w:t>nezávislou</w:t>
      </w:r>
      <w:r>
        <w:rPr>
          <w:spacing w:val="-17"/>
          <w:sz w:val="24"/>
        </w:rPr>
        <w:t xml:space="preserve"> </w:t>
      </w:r>
      <w:r>
        <w:rPr>
          <w:sz w:val="24"/>
        </w:rPr>
        <w:t>expertízu složitosti Chyby a tuto zaslat Poskytovateli k vyjádření. Expertíza musí být</w:t>
      </w:r>
      <w:r>
        <w:rPr>
          <w:spacing w:val="8"/>
          <w:sz w:val="24"/>
        </w:rPr>
        <w:t xml:space="preserve"> </w:t>
      </w:r>
      <w:r>
        <w:rPr>
          <w:sz w:val="24"/>
        </w:rPr>
        <w:t>provedena</w:t>
      </w:r>
    </w:p>
    <w:p w14:paraId="71C4CDF6"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261E445D" w14:textId="77777777" w:rsidR="00FC147E" w:rsidRDefault="00FB4E0D">
      <w:pPr>
        <w:pStyle w:val="Zkladntext"/>
        <w:spacing w:before="74" w:line="278" w:lineRule="auto"/>
        <w:ind w:left="1238"/>
        <w:jc w:val="left"/>
      </w:pPr>
      <w:r>
        <w:lastRenderedPageBreak/>
        <w:t>písemně a její součástí musí být zdůvodnění jiné náročnosti na opravu Chyby a doporučený postup při řešení opravy.</w:t>
      </w:r>
    </w:p>
    <w:p w14:paraId="72317022" w14:textId="77777777" w:rsidR="00FC147E" w:rsidRDefault="00FC147E">
      <w:pPr>
        <w:pStyle w:val="Zkladntext"/>
        <w:spacing w:before="7"/>
        <w:ind w:left="0"/>
        <w:jc w:val="left"/>
        <w:rPr>
          <w:sz w:val="23"/>
        </w:rPr>
      </w:pPr>
    </w:p>
    <w:p w14:paraId="6DA7CC13" w14:textId="77777777" w:rsidR="00FC147E" w:rsidRDefault="00FB4E0D">
      <w:pPr>
        <w:pStyle w:val="Nadpis1"/>
        <w:numPr>
          <w:ilvl w:val="0"/>
          <w:numId w:val="10"/>
        </w:numPr>
        <w:tabs>
          <w:tab w:val="left" w:pos="1232"/>
        </w:tabs>
        <w:jc w:val="both"/>
      </w:pPr>
      <w:r>
        <w:t>Typy</w:t>
      </w:r>
      <w:r>
        <w:rPr>
          <w:spacing w:val="-1"/>
        </w:rPr>
        <w:t xml:space="preserve"> </w:t>
      </w:r>
      <w:r>
        <w:t>Incidentů</w:t>
      </w:r>
    </w:p>
    <w:p w14:paraId="594CDB54" w14:textId="77777777" w:rsidR="00FC147E" w:rsidRDefault="00FB4E0D">
      <w:pPr>
        <w:pStyle w:val="Odstavecseseznamem"/>
        <w:numPr>
          <w:ilvl w:val="0"/>
          <w:numId w:val="8"/>
        </w:numPr>
        <w:tabs>
          <w:tab w:val="left" w:pos="1239"/>
        </w:tabs>
        <w:spacing w:before="41" w:line="276" w:lineRule="auto"/>
        <w:ind w:right="346"/>
        <w:jc w:val="both"/>
        <w:rPr>
          <w:sz w:val="24"/>
        </w:rPr>
      </w:pPr>
      <w:r>
        <w:rPr>
          <w:sz w:val="24"/>
        </w:rPr>
        <w:t>Typ Incidentu je základní Klasifikací Incidentu. Jedná se o hlášení Chyb, požadavky na vylepšení či přidání nové funkcionality a často kladené dotazy (FAQ). V ceně za Servis je zahrnuto pouze řešení Incidentu typu Chyba.</w:t>
      </w:r>
    </w:p>
    <w:p w14:paraId="74870B0A" w14:textId="77777777" w:rsidR="00FC147E" w:rsidRDefault="00FB4E0D">
      <w:pPr>
        <w:pStyle w:val="Nadpis1"/>
        <w:spacing w:before="200"/>
        <w:ind w:left="518"/>
        <w:jc w:val="left"/>
      </w:pPr>
      <w:r>
        <w:t>Tabulka 1: Typy Incidentů</w:t>
      </w:r>
    </w:p>
    <w:tbl>
      <w:tblPr>
        <w:tblStyle w:val="TableNormal"/>
        <w:tblW w:w="0" w:type="auto"/>
        <w:tblInd w:w="1203" w:type="dxa"/>
        <w:tblBorders>
          <w:top w:val="single" w:sz="4" w:space="0" w:color="C9005D"/>
          <w:left w:val="single" w:sz="4" w:space="0" w:color="C9005D"/>
          <w:bottom w:val="single" w:sz="4" w:space="0" w:color="C9005D"/>
          <w:right w:val="single" w:sz="4" w:space="0" w:color="C9005D"/>
          <w:insideH w:val="single" w:sz="4" w:space="0" w:color="C9005D"/>
          <w:insideV w:val="single" w:sz="4" w:space="0" w:color="C9005D"/>
        </w:tblBorders>
        <w:tblLayout w:type="fixed"/>
        <w:tblLook w:val="01E0" w:firstRow="1" w:lastRow="1" w:firstColumn="1" w:lastColumn="1" w:noHBand="0" w:noVBand="0"/>
      </w:tblPr>
      <w:tblGrid>
        <w:gridCol w:w="1418"/>
        <w:gridCol w:w="7763"/>
      </w:tblGrid>
      <w:tr w:rsidR="00FC147E" w14:paraId="52D6EFD3" w14:textId="77777777">
        <w:trPr>
          <w:trHeight w:val="551"/>
        </w:trPr>
        <w:tc>
          <w:tcPr>
            <w:tcW w:w="1418" w:type="dxa"/>
            <w:shd w:val="clear" w:color="auto" w:fill="D9D9D9"/>
          </w:tcPr>
          <w:p w14:paraId="7BBF838D" w14:textId="77777777" w:rsidR="00FC147E" w:rsidRDefault="00FB4E0D">
            <w:pPr>
              <w:pStyle w:val="TableParagraph"/>
              <w:spacing w:before="2" w:line="276" w:lineRule="exact"/>
              <w:ind w:right="286"/>
              <w:rPr>
                <w:b/>
                <w:sz w:val="24"/>
              </w:rPr>
            </w:pPr>
            <w:r>
              <w:rPr>
                <w:b/>
                <w:sz w:val="24"/>
              </w:rPr>
              <w:t>Typ Incidentu</w:t>
            </w:r>
          </w:p>
        </w:tc>
        <w:tc>
          <w:tcPr>
            <w:tcW w:w="7763" w:type="dxa"/>
            <w:shd w:val="clear" w:color="auto" w:fill="D9D9D9"/>
          </w:tcPr>
          <w:p w14:paraId="7D26C16A" w14:textId="77777777" w:rsidR="00FC147E" w:rsidRDefault="00FB4E0D">
            <w:pPr>
              <w:pStyle w:val="TableParagraph"/>
              <w:spacing w:before="138"/>
              <w:rPr>
                <w:b/>
                <w:sz w:val="24"/>
              </w:rPr>
            </w:pPr>
            <w:r>
              <w:rPr>
                <w:b/>
                <w:sz w:val="24"/>
              </w:rPr>
              <w:t>Popis</w:t>
            </w:r>
          </w:p>
        </w:tc>
      </w:tr>
      <w:tr w:rsidR="00FC147E" w14:paraId="5195DDCB" w14:textId="77777777">
        <w:trPr>
          <w:trHeight w:val="2206"/>
        </w:trPr>
        <w:tc>
          <w:tcPr>
            <w:tcW w:w="1418" w:type="dxa"/>
            <w:shd w:val="clear" w:color="auto" w:fill="D9D9D9"/>
          </w:tcPr>
          <w:p w14:paraId="1ABB5649" w14:textId="77777777" w:rsidR="00FC147E" w:rsidRDefault="00FC147E">
            <w:pPr>
              <w:pStyle w:val="TableParagraph"/>
              <w:ind w:left="0"/>
              <w:rPr>
                <w:b/>
                <w:sz w:val="26"/>
              </w:rPr>
            </w:pPr>
          </w:p>
          <w:p w14:paraId="1FE9DFD3" w14:textId="77777777" w:rsidR="00FC147E" w:rsidRDefault="00FC147E">
            <w:pPr>
              <w:pStyle w:val="TableParagraph"/>
              <w:ind w:left="0"/>
              <w:rPr>
                <w:b/>
                <w:sz w:val="26"/>
              </w:rPr>
            </w:pPr>
          </w:p>
          <w:p w14:paraId="6A3C690F" w14:textId="77777777" w:rsidR="00FC147E" w:rsidRDefault="00FC147E">
            <w:pPr>
              <w:pStyle w:val="TableParagraph"/>
              <w:spacing w:before="9"/>
              <w:ind w:left="0"/>
              <w:rPr>
                <w:b/>
                <w:sz w:val="31"/>
              </w:rPr>
            </w:pPr>
          </w:p>
          <w:p w14:paraId="2A974243" w14:textId="77777777" w:rsidR="00FC147E" w:rsidRDefault="00FB4E0D">
            <w:pPr>
              <w:pStyle w:val="TableParagraph"/>
              <w:spacing w:before="1"/>
              <w:rPr>
                <w:b/>
                <w:sz w:val="24"/>
              </w:rPr>
            </w:pPr>
            <w:r>
              <w:rPr>
                <w:b/>
                <w:sz w:val="24"/>
              </w:rPr>
              <w:t>Chyba</w:t>
            </w:r>
          </w:p>
        </w:tc>
        <w:tc>
          <w:tcPr>
            <w:tcW w:w="7763" w:type="dxa"/>
          </w:tcPr>
          <w:p w14:paraId="07D5C7B4" w14:textId="77777777" w:rsidR="00FC147E" w:rsidRDefault="00FB4E0D">
            <w:pPr>
              <w:pStyle w:val="TableParagraph"/>
              <w:ind w:right="99"/>
              <w:jc w:val="both"/>
              <w:rPr>
                <w:sz w:val="24"/>
              </w:rPr>
            </w:pPr>
            <w:r>
              <w:rPr>
                <w:sz w:val="24"/>
              </w:rPr>
              <w:t>Nesprávné provádění nebo ztráta již existující funkcionality Software. Za správné se považuje pouze takové chování, které je v souladu s popisem uvedeným v Dokumentaci Software, resp. takové, které odpovídá Výchozímu stavu</w:t>
            </w:r>
            <w:r>
              <w:rPr>
                <w:spacing w:val="-10"/>
                <w:sz w:val="24"/>
              </w:rPr>
              <w:t xml:space="preserve"> </w:t>
            </w:r>
            <w:r>
              <w:rPr>
                <w:sz w:val="24"/>
              </w:rPr>
              <w:t>Software,</w:t>
            </w:r>
            <w:r>
              <w:rPr>
                <w:spacing w:val="-8"/>
                <w:sz w:val="24"/>
              </w:rPr>
              <w:t xml:space="preserve"> </w:t>
            </w:r>
            <w:r>
              <w:rPr>
                <w:sz w:val="24"/>
              </w:rPr>
              <w:t>nebo</w:t>
            </w:r>
            <w:r>
              <w:rPr>
                <w:spacing w:val="-10"/>
                <w:sz w:val="24"/>
              </w:rPr>
              <w:t xml:space="preserve"> </w:t>
            </w:r>
            <w:r>
              <w:rPr>
                <w:sz w:val="24"/>
              </w:rPr>
              <w:t>jeho</w:t>
            </w:r>
            <w:r>
              <w:rPr>
                <w:spacing w:val="-7"/>
                <w:sz w:val="24"/>
              </w:rPr>
              <w:t xml:space="preserve"> </w:t>
            </w:r>
            <w:r>
              <w:rPr>
                <w:sz w:val="24"/>
              </w:rPr>
              <w:t>modifikaci,</w:t>
            </w:r>
            <w:r>
              <w:rPr>
                <w:spacing w:val="-9"/>
                <w:sz w:val="24"/>
              </w:rPr>
              <w:t xml:space="preserve"> </w:t>
            </w:r>
            <w:r>
              <w:rPr>
                <w:sz w:val="24"/>
              </w:rPr>
              <w:t>nebo</w:t>
            </w:r>
            <w:r>
              <w:rPr>
                <w:spacing w:val="-10"/>
                <w:sz w:val="24"/>
              </w:rPr>
              <w:t xml:space="preserve"> </w:t>
            </w:r>
            <w:r>
              <w:rPr>
                <w:sz w:val="24"/>
              </w:rPr>
              <w:t>v</w:t>
            </w:r>
            <w:r>
              <w:rPr>
                <w:spacing w:val="-7"/>
                <w:sz w:val="24"/>
              </w:rPr>
              <w:t xml:space="preserve"> </w:t>
            </w:r>
            <w:r>
              <w:rPr>
                <w:sz w:val="24"/>
              </w:rPr>
              <w:t>Nových</w:t>
            </w:r>
            <w:r>
              <w:rPr>
                <w:spacing w:val="-10"/>
                <w:sz w:val="24"/>
              </w:rPr>
              <w:t xml:space="preserve"> </w:t>
            </w:r>
            <w:r>
              <w:rPr>
                <w:sz w:val="24"/>
              </w:rPr>
              <w:t>smlouvách</w:t>
            </w:r>
            <w:r>
              <w:rPr>
                <w:spacing w:val="-10"/>
                <w:sz w:val="24"/>
              </w:rPr>
              <w:t xml:space="preserve"> </w:t>
            </w:r>
            <w:r>
              <w:rPr>
                <w:sz w:val="24"/>
              </w:rPr>
              <w:t>jako</w:t>
            </w:r>
            <w:r>
              <w:rPr>
                <w:spacing w:val="-8"/>
                <w:sz w:val="24"/>
              </w:rPr>
              <w:t xml:space="preserve"> </w:t>
            </w:r>
            <w:r>
              <w:rPr>
                <w:sz w:val="24"/>
              </w:rPr>
              <w:t>závazný požadavek. Chybou není neznalost Objednatele týkající se funkcionality popsané v Dokumentaci Software. Poskytovatel neodpovídá za Chyby způsobené</w:t>
            </w:r>
            <w:r>
              <w:rPr>
                <w:spacing w:val="18"/>
                <w:sz w:val="24"/>
              </w:rPr>
              <w:t xml:space="preserve"> </w:t>
            </w:r>
            <w:r>
              <w:rPr>
                <w:sz w:val="24"/>
              </w:rPr>
              <w:t>po</w:t>
            </w:r>
            <w:r>
              <w:rPr>
                <w:spacing w:val="20"/>
                <w:sz w:val="24"/>
              </w:rPr>
              <w:t xml:space="preserve"> </w:t>
            </w:r>
            <w:r>
              <w:rPr>
                <w:sz w:val="24"/>
              </w:rPr>
              <w:t>uzavření</w:t>
            </w:r>
            <w:r>
              <w:rPr>
                <w:spacing w:val="19"/>
                <w:sz w:val="24"/>
              </w:rPr>
              <w:t xml:space="preserve"> </w:t>
            </w:r>
            <w:r>
              <w:rPr>
                <w:sz w:val="24"/>
              </w:rPr>
              <w:t>této</w:t>
            </w:r>
            <w:r>
              <w:rPr>
                <w:spacing w:val="20"/>
                <w:sz w:val="24"/>
              </w:rPr>
              <w:t xml:space="preserve"> </w:t>
            </w:r>
            <w:r>
              <w:rPr>
                <w:sz w:val="24"/>
              </w:rPr>
              <w:t>smlouvy</w:t>
            </w:r>
            <w:r>
              <w:rPr>
                <w:spacing w:val="20"/>
                <w:sz w:val="24"/>
              </w:rPr>
              <w:t xml:space="preserve"> </w:t>
            </w:r>
            <w:r>
              <w:rPr>
                <w:sz w:val="24"/>
              </w:rPr>
              <w:t>třetí</w:t>
            </w:r>
            <w:r>
              <w:rPr>
                <w:spacing w:val="20"/>
                <w:sz w:val="24"/>
              </w:rPr>
              <w:t xml:space="preserve"> </w:t>
            </w:r>
            <w:r>
              <w:rPr>
                <w:sz w:val="24"/>
              </w:rPr>
              <w:t>stranou</w:t>
            </w:r>
            <w:r>
              <w:rPr>
                <w:spacing w:val="20"/>
                <w:sz w:val="24"/>
              </w:rPr>
              <w:t xml:space="preserve"> </w:t>
            </w:r>
            <w:r>
              <w:rPr>
                <w:sz w:val="24"/>
              </w:rPr>
              <w:t>s</w:t>
            </w:r>
            <w:r>
              <w:rPr>
                <w:spacing w:val="2"/>
                <w:sz w:val="24"/>
              </w:rPr>
              <w:t xml:space="preserve"> </w:t>
            </w:r>
            <w:r>
              <w:rPr>
                <w:sz w:val="24"/>
              </w:rPr>
              <w:t>výjimkou</w:t>
            </w:r>
            <w:r>
              <w:rPr>
                <w:spacing w:val="18"/>
                <w:sz w:val="24"/>
              </w:rPr>
              <w:t xml:space="preserve"> </w:t>
            </w:r>
            <w:r>
              <w:rPr>
                <w:sz w:val="24"/>
              </w:rPr>
              <w:t>třetích</w:t>
            </w:r>
            <w:r>
              <w:rPr>
                <w:spacing w:val="19"/>
                <w:sz w:val="24"/>
              </w:rPr>
              <w:t xml:space="preserve"> </w:t>
            </w:r>
            <w:r>
              <w:rPr>
                <w:sz w:val="24"/>
              </w:rPr>
              <w:t>osob</w:t>
            </w:r>
            <w:r>
              <w:rPr>
                <w:spacing w:val="20"/>
                <w:sz w:val="24"/>
              </w:rPr>
              <w:t xml:space="preserve"> </w:t>
            </w:r>
            <w:r>
              <w:rPr>
                <w:sz w:val="24"/>
              </w:rPr>
              <w:t>na</w:t>
            </w:r>
          </w:p>
          <w:p w14:paraId="2F5B032F" w14:textId="77777777" w:rsidR="00FC147E" w:rsidRDefault="00FB4E0D">
            <w:pPr>
              <w:pStyle w:val="TableParagraph"/>
              <w:spacing w:line="255" w:lineRule="exact"/>
              <w:jc w:val="both"/>
              <w:rPr>
                <w:sz w:val="24"/>
              </w:rPr>
            </w:pPr>
            <w:r>
              <w:rPr>
                <w:sz w:val="24"/>
              </w:rPr>
              <w:t>straně Poskytovatele.</w:t>
            </w:r>
          </w:p>
        </w:tc>
      </w:tr>
      <w:tr w:rsidR="00FC147E" w14:paraId="06F205BD" w14:textId="77777777">
        <w:trPr>
          <w:trHeight w:val="277"/>
        </w:trPr>
        <w:tc>
          <w:tcPr>
            <w:tcW w:w="1418" w:type="dxa"/>
            <w:shd w:val="clear" w:color="auto" w:fill="D9D9D9"/>
          </w:tcPr>
          <w:p w14:paraId="7D6A85AA" w14:textId="77777777" w:rsidR="00FC147E" w:rsidRDefault="00FB4E0D">
            <w:pPr>
              <w:pStyle w:val="TableParagraph"/>
              <w:spacing w:before="1" w:line="257" w:lineRule="exact"/>
              <w:rPr>
                <w:b/>
                <w:sz w:val="24"/>
              </w:rPr>
            </w:pPr>
            <w:r>
              <w:rPr>
                <w:b/>
                <w:sz w:val="24"/>
              </w:rPr>
              <w:t>Vylepšení</w:t>
            </w:r>
          </w:p>
        </w:tc>
        <w:tc>
          <w:tcPr>
            <w:tcW w:w="7763" w:type="dxa"/>
          </w:tcPr>
          <w:p w14:paraId="7A96D18D" w14:textId="77777777" w:rsidR="00FC147E" w:rsidRDefault="00FB4E0D">
            <w:pPr>
              <w:pStyle w:val="TableParagraph"/>
              <w:spacing w:before="1" w:line="257" w:lineRule="exact"/>
              <w:rPr>
                <w:sz w:val="24"/>
              </w:rPr>
            </w:pPr>
            <w:r>
              <w:rPr>
                <w:sz w:val="24"/>
              </w:rPr>
              <w:t>Požadavek na dílčí změnu existující funkcionality Software.</w:t>
            </w:r>
          </w:p>
        </w:tc>
      </w:tr>
      <w:tr w:rsidR="00FC147E" w14:paraId="6E4AAA28" w14:textId="77777777">
        <w:trPr>
          <w:trHeight w:val="827"/>
        </w:trPr>
        <w:tc>
          <w:tcPr>
            <w:tcW w:w="1418" w:type="dxa"/>
            <w:shd w:val="clear" w:color="auto" w:fill="D9D9D9"/>
          </w:tcPr>
          <w:p w14:paraId="0DD2CC5A" w14:textId="77777777" w:rsidR="00FC147E" w:rsidRDefault="00FB4E0D">
            <w:pPr>
              <w:pStyle w:val="TableParagraph"/>
              <w:spacing w:before="135"/>
              <w:rPr>
                <w:b/>
                <w:sz w:val="24"/>
              </w:rPr>
            </w:pPr>
            <w:r>
              <w:rPr>
                <w:b/>
                <w:sz w:val="24"/>
              </w:rPr>
              <w:t>Nová</w:t>
            </w:r>
          </w:p>
          <w:p w14:paraId="6AF63E02" w14:textId="77777777" w:rsidR="00FC147E" w:rsidRDefault="00FB4E0D">
            <w:pPr>
              <w:pStyle w:val="TableParagraph"/>
              <w:rPr>
                <w:b/>
                <w:sz w:val="24"/>
              </w:rPr>
            </w:pPr>
            <w:r>
              <w:rPr>
                <w:b/>
                <w:sz w:val="24"/>
              </w:rPr>
              <w:t>funkce</w:t>
            </w:r>
          </w:p>
        </w:tc>
        <w:tc>
          <w:tcPr>
            <w:tcW w:w="7763" w:type="dxa"/>
          </w:tcPr>
          <w:p w14:paraId="03B5BE1A" w14:textId="77777777" w:rsidR="00FC147E" w:rsidRDefault="00FB4E0D">
            <w:pPr>
              <w:pStyle w:val="TableParagraph"/>
              <w:spacing w:before="2" w:line="276" w:lineRule="exact"/>
              <w:ind w:right="103"/>
              <w:jc w:val="both"/>
              <w:rPr>
                <w:sz w:val="24"/>
              </w:rPr>
            </w:pPr>
            <w:r>
              <w:rPr>
                <w:sz w:val="24"/>
              </w:rPr>
              <w:t>Požadavek na přidání dosud neexistující funkcionality Software. Zachováno kvůli zpětné kompatibilitě, v současnosti je používán spíše typ Incidentu Příběh, viz dále.</w:t>
            </w:r>
          </w:p>
        </w:tc>
      </w:tr>
      <w:tr w:rsidR="00FC147E" w14:paraId="06EF32B9" w14:textId="77777777">
        <w:trPr>
          <w:trHeight w:val="549"/>
        </w:trPr>
        <w:tc>
          <w:tcPr>
            <w:tcW w:w="1418" w:type="dxa"/>
            <w:shd w:val="clear" w:color="auto" w:fill="D9D9D9"/>
          </w:tcPr>
          <w:p w14:paraId="416EC202" w14:textId="77777777" w:rsidR="00FC147E" w:rsidRDefault="00FB4E0D">
            <w:pPr>
              <w:pStyle w:val="TableParagraph"/>
              <w:spacing w:before="133"/>
              <w:rPr>
                <w:b/>
                <w:sz w:val="24"/>
              </w:rPr>
            </w:pPr>
            <w:r>
              <w:rPr>
                <w:b/>
                <w:sz w:val="24"/>
              </w:rPr>
              <w:t>Příběh</w:t>
            </w:r>
          </w:p>
        </w:tc>
        <w:tc>
          <w:tcPr>
            <w:tcW w:w="7763" w:type="dxa"/>
          </w:tcPr>
          <w:p w14:paraId="51159BC5" w14:textId="77777777" w:rsidR="00FC147E" w:rsidRDefault="00FB4E0D">
            <w:pPr>
              <w:pStyle w:val="TableParagraph"/>
              <w:spacing w:line="273" w:lineRule="exact"/>
              <w:rPr>
                <w:sz w:val="24"/>
              </w:rPr>
            </w:pPr>
            <w:r>
              <w:rPr>
                <w:sz w:val="24"/>
              </w:rPr>
              <w:t>Definice nové funkcionality Software z pohledu použití Objednatele (scénáře</w:t>
            </w:r>
          </w:p>
          <w:p w14:paraId="4505B4A0" w14:textId="77777777" w:rsidR="00FC147E" w:rsidRDefault="00FB4E0D">
            <w:pPr>
              <w:pStyle w:val="TableParagraph"/>
              <w:spacing w:line="257" w:lineRule="exact"/>
              <w:rPr>
                <w:sz w:val="24"/>
              </w:rPr>
            </w:pPr>
            <w:r>
              <w:rPr>
                <w:sz w:val="24"/>
              </w:rPr>
              <w:t>a způsoby použití).</w:t>
            </w:r>
          </w:p>
        </w:tc>
      </w:tr>
      <w:tr w:rsidR="00FC147E" w14:paraId="563068DC" w14:textId="77777777">
        <w:trPr>
          <w:trHeight w:val="1380"/>
        </w:trPr>
        <w:tc>
          <w:tcPr>
            <w:tcW w:w="1418" w:type="dxa"/>
            <w:shd w:val="clear" w:color="auto" w:fill="D9D9D9"/>
          </w:tcPr>
          <w:p w14:paraId="21799975" w14:textId="77777777" w:rsidR="00FC147E" w:rsidRDefault="00FC147E">
            <w:pPr>
              <w:pStyle w:val="TableParagraph"/>
              <w:spacing w:before="10"/>
              <w:ind w:left="0"/>
              <w:rPr>
                <w:b/>
                <w:sz w:val="23"/>
              </w:rPr>
            </w:pPr>
          </w:p>
          <w:p w14:paraId="5100E476" w14:textId="77777777" w:rsidR="00FC147E" w:rsidRDefault="00FB4E0D">
            <w:pPr>
              <w:pStyle w:val="TableParagraph"/>
              <w:rPr>
                <w:b/>
                <w:sz w:val="24"/>
              </w:rPr>
            </w:pPr>
            <w:r>
              <w:rPr>
                <w:b/>
                <w:sz w:val="24"/>
              </w:rPr>
              <w:t>FAQ</w:t>
            </w:r>
          </w:p>
          <w:p w14:paraId="2A495D3B" w14:textId="77777777" w:rsidR="00FC147E" w:rsidRDefault="00FB4E0D">
            <w:pPr>
              <w:pStyle w:val="TableParagraph"/>
              <w:spacing w:before="1"/>
              <w:rPr>
                <w:b/>
                <w:sz w:val="24"/>
              </w:rPr>
            </w:pPr>
            <w:r>
              <w:rPr>
                <w:b/>
                <w:sz w:val="24"/>
              </w:rPr>
              <w:t>(častý</w:t>
            </w:r>
          </w:p>
          <w:p w14:paraId="5B8A7C85" w14:textId="77777777" w:rsidR="00FC147E" w:rsidRDefault="00FB4E0D">
            <w:pPr>
              <w:pStyle w:val="TableParagraph"/>
              <w:rPr>
                <w:b/>
                <w:sz w:val="24"/>
              </w:rPr>
            </w:pPr>
            <w:r>
              <w:rPr>
                <w:b/>
                <w:sz w:val="24"/>
              </w:rPr>
              <w:t>dotaz)</w:t>
            </w:r>
          </w:p>
        </w:tc>
        <w:tc>
          <w:tcPr>
            <w:tcW w:w="7763" w:type="dxa"/>
          </w:tcPr>
          <w:p w14:paraId="6AD7DD38" w14:textId="77777777" w:rsidR="00FC147E" w:rsidRDefault="00FB4E0D">
            <w:pPr>
              <w:pStyle w:val="TableParagraph"/>
              <w:spacing w:line="275" w:lineRule="exact"/>
              <w:rPr>
                <w:sz w:val="24"/>
              </w:rPr>
            </w:pPr>
            <w:r>
              <w:rPr>
                <w:sz w:val="24"/>
              </w:rPr>
              <w:t xml:space="preserve">Incident </w:t>
            </w:r>
            <w:r>
              <w:rPr>
                <w:spacing w:val="38"/>
                <w:sz w:val="24"/>
              </w:rPr>
              <w:t xml:space="preserve"> </w:t>
            </w:r>
            <w:r>
              <w:rPr>
                <w:sz w:val="24"/>
              </w:rPr>
              <w:t xml:space="preserve">nevyžadující </w:t>
            </w:r>
            <w:r>
              <w:rPr>
                <w:spacing w:val="40"/>
                <w:sz w:val="24"/>
              </w:rPr>
              <w:t xml:space="preserve"> </w:t>
            </w:r>
            <w:r>
              <w:rPr>
                <w:sz w:val="24"/>
              </w:rPr>
              <w:t xml:space="preserve">žádný </w:t>
            </w:r>
            <w:r>
              <w:rPr>
                <w:spacing w:val="39"/>
                <w:sz w:val="24"/>
              </w:rPr>
              <w:t xml:space="preserve"> </w:t>
            </w:r>
            <w:r>
              <w:rPr>
                <w:sz w:val="24"/>
              </w:rPr>
              <w:t xml:space="preserve">opravný </w:t>
            </w:r>
            <w:r>
              <w:rPr>
                <w:spacing w:val="40"/>
                <w:sz w:val="24"/>
              </w:rPr>
              <w:t xml:space="preserve"> </w:t>
            </w:r>
            <w:r>
              <w:rPr>
                <w:sz w:val="24"/>
              </w:rPr>
              <w:t xml:space="preserve">zásah </w:t>
            </w:r>
            <w:r>
              <w:rPr>
                <w:spacing w:val="39"/>
                <w:sz w:val="24"/>
              </w:rPr>
              <w:t xml:space="preserve"> </w:t>
            </w:r>
            <w:r>
              <w:rPr>
                <w:sz w:val="24"/>
              </w:rPr>
              <w:t xml:space="preserve">do </w:t>
            </w:r>
            <w:r>
              <w:rPr>
                <w:spacing w:val="38"/>
                <w:sz w:val="24"/>
              </w:rPr>
              <w:t xml:space="preserve"> </w:t>
            </w:r>
            <w:r>
              <w:rPr>
                <w:sz w:val="24"/>
              </w:rPr>
              <w:t xml:space="preserve">Software </w:t>
            </w:r>
            <w:r>
              <w:rPr>
                <w:spacing w:val="37"/>
                <w:sz w:val="24"/>
              </w:rPr>
              <w:t xml:space="preserve"> </w:t>
            </w:r>
            <w:r>
              <w:rPr>
                <w:sz w:val="24"/>
              </w:rPr>
              <w:t xml:space="preserve">tzn. </w:t>
            </w:r>
            <w:r>
              <w:rPr>
                <w:spacing w:val="39"/>
                <w:sz w:val="24"/>
              </w:rPr>
              <w:t xml:space="preserve"> </w:t>
            </w:r>
            <w:r>
              <w:rPr>
                <w:sz w:val="24"/>
              </w:rPr>
              <w:t xml:space="preserve">jedná </w:t>
            </w:r>
            <w:r>
              <w:rPr>
                <w:spacing w:val="40"/>
                <w:sz w:val="24"/>
              </w:rPr>
              <w:t xml:space="preserve"> </w:t>
            </w:r>
            <w:r>
              <w:rPr>
                <w:sz w:val="24"/>
              </w:rPr>
              <w:t>se</w:t>
            </w:r>
          </w:p>
          <w:p w14:paraId="764EA48D" w14:textId="77777777" w:rsidR="00FC147E" w:rsidRDefault="00FB4E0D">
            <w:pPr>
              <w:pStyle w:val="TableParagraph"/>
              <w:ind w:right="99"/>
              <w:rPr>
                <w:sz w:val="24"/>
              </w:rPr>
            </w:pPr>
            <w:r>
              <w:rPr>
                <w:sz w:val="24"/>
              </w:rPr>
              <w:t xml:space="preserve">o vlastnost Software nebo je Incident způsoben jinými důvody než na straně Poskytovatele/dodaného  Software. Nejčastěji vzniká z existujících </w:t>
            </w:r>
            <w:r>
              <w:rPr>
                <w:spacing w:val="47"/>
                <w:sz w:val="24"/>
              </w:rPr>
              <w:t xml:space="preserve"> </w:t>
            </w:r>
            <w:r>
              <w:rPr>
                <w:sz w:val="24"/>
              </w:rPr>
              <w:t>Incidentů</w:t>
            </w:r>
          </w:p>
          <w:p w14:paraId="420BB520" w14:textId="77777777" w:rsidR="00FC147E" w:rsidRDefault="00FB4E0D">
            <w:pPr>
              <w:pStyle w:val="TableParagraph"/>
              <w:spacing w:line="270" w:lineRule="atLeast"/>
              <w:ind w:right="14"/>
              <w:rPr>
                <w:sz w:val="24"/>
              </w:rPr>
            </w:pPr>
            <w:r>
              <w:rPr>
                <w:sz w:val="24"/>
              </w:rPr>
              <w:t>opravou klasifikace typu, má tedy charakter dotazu (opakovaného). Jeho řešení je známé a bývá poskytnuto formou komentáře, odkazu nebo Konzultace.</w:t>
            </w:r>
          </w:p>
        </w:tc>
      </w:tr>
    </w:tbl>
    <w:p w14:paraId="1A33B0C4" w14:textId="77777777" w:rsidR="00FC147E" w:rsidRDefault="00FC147E">
      <w:pPr>
        <w:pStyle w:val="Zkladntext"/>
        <w:spacing w:before="4"/>
        <w:ind w:left="0"/>
        <w:jc w:val="left"/>
        <w:rPr>
          <w:b/>
          <w:sz w:val="34"/>
        </w:rPr>
      </w:pPr>
    </w:p>
    <w:p w14:paraId="4C1117CF" w14:textId="77777777" w:rsidR="00FC147E" w:rsidRDefault="00FB4E0D">
      <w:pPr>
        <w:pStyle w:val="Odstavecseseznamem"/>
        <w:numPr>
          <w:ilvl w:val="0"/>
          <w:numId w:val="8"/>
        </w:numPr>
        <w:tabs>
          <w:tab w:val="left" w:pos="1232"/>
        </w:tabs>
        <w:spacing w:before="0" w:line="276" w:lineRule="auto"/>
        <w:ind w:left="1231" w:right="350" w:hanging="356"/>
        <w:jc w:val="both"/>
        <w:rPr>
          <w:sz w:val="24"/>
        </w:rPr>
      </w:pPr>
      <w:r>
        <w:rPr>
          <w:sz w:val="24"/>
        </w:rPr>
        <w:t>Kromě výše uvedených typů se v HelpDesku mohou vyskytovat i jiné typy Incidentů (LOG, Úkol, Zápis, Testování, Nákup), které nejsou předmětem plnění smlouvy a slouží pouze pro podporu řídících procesů Poskytovatele při implementaci a servisu dodaného</w:t>
      </w:r>
      <w:r>
        <w:rPr>
          <w:spacing w:val="-6"/>
          <w:sz w:val="24"/>
        </w:rPr>
        <w:t xml:space="preserve"> </w:t>
      </w:r>
      <w:r>
        <w:rPr>
          <w:sz w:val="24"/>
        </w:rPr>
        <w:t>Software.</w:t>
      </w:r>
    </w:p>
    <w:p w14:paraId="46CB3A6A" w14:textId="77777777" w:rsidR="00FC147E" w:rsidRDefault="00FC147E">
      <w:pPr>
        <w:pStyle w:val="Zkladntext"/>
        <w:ind w:left="0"/>
        <w:jc w:val="left"/>
      </w:pPr>
    </w:p>
    <w:p w14:paraId="7D8CC2A8" w14:textId="77777777" w:rsidR="00FC147E" w:rsidRDefault="00FB4E0D">
      <w:pPr>
        <w:pStyle w:val="Nadpis1"/>
        <w:numPr>
          <w:ilvl w:val="0"/>
          <w:numId w:val="10"/>
        </w:numPr>
        <w:tabs>
          <w:tab w:val="left" w:pos="1232"/>
        </w:tabs>
        <w:spacing w:before="1"/>
      </w:pPr>
      <w:r>
        <w:t>Priority</w:t>
      </w:r>
      <w:r>
        <w:rPr>
          <w:spacing w:val="-1"/>
        </w:rPr>
        <w:t xml:space="preserve"> </w:t>
      </w:r>
      <w:r>
        <w:t>Incidentů</w:t>
      </w:r>
    </w:p>
    <w:p w14:paraId="1C14922E" w14:textId="77777777" w:rsidR="00FC147E" w:rsidRDefault="00FB4E0D">
      <w:pPr>
        <w:pStyle w:val="Zkladntext"/>
        <w:spacing w:before="40"/>
        <w:ind w:left="1238"/>
        <w:jc w:val="left"/>
      </w:pPr>
      <w:r>
        <w:t>Priorita Incidentu je klasifikací Incidentu, od které je odvislá Reakční doba a Doba odstranění</w:t>
      </w:r>
    </w:p>
    <w:p w14:paraId="5C38BEF5" w14:textId="77777777" w:rsidR="00FC147E" w:rsidRDefault="00FB4E0D">
      <w:pPr>
        <w:pStyle w:val="Zkladntext"/>
        <w:ind w:left="1238"/>
        <w:jc w:val="left"/>
      </w:pPr>
      <w:r>
        <w:t>chyby.</w:t>
      </w:r>
    </w:p>
    <w:tbl>
      <w:tblPr>
        <w:tblStyle w:val="TableNormal"/>
        <w:tblW w:w="0" w:type="auto"/>
        <w:tblInd w:w="1203" w:type="dxa"/>
        <w:tblBorders>
          <w:top w:val="single" w:sz="4" w:space="0" w:color="C9005D"/>
          <w:left w:val="single" w:sz="4" w:space="0" w:color="C9005D"/>
          <w:bottom w:val="single" w:sz="4" w:space="0" w:color="C9005D"/>
          <w:right w:val="single" w:sz="4" w:space="0" w:color="C9005D"/>
          <w:insideH w:val="single" w:sz="4" w:space="0" w:color="C9005D"/>
          <w:insideV w:val="single" w:sz="4" w:space="0" w:color="C9005D"/>
        </w:tblBorders>
        <w:tblLayout w:type="fixed"/>
        <w:tblLook w:val="01E0" w:firstRow="1" w:lastRow="1" w:firstColumn="1" w:lastColumn="1" w:noHBand="0" w:noVBand="0"/>
      </w:tblPr>
      <w:tblGrid>
        <w:gridCol w:w="1620"/>
        <w:gridCol w:w="1609"/>
        <w:gridCol w:w="5728"/>
      </w:tblGrid>
      <w:tr w:rsidR="00FC147E" w14:paraId="53321A3F" w14:textId="77777777">
        <w:trPr>
          <w:trHeight w:val="885"/>
        </w:trPr>
        <w:tc>
          <w:tcPr>
            <w:tcW w:w="1620" w:type="dxa"/>
            <w:shd w:val="clear" w:color="auto" w:fill="D9D9D9"/>
          </w:tcPr>
          <w:p w14:paraId="0802AB74" w14:textId="77777777" w:rsidR="00FC147E" w:rsidRDefault="00FB4E0D">
            <w:pPr>
              <w:pStyle w:val="TableParagraph"/>
              <w:tabs>
                <w:tab w:val="left" w:pos="1146"/>
              </w:tabs>
              <w:spacing w:before="27"/>
              <w:ind w:right="101"/>
              <w:rPr>
                <w:b/>
                <w:sz w:val="24"/>
              </w:rPr>
            </w:pPr>
            <w:r>
              <w:rPr>
                <w:b/>
                <w:sz w:val="24"/>
              </w:rPr>
              <w:t>Kategorie Chyby</w:t>
            </w:r>
            <w:r>
              <w:rPr>
                <w:b/>
                <w:sz w:val="24"/>
              </w:rPr>
              <w:tab/>
            </w:r>
            <w:r>
              <w:rPr>
                <w:b/>
                <w:spacing w:val="-7"/>
                <w:sz w:val="24"/>
              </w:rPr>
              <w:t xml:space="preserve">pro </w:t>
            </w:r>
            <w:r>
              <w:rPr>
                <w:b/>
                <w:sz w:val="24"/>
              </w:rPr>
              <w:t>RD</w:t>
            </w:r>
          </w:p>
        </w:tc>
        <w:tc>
          <w:tcPr>
            <w:tcW w:w="1609" w:type="dxa"/>
            <w:shd w:val="clear" w:color="auto" w:fill="D9D9D9"/>
          </w:tcPr>
          <w:p w14:paraId="69782A93" w14:textId="77777777" w:rsidR="00FC147E" w:rsidRDefault="00FB4E0D">
            <w:pPr>
              <w:pStyle w:val="TableParagraph"/>
              <w:spacing w:before="27"/>
              <w:ind w:right="477"/>
              <w:rPr>
                <w:b/>
                <w:sz w:val="24"/>
              </w:rPr>
            </w:pPr>
            <w:r>
              <w:rPr>
                <w:b/>
                <w:sz w:val="24"/>
              </w:rPr>
              <w:t>Priorita Incidentu pro DOZ</w:t>
            </w:r>
          </w:p>
        </w:tc>
        <w:tc>
          <w:tcPr>
            <w:tcW w:w="5728" w:type="dxa"/>
            <w:shd w:val="clear" w:color="auto" w:fill="D9D9D9"/>
          </w:tcPr>
          <w:p w14:paraId="42063466" w14:textId="77777777" w:rsidR="00FC147E" w:rsidRDefault="00FC147E">
            <w:pPr>
              <w:pStyle w:val="TableParagraph"/>
              <w:ind w:left="0"/>
              <w:rPr>
                <w:sz w:val="26"/>
              </w:rPr>
            </w:pPr>
          </w:p>
          <w:p w14:paraId="03151595" w14:textId="77777777" w:rsidR="00FC147E" w:rsidRDefault="00FC147E">
            <w:pPr>
              <w:pStyle w:val="TableParagraph"/>
              <w:spacing w:before="5"/>
              <w:ind w:left="0"/>
              <w:rPr>
                <w:sz w:val="24"/>
              </w:rPr>
            </w:pPr>
          </w:p>
          <w:p w14:paraId="5AE9B784" w14:textId="77777777" w:rsidR="00FC147E" w:rsidRDefault="00FB4E0D">
            <w:pPr>
              <w:pStyle w:val="TableParagraph"/>
              <w:ind w:left="112"/>
              <w:rPr>
                <w:b/>
                <w:sz w:val="24"/>
              </w:rPr>
            </w:pPr>
            <w:r>
              <w:rPr>
                <w:b/>
                <w:sz w:val="24"/>
              </w:rPr>
              <w:t>Popis</w:t>
            </w:r>
          </w:p>
        </w:tc>
      </w:tr>
      <w:tr w:rsidR="00FC147E" w14:paraId="24BAE8FD" w14:textId="77777777">
        <w:trPr>
          <w:trHeight w:val="606"/>
        </w:trPr>
        <w:tc>
          <w:tcPr>
            <w:tcW w:w="1620" w:type="dxa"/>
            <w:vMerge w:val="restart"/>
            <w:shd w:val="clear" w:color="auto" w:fill="D9D9D9"/>
          </w:tcPr>
          <w:p w14:paraId="4425C4D1" w14:textId="77777777" w:rsidR="00FC147E" w:rsidRDefault="00FB4E0D">
            <w:pPr>
              <w:pStyle w:val="TableParagraph"/>
              <w:spacing w:before="198"/>
              <w:rPr>
                <w:b/>
                <w:sz w:val="24"/>
              </w:rPr>
            </w:pPr>
            <w:r>
              <w:rPr>
                <w:b/>
                <w:sz w:val="24"/>
              </w:rPr>
              <w:t>Chyby</w:t>
            </w:r>
          </w:p>
          <w:p w14:paraId="77FC6F46" w14:textId="77777777" w:rsidR="00FC147E" w:rsidRDefault="00FB4E0D">
            <w:pPr>
              <w:pStyle w:val="TableParagraph"/>
              <w:ind w:right="481"/>
              <w:rPr>
                <w:b/>
                <w:sz w:val="24"/>
              </w:rPr>
            </w:pPr>
            <w:r>
              <w:rPr>
                <w:b/>
                <w:sz w:val="24"/>
              </w:rPr>
              <w:t>s vysokou prioritou</w:t>
            </w:r>
          </w:p>
        </w:tc>
        <w:tc>
          <w:tcPr>
            <w:tcW w:w="1609" w:type="dxa"/>
            <w:shd w:val="clear" w:color="auto" w:fill="D9D9D9"/>
          </w:tcPr>
          <w:p w14:paraId="2A45B91B" w14:textId="77777777" w:rsidR="00FC147E" w:rsidRDefault="00FC147E">
            <w:pPr>
              <w:pStyle w:val="TableParagraph"/>
              <w:spacing w:before="2"/>
              <w:ind w:left="0"/>
              <w:rPr>
                <w:sz w:val="26"/>
              </w:rPr>
            </w:pPr>
          </w:p>
          <w:p w14:paraId="4FDB1135" w14:textId="77777777" w:rsidR="00FC147E" w:rsidRDefault="00FB4E0D">
            <w:pPr>
              <w:pStyle w:val="TableParagraph"/>
              <w:rPr>
                <w:b/>
                <w:sz w:val="24"/>
              </w:rPr>
            </w:pPr>
            <w:r>
              <w:rPr>
                <w:b/>
                <w:sz w:val="24"/>
              </w:rPr>
              <w:t>Blocker</w:t>
            </w:r>
          </w:p>
        </w:tc>
        <w:tc>
          <w:tcPr>
            <w:tcW w:w="5728" w:type="dxa"/>
          </w:tcPr>
          <w:p w14:paraId="222FF446" w14:textId="77777777" w:rsidR="00FC147E" w:rsidRDefault="00FB4E0D">
            <w:pPr>
              <w:pStyle w:val="TableParagraph"/>
              <w:spacing w:before="25"/>
              <w:ind w:left="112" w:right="1"/>
              <w:rPr>
                <w:sz w:val="24"/>
              </w:rPr>
            </w:pPr>
            <w:r>
              <w:rPr>
                <w:sz w:val="24"/>
              </w:rPr>
              <w:t>Blokuje práci (Software nebo modul nejde například vůbec spustit).</w:t>
            </w:r>
          </w:p>
        </w:tc>
      </w:tr>
      <w:tr w:rsidR="00FC147E" w14:paraId="654F7C4B" w14:textId="77777777">
        <w:trPr>
          <w:trHeight w:val="609"/>
        </w:trPr>
        <w:tc>
          <w:tcPr>
            <w:tcW w:w="1620" w:type="dxa"/>
            <w:vMerge/>
            <w:tcBorders>
              <w:top w:val="nil"/>
            </w:tcBorders>
            <w:shd w:val="clear" w:color="auto" w:fill="D9D9D9"/>
          </w:tcPr>
          <w:p w14:paraId="3188F74C" w14:textId="77777777" w:rsidR="00FC147E" w:rsidRDefault="00FC147E">
            <w:pPr>
              <w:rPr>
                <w:sz w:val="2"/>
                <w:szCs w:val="2"/>
              </w:rPr>
            </w:pPr>
          </w:p>
        </w:tc>
        <w:tc>
          <w:tcPr>
            <w:tcW w:w="1609" w:type="dxa"/>
            <w:shd w:val="clear" w:color="auto" w:fill="D9D9D9"/>
          </w:tcPr>
          <w:p w14:paraId="6E83D9BA" w14:textId="77777777" w:rsidR="00FC147E" w:rsidRDefault="00FC147E">
            <w:pPr>
              <w:pStyle w:val="TableParagraph"/>
              <w:spacing w:before="4"/>
              <w:ind w:left="0"/>
              <w:rPr>
                <w:sz w:val="26"/>
              </w:rPr>
            </w:pPr>
          </w:p>
          <w:p w14:paraId="53449A79" w14:textId="77777777" w:rsidR="00FC147E" w:rsidRDefault="00FB4E0D">
            <w:pPr>
              <w:pStyle w:val="TableParagraph"/>
              <w:rPr>
                <w:b/>
                <w:sz w:val="24"/>
              </w:rPr>
            </w:pPr>
            <w:r>
              <w:rPr>
                <w:b/>
                <w:sz w:val="24"/>
              </w:rPr>
              <w:t>Critical</w:t>
            </w:r>
          </w:p>
        </w:tc>
        <w:tc>
          <w:tcPr>
            <w:tcW w:w="5728" w:type="dxa"/>
          </w:tcPr>
          <w:p w14:paraId="09E6EF00" w14:textId="77777777" w:rsidR="00FC147E" w:rsidRDefault="00FB4E0D">
            <w:pPr>
              <w:pStyle w:val="TableParagraph"/>
              <w:tabs>
                <w:tab w:val="left" w:pos="1528"/>
                <w:tab w:val="left" w:pos="2801"/>
                <w:tab w:val="left" w:pos="3819"/>
                <w:tab w:val="left" w:pos="4862"/>
              </w:tabs>
              <w:spacing w:before="27"/>
              <w:ind w:left="112"/>
              <w:rPr>
                <w:sz w:val="24"/>
              </w:rPr>
            </w:pPr>
            <w:r>
              <w:rPr>
                <w:sz w:val="24"/>
              </w:rPr>
              <w:t>Znemožňuje</w:t>
            </w:r>
            <w:r>
              <w:rPr>
                <w:sz w:val="24"/>
              </w:rPr>
              <w:tab/>
              <w:t>informační</w:t>
            </w:r>
            <w:r>
              <w:rPr>
                <w:sz w:val="24"/>
              </w:rPr>
              <w:tab/>
              <w:t>podporu</w:t>
            </w:r>
            <w:r>
              <w:rPr>
                <w:sz w:val="24"/>
              </w:rPr>
              <w:tab/>
              <w:t>hlavních</w:t>
            </w:r>
            <w:r>
              <w:rPr>
                <w:sz w:val="24"/>
              </w:rPr>
              <w:tab/>
              <w:t>procesů</w:t>
            </w:r>
          </w:p>
          <w:p w14:paraId="7B6B7AB5" w14:textId="77777777" w:rsidR="00FC147E" w:rsidRDefault="00FB4E0D">
            <w:pPr>
              <w:pStyle w:val="TableParagraph"/>
              <w:ind w:left="112"/>
              <w:rPr>
                <w:sz w:val="24"/>
              </w:rPr>
            </w:pPr>
            <w:r>
              <w:rPr>
                <w:sz w:val="24"/>
              </w:rPr>
              <w:t>Objednatele.</w:t>
            </w:r>
          </w:p>
        </w:tc>
      </w:tr>
      <w:tr w:rsidR="00FC147E" w14:paraId="2F0B1FC3" w14:textId="77777777">
        <w:trPr>
          <w:trHeight w:val="606"/>
        </w:trPr>
        <w:tc>
          <w:tcPr>
            <w:tcW w:w="1620" w:type="dxa"/>
            <w:shd w:val="clear" w:color="auto" w:fill="D9D9D9"/>
          </w:tcPr>
          <w:p w14:paraId="356043E8" w14:textId="77777777" w:rsidR="00FC147E" w:rsidRDefault="00FB4E0D">
            <w:pPr>
              <w:pStyle w:val="TableParagraph"/>
              <w:spacing w:before="25"/>
              <w:rPr>
                <w:b/>
                <w:sz w:val="24"/>
              </w:rPr>
            </w:pPr>
            <w:r>
              <w:rPr>
                <w:b/>
                <w:sz w:val="24"/>
              </w:rPr>
              <w:t>Chyby</w:t>
            </w:r>
          </w:p>
          <w:p w14:paraId="4919DC05" w14:textId="77777777" w:rsidR="00FC147E" w:rsidRDefault="00FB4E0D">
            <w:pPr>
              <w:pStyle w:val="TableParagraph"/>
              <w:rPr>
                <w:b/>
                <w:sz w:val="24"/>
              </w:rPr>
            </w:pPr>
            <w:r>
              <w:rPr>
                <w:b/>
                <w:sz w:val="24"/>
              </w:rPr>
              <w:t>s nízkou</w:t>
            </w:r>
          </w:p>
        </w:tc>
        <w:tc>
          <w:tcPr>
            <w:tcW w:w="1609" w:type="dxa"/>
            <w:shd w:val="clear" w:color="auto" w:fill="D9D9D9"/>
          </w:tcPr>
          <w:p w14:paraId="001A8343" w14:textId="77777777" w:rsidR="00FC147E" w:rsidRDefault="00FC147E">
            <w:pPr>
              <w:pStyle w:val="TableParagraph"/>
              <w:spacing w:before="2"/>
              <w:ind w:left="0"/>
              <w:rPr>
                <w:sz w:val="26"/>
              </w:rPr>
            </w:pPr>
          </w:p>
          <w:p w14:paraId="142A53D8" w14:textId="77777777" w:rsidR="00FC147E" w:rsidRDefault="00FB4E0D">
            <w:pPr>
              <w:pStyle w:val="TableParagraph"/>
              <w:rPr>
                <w:b/>
                <w:sz w:val="24"/>
              </w:rPr>
            </w:pPr>
            <w:r>
              <w:rPr>
                <w:b/>
                <w:sz w:val="24"/>
              </w:rPr>
              <w:t>Major</w:t>
            </w:r>
          </w:p>
        </w:tc>
        <w:tc>
          <w:tcPr>
            <w:tcW w:w="5728" w:type="dxa"/>
          </w:tcPr>
          <w:p w14:paraId="36DF4948" w14:textId="77777777" w:rsidR="00FC147E" w:rsidRDefault="00FB4E0D">
            <w:pPr>
              <w:pStyle w:val="TableParagraph"/>
              <w:spacing w:before="25"/>
              <w:ind w:left="112"/>
              <w:rPr>
                <w:sz w:val="24"/>
              </w:rPr>
            </w:pPr>
            <w:r>
              <w:rPr>
                <w:sz w:val="24"/>
              </w:rPr>
              <w:t>Znesnadňuje práci, lze však obejít za cenu přiměřených nároků na Objednatele poté, co Poskytovatel doporučí</w:t>
            </w:r>
          </w:p>
        </w:tc>
      </w:tr>
    </w:tbl>
    <w:p w14:paraId="58CE4844" w14:textId="77777777" w:rsidR="00FC147E" w:rsidRDefault="00FC147E">
      <w:pPr>
        <w:rPr>
          <w:sz w:val="24"/>
        </w:rPr>
        <w:sectPr w:rsidR="00FC147E" w:rsidSect="00BB33BF">
          <w:pgSz w:w="11910" w:h="16840"/>
          <w:pgMar w:top="1460" w:right="500" w:bottom="1120" w:left="900" w:header="0" w:footer="923" w:gutter="0"/>
          <w:cols w:space="708"/>
        </w:sectPr>
      </w:pPr>
    </w:p>
    <w:tbl>
      <w:tblPr>
        <w:tblStyle w:val="TableNormal"/>
        <w:tblW w:w="0" w:type="auto"/>
        <w:tblInd w:w="1203" w:type="dxa"/>
        <w:tblBorders>
          <w:top w:val="single" w:sz="4" w:space="0" w:color="C9005D"/>
          <w:left w:val="single" w:sz="4" w:space="0" w:color="C9005D"/>
          <w:bottom w:val="single" w:sz="4" w:space="0" w:color="C9005D"/>
          <w:right w:val="single" w:sz="4" w:space="0" w:color="C9005D"/>
          <w:insideH w:val="single" w:sz="4" w:space="0" w:color="C9005D"/>
          <w:insideV w:val="single" w:sz="4" w:space="0" w:color="C9005D"/>
        </w:tblBorders>
        <w:tblLayout w:type="fixed"/>
        <w:tblLook w:val="01E0" w:firstRow="1" w:lastRow="1" w:firstColumn="1" w:lastColumn="1" w:noHBand="0" w:noVBand="0"/>
      </w:tblPr>
      <w:tblGrid>
        <w:gridCol w:w="1620"/>
        <w:gridCol w:w="1609"/>
        <w:gridCol w:w="5728"/>
      </w:tblGrid>
      <w:tr w:rsidR="00FC147E" w14:paraId="20130AFF" w14:textId="77777777">
        <w:trPr>
          <w:trHeight w:val="885"/>
        </w:trPr>
        <w:tc>
          <w:tcPr>
            <w:tcW w:w="1620" w:type="dxa"/>
            <w:shd w:val="clear" w:color="auto" w:fill="D9D9D9"/>
          </w:tcPr>
          <w:p w14:paraId="7CB73D07" w14:textId="77777777" w:rsidR="00FC147E" w:rsidRDefault="00FB4E0D">
            <w:pPr>
              <w:pStyle w:val="TableParagraph"/>
              <w:tabs>
                <w:tab w:val="left" w:pos="1146"/>
              </w:tabs>
              <w:spacing w:before="22"/>
              <w:ind w:right="101"/>
              <w:rPr>
                <w:b/>
                <w:sz w:val="24"/>
              </w:rPr>
            </w:pPr>
            <w:r>
              <w:rPr>
                <w:b/>
                <w:sz w:val="24"/>
              </w:rPr>
              <w:lastRenderedPageBreak/>
              <w:t>Kategorie Chyby</w:t>
            </w:r>
            <w:r>
              <w:rPr>
                <w:b/>
                <w:sz w:val="24"/>
              </w:rPr>
              <w:tab/>
            </w:r>
            <w:r>
              <w:rPr>
                <w:b/>
                <w:spacing w:val="-7"/>
                <w:sz w:val="24"/>
              </w:rPr>
              <w:t xml:space="preserve">pro </w:t>
            </w:r>
            <w:r>
              <w:rPr>
                <w:b/>
                <w:sz w:val="24"/>
              </w:rPr>
              <w:t>RD</w:t>
            </w:r>
          </w:p>
        </w:tc>
        <w:tc>
          <w:tcPr>
            <w:tcW w:w="1609" w:type="dxa"/>
            <w:shd w:val="clear" w:color="auto" w:fill="D9D9D9"/>
          </w:tcPr>
          <w:p w14:paraId="1CAD3E11" w14:textId="77777777" w:rsidR="00FC147E" w:rsidRDefault="00FB4E0D">
            <w:pPr>
              <w:pStyle w:val="TableParagraph"/>
              <w:spacing w:before="22"/>
              <w:ind w:right="477"/>
              <w:rPr>
                <w:b/>
                <w:sz w:val="24"/>
              </w:rPr>
            </w:pPr>
            <w:r>
              <w:rPr>
                <w:b/>
                <w:sz w:val="24"/>
              </w:rPr>
              <w:t>Priorita Incidentu pro DOZ</w:t>
            </w:r>
          </w:p>
        </w:tc>
        <w:tc>
          <w:tcPr>
            <w:tcW w:w="5728" w:type="dxa"/>
            <w:shd w:val="clear" w:color="auto" w:fill="D9D9D9"/>
          </w:tcPr>
          <w:p w14:paraId="3D32C3DB" w14:textId="77777777" w:rsidR="00FC147E" w:rsidRDefault="00FC147E">
            <w:pPr>
              <w:pStyle w:val="TableParagraph"/>
              <w:ind w:left="0"/>
              <w:rPr>
                <w:sz w:val="26"/>
              </w:rPr>
            </w:pPr>
          </w:p>
          <w:p w14:paraId="5F906C71" w14:textId="77777777" w:rsidR="00FC147E" w:rsidRDefault="00FC147E">
            <w:pPr>
              <w:pStyle w:val="TableParagraph"/>
              <w:spacing w:before="11"/>
              <w:ind w:left="0"/>
              <w:rPr>
                <w:sz w:val="23"/>
              </w:rPr>
            </w:pPr>
          </w:p>
          <w:p w14:paraId="429D1A9F" w14:textId="77777777" w:rsidR="00FC147E" w:rsidRDefault="00FB4E0D">
            <w:pPr>
              <w:pStyle w:val="TableParagraph"/>
              <w:ind w:left="112"/>
              <w:rPr>
                <w:b/>
                <w:sz w:val="24"/>
              </w:rPr>
            </w:pPr>
            <w:r>
              <w:rPr>
                <w:b/>
                <w:sz w:val="24"/>
              </w:rPr>
              <w:t>Popis</w:t>
            </w:r>
          </w:p>
        </w:tc>
      </w:tr>
      <w:tr w:rsidR="00FC147E" w14:paraId="1320B6F4" w14:textId="77777777">
        <w:trPr>
          <w:trHeight w:val="330"/>
        </w:trPr>
        <w:tc>
          <w:tcPr>
            <w:tcW w:w="1620" w:type="dxa"/>
            <w:vMerge w:val="restart"/>
            <w:shd w:val="clear" w:color="auto" w:fill="D9D9D9"/>
          </w:tcPr>
          <w:p w14:paraId="1599AC2F" w14:textId="77777777" w:rsidR="00FC147E" w:rsidRDefault="00FB4E0D">
            <w:pPr>
              <w:pStyle w:val="TableParagraph"/>
              <w:spacing w:before="22"/>
              <w:rPr>
                <w:b/>
                <w:sz w:val="24"/>
              </w:rPr>
            </w:pPr>
            <w:r>
              <w:rPr>
                <w:b/>
                <w:sz w:val="24"/>
              </w:rPr>
              <w:t>prioritou</w:t>
            </w:r>
          </w:p>
        </w:tc>
        <w:tc>
          <w:tcPr>
            <w:tcW w:w="1609" w:type="dxa"/>
            <w:shd w:val="clear" w:color="auto" w:fill="D9D9D9"/>
          </w:tcPr>
          <w:p w14:paraId="436F4EDB" w14:textId="77777777" w:rsidR="00FC147E" w:rsidRDefault="00FC147E">
            <w:pPr>
              <w:pStyle w:val="TableParagraph"/>
              <w:ind w:left="0"/>
            </w:pPr>
          </w:p>
        </w:tc>
        <w:tc>
          <w:tcPr>
            <w:tcW w:w="5728" w:type="dxa"/>
          </w:tcPr>
          <w:p w14:paraId="203101D9" w14:textId="77777777" w:rsidR="00FC147E" w:rsidRDefault="00FB4E0D">
            <w:pPr>
              <w:pStyle w:val="TableParagraph"/>
              <w:spacing w:before="22"/>
              <w:ind w:left="112"/>
              <w:rPr>
                <w:sz w:val="24"/>
              </w:rPr>
            </w:pPr>
            <w:r>
              <w:rPr>
                <w:sz w:val="24"/>
              </w:rPr>
              <w:t>nebo aplikuje náhradní řešení.</w:t>
            </w:r>
          </w:p>
        </w:tc>
      </w:tr>
      <w:tr w:rsidR="00FC147E" w14:paraId="337AB9E0" w14:textId="77777777">
        <w:trPr>
          <w:trHeight w:val="333"/>
        </w:trPr>
        <w:tc>
          <w:tcPr>
            <w:tcW w:w="1620" w:type="dxa"/>
            <w:vMerge/>
            <w:tcBorders>
              <w:top w:val="nil"/>
            </w:tcBorders>
            <w:shd w:val="clear" w:color="auto" w:fill="D9D9D9"/>
          </w:tcPr>
          <w:p w14:paraId="69176F4D" w14:textId="77777777" w:rsidR="00FC147E" w:rsidRDefault="00FC147E">
            <w:pPr>
              <w:rPr>
                <w:sz w:val="2"/>
                <w:szCs w:val="2"/>
              </w:rPr>
            </w:pPr>
          </w:p>
        </w:tc>
        <w:tc>
          <w:tcPr>
            <w:tcW w:w="1609" w:type="dxa"/>
            <w:shd w:val="clear" w:color="auto" w:fill="D9D9D9"/>
          </w:tcPr>
          <w:p w14:paraId="4315D3CF" w14:textId="77777777" w:rsidR="00FC147E" w:rsidRDefault="00FB4E0D">
            <w:pPr>
              <w:pStyle w:val="TableParagraph"/>
              <w:spacing w:before="22"/>
              <w:rPr>
                <w:b/>
                <w:sz w:val="24"/>
              </w:rPr>
            </w:pPr>
            <w:r>
              <w:rPr>
                <w:b/>
                <w:sz w:val="24"/>
              </w:rPr>
              <w:t>Minor</w:t>
            </w:r>
          </w:p>
        </w:tc>
        <w:tc>
          <w:tcPr>
            <w:tcW w:w="5728" w:type="dxa"/>
          </w:tcPr>
          <w:p w14:paraId="376B8930" w14:textId="77777777" w:rsidR="00FC147E" w:rsidRDefault="00FB4E0D">
            <w:pPr>
              <w:pStyle w:val="TableParagraph"/>
              <w:spacing w:before="22"/>
              <w:ind w:left="112"/>
              <w:rPr>
                <w:sz w:val="24"/>
              </w:rPr>
            </w:pPr>
            <w:r>
              <w:rPr>
                <w:sz w:val="24"/>
              </w:rPr>
              <w:t>Znepříjemňuje práci, lze snadno obejít.</w:t>
            </w:r>
          </w:p>
        </w:tc>
      </w:tr>
      <w:tr w:rsidR="00FC147E" w14:paraId="3ED4C5B6" w14:textId="77777777">
        <w:trPr>
          <w:trHeight w:val="609"/>
        </w:trPr>
        <w:tc>
          <w:tcPr>
            <w:tcW w:w="1620" w:type="dxa"/>
            <w:vMerge/>
            <w:tcBorders>
              <w:top w:val="nil"/>
            </w:tcBorders>
            <w:shd w:val="clear" w:color="auto" w:fill="D9D9D9"/>
          </w:tcPr>
          <w:p w14:paraId="06398C23" w14:textId="77777777" w:rsidR="00FC147E" w:rsidRDefault="00FC147E">
            <w:pPr>
              <w:rPr>
                <w:sz w:val="2"/>
                <w:szCs w:val="2"/>
              </w:rPr>
            </w:pPr>
          </w:p>
        </w:tc>
        <w:tc>
          <w:tcPr>
            <w:tcW w:w="1609" w:type="dxa"/>
            <w:shd w:val="clear" w:color="auto" w:fill="D9D9D9"/>
          </w:tcPr>
          <w:p w14:paraId="68C1D24F" w14:textId="77777777" w:rsidR="00FC147E" w:rsidRDefault="00FC147E">
            <w:pPr>
              <w:pStyle w:val="TableParagraph"/>
              <w:spacing w:before="10"/>
              <w:ind w:left="0"/>
              <w:rPr>
                <w:sz w:val="25"/>
              </w:rPr>
            </w:pPr>
          </w:p>
          <w:p w14:paraId="6EAE185B" w14:textId="77777777" w:rsidR="00FC147E" w:rsidRDefault="00FB4E0D">
            <w:pPr>
              <w:pStyle w:val="TableParagraph"/>
              <w:rPr>
                <w:b/>
                <w:sz w:val="24"/>
              </w:rPr>
            </w:pPr>
            <w:r>
              <w:rPr>
                <w:b/>
                <w:sz w:val="24"/>
              </w:rPr>
              <w:t>Trivial</w:t>
            </w:r>
          </w:p>
        </w:tc>
        <w:tc>
          <w:tcPr>
            <w:tcW w:w="5728" w:type="dxa"/>
          </w:tcPr>
          <w:p w14:paraId="27E95E56" w14:textId="77777777" w:rsidR="00FC147E" w:rsidRDefault="00FB4E0D">
            <w:pPr>
              <w:pStyle w:val="TableParagraph"/>
              <w:spacing w:before="22"/>
              <w:ind w:left="112"/>
              <w:rPr>
                <w:sz w:val="24"/>
              </w:rPr>
            </w:pPr>
            <w:r>
              <w:rPr>
                <w:sz w:val="24"/>
              </w:rPr>
              <w:t>Ostatní drobné vady kosmetického charakteru, např. přejmenování položek apod.</w:t>
            </w:r>
          </w:p>
        </w:tc>
      </w:tr>
    </w:tbl>
    <w:p w14:paraId="03B1A100" w14:textId="77777777" w:rsidR="00FC147E" w:rsidRDefault="00FC147E">
      <w:pPr>
        <w:pStyle w:val="Zkladntext"/>
        <w:spacing w:before="7"/>
        <w:ind w:left="0"/>
        <w:jc w:val="left"/>
        <w:rPr>
          <w:sz w:val="15"/>
        </w:rPr>
      </w:pPr>
    </w:p>
    <w:p w14:paraId="507A3439" w14:textId="77777777" w:rsidR="00FC147E" w:rsidRDefault="00FB4E0D">
      <w:pPr>
        <w:pStyle w:val="Nadpis1"/>
        <w:numPr>
          <w:ilvl w:val="0"/>
          <w:numId w:val="10"/>
        </w:numPr>
        <w:tabs>
          <w:tab w:val="left" w:pos="1232"/>
        </w:tabs>
        <w:spacing w:before="90"/>
        <w:jc w:val="both"/>
      </w:pPr>
      <w:r>
        <w:t>Povinné</w:t>
      </w:r>
      <w:r>
        <w:rPr>
          <w:spacing w:val="-1"/>
        </w:rPr>
        <w:t xml:space="preserve"> </w:t>
      </w:r>
      <w:r>
        <w:t>náležitosti</w:t>
      </w:r>
    </w:p>
    <w:p w14:paraId="7B324386" w14:textId="77777777" w:rsidR="00FC147E" w:rsidRDefault="00FC147E">
      <w:pPr>
        <w:pStyle w:val="Zkladntext"/>
        <w:spacing w:before="10"/>
        <w:ind w:left="0"/>
        <w:jc w:val="left"/>
        <w:rPr>
          <w:b/>
          <w:sz w:val="20"/>
        </w:rPr>
      </w:pPr>
    </w:p>
    <w:p w14:paraId="52555D32" w14:textId="77777777" w:rsidR="00FC147E" w:rsidRDefault="00FB4E0D">
      <w:pPr>
        <w:pStyle w:val="Zkladntext"/>
        <w:ind w:left="878"/>
        <w:jc w:val="left"/>
      </w:pPr>
      <w:r>
        <w:t>Hlášení Incidentu typu Chyby musí vždy obsahovat body 1-7, jinak je chyba považována za</w:t>
      </w:r>
    </w:p>
    <w:p w14:paraId="2FE52833" w14:textId="77777777" w:rsidR="00FC147E" w:rsidRDefault="00FB4E0D">
      <w:pPr>
        <w:pStyle w:val="Zkladntext"/>
        <w:ind w:left="878"/>
        <w:jc w:val="left"/>
      </w:pPr>
      <w:r>
        <w:t>nereprodukovatelnou:</w:t>
      </w:r>
    </w:p>
    <w:p w14:paraId="0543E8A0" w14:textId="77777777" w:rsidR="00FC147E" w:rsidRDefault="00FB4E0D">
      <w:pPr>
        <w:pStyle w:val="Odstavecseseznamem"/>
        <w:numPr>
          <w:ilvl w:val="1"/>
          <w:numId w:val="10"/>
        </w:numPr>
        <w:tabs>
          <w:tab w:val="left" w:pos="1585"/>
        </w:tabs>
        <w:spacing w:before="0" w:line="312" w:lineRule="auto"/>
        <w:ind w:right="350"/>
        <w:jc w:val="both"/>
        <w:rPr>
          <w:sz w:val="24"/>
        </w:rPr>
      </w:pPr>
      <w:r>
        <w:rPr>
          <w:b/>
          <w:sz w:val="24"/>
        </w:rPr>
        <w:t>Datum a přesný čas vyvolání chyby</w:t>
      </w:r>
      <w:r>
        <w:rPr>
          <w:sz w:val="24"/>
        </w:rPr>
        <w:t>, pokud není Chyba snadno opakovatelná, tak alespoň přibližné určení (například "dnes ráno kolem osmé", "včera po druhé hodině" apod.), údaj je potřebný pro efektivní dohledávání v logu.</w:t>
      </w:r>
    </w:p>
    <w:p w14:paraId="193FE92A" w14:textId="77777777" w:rsidR="00FC147E" w:rsidRDefault="00FB4E0D">
      <w:pPr>
        <w:pStyle w:val="Odstavecseseznamem"/>
        <w:numPr>
          <w:ilvl w:val="1"/>
          <w:numId w:val="10"/>
        </w:numPr>
        <w:tabs>
          <w:tab w:val="left" w:pos="1585"/>
        </w:tabs>
        <w:spacing w:before="2" w:line="312" w:lineRule="auto"/>
        <w:ind w:right="348"/>
        <w:jc w:val="both"/>
        <w:rPr>
          <w:sz w:val="24"/>
        </w:rPr>
      </w:pPr>
      <w:r>
        <w:rPr>
          <w:b/>
          <w:sz w:val="24"/>
        </w:rPr>
        <w:t>URL konkrétní stránky</w:t>
      </w:r>
      <w:r>
        <w:rPr>
          <w:sz w:val="24"/>
        </w:rPr>
        <w:t>, na které byla Chyba objevena, pokud je irelevantní (například nejde o Chybu přímo v aplikaci), tak název/zkratka modulu/aplikace, číslo verze popřípadě jiné určení místa</w:t>
      </w:r>
      <w:r>
        <w:rPr>
          <w:spacing w:val="-4"/>
          <w:sz w:val="24"/>
        </w:rPr>
        <w:t xml:space="preserve"> </w:t>
      </w:r>
      <w:r>
        <w:rPr>
          <w:sz w:val="24"/>
        </w:rPr>
        <w:t>problému.</w:t>
      </w:r>
    </w:p>
    <w:p w14:paraId="43E0BC16" w14:textId="77777777" w:rsidR="00FC147E" w:rsidRDefault="00FB4E0D">
      <w:pPr>
        <w:pStyle w:val="Odstavecseseznamem"/>
        <w:numPr>
          <w:ilvl w:val="1"/>
          <w:numId w:val="10"/>
        </w:numPr>
        <w:tabs>
          <w:tab w:val="left" w:pos="1585"/>
        </w:tabs>
        <w:spacing w:before="0" w:line="312" w:lineRule="auto"/>
        <w:ind w:right="350"/>
        <w:jc w:val="both"/>
        <w:rPr>
          <w:sz w:val="24"/>
        </w:rPr>
      </w:pPr>
      <w:r>
        <w:rPr>
          <w:b/>
          <w:sz w:val="24"/>
        </w:rPr>
        <w:t>Stručný</w:t>
      </w:r>
      <w:r>
        <w:rPr>
          <w:b/>
          <w:spacing w:val="-7"/>
          <w:sz w:val="24"/>
        </w:rPr>
        <w:t xml:space="preserve"> </w:t>
      </w:r>
      <w:r>
        <w:rPr>
          <w:b/>
          <w:sz w:val="24"/>
        </w:rPr>
        <w:t>popis</w:t>
      </w:r>
      <w:r>
        <w:rPr>
          <w:b/>
          <w:spacing w:val="-7"/>
          <w:sz w:val="24"/>
        </w:rPr>
        <w:t xml:space="preserve"> </w:t>
      </w:r>
      <w:r>
        <w:rPr>
          <w:sz w:val="24"/>
        </w:rPr>
        <w:t>-</w:t>
      </w:r>
      <w:r>
        <w:rPr>
          <w:spacing w:val="-7"/>
          <w:sz w:val="24"/>
        </w:rPr>
        <w:t xml:space="preserve"> </w:t>
      </w:r>
      <w:r>
        <w:rPr>
          <w:sz w:val="24"/>
        </w:rPr>
        <w:t>v</w:t>
      </w:r>
      <w:r>
        <w:rPr>
          <w:spacing w:val="-7"/>
          <w:sz w:val="24"/>
        </w:rPr>
        <w:t xml:space="preserve"> </w:t>
      </w:r>
      <w:r>
        <w:rPr>
          <w:sz w:val="24"/>
        </w:rPr>
        <w:t>čem</w:t>
      </w:r>
      <w:r>
        <w:rPr>
          <w:spacing w:val="-6"/>
          <w:sz w:val="24"/>
        </w:rPr>
        <w:t xml:space="preserve"> </w:t>
      </w:r>
      <w:r>
        <w:rPr>
          <w:sz w:val="24"/>
        </w:rPr>
        <w:t>je</w:t>
      </w:r>
      <w:r>
        <w:rPr>
          <w:spacing w:val="-10"/>
          <w:sz w:val="24"/>
        </w:rPr>
        <w:t xml:space="preserve"> </w:t>
      </w:r>
      <w:r>
        <w:rPr>
          <w:sz w:val="24"/>
        </w:rPr>
        <w:t>hlavní</w:t>
      </w:r>
      <w:r>
        <w:rPr>
          <w:spacing w:val="-7"/>
          <w:sz w:val="24"/>
        </w:rPr>
        <w:t xml:space="preserve"> </w:t>
      </w:r>
      <w:r>
        <w:rPr>
          <w:sz w:val="24"/>
        </w:rPr>
        <w:t>problém,</w:t>
      </w:r>
      <w:r>
        <w:rPr>
          <w:spacing w:val="-6"/>
          <w:sz w:val="24"/>
        </w:rPr>
        <w:t xml:space="preserve"> </w:t>
      </w:r>
      <w:r>
        <w:rPr>
          <w:sz w:val="24"/>
        </w:rPr>
        <w:t>co</w:t>
      </w:r>
      <w:r>
        <w:rPr>
          <w:spacing w:val="-7"/>
          <w:sz w:val="24"/>
        </w:rPr>
        <w:t xml:space="preserve"> </w:t>
      </w:r>
      <w:r>
        <w:rPr>
          <w:sz w:val="24"/>
        </w:rPr>
        <w:t>přesně</w:t>
      </w:r>
      <w:r>
        <w:rPr>
          <w:spacing w:val="-7"/>
          <w:sz w:val="24"/>
        </w:rPr>
        <w:t xml:space="preserve"> </w:t>
      </w:r>
      <w:r>
        <w:rPr>
          <w:sz w:val="24"/>
        </w:rPr>
        <w:t>je</w:t>
      </w:r>
      <w:r>
        <w:rPr>
          <w:spacing w:val="-8"/>
          <w:sz w:val="24"/>
        </w:rPr>
        <w:t xml:space="preserve"> </w:t>
      </w:r>
      <w:r>
        <w:rPr>
          <w:sz w:val="24"/>
        </w:rPr>
        <w:t>Uživateli</w:t>
      </w:r>
      <w:r>
        <w:rPr>
          <w:spacing w:val="-7"/>
          <w:sz w:val="24"/>
        </w:rPr>
        <w:t xml:space="preserve"> </w:t>
      </w:r>
      <w:r>
        <w:rPr>
          <w:sz w:val="24"/>
        </w:rPr>
        <w:t>znemožněno,</w:t>
      </w:r>
      <w:r>
        <w:rPr>
          <w:spacing w:val="-6"/>
          <w:sz w:val="24"/>
        </w:rPr>
        <w:t xml:space="preserve"> </w:t>
      </w:r>
      <w:r>
        <w:rPr>
          <w:sz w:val="24"/>
        </w:rPr>
        <w:t>co</w:t>
      </w:r>
      <w:r>
        <w:rPr>
          <w:spacing w:val="-7"/>
          <w:sz w:val="24"/>
        </w:rPr>
        <w:t xml:space="preserve"> </w:t>
      </w:r>
      <w:r>
        <w:rPr>
          <w:sz w:val="24"/>
        </w:rPr>
        <w:t>Uživatel očekával a nedostal</w:t>
      </w:r>
      <w:r>
        <w:rPr>
          <w:spacing w:val="-1"/>
          <w:sz w:val="24"/>
        </w:rPr>
        <w:t xml:space="preserve"> </w:t>
      </w:r>
      <w:r>
        <w:rPr>
          <w:sz w:val="24"/>
        </w:rPr>
        <w:t>apod.</w:t>
      </w:r>
    </w:p>
    <w:p w14:paraId="1F9C6AF1" w14:textId="77777777" w:rsidR="00FC147E" w:rsidRDefault="00FB4E0D">
      <w:pPr>
        <w:pStyle w:val="Odstavecseseznamem"/>
        <w:numPr>
          <w:ilvl w:val="1"/>
          <w:numId w:val="10"/>
        </w:numPr>
        <w:tabs>
          <w:tab w:val="left" w:pos="1585"/>
        </w:tabs>
        <w:spacing w:before="0" w:line="312" w:lineRule="auto"/>
        <w:ind w:right="347"/>
        <w:jc w:val="both"/>
        <w:rPr>
          <w:sz w:val="24"/>
        </w:rPr>
      </w:pPr>
      <w:r>
        <w:rPr>
          <w:b/>
          <w:sz w:val="24"/>
        </w:rPr>
        <w:t xml:space="preserve">Zdůvodněný návrh priority řešení </w:t>
      </w:r>
      <w:r>
        <w:rPr>
          <w:sz w:val="24"/>
        </w:rPr>
        <w:t>- s ohledem na dopady, který Chyba vyvolala (dle množství zasažených Uživatelů, klíčových procesů, navázaných integrací</w:t>
      </w:r>
      <w:r>
        <w:rPr>
          <w:spacing w:val="-5"/>
          <w:sz w:val="24"/>
        </w:rPr>
        <w:t xml:space="preserve"> </w:t>
      </w:r>
      <w:r>
        <w:rPr>
          <w:sz w:val="24"/>
        </w:rPr>
        <w:t>apod.).</w:t>
      </w:r>
    </w:p>
    <w:p w14:paraId="4EBF55F3" w14:textId="77777777" w:rsidR="00FC147E" w:rsidRDefault="00FB4E0D">
      <w:pPr>
        <w:pStyle w:val="Odstavecseseznamem"/>
        <w:numPr>
          <w:ilvl w:val="1"/>
          <w:numId w:val="10"/>
        </w:numPr>
        <w:tabs>
          <w:tab w:val="left" w:pos="1585"/>
        </w:tabs>
        <w:spacing w:before="0" w:line="312" w:lineRule="auto"/>
        <w:ind w:right="350"/>
        <w:jc w:val="both"/>
        <w:rPr>
          <w:sz w:val="24"/>
        </w:rPr>
      </w:pPr>
      <w:r>
        <w:rPr>
          <w:sz w:val="24"/>
        </w:rPr>
        <w:t xml:space="preserve">Popis činnosti Uživatele před zjištěním Chyby a </w:t>
      </w:r>
      <w:r>
        <w:rPr>
          <w:b/>
          <w:sz w:val="24"/>
        </w:rPr>
        <w:t>přesné kroky</w:t>
      </w:r>
      <w:r>
        <w:rPr>
          <w:sz w:val="24"/>
        </w:rPr>
        <w:t>, která vedly k vyvolání Chyby pro zajištění</w:t>
      </w:r>
      <w:r>
        <w:rPr>
          <w:spacing w:val="-1"/>
          <w:sz w:val="24"/>
        </w:rPr>
        <w:t xml:space="preserve"> </w:t>
      </w:r>
      <w:r>
        <w:rPr>
          <w:sz w:val="24"/>
        </w:rPr>
        <w:t>reprodukovatelnosti.</w:t>
      </w:r>
    </w:p>
    <w:p w14:paraId="1D51202C" w14:textId="77777777" w:rsidR="00FC147E" w:rsidRDefault="00FB4E0D">
      <w:pPr>
        <w:pStyle w:val="Odstavecseseznamem"/>
        <w:numPr>
          <w:ilvl w:val="1"/>
          <w:numId w:val="10"/>
        </w:numPr>
        <w:tabs>
          <w:tab w:val="left" w:pos="1585"/>
        </w:tabs>
        <w:spacing w:before="0" w:line="312" w:lineRule="auto"/>
        <w:ind w:right="348"/>
        <w:jc w:val="both"/>
        <w:rPr>
          <w:sz w:val="24"/>
        </w:rPr>
      </w:pPr>
      <w:r>
        <w:rPr>
          <w:b/>
          <w:sz w:val="24"/>
        </w:rPr>
        <w:t>Závislosti a kontexty</w:t>
      </w:r>
      <w:r>
        <w:rPr>
          <w:sz w:val="24"/>
        </w:rPr>
        <w:t>: zda se Chyba projevuje jen jednomu konkrétnímu Uživateli, na jednom konkrétním záznamu nebo na všech</w:t>
      </w:r>
      <w:r>
        <w:rPr>
          <w:spacing w:val="-3"/>
          <w:sz w:val="24"/>
        </w:rPr>
        <w:t xml:space="preserve"> </w:t>
      </w:r>
      <w:r>
        <w:rPr>
          <w:sz w:val="24"/>
        </w:rPr>
        <w:t>apod.</w:t>
      </w:r>
    </w:p>
    <w:p w14:paraId="4C4C0A1B" w14:textId="77777777" w:rsidR="00FC147E" w:rsidRDefault="00FB4E0D">
      <w:pPr>
        <w:pStyle w:val="Odstavecseseznamem"/>
        <w:numPr>
          <w:ilvl w:val="1"/>
          <w:numId w:val="10"/>
        </w:numPr>
        <w:tabs>
          <w:tab w:val="left" w:pos="1584"/>
          <w:tab w:val="left" w:pos="1585"/>
        </w:tabs>
        <w:spacing w:before="0"/>
        <w:ind w:hanging="539"/>
        <w:jc w:val="left"/>
        <w:rPr>
          <w:sz w:val="24"/>
        </w:rPr>
      </w:pPr>
      <w:r>
        <w:rPr>
          <w:sz w:val="24"/>
        </w:rPr>
        <w:t>Přesné znění chybového hlášení (pokud existuje) - lze nahradit i screenshotem, viz</w:t>
      </w:r>
      <w:r>
        <w:rPr>
          <w:spacing w:val="-9"/>
          <w:sz w:val="24"/>
        </w:rPr>
        <w:t xml:space="preserve"> </w:t>
      </w:r>
      <w:r>
        <w:rPr>
          <w:sz w:val="24"/>
        </w:rPr>
        <w:t>dále.</w:t>
      </w:r>
    </w:p>
    <w:p w14:paraId="1C2C8AA6" w14:textId="77777777" w:rsidR="00FC147E" w:rsidRDefault="00FB4E0D">
      <w:pPr>
        <w:pStyle w:val="Odstavecseseznamem"/>
        <w:numPr>
          <w:ilvl w:val="1"/>
          <w:numId w:val="10"/>
        </w:numPr>
        <w:tabs>
          <w:tab w:val="left" w:pos="1584"/>
          <w:tab w:val="left" w:pos="1585"/>
        </w:tabs>
        <w:spacing w:before="81"/>
        <w:ind w:hanging="539"/>
        <w:jc w:val="left"/>
        <w:rPr>
          <w:sz w:val="24"/>
        </w:rPr>
      </w:pPr>
      <w:r>
        <w:rPr>
          <w:sz w:val="24"/>
        </w:rPr>
        <w:t>Snímek obrazovky (screenshot) názorně demonstrující hlavní</w:t>
      </w:r>
      <w:r>
        <w:rPr>
          <w:spacing w:val="-3"/>
          <w:sz w:val="24"/>
        </w:rPr>
        <w:t xml:space="preserve"> </w:t>
      </w:r>
      <w:r>
        <w:rPr>
          <w:sz w:val="24"/>
        </w:rPr>
        <w:t>problém.</w:t>
      </w:r>
    </w:p>
    <w:p w14:paraId="73CFB7CD" w14:textId="77777777" w:rsidR="00FC147E" w:rsidRDefault="00FB4E0D">
      <w:pPr>
        <w:pStyle w:val="Odstavecseseznamem"/>
        <w:numPr>
          <w:ilvl w:val="1"/>
          <w:numId w:val="10"/>
        </w:numPr>
        <w:tabs>
          <w:tab w:val="left" w:pos="1584"/>
          <w:tab w:val="left" w:pos="1585"/>
        </w:tabs>
        <w:spacing w:before="84"/>
        <w:ind w:hanging="539"/>
        <w:jc w:val="left"/>
        <w:rPr>
          <w:sz w:val="24"/>
        </w:rPr>
      </w:pPr>
      <w:r>
        <w:rPr>
          <w:sz w:val="24"/>
        </w:rPr>
        <w:t>Výpis chybového logu, pokud je Uživateli, který Chybu vyvolal, k</w:t>
      </w:r>
      <w:r>
        <w:rPr>
          <w:spacing w:val="-2"/>
          <w:sz w:val="24"/>
        </w:rPr>
        <w:t xml:space="preserve"> </w:t>
      </w:r>
      <w:r>
        <w:rPr>
          <w:sz w:val="24"/>
        </w:rPr>
        <w:t>dispozici.</w:t>
      </w:r>
    </w:p>
    <w:p w14:paraId="02CB27D7" w14:textId="77777777" w:rsidR="00FC147E" w:rsidRDefault="00FB4E0D">
      <w:pPr>
        <w:pStyle w:val="Odstavecseseznamem"/>
        <w:numPr>
          <w:ilvl w:val="1"/>
          <w:numId w:val="10"/>
        </w:numPr>
        <w:tabs>
          <w:tab w:val="left" w:pos="1584"/>
          <w:tab w:val="left" w:pos="1585"/>
        </w:tabs>
        <w:spacing w:before="82"/>
        <w:ind w:hanging="659"/>
        <w:jc w:val="left"/>
        <w:rPr>
          <w:sz w:val="24"/>
        </w:rPr>
      </w:pPr>
      <w:r>
        <w:rPr>
          <w:sz w:val="24"/>
        </w:rPr>
        <w:t>Případné další okolnosti zjištění/vzniku Chyby (např. výpadek sítě</w:t>
      </w:r>
      <w:r>
        <w:rPr>
          <w:spacing w:val="-5"/>
          <w:sz w:val="24"/>
        </w:rPr>
        <w:t xml:space="preserve"> </w:t>
      </w:r>
      <w:r>
        <w:rPr>
          <w:sz w:val="24"/>
        </w:rPr>
        <w:t>apod.).</w:t>
      </w:r>
    </w:p>
    <w:p w14:paraId="46C41A07" w14:textId="77777777" w:rsidR="00FC147E" w:rsidRDefault="00FC147E">
      <w:pPr>
        <w:pStyle w:val="Zkladntext"/>
        <w:spacing w:before="3"/>
        <w:ind w:left="0"/>
        <w:jc w:val="left"/>
        <w:rPr>
          <w:sz w:val="21"/>
        </w:rPr>
      </w:pPr>
    </w:p>
    <w:p w14:paraId="6C275DDA" w14:textId="77777777" w:rsidR="00FC147E" w:rsidRDefault="00FB4E0D">
      <w:pPr>
        <w:pStyle w:val="Nadpis1"/>
        <w:numPr>
          <w:ilvl w:val="0"/>
          <w:numId w:val="7"/>
        </w:numPr>
        <w:tabs>
          <w:tab w:val="left" w:pos="1232"/>
        </w:tabs>
        <w:jc w:val="both"/>
      </w:pPr>
      <w:r>
        <w:t>Zálohování</w:t>
      </w:r>
    </w:p>
    <w:p w14:paraId="3D4866D6" w14:textId="77777777" w:rsidR="00FC147E" w:rsidRDefault="00FB4E0D">
      <w:pPr>
        <w:pStyle w:val="Odstavecseseznamem"/>
        <w:numPr>
          <w:ilvl w:val="0"/>
          <w:numId w:val="6"/>
        </w:numPr>
        <w:tabs>
          <w:tab w:val="left" w:pos="1239"/>
        </w:tabs>
        <w:spacing w:before="41"/>
        <w:ind w:hanging="361"/>
        <w:jc w:val="both"/>
        <w:rPr>
          <w:sz w:val="24"/>
        </w:rPr>
      </w:pPr>
      <w:r>
        <w:rPr>
          <w:sz w:val="24"/>
        </w:rPr>
        <w:t>Servisní služby neobsahují zálohování dat a</w:t>
      </w:r>
      <w:r>
        <w:rPr>
          <w:spacing w:val="1"/>
          <w:sz w:val="24"/>
        </w:rPr>
        <w:t xml:space="preserve"> </w:t>
      </w:r>
      <w:r>
        <w:rPr>
          <w:sz w:val="24"/>
        </w:rPr>
        <w:t>Software.</w:t>
      </w:r>
    </w:p>
    <w:p w14:paraId="1D9DF649" w14:textId="77777777" w:rsidR="00FC147E" w:rsidRDefault="00FB4E0D">
      <w:pPr>
        <w:pStyle w:val="Odstavecseseznamem"/>
        <w:numPr>
          <w:ilvl w:val="0"/>
          <w:numId w:val="6"/>
        </w:numPr>
        <w:tabs>
          <w:tab w:val="left" w:pos="1239"/>
        </w:tabs>
        <w:spacing w:before="41" w:line="276" w:lineRule="auto"/>
        <w:ind w:right="350"/>
        <w:jc w:val="both"/>
        <w:rPr>
          <w:sz w:val="24"/>
        </w:rPr>
      </w:pPr>
      <w:r>
        <w:rPr>
          <w:sz w:val="24"/>
        </w:rPr>
        <w:t>Objednatel je povinen zajistit Zálohování dat a Software svépomocí, popř. třetí stranou tak, aby v případě havárie a/nebo výpadku jakékoliv části Software a/nebo hardware byl Poskytovatel na základě žádosti Objednatele schopen obnovit provoz Software. Zároveň se Objednatel zavazuje poskytnout potřebnou součinnost při</w:t>
      </w:r>
      <w:r>
        <w:rPr>
          <w:spacing w:val="-2"/>
          <w:sz w:val="24"/>
        </w:rPr>
        <w:t xml:space="preserve"> </w:t>
      </w:r>
      <w:r>
        <w:rPr>
          <w:sz w:val="24"/>
        </w:rPr>
        <w:t>obnově.</w:t>
      </w:r>
    </w:p>
    <w:p w14:paraId="4FFE207E" w14:textId="77777777" w:rsidR="00FC147E" w:rsidRDefault="00FC147E">
      <w:pPr>
        <w:pStyle w:val="Zkladntext"/>
        <w:ind w:left="0"/>
        <w:jc w:val="left"/>
      </w:pPr>
    </w:p>
    <w:p w14:paraId="633150AC" w14:textId="77777777" w:rsidR="00FC147E" w:rsidRDefault="00FB4E0D">
      <w:pPr>
        <w:pStyle w:val="Nadpis1"/>
        <w:numPr>
          <w:ilvl w:val="0"/>
          <w:numId w:val="7"/>
        </w:numPr>
        <w:tabs>
          <w:tab w:val="left" w:pos="1232"/>
        </w:tabs>
        <w:jc w:val="both"/>
      </w:pPr>
      <w:r>
        <w:t>Konzultační</w:t>
      </w:r>
      <w:r>
        <w:rPr>
          <w:spacing w:val="-1"/>
        </w:rPr>
        <w:t xml:space="preserve"> </w:t>
      </w:r>
      <w:r>
        <w:t>služby</w:t>
      </w:r>
    </w:p>
    <w:p w14:paraId="75F0BA96" w14:textId="77777777" w:rsidR="00FC147E" w:rsidRDefault="00FB4E0D">
      <w:pPr>
        <w:pStyle w:val="Odstavecseseznamem"/>
        <w:numPr>
          <w:ilvl w:val="0"/>
          <w:numId w:val="5"/>
        </w:numPr>
        <w:tabs>
          <w:tab w:val="left" w:pos="1239"/>
        </w:tabs>
        <w:spacing w:before="41" w:line="276" w:lineRule="auto"/>
        <w:ind w:right="349"/>
        <w:jc w:val="both"/>
        <w:rPr>
          <w:sz w:val="24"/>
        </w:rPr>
      </w:pPr>
      <w:r>
        <w:rPr>
          <w:sz w:val="24"/>
        </w:rPr>
        <w:t>Poskytovatel se zavazuje Objednateli poskytovat Konzultace v telefonické, písemné formě nebo</w:t>
      </w:r>
      <w:r>
        <w:rPr>
          <w:spacing w:val="-10"/>
          <w:sz w:val="24"/>
        </w:rPr>
        <w:t xml:space="preserve"> </w:t>
      </w:r>
      <w:r>
        <w:rPr>
          <w:sz w:val="24"/>
        </w:rPr>
        <w:t>při</w:t>
      </w:r>
      <w:r>
        <w:rPr>
          <w:spacing w:val="-9"/>
          <w:sz w:val="24"/>
        </w:rPr>
        <w:t xml:space="preserve"> </w:t>
      </w:r>
      <w:r>
        <w:rPr>
          <w:sz w:val="24"/>
        </w:rPr>
        <w:t>osobní</w:t>
      </w:r>
      <w:r>
        <w:rPr>
          <w:spacing w:val="-8"/>
          <w:sz w:val="24"/>
        </w:rPr>
        <w:t xml:space="preserve"> </w:t>
      </w:r>
      <w:r>
        <w:rPr>
          <w:sz w:val="24"/>
        </w:rPr>
        <w:t>návštěvě,</w:t>
      </w:r>
      <w:r>
        <w:rPr>
          <w:spacing w:val="-7"/>
          <w:sz w:val="24"/>
        </w:rPr>
        <w:t xml:space="preserve"> </w:t>
      </w:r>
      <w:r>
        <w:rPr>
          <w:sz w:val="24"/>
        </w:rPr>
        <w:t>a</w:t>
      </w:r>
      <w:r>
        <w:rPr>
          <w:spacing w:val="-11"/>
          <w:sz w:val="24"/>
        </w:rPr>
        <w:t xml:space="preserve"> </w:t>
      </w:r>
      <w:r>
        <w:rPr>
          <w:sz w:val="24"/>
        </w:rPr>
        <w:t>to</w:t>
      </w:r>
      <w:r>
        <w:rPr>
          <w:spacing w:val="-8"/>
          <w:sz w:val="24"/>
        </w:rPr>
        <w:t xml:space="preserve"> </w:t>
      </w:r>
      <w:r>
        <w:rPr>
          <w:sz w:val="24"/>
        </w:rPr>
        <w:t>na</w:t>
      </w:r>
      <w:r>
        <w:rPr>
          <w:spacing w:val="-10"/>
          <w:sz w:val="24"/>
        </w:rPr>
        <w:t xml:space="preserve"> </w:t>
      </w:r>
      <w:r>
        <w:rPr>
          <w:sz w:val="24"/>
        </w:rPr>
        <w:t>základě</w:t>
      </w:r>
      <w:r>
        <w:rPr>
          <w:spacing w:val="-10"/>
          <w:sz w:val="24"/>
        </w:rPr>
        <w:t xml:space="preserve"> </w:t>
      </w:r>
      <w:r>
        <w:rPr>
          <w:sz w:val="24"/>
        </w:rPr>
        <w:t>požadavku</w:t>
      </w:r>
      <w:r>
        <w:rPr>
          <w:spacing w:val="-10"/>
          <w:sz w:val="24"/>
        </w:rPr>
        <w:t xml:space="preserve"> </w:t>
      </w:r>
      <w:r>
        <w:rPr>
          <w:sz w:val="24"/>
        </w:rPr>
        <w:t>(záznam</w:t>
      </w:r>
      <w:r>
        <w:rPr>
          <w:spacing w:val="-8"/>
          <w:sz w:val="24"/>
        </w:rPr>
        <w:t xml:space="preserve"> </w:t>
      </w:r>
      <w:r>
        <w:rPr>
          <w:sz w:val="24"/>
        </w:rPr>
        <w:t>v</w:t>
      </w:r>
      <w:r>
        <w:rPr>
          <w:spacing w:val="1"/>
          <w:sz w:val="24"/>
        </w:rPr>
        <w:t xml:space="preserve"> </w:t>
      </w:r>
      <w:r>
        <w:rPr>
          <w:sz w:val="24"/>
        </w:rPr>
        <w:t>HelpDesku).</w:t>
      </w:r>
      <w:r>
        <w:rPr>
          <w:spacing w:val="-8"/>
          <w:sz w:val="24"/>
        </w:rPr>
        <w:t xml:space="preserve"> </w:t>
      </w:r>
      <w:r>
        <w:rPr>
          <w:sz w:val="24"/>
        </w:rPr>
        <w:t>Požadavek</w:t>
      </w:r>
      <w:r>
        <w:rPr>
          <w:spacing w:val="-9"/>
          <w:sz w:val="24"/>
        </w:rPr>
        <w:t xml:space="preserve"> </w:t>
      </w:r>
      <w:r>
        <w:rPr>
          <w:sz w:val="24"/>
        </w:rPr>
        <w:t>musí obsahovat (obojí zajistí standardní mechanismy</w:t>
      </w:r>
      <w:r>
        <w:rPr>
          <w:spacing w:val="-3"/>
          <w:sz w:val="24"/>
        </w:rPr>
        <w:t xml:space="preserve"> </w:t>
      </w:r>
      <w:r>
        <w:rPr>
          <w:sz w:val="24"/>
        </w:rPr>
        <w:t>HelpDesku):</w:t>
      </w:r>
    </w:p>
    <w:p w14:paraId="2F33001C" w14:textId="77777777" w:rsidR="00FC147E" w:rsidRDefault="00FB4E0D">
      <w:pPr>
        <w:pStyle w:val="Odstavecseseznamem"/>
        <w:numPr>
          <w:ilvl w:val="1"/>
          <w:numId w:val="5"/>
        </w:numPr>
        <w:tabs>
          <w:tab w:val="left" w:pos="1959"/>
        </w:tabs>
        <w:spacing w:before="1"/>
        <w:ind w:hanging="361"/>
        <w:rPr>
          <w:sz w:val="24"/>
        </w:rPr>
      </w:pPr>
      <w:r>
        <w:rPr>
          <w:sz w:val="24"/>
        </w:rPr>
        <w:t>jméno a pracoviště žadatele o</w:t>
      </w:r>
      <w:r>
        <w:rPr>
          <w:spacing w:val="-2"/>
          <w:sz w:val="24"/>
        </w:rPr>
        <w:t xml:space="preserve"> </w:t>
      </w:r>
      <w:r>
        <w:rPr>
          <w:sz w:val="24"/>
        </w:rPr>
        <w:t>Konzultaci</w:t>
      </w:r>
    </w:p>
    <w:p w14:paraId="5297F023" w14:textId="77777777" w:rsidR="00FC147E" w:rsidRDefault="00FC147E">
      <w:pPr>
        <w:jc w:val="both"/>
        <w:rPr>
          <w:sz w:val="24"/>
        </w:rPr>
        <w:sectPr w:rsidR="00FC147E" w:rsidSect="00BB33BF">
          <w:pgSz w:w="11910" w:h="16840"/>
          <w:pgMar w:top="1540" w:right="500" w:bottom="1120" w:left="900" w:header="0" w:footer="923" w:gutter="0"/>
          <w:cols w:space="708"/>
        </w:sectPr>
      </w:pPr>
    </w:p>
    <w:p w14:paraId="29E450DF" w14:textId="77777777" w:rsidR="00FC147E" w:rsidRDefault="00FB4E0D">
      <w:pPr>
        <w:pStyle w:val="Odstavecseseznamem"/>
        <w:numPr>
          <w:ilvl w:val="1"/>
          <w:numId w:val="5"/>
        </w:numPr>
        <w:tabs>
          <w:tab w:val="left" w:pos="1959"/>
        </w:tabs>
        <w:spacing w:before="74"/>
        <w:ind w:hanging="361"/>
        <w:rPr>
          <w:sz w:val="24"/>
        </w:rPr>
      </w:pPr>
      <w:r>
        <w:rPr>
          <w:sz w:val="24"/>
        </w:rPr>
        <w:lastRenderedPageBreak/>
        <w:t>téma (předmět)</w:t>
      </w:r>
      <w:r>
        <w:rPr>
          <w:spacing w:val="-2"/>
          <w:sz w:val="24"/>
        </w:rPr>
        <w:t xml:space="preserve"> </w:t>
      </w:r>
      <w:r>
        <w:rPr>
          <w:sz w:val="24"/>
        </w:rPr>
        <w:t>Konzultace</w:t>
      </w:r>
    </w:p>
    <w:p w14:paraId="36FF52E7" w14:textId="77777777" w:rsidR="00FC147E" w:rsidRDefault="00FB4E0D">
      <w:pPr>
        <w:pStyle w:val="Odstavecseseznamem"/>
        <w:numPr>
          <w:ilvl w:val="0"/>
          <w:numId w:val="5"/>
        </w:numPr>
        <w:tabs>
          <w:tab w:val="left" w:pos="1239"/>
        </w:tabs>
        <w:spacing w:before="31" w:line="276" w:lineRule="auto"/>
        <w:ind w:right="349"/>
        <w:jc w:val="both"/>
        <w:rPr>
          <w:sz w:val="24"/>
        </w:rPr>
      </w:pPr>
      <w:r>
        <w:rPr>
          <w:sz w:val="24"/>
        </w:rPr>
        <w:t>Objednatel má v rámci Servisu k dispozici osm (8) Konzultačních hodin ročně, po jejich vyčerpání</w:t>
      </w:r>
      <w:r>
        <w:rPr>
          <w:spacing w:val="-13"/>
          <w:sz w:val="24"/>
        </w:rPr>
        <w:t xml:space="preserve"> </w:t>
      </w:r>
      <w:r>
        <w:rPr>
          <w:sz w:val="24"/>
        </w:rPr>
        <w:t>jsou</w:t>
      </w:r>
      <w:r>
        <w:rPr>
          <w:spacing w:val="-11"/>
          <w:sz w:val="24"/>
        </w:rPr>
        <w:t xml:space="preserve"> </w:t>
      </w:r>
      <w:r>
        <w:rPr>
          <w:sz w:val="24"/>
        </w:rPr>
        <w:t>účtovány</w:t>
      </w:r>
      <w:r>
        <w:rPr>
          <w:spacing w:val="-12"/>
          <w:sz w:val="24"/>
        </w:rPr>
        <w:t xml:space="preserve"> </w:t>
      </w:r>
      <w:r>
        <w:rPr>
          <w:sz w:val="24"/>
        </w:rPr>
        <w:t>(za</w:t>
      </w:r>
      <w:r>
        <w:rPr>
          <w:spacing w:val="-13"/>
          <w:sz w:val="24"/>
        </w:rPr>
        <w:t xml:space="preserve"> </w:t>
      </w:r>
      <w:r>
        <w:rPr>
          <w:sz w:val="24"/>
        </w:rPr>
        <w:t>podmínky</w:t>
      </w:r>
      <w:r>
        <w:rPr>
          <w:spacing w:val="-12"/>
          <w:sz w:val="24"/>
        </w:rPr>
        <w:t xml:space="preserve"> </w:t>
      </w:r>
      <w:r>
        <w:rPr>
          <w:sz w:val="24"/>
        </w:rPr>
        <w:t>existence</w:t>
      </w:r>
      <w:r>
        <w:rPr>
          <w:spacing w:val="-13"/>
          <w:sz w:val="24"/>
        </w:rPr>
        <w:t xml:space="preserve"> </w:t>
      </w:r>
      <w:r>
        <w:rPr>
          <w:sz w:val="24"/>
        </w:rPr>
        <w:t>odpovídající</w:t>
      </w:r>
      <w:r>
        <w:rPr>
          <w:spacing w:val="-12"/>
          <w:sz w:val="24"/>
        </w:rPr>
        <w:t xml:space="preserve"> </w:t>
      </w:r>
      <w:r>
        <w:rPr>
          <w:sz w:val="24"/>
        </w:rPr>
        <w:t>Objednávky)</w:t>
      </w:r>
      <w:r>
        <w:rPr>
          <w:spacing w:val="-13"/>
          <w:sz w:val="24"/>
        </w:rPr>
        <w:t xml:space="preserve"> </w:t>
      </w:r>
      <w:r>
        <w:rPr>
          <w:sz w:val="24"/>
        </w:rPr>
        <w:t>dle</w:t>
      </w:r>
      <w:r>
        <w:rPr>
          <w:spacing w:val="-13"/>
          <w:sz w:val="24"/>
        </w:rPr>
        <w:t xml:space="preserve"> </w:t>
      </w:r>
      <w:r>
        <w:rPr>
          <w:sz w:val="24"/>
        </w:rPr>
        <w:t>ceny</w:t>
      </w:r>
      <w:r>
        <w:rPr>
          <w:spacing w:val="-12"/>
          <w:sz w:val="24"/>
        </w:rPr>
        <w:t xml:space="preserve"> </w:t>
      </w:r>
      <w:r>
        <w:rPr>
          <w:sz w:val="24"/>
        </w:rPr>
        <w:t>sjednané ve smlouvě pro služby</w:t>
      </w:r>
      <w:r>
        <w:rPr>
          <w:spacing w:val="-3"/>
          <w:sz w:val="24"/>
        </w:rPr>
        <w:t xml:space="preserve"> </w:t>
      </w:r>
      <w:r>
        <w:rPr>
          <w:sz w:val="24"/>
        </w:rPr>
        <w:t>Rozvoje.</w:t>
      </w:r>
    </w:p>
    <w:p w14:paraId="7C1C443A" w14:textId="77777777" w:rsidR="00FC147E" w:rsidRDefault="00FB4E0D">
      <w:pPr>
        <w:pStyle w:val="Odstavecseseznamem"/>
        <w:numPr>
          <w:ilvl w:val="0"/>
          <w:numId w:val="5"/>
        </w:numPr>
        <w:tabs>
          <w:tab w:val="left" w:pos="1239"/>
        </w:tabs>
        <w:spacing w:before="0" w:line="276" w:lineRule="auto"/>
        <w:ind w:right="346"/>
        <w:jc w:val="both"/>
        <w:rPr>
          <w:sz w:val="24"/>
        </w:rPr>
      </w:pPr>
      <w:r>
        <w:rPr>
          <w:sz w:val="24"/>
        </w:rPr>
        <w:t>Mezi konzultační služby jsou počítány Konzultace s Objednateli v osobní, telefonické nebo elektronické</w:t>
      </w:r>
      <w:r>
        <w:rPr>
          <w:spacing w:val="-9"/>
          <w:sz w:val="24"/>
        </w:rPr>
        <w:t xml:space="preserve"> </w:t>
      </w:r>
      <w:r>
        <w:rPr>
          <w:sz w:val="24"/>
        </w:rPr>
        <w:t>formě.</w:t>
      </w:r>
      <w:r>
        <w:rPr>
          <w:spacing w:val="-10"/>
          <w:sz w:val="24"/>
        </w:rPr>
        <w:t xml:space="preserve"> </w:t>
      </w:r>
      <w:r>
        <w:rPr>
          <w:sz w:val="24"/>
        </w:rPr>
        <w:t>Do</w:t>
      </w:r>
      <w:r>
        <w:rPr>
          <w:spacing w:val="-10"/>
          <w:sz w:val="24"/>
        </w:rPr>
        <w:t xml:space="preserve"> </w:t>
      </w:r>
      <w:r>
        <w:rPr>
          <w:sz w:val="24"/>
        </w:rPr>
        <w:t>konzultačních</w:t>
      </w:r>
      <w:r>
        <w:rPr>
          <w:spacing w:val="-10"/>
          <w:sz w:val="24"/>
        </w:rPr>
        <w:t xml:space="preserve"> </w:t>
      </w:r>
      <w:r>
        <w:rPr>
          <w:sz w:val="24"/>
        </w:rPr>
        <w:t>služeb</w:t>
      </w:r>
      <w:r>
        <w:rPr>
          <w:spacing w:val="-9"/>
          <w:sz w:val="24"/>
        </w:rPr>
        <w:t xml:space="preserve"> </w:t>
      </w:r>
      <w:r>
        <w:rPr>
          <w:sz w:val="24"/>
        </w:rPr>
        <w:t>patří</w:t>
      </w:r>
      <w:r>
        <w:rPr>
          <w:spacing w:val="-7"/>
          <w:sz w:val="24"/>
        </w:rPr>
        <w:t xml:space="preserve"> </w:t>
      </w:r>
      <w:r>
        <w:rPr>
          <w:sz w:val="24"/>
        </w:rPr>
        <w:t>také</w:t>
      </w:r>
      <w:r>
        <w:rPr>
          <w:spacing w:val="-11"/>
          <w:sz w:val="24"/>
        </w:rPr>
        <w:t xml:space="preserve"> </w:t>
      </w:r>
      <w:r>
        <w:rPr>
          <w:sz w:val="24"/>
        </w:rPr>
        <w:t>řešení</w:t>
      </w:r>
      <w:r>
        <w:rPr>
          <w:spacing w:val="-7"/>
          <w:sz w:val="24"/>
        </w:rPr>
        <w:t xml:space="preserve"> </w:t>
      </w:r>
      <w:r>
        <w:rPr>
          <w:sz w:val="24"/>
        </w:rPr>
        <w:t>Incidentu</w:t>
      </w:r>
      <w:r>
        <w:rPr>
          <w:spacing w:val="-10"/>
          <w:sz w:val="24"/>
        </w:rPr>
        <w:t xml:space="preserve"> </w:t>
      </w:r>
      <w:r>
        <w:rPr>
          <w:sz w:val="24"/>
        </w:rPr>
        <w:t>primárně</w:t>
      </w:r>
      <w:r>
        <w:rPr>
          <w:spacing w:val="-10"/>
          <w:sz w:val="24"/>
        </w:rPr>
        <w:t xml:space="preserve"> </w:t>
      </w:r>
      <w:r>
        <w:rPr>
          <w:sz w:val="24"/>
        </w:rPr>
        <w:t>označeného jako Chyba, jehož příčina není  v nefunkčnosti  Aplikace,  ale  v neznalosti  obsluhy  nebo ve změně konfigurace technologického prostředí Objednatele nebo Informačních systémů třetích stran. Z hlediska dodržení smluvních lhůt bude Poskytovatel vždy jednat s cílem odstranit závadu bez ohledu na to, kde je předpokládána příčina. V případě, že příčina bude mimo Software, informuje o této skutečnosti Objednatele bez zbytečného odkladu, příslušný Incident</w:t>
      </w:r>
      <w:r>
        <w:rPr>
          <w:spacing w:val="-9"/>
          <w:sz w:val="24"/>
        </w:rPr>
        <w:t xml:space="preserve"> </w:t>
      </w:r>
      <w:r>
        <w:rPr>
          <w:sz w:val="24"/>
        </w:rPr>
        <w:t>v</w:t>
      </w:r>
      <w:r>
        <w:rPr>
          <w:spacing w:val="-2"/>
          <w:sz w:val="24"/>
        </w:rPr>
        <w:t xml:space="preserve"> </w:t>
      </w:r>
      <w:r>
        <w:rPr>
          <w:sz w:val="24"/>
        </w:rPr>
        <w:t>HelpDesku</w:t>
      </w:r>
      <w:r>
        <w:rPr>
          <w:spacing w:val="-5"/>
          <w:sz w:val="24"/>
        </w:rPr>
        <w:t xml:space="preserve"> </w:t>
      </w:r>
      <w:r>
        <w:rPr>
          <w:sz w:val="24"/>
        </w:rPr>
        <w:t>překlasifikuje</w:t>
      </w:r>
      <w:r>
        <w:rPr>
          <w:spacing w:val="-9"/>
          <w:sz w:val="24"/>
        </w:rPr>
        <w:t xml:space="preserve"> </w:t>
      </w:r>
      <w:r>
        <w:rPr>
          <w:sz w:val="24"/>
        </w:rPr>
        <w:t>dle</w:t>
      </w:r>
      <w:r>
        <w:rPr>
          <w:spacing w:val="-7"/>
          <w:sz w:val="24"/>
        </w:rPr>
        <w:t xml:space="preserve"> </w:t>
      </w:r>
      <w:r>
        <w:rPr>
          <w:sz w:val="24"/>
        </w:rPr>
        <w:t>zásad</w:t>
      </w:r>
      <w:r>
        <w:rPr>
          <w:spacing w:val="-8"/>
          <w:sz w:val="24"/>
        </w:rPr>
        <w:t xml:space="preserve"> </w:t>
      </w:r>
      <w:r>
        <w:rPr>
          <w:sz w:val="24"/>
        </w:rPr>
        <w:t>uvedených</w:t>
      </w:r>
      <w:r>
        <w:rPr>
          <w:spacing w:val="-9"/>
          <w:sz w:val="24"/>
        </w:rPr>
        <w:t xml:space="preserve"> </w:t>
      </w:r>
      <w:r>
        <w:rPr>
          <w:sz w:val="24"/>
        </w:rPr>
        <w:t>v</w:t>
      </w:r>
      <w:r>
        <w:rPr>
          <w:spacing w:val="4"/>
          <w:sz w:val="24"/>
        </w:rPr>
        <w:t xml:space="preserve"> </w:t>
      </w:r>
      <w:r>
        <w:rPr>
          <w:sz w:val="24"/>
        </w:rPr>
        <w:t>čl.</w:t>
      </w:r>
      <w:r>
        <w:rPr>
          <w:spacing w:val="-5"/>
          <w:sz w:val="24"/>
        </w:rPr>
        <w:t xml:space="preserve"> </w:t>
      </w:r>
      <w:r>
        <w:rPr>
          <w:sz w:val="24"/>
        </w:rPr>
        <w:t>II</w:t>
      </w:r>
      <w:r>
        <w:rPr>
          <w:spacing w:val="-10"/>
          <w:sz w:val="24"/>
        </w:rPr>
        <w:t xml:space="preserve"> </w:t>
      </w:r>
      <w:r>
        <w:rPr>
          <w:sz w:val="24"/>
        </w:rPr>
        <w:t>této</w:t>
      </w:r>
      <w:r>
        <w:rPr>
          <w:spacing w:val="-8"/>
          <w:sz w:val="24"/>
        </w:rPr>
        <w:t xml:space="preserve"> </w:t>
      </w:r>
      <w:r>
        <w:rPr>
          <w:sz w:val="24"/>
        </w:rPr>
        <w:t>přílohy</w:t>
      </w:r>
      <w:r>
        <w:rPr>
          <w:spacing w:val="-8"/>
          <w:sz w:val="24"/>
        </w:rPr>
        <w:t xml:space="preserve"> </w:t>
      </w:r>
      <w:r>
        <w:rPr>
          <w:sz w:val="24"/>
        </w:rPr>
        <w:t>a</w:t>
      </w:r>
      <w:r>
        <w:rPr>
          <w:spacing w:val="-10"/>
          <w:sz w:val="24"/>
        </w:rPr>
        <w:t xml:space="preserve"> </w:t>
      </w:r>
      <w:r>
        <w:rPr>
          <w:sz w:val="24"/>
        </w:rPr>
        <w:t>následně</w:t>
      </w:r>
      <w:r>
        <w:rPr>
          <w:spacing w:val="-7"/>
          <w:sz w:val="24"/>
        </w:rPr>
        <w:t xml:space="preserve"> </w:t>
      </w:r>
      <w:r>
        <w:rPr>
          <w:sz w:val="24"/>
        </w:rPr>
        <w:t>bude postupovat v souladu s postupem objednávání služeb Rozvoje dle čl. I odst. 8 této</w:t>
      </w:r>
      <w:r>
        <w:rPr>
          <w:spacing w:val="-12"/>
          <w:sz w:val="24"/>
        </w:rPr>
        <w:t xml:space="preserve"> </w:t>
      </w:r>
      <w:r>
        <w:rPr>
          <w:sz w:val="24"/>
        </w:rPr>
        <w:t>smlouvy.</w:t>
      </w:r>
    </w:p>
    <w:p w14:paraId="63725CE1" w14:textId="77777777" w:rsidR="00FC147E" w:rsidRDefault="00FB4E0D">
      <w:pPr>
        <w:pStyle w:val="Nadpis1"/>
        <w:spacing w:before="200"/>
        <w:ind w:right="793"/>
        <w:jc w:val="center"/>
      </w:pPr>
      <w:r>
        <w:t>III.</w:t>
      </w:r>
    </w:p>
    <w:p w14:paraId="35620EA9" w14:textId="77777777" w:rsidR="00FC147E" w:rsidRDefault="00FB4E0D">
      <w:pPr>
        <w:ind w:left="959" w:right="791"/>
        <w:jc w:val="center"/>
        <w:rPr>
          <w:b/>
          <w:sz w:val="24"/>
        </w:rPr>
      </w:pPr>
      <w:r>
        <w:rPr>
          <w:b/>
          <w:sz w:val="24"/>
        </w:rPr>
        <w:t>Přístup na HelpDesk</w:t>
      </w:r>
    </w:p>
    <w:p w14:paraId="0DD94AF4" w14:textId="77777777" w:rsidR="00FC147E" w:rsidRDefault="00FB4E0D">
      <w:pPr>
        <w:pStyle w:val="Odstavecseseznamem"/>
        <w:numPr>
          <w:ilvl w:val="0"/>
          <w:numId w:val="4"/>
        </w:numPr>
        <w:tabs>
          <w:tab w:val="left" w:pos="436"/>
          <w:tab w:val="left" w:pos="437"/>
        </w:tabs>
        <w:spacing w:before="0"/>
        <w:ind w:right="353" w:hanging="1239"/>
        <w:jc w:val="right"/>
        <w:rPr>
          <w:sz w:val="24"/>
        </w:rPr>
      </w:pPr>
      <w:r>
        <w:rPr>
          <w:sz w:val="24"/>
        </w:rPr>
        <w:t>Poskytovatel</w:t>
      </w:r>
      <w:r>
        <w:rPr>
          <w:spacing w:val="-15"/>
          <w:sz w:val="24"/>
        </w:rPr>
        <w:t xml:space="preserve"> </w:t>
      </w:r>
      <w:r>
        <w:rPr>
          <w:sz w:val="24"/>
        </w:rPr>
        <w:t>se</w:t>
      </w:r>
      <w:r>
        <w:rPr>
          <w:spacing w:val="-15"/>
          <w:sz w:val="24"/>
        </w:rPr>
        <w:t xml:space="preserve"> </w:t>
      </w:r>
      <w:r>
        <w:rPr>
          <w:sz w:val="24"/>
        </w:rPr>
        <w:t>zavazuje</w:t>
      </w:r>
      <w:r>
        <w:rPr>
          <w:spacing w:val="-11"/>
          <w:sz w:val="24"/>
        </w:rPr>
        <w:t xml:space="preserve"> </w:t>
      </w:r>
      <w:r>
        <w:rPr>
          <w:sz w:val="24"/>
        </w:rPr>
        <w:t>umožnit</w:t>
      </w:r>
      <w:r>
        <w:rPr>
          <w:spacing w:val="-14"/>
          <w:sz w:val="24"/>
        </w:rPr>
        <w:t xml:space="preserve"> </w:t>
      </w:r>
      <w:r>
        <w:rPr>
          <w:sz w:val="24"/>
        </w:rPr>
        <w:t>vybraným</w:t>
      </w:r>
      <w:r>
        <w:rPr>
          <w:spacing w:val="-15"/>
          <w:sz w:val="24"/>
        </w:rPr>
        <w:t xml:space="preserve"> </w:t>
      </w:r>
      <w:r>
        <w:rPr>
          <w:sz w:val="24"/>
        </w:rPr>
        <w:t>zaměstnancům</w:t>
      </w:r>
      <w:r>
        <w:rPr>
          <w:spacing w:val="-14"/>
          <w:sz w:val="24"/>
        </w:rPr>
        <w:t xml:space="preserve"> </w:t>
      </w:r>
      <w:r>
        <w:rPr>
          <w:sz w:val="24"/>
        </w:rPr>
        <w:t>Objednatele</w:t>
      </w:r>
      <w:r>
        <w:rPr>
          <w:spacing w:val="-16"/>
          <w:sz w:val="24"/>
        </w:rPr>
        <w:t xml:space="preserve"> </w:t>
      </w:r>
      <w:r>
        <w:rPr>
          <w:sz w:val="24"/>
        </w:rPr>
        <w:t>přístup</w:t>
      </w:r>
      <w:r>
        <w:rPr>
          <w:spacing w:val="-14"/>
          <w:sz w:val="24"/>
        </w:rPr>
        <w:t xml:space="preserve"> </w:t>
      </w:r>
      <w:r>
        <w:rPr>
          <w:sz w:val="24"/>
        </w:rPr>
        <w:t>na</w:t>
      </w:r>
      <w:r>
        <w:rPr>
          <w:spacing w:val="-15"/>
          <w:sz w:val="24"/>
        </w:rPr>
        <w:t xml:space="preserve"> </w:t>
      </w:r>
      <w:r>
        <w:rPr>
          <w:sz w:val="24"/>
        </w:rPr>
        <w:t>HelpDesk</w:t>
      </w:r>
    </w:p>
    <w:p w14:paraId="641D3925" w14:textId="77777777" w:rsidR="00FC147E" w:rsidRDefault="00FB4E0D">
      <w:pPr>
        <w:pStyle w:val="Zkladntext"/>
        <w:spacing w:before="41"/>
        <w:ind w:left="0" w:right="348"/>
        <w:jc w:val="right"/>
      </w:pPr>
      <w:r>
        <w:t>s</w:t>
      </w:r>
      <w:r>
        <w:rPr>
          <w:spacing w:val="-3"/>
        </w:rPr>
        <w:t xml:space="preserve"> </w:t>
      </w:r>
      <w:r>
        <w:t>dostupností</w:t>
      </w:r>
      <w:r>
        <w:rPr>
          <w:spacing w:val="-12"/>
        </w:rPr>
        <w:t xml:space="preserve"> </w:t>
      </w:r>
      <w:r>
        <w:t>24x7</w:t>
      </w:r>
      <w:r>
        <w:rPr>
          <w:spacing w:val="-14"/>
        </w:rPr>
        <w:t xml:space="preserve"> </w:t>
      </w:r>
      <w:r>
        <w:t>(zahrnuto</w:t>
      </w:r>
      <w:r>
        <w:rPr>
          <w:spacing w:val="-12"/>
        </w:rPr>
        <w:t xml:space="preserve"> </w:t>
      </w:r>
      <w:r>
        <w:t>v</w:t>
      </w:r>
      <w:r>
        <w:rPr>
          <w:spacing w:val="-1"/>
        </w:rPr>
        <w:t xml:space="preserve"> </w:t>
      </w:r>
      <w:r>
        <w:t>ceně</w:t>
      </w:r>
      <w:r>
        <w:rPr>
          <w:spacing w:val="-13"/>
        </w:rPr>
        <w:t xml:space="preserve"> </w:t>
      </w:r>
      <w:r>
        <w:t>smlouvy).</w:t>
      </w:r>
      <w:r>
        <w:rPr>
          <w:spacing w:val="-12"/>
        </w:rPr>
        <w:t xml:space="preserve"> </w:t>
      </w:r>
      <w:r>
        <w:t>Objednatel</w:t>
      </w:r>
      <w:r>
        <w:rPr>
          <w:spacing w:val="-12"/>
        </w:rPr>
        <w:t xml:space="preserve"> </w:t>
      </w:r>
      <w:r>
        <w:t>získává</w:t>
      </w:r>
      <w:r>
        <w:rPr>
          <w:spacing w:val="-13"/>
        </w:rPr>
        <w:t xml:space="preserve"> </w:t>
      </w:r>
      <w:r>
        <w:t>následující</w:t>
      </w:r>
      <w:r>
        <w:rPr>
          <w:spacing w:val="-12"/>
        </w:rPr>
        <w:t xml:space="preserve"> </w:t>
      </w:r>
      <w:r>
        <w:t>přidanou</w:t>
      </w:r>
      <w:r>
        <w:rPr>
          <w:spacing w:val="-12"/>
        </w:rPr>
        <w:t xml:space="preserve"> </w:t>
      </w:r>
      <w:r>
        <w:t>hodnotu:</w:t>
      </w:r>
    </w:p>
    <w:p w14:paraId="50263DB9" w14:textId="77777777" w:rsidR="00FC147E" w:rsidRDefault="00FB4E0D">
      <w:pPr>
        <w:pStyle w:val="Odstavecseseznamem"/>
        <w:numPr>
          <w:ilvl w:val="1"/>
          <w:numId w:val="4"/>
        </w:numPr>
        <w:tabs>
          <w:tab w:val="left" w:pos="1947"/>
        </w:tabs>
        <w:spacing w:before="40" w:line="276" w:lineRule="auto"/>
        <w:ind w:right="347"/>
        <w:rPr>
          <w:sz w:val="24"/>
        </w:rPr>
      </w:pPr>
      <w:r>
        <w:rPr>
          <w:sz w:val="24"/>
        </w:rPr>
        <w:t>detailní Klasifikace Incidentu při založení významně urychluje jeho řešení (typ, priorita),</w:t>
      </w:r>
    </w:p>
    <w:p w14:paraId="661AB0A8" w14:textId="77777777" w:rsidR="00FC147E" w:rsidRDefault="00FB4E0D">
      <w:pPr>
        <w:pStyle w:val="Odstavecseseznamem"/>
        <w:numPr>
          <w:ilvl w:val="1"/>
          <w:numId w:val="4"/>
        </w:numPr>
        <w:tabs>
          <w:tab w:val="left" w:pos="1947"/>
        </w:tabs>
        <w:spacing w:before="2"/>
        <w:ind w:hanging="361"/>
        <w:rPr>
          <w:sz w:val="24"/>
        </w:rPr>
      </w:pPr>
      <w:r>
        <w:rPr>
          <w:sz w:val="24"/>
        </w:rPr>
        <w:t>kompletní historie Incidentu včetně kontroly Reakční doby a Doby odstranění</w:t>
      </w:r>
      <w:r>
        <w:rPr>
          <w:spacing w:val="-40"/>
          <w:sz w:val="24"/>
        </w:rPr>
        <w:t xml:space="preserve"> </w:t>
      </w:r>
      <w:r>
        <w:rPr>
          <w:sz w:val="24"/>
        </w:rPr>
        <w:t>Chyby,</w:t>
      </w:r>
    </w:p>
    <w:p w14:paraId="28F7FDB1" w14:textId="77777777" w:rsidR="00FC147E" w:rsidRDefault="00FB4E0D">
      <w:pPr>
        <w:pStyle w:val="Odstavecseseznamem"/>
        <w:numPr>
          <w:ilvl w:val="1"/>
          <w:numId w:val="4"/>
        </w:numPr>
        <w:tabs>
          <w:tab w:val="left" w:pos="1947"/>
        </w:tabs>
        <w:spacing w:before="41"/>
        <w:ind w:hanging="361"/>
        <w:rPr>
          <w:sz w:val="24"/>
        </w:rPr>
      </w:pPr>
      <w:r>
        <w:rPr>
          <w:sz w:val="24"/>
        </w:rPr>
        <w:t>možnost sledování průběhu řešení (stav, termín, zbývá</w:t>
      </w:r>
      <w:r>
        <w:rPr>
          <w:spacing w:val="-3"/>
          <w:sz w:val="24"/>
        </w:rPr>
        <w:t xml:space="preserve"> </w:t>
      </w:r>
      <w:r>
        <w:rPr>
          <w:sz w:val="24"/>
        </w:rPr>
        <w:t>odpracovat),</w:t>
      </w:r>
    </w:p>
    <w:p w14:paraId="4CCC2EEA" w14:textId="77777777" w:rsidR="00FC147E" w:rsidRDefault="00FB4E0D">
      <w:pPr>
        <w:pStyle w:val="Odstavecseseznamem"/>
        <w:numPr>
          <w:ilvl w:val="1"/>
          <w:numId w:val="4"/>
        </w:numPr>
        <w:tabs>
          <w:tab w:val="left" w:pos="1947"/>
        </w:tabs>
        <w:spacing w:before="40"/>
        <w:ind w:hanging="361"/>
        <w:rPr>
          <w:sz w:val="24"/>
        </w:rPr>
      </w:pPr>
      <w:r>
        <w:rPr>
          <w:sz w:val="24"/>
        </w:rPr>
        <w:t>komfortní komentování Incidentů, přikládání</w:t>
      </w:r>
      <w:r>
        <w:rPr>
          <w:spacing w:val="-1"/>
          <w:sz w:val="24"/>
        </w:rPr>
        <w:t xml:space="preserve"> </w:t>
      </w:r>
      <w:r>
        <w:rPr>
          <w:sz w:val="24"/>
        </w:rPr>
        <w:t>souborů,</w:t>
      </w:r>
    </w:p>
    <w:p w14:paraId="5030A903" w14:textId="77777777" w:rsidR="00FC147E" w:rsidRDefault="00FB4E0D">
      <w:pPr>
        <w:pStyle w:val="Odstavecseseznamem"/>
        <w:numPr>
          <w:ilvl w:val="1"/>
          <w:numId w:val="4"/>
        </w:numPr>
        <w:tabs>
          <w:tab w:val="left" w:pos="1947"/>
        </w:tabs>
        <w:spacing w:before="41"/>
        <w:ind w:hanging="361"/>
        <w:rPr>
          <w:sz w:val="24"/>
        </w:rPr>
      </w:pPr>
      <w:r>
        <w:rPr>
          <w:sz w:val="24"/>
        </w:rPr>
        <w:t>možnost komentování přes běžného poštovního klienta (funkce</w:t>
      </w:r>
      <w:r>
        <w:rPr>
          <w:spacing w:val="-5"/>
          <w:sz w:val="24"/>
        </w:rPr>
        <w:t xml:space="preserve"> </w:t>
      </w:r>
      <w:r>
        <w:rPr>
          <w:sz w:val="24"/>
        </w:rPr>
        <w:t>reply),</w:t>
      </w:r>
    </w:p>
    <w:p w14:paraId="75D0C868" w14:textId="77777777" w:rsidR="00FC147E" w:rsidRDefault="00FB4E0D">
      <w:pPr>
        <w:pStyle w:val="Odstavecseseznamem"/>
        <w:numPr>
          <w:ilvl w:val="1"/>
          <w:numId w:val="4"/>
        </w:numPr>
        <w:tabs>
          <w:tab w:val="left" w:pos="1946"/>
          <w:tab w:val="left" w:pos="1947"/>
        </w:tabs>
        <w:spacing w:before="43"/>
        <w:ind w:hanging="361"/>
        <w:rPr>
          <w:sz w:val="24"/>
        </w:rPr>
      </w:pPr>
      <w:r>
        <w:rPr>
          <w:sz w:val="24"/>
        </w:rPr>
        <w:t>automatické notifikace při všech akcích s</w:t>
      </w:r>
      <w:r>
        <w:rPr>
          <w:spacing w:val="1"/>
          <w:sz w:val="24"/>
        </w:rPr>
        <w:t xml:space="preserve"> </w:t>
      </w:r>
      <w:r>
        <w:rPr>
          <w:sz w:val="24"/>
        </w:rPr>
        <w:t>Incidentem,</w:t>
      </w:r>
    </w:p>
    <w:p w14:paraId="65A52255" w14:textId="77777777" w:rsidR="00FC147E" w:rsidRDefault="00FB4E0D">
      <w:pPr>
        <w:pStyle w:val="Odstavecseseznamem"/>
        <w:numPr>
          <w:ilvl w:val="1"/>
          <w:numId w:val="4"/>
        </w:numPr>
        <w:tabs>
          <w:tab w:val="left" w:pos="1947"/>
        </w:tabs>
        <w:spacing w:before="42"/>
        <w:ind w:hanging="361"/>
        <w:rPr>
          <w:sz w:val="24"/>
        </w:rPr>
      </w:pPr>
      <w:r>
        <w:rPr>
          <w:sz w:val="24"/>
        </w:rPr>
        <w:t>online dokumentace k</w:t>
      </w:r>
      <w:r>
        <w:rPr>
          <w:spacing w:val="-2"/>
          <w:sz w:val="24"/>
        </w:rPr>
        <w:t xml:space="preserve"> </w:t>
      </w:r>
      <w:r>
        <w:rPr>
          <w:sz w:val="24"/>
        </w:rPr>
        <w:t>HelpDesku.</w:t>
      </w:r>
    </w:p>
    <w:p w14:paraId="0B230E18" w14:textId="77777777" w:rsidR="00FC147E" w:rsidRDefault="00FB4E0D">
      <w:pPr>
        <w:pStyle w:val="Odstavecseseznamem"/>
        <w:numPr>
          <w:ilvl w:val="0"/>
          <w:numId w:val="4"/>
        </w:numPr>
        <w:tabs>
          <w:tab w:val="left" w:pos="1238"/>
          <w:tab w:val="left" w:pos="1239"/>
        </w:tabs>
        <w:spacing w:before="40" w:line="276" w:lineRule="auto"/>
        <w:ind w:left="946" w:right="350" w:hanging="144"/>
        <w:rPr>
          <w:sz w:val="24"/>
        </w:rPr>
      </w:pPr>
      <w:r>
        <w:rPr>
          <w:sz w:val="24"/>
        </w:rPr>
        <w:t>Přístup</w:t>
      </w:r>
      <w:r>
        <w:rPr>
          <w:spacing w:val="-4"/>
          <w:sz w:val="24"/>
        </w:rPr>
        <w:t xml:space="preserve"> </w:t>
      </w:r>
      <w:r>
        <w:rPr>
          <w:sz w:val="24"/>
        </w:rPr>
        <w:t>bude</w:t>
      </w:r>
      <w:r>
        <w:rPr>
          <w:spacing w:val="-5"/>
          <w:sz w:val="24"/>
        </w:rPr>
        <w:t xml:space="preserve"> </w:t>
      </w:r>
      <w:r>
        <w:rPr>
          <w:sz w:val="24"/>
        </w:rPr>
        <w:t>zřízen</w:t>
      </w:r>
      <w:r>
        <w:rPr>
          <w:spacing w:val="-4"/>
          <w:sz w:val="24"/>
        </w:rPr>
        <w:t xml:space="preserve"> </w:t>
      </w:r>
      <w:r>
        <w:rPr>
          <w:sz w:val="24"/>
        </w:rPr>
        <w:t>na</w:t>
      </w:r>
      <w:r>
        <w:rPr>
          <w:spacing w:val="-2"/>
          <w:sz w:val="24"/>
        </w:rPr>
        <w:t xml:space="preserve"> </w:t>
      </w:r>
      <w:r>
        <w:rPr>
          <w:sz w:val="24"/>
        </w:rPr>
        <w:t>základě</w:t>
      </w:r>
      <w:r>
        <w:rPr>
          <w:spacing w:val="-5"/>
          <w:sz w:val="24"/>
        </w:rPr>
        <w:t xml:space="preserve"> </w:t>
      </w:r>
      <w:r>
        <w:rPr>
          <w:sz w:val="24"/>
        </w:rPr>
        <w:t>žádosti</w:t>
      </w:r>
      <w:r>
        <w:rPr>
          <w:spacing w:val="-4"/>
          <w:sz w:val="24"/>
        </w:rPr>
        <w:t xml:space="preserve"> </w:t>
      </w:r>
      <w:r>
        <w:rPr>
          <w:sz w:val="24"/>
        </w:rPr>
        <w:t>Objednatele</w:t>
      </w:r>
      <w:r>
        <w:rPr>
          <w:spacing w:val="-4"/>
          <w:sz w:val="24"/>
        </w:rPr>
        <w:t xml:space="preserve"> </w:t>
      </w:r>
      <w:r>
        <w:rPr>
          <w:sz w:val="24"/>
        </w:rPr>
        <w:t>zaslané</w:t>
      </w:r>
      <w:r>
        <w:rPr>
          <w:spacing w:val="-5"/>
          <w:sz w:val="24"/>
        </w:rPr>
        <w:t xml:space="preserve"> </w:t>
      </w:r>
      <w:r>
        <w:rPr>
          <w:sz w:val="24"/>
        </w:rPr>
        <w:t>Poskytovateli</w:t>
      </w:r>
      <w:r>
        <w:rPr>
          <w:spacing w:val="-3"/>
          <w:sz w:val="24"/>
        </w:rPr>
        <w:t xml:space="preserve"> </w:t>
      </w:r>
      <w:r>
        <w:rPr>
          <w:sz w:val="24"/>
        </w:rPr>
        <w:t>do</w:t>
      </w:r>
      <w:r>
        <w:rPr>
          <w:spacing w:val="-4"/>
          <w:sz w:val="24"/>
        </w:rPr>
        <w:t xml:space="preserve"> </w:t>
      </w:r>
      <w:r>
        <w:rPr>
          <w:sz w:val="24"/>
        </w:rPr>
        <w:t>tří</w:t>
      </w:r>
      <w:r>
        <w:rPr>
          <w:spacing w:val="-5"/>
          <w:sz w:val="24"/>
        </w:rPr>
        <w:t xml:space="preserve"> </w:t>
      </w:r>
      <w:r>
        <w:rPr>
          <w:sz w:val="24"/>
        </w:rPr>
        <w:t>dnů</w:t>
      </w:r>
      <w:r>
        <w:rPr>
          <w:spacing w:val="-4"/>
          <w:sz w:val="24"/>
        </w:rPr>
        <w:t xml:space="preserve"> </w:t>
      </w:r>
      <w:r>
        <w:rPr>
          <w:sz w:val="24"/>
        </w:rPr>
        <w:t>od</w:t>
      </w:r>
      <w:r>
        <w:rPr>
          <w:spacing w:val="-4"/>
          <w:sz w:val="24"/>
        </w:rPr>
        <w:t xml:space="preserve"> </w:t>
      </w:r>
      <w:r>
        <w:rPr>
          <w:sz w:val="24"/>
        </w:rPr>
        <w:t>přijetí žádosti.</w:t>
      </w:r>
    </w:p>
    <w:p w14:paraId="5AE061D2" w14:textId="77777777" w:rsidR="00FC147E" w:rsidRDefault="00FC147E">
      <w:pPr>
        <w:pStyle w:val="Zkladntext"/>
        <w:spacing w:before="7"/>
        <w:ind w:left="0"/>
        <w:jc w:val="left"/>
        <w:rPr>
          <w:sz w:val="9"/>
        </w:rPr>
      </w:pPr>
    </w:p>
    <w:p w14:paraId="6D158A7B" w14:textId="77777777" w:rsidR="00FC147E" w:rsidRDefault="00FB4E0D">
      <w:pPr>
        <w:pStyle w:val="Nadpis1"/>
        <w:spacing w:before="90"/>
        <w:ind w:right="793"/>
        <w:jc w:val="center"/>
      </w:pPr>
      <w:r>
        <w:t>IV.</w:t>
      </w:r>
    </w:p>
    <w:p w14:paraId="6E6E7EAD" w14:textId="77777777" w:rsidR="00FC147E" w:rsidRDefault="00FB4E0D">
      <w:pPr>
        <w:ind w:left="3867"/>
        <w:jc w:val="both"/>
        <w:rPr>
          <w:b/>
          <w:sz w:val="24"/>
        </w:rPr>
      </w:pPr>
      <w:r>
        <w:rPr>
          <w:b/>
          <w:sz w:val="24"/>
        </w:rPr>
        <w:t>Přístup do Databáze znalostí</w:t>
      </w:r>
    </w:p>
    <w:p w14:paraId="1FFEA591" w14:textId="77777777" w:rsidR="00FC147E" w:rsidRDefault="00FB4E0D">
      <w:pPr>
        <w:pStyle w:val="Odstavecseseznamem"/>
        <w:numPr>
          <w:ilvl w:val="0"/>
          <w:numId w:val="3"/>
        </w:numPr>
        <w:tabs>
          <w:tab w:val="left" w:pos="1239"/>
        </w:tabs>
        <w:spacing w:before="0" w:line="276" w:lineRule="auto"/>
        <w:ind w:right="353"/>
        <w:jc w:val="both"/>
        <w:rPr>
          <w:sz w:val="24"/>
        </w:rPr>
      </w:pPr>
      <w:r>
        <w:rPr>
          <w:sz w:val="24"/>
        </w:rPr>
        <w:t>Poskytovatel se zavazuje umožnit zaměstnancům Objednatele přístup do své Databáze znalostí s dostupností 24x7 (zahrnuto v ceně smlouvy). Objednatel získává následující přidanou</w:t>
      </w:r>
      <w:r>
        <w:rPr>
          <w:spacing w:val="-1"/>
          <w:sz w:val="24"/>
        </w:rPr>
        <w:t xml:space="preserve"> </w:t>
      </w:r>
      <w:r>
        <w:rPr>
          <w:sz w:val="24"/>
        </w:rPr>
        <w:t>hodnotu:</w:t>
      </w:r>
    </w:p>
    <w:p w14:paraId="072262C0" w14:textId="77777777" w:rsidR="00FC147E" w:rsidRDefault="00FB4E0D">
      <w:pPr>
        <w:pStyle w:val="Odstavecseseznamem"/>
        <w:numPr>
          <w:ilvl w:val="1"/>
          <w:numId w:val="3"/>
        </w:numPr>
        <w:tabs>
          <w:tab w:val="left" w:pos="1959"/>
        </w:tabs>
        <w:spacing w:before="1"/>
        <w:ind w:hanging="361"/>
        <w:rPr>
          <w:sz w:val="24"/>
        </w:rPr>
      </w:pPr>
      <w:r>
        <w:rPr>
          <w:sz w:val="24"/>
        </w:rPr>
        <w:t>Databáze znalostí je dostupná neomezeně pro všechny pracovníky</w:t>
      </w:r>
      <w:r>
        <w:rPr>
          <w:spacing w:val="-5"/>
          <w:sz w:val="24"/>
        </w:rPr>
        <w:t xml:space="preserve"> </w:t>
      </w:r>
      <w:r>
        <w:rPr>
          <w:sz w:val="24"/>
        </w:rPr>
        <w:t>Objednatele,</w:t>
      </w:r>
    </w:p>
    <w:p w14:paraId="4D3326A2" w14:textId="77777777" w:rsidR="00FC147E" w:rsidRDefault="00FB4E0D">
      <w:pPr>
        <w:pStyle w:val="Odstavecseseznamem"/>
        <w:numPr>
          <w:ilvl w:val="1"/>
          <w:numId w:val="3"/>
        </w:numPr>
        <w:tabs>
          <w:tab w:val="left" w:pos="1959"/>
        </w:tabs>
        <w:spacing w:before="41"/>
        <w:ind w:hanging="361"/>
        <w:rPr>
          <w:sz w:val="24"/>
        </w:rPr>
      </w:pPr>
      <w:r>
        <w:rPr>
          <w:sz w:val="24"/>
        </w:rPr>
        <w:t>Databáze znalostí je přímo propojena s</w:t>
      </w:r>
      <w:r>
        <w:rPr>
          <w:spacing w:val="-2"/>
          <w:sz w:val="24"/>
        </w:rPr>
        <w:t xml:space="preserve"> </w:t>
      </w:r>
      <w:r>
        <w:rPr>
          <w:sz w:val="24"/>
        </w:rPr>
        <w:t>HelpDeskem;</w:t>
      </w:r>
    </w:p>
    <w:p w14:paraId="3E5DE83F" w14:textId="77777777" w:rsidR="00FC147E" w:rsidRDefault="00FB4E0D">
      <w:pPr>
        <w:pStyle w:val="Odstavecseseznamem"/>
        <w:numPr>
          <w:ilvl w:val="1"/>
          <w:numId w:val="3"/>
        </w:numPr>
        <w:tabs>
          <w:tab w:val="left" w:pos="1959"/>
        </w:tabs>
        <w:spacing w:before="41"/>
        <w:ind w:hanging="361"/>
        <w:rPr>
          <w:sz w:val="24"/>
        </w:rPr>
      </w:pPr>
      <w:r>
        <w:rPr>
          <w:sz w:val="24"/>
        </w:rPr>
        <w:t>Dokumentace Software je online s možností exportu do běžných formátů (doc,</w:t>
      </w:r>
      <w:r>
        <w:rPr>
          <w:spacing w:val="-10"/>
          <w:sz w:val="24"/>
        </w:rPr>
        <w:t xml:space="preserve"> </w:t>
      </w:r>
      <w:r>
        <w:rPr>
          <w:sz w:val="24"/>
        </w:rPr>
        <w:t>pdf);</w:t>
      </w:r>
    </w:p>
    <w:p w14:paraId="33A39919" w14:textId="77777777" w:rsidR="00FC147E" w:rsidRDefault="00FB4E0D">
      <w:pPr>
        <w:pStyle w:val="Odstavecseseznamem"/>
        <w:numPr>
          <w:ilvl w:val="1"/>
          <w:numId w:val="3"/>
        </w:numPr>
        <w:tabs>
          <w:tab w:val="left" w:pos="1959"/>
        </w:tabs>
        <w:spacing w:before="41" w:line="278" w:lineRule="auto"/>
        <w:ind w:right="348"/>
        <w:rPr>
          <w:sz w:val="24"/>
        </w:rPr>
      </w:pPr>
      <w:r>
        <w:rPr>
          <w:sz w:val="24"/>
        </w:rPr>
        <w:t>možnost komentování článků s využitím vláknové technologie – spojení výhod diskuzního fóra a publikačního</w:t>
      </w:r>
      <w:r>
        <w:rPr>
          <w:spacing w:val="-3"/>
          <w:sz w:val="24"/>
        </w:rPr>
        <w:t xml:space="preserve"> </w:t>
      </w:r>
      <w:r>
        <w:rPr>
          <w:sz w:val="24"/>
        </w:rPr>
        <w:t>systému.</w:t>
      </w:r>
    </w:p>
    <w:p w14:paraId="26351040" w14:textId="77777777" w:rsidR="00FC147E" w:rsidRDefault="00FB4E0D">
      <w:pPr>
        <w:pStyle w:val="Odstavecseseznamem"/>
        <w:numPr>
          <w:ilvl w:val="0"/>
          <w:numId w:val="3"/>
        </w:numPr>
        <w:tabs>
          <w:tab w:val="left" w:pos="1239"/>
        </w:tabs>
        <w:spacing w:before="0" w:line="276" w:lineRule="auto"/>
        <w:ind w:right="350"/>
        <w:jc w:val="both"/>
        <w:rPr>
          <w:sz w:val="24"/>
        </w:rPr>
      </w:pPr>
      <w:r>
        <w:rPr>
          <w:sz w:val="24"/>
        </w:rPr>
        <w:t>Přístup</w:t>
      </w:r>
      <w:r>
        <w:rPr>
          <w:spacing w:val="-4"/>
          <w:sz w:val="24"/>
        </w:rPr>
        <w:t xml:space="preserve"> </w:t>
      </w:r>
      <w:r>
        <w:rPr>
          <w:sz w:val="24"/>
        </w:rPr>
        <w:t>bude</w:t>
      </w:r>
      <w:r>
        <w:rPr>
          <w:spacing w:val="-5"/>
          <w:sz w:val="24"/>
        </w:rPr>
        <w:t xml:space="preserve"> </w:t>
      </w:r>
      <w:r>
        <w:rPr>
          <w:sz w:val="24"/>
        </w:rPr>
        <w:t>zřízen</w:t>
      </w:r>
      <w:r>
        <w:rPr>
          <w:spacing w:val="-4"/>
          <w:sz w:val="24"/>
        </w:rPr>
        <w:t xml:space="preserve"> </w:t>
      </w:r>
      <w:r>
        <w:rPr>
          <w:sz w:val="24"/>
        </w:rPr>
        <w:t>na</w:t>
      </w:r>
      <w:r>
        <w:rPr>
          <w:spacing w:val="-2"/>
          <w:sz w:val="24"/>
        </w:rPr>
        <w:t xml:space="preserve"> </w:t>
      </w:r>
      <w:r>
        <w:rPr>
          <w:sz w:val="24"/>
        </w:rPr>
        <w:t>základě</w:t>
      </w:r>
      <w:r>
        <w:rPr>
          <w:spacing w:val="-5"/>
          <w:sz w:val="24"/>
        </w:rPr>
        <w:t xml:space="preserve"> </w:t>
      </w:r>
      <w:r>
        <w:rPr>
          <w:sz w:val="24"/>
        </w:rPr>
        <w:t>žádosti</w:t>
      </w:r>
      <w:r>
        <w:rPr>
          <w:spacing w:val="-4"/>
          <w:sz w:val="24"/>
        </w:rPr>
        <w:t xml:space="preserve"> </w:t>
      </w:r>
      <w:r>
        <w:rPr>
          <w:sz w:val="24"/>
        </w:rPr>
        <w:t>Objednatele</w:t>
      </w:r>
      <w:r>
        <w:rPr>
          <w:spacing w:val="-4"/>
          <w:sz w:val="24"/>
        </w:rPr>
        <w:t xml:space="preserve"> </w:t>
      </w:r>
      <w:r>
        <w:rPr>
          <w:sz w:val="24"/>
        </w:rPr>
        <w:t>zaslané</w:t>
      </w:r>
      <w:r>
        <w:rPr>
          <w:spacing w:val="-5"/>
          <w:sz w:val="24"/>
        </w:rPr>
        <w:t xml:space="preserve"> </w:t>
      </w:r>
      <w:r>
        <w:rPr>
          <w:sz w:val="24"/>
        </w:rPr>
        <w:t>Poskytovateli</w:t>
      </w:r>
      <w:r>
        <w:rPr>
          <w:spacing w:val="-3"/>
          <w:sz w:val="24"/>
        </w:rPr>
        <w:t xml:space="preserve"> </w:t>
      </w:r>
      <w:r>
        <w:rPr>
          <w:sz w:val="24"/>
        </w:rPr>
        <w:t>do</w:t>
      </w:r>
      <w:r>
        <w:rPr>
          <w:spacing w:val="-4"/>
          <w:sz w:val="24"/>
        </w:rPr>
        <w:t xml:space="preserve"> </w:t>
      </w:r>
      <w:r>
        <w:rPr>
          <w:sz w:val="24"/>
        </w:rPr>
        <w:t>tří</w:t>
      </w:r>
      <w:r>
        <w:rPr>
          <w:spacing w:val="-5"/>
          <w:sz w:val="24"/>
        </w:rPr>
        <w:t xml:space="preserve"> </w:t>
      </w:r>
      <w:r>
        <w:rPr>
          <w:sz w:val="24"/>
        </w:rPr>
        <w:t>dnů</w:t>
      </w:r>
      <w:r>
        <w:rPr>
          <w:spacing w:val="-4"/>
          <w:sz w:val="24"/>
        </w:rPr>
        <w:t xml:space="preserve"> </w:t>
      </w:r>
      <w:r>
        <w:rPr>
          <w:sz w:val="24"/>
        </w:rPr>
        <w:t>od</w:t>
      </w:r>
      <w:r>
        <w:rPr>
          <w:spacing w:val="-4"/>
          <w:sz w:val="24"/>
        </w:rPr>
        <w:t xml:space="preserve"> </w:t>
      </w:r>
      <w:r>
        <w:rPr>
          <w:sz w:val="24"/>
        </w:rPr>
        <w:t>přijetí žádosti.</w:t>
      </w:r>
    </w:p>
    <w:p w14:paraId="5CBD3B9E" w14:textId="77777777" w:rsidR="00FC147E" w:rsidRDefault="00FB4E0D">
      <w:pPr>
        <w:pStyle w:val="Odstavecseseznamem"/>
        <w:numPr>
          <w:ilvl w:val="0"/>
          <w:numId w:val="3"/>
        </w:numPr>
        <w:tabs>
          <w:tab w:val="left" w:pos="1239"/>
        </w:tabs>
        <w:spacing w:before="0" w:line="276" w:lineRule="auto"/>
        <w:ind w:right="346"/>
        <w:jc w:val="both"/>
        <w:rPr>
          <w:sz w:val="24"/>
        </w:rPr>
      </w:pPr>
      <w:r>
        <w:rPr>
          <w:sz w:val="24"/>
        </w:rPr>
        <w:t>Veškerá standardní dokumentace a veškeré standardní manuály k předmětu plnění jsou Poskytovatelem uveřejňovány prostřednictvím Databáze znalostí, která je Objednateli přístupná, a integrována do Software. Na základě Objednávky Objednatele lze standardní dokumentaci a manuály specificky upravit dle jeho požadavků, jedná se však o</w:t>
      </w:r>
      <w:r>
        <w:rPr>
          <w:spacing w:val="20"/>
          <w:sz w:val="24"/>
        </w:rPr>
        <w:t xml:space="preserve"> </w:t>
      </w:r>
      <w:r>
        <w:rPr>
          <w:sz w:val="24"/>
        </w:rPr>
        <w:t>službu</w:t>
      </w:r>
    </w:p>
    <w:p w14:paraId="62A50A77" w14:textId="77777777" w:rsidR="00FC147E" w:rsidRDefault="00FC147E">
      <w:pPr>
        <w:spacing w:line="276" w:lineRule="auto"/>
        <w:jc w:val="both"/>
        <w:rPr>
          <w:sz w:val="24"/>
        </w:rPr>
        <w:sectPr w:rsidR="00FC147E" w:rsidSect="00BB33BF">
          <w:pgSz w:w="11910" w:h="16840"/>
          <w:pgMar w:top="1460" w:right="500" w:bottom="1120" w:left="900" w:header="0" w:footer="923" w:gutter="0"/>
          <w:cols w:space="708"/>
        </w:sectPr>
      </w:pPr>
    </w:p>
    <w:p w14:paraId="708F70E9" w14:textId="77777777" w:rsidR="00FC147E" w:rsidRDefault="00FB4E0D">
      <w:pPr>
        <w:pStyle w:val="Zkladntext"/>
        <w:spacing w:before="74" w:line="276" w:lineRule="auto"/>
        <w:ind w:left="1238" w:right="349"/>
      </w:pPr>
      <w:r>
        <w:lastRenderedPageBreak/>
        <w:t>Rozvoje (viz čl. I odst. 2 smlouvy), která je samostatně zpoplatněna, a i další práce</w:t>
      </w:r>
      <w:r>
        <w:rPr>
          <w:spacing w:val="-38"/>
        </w:rPr>
        <w:t xml:space="preserve"> </w:t>
      </w:r>
      <w:r>
        <w:t>odvozené od specificky upravené dokumentace či manuálů (např. aktualizace, doplnění atp.) jsou samostatně účtovány. Vždy  je  směrodatná  dokumentace  uveřejněná  v Databázi  znalostí a dočasná neaktuálnost specifické dokumentace či manuálů není považována za</w:t>
      </w:r>
      <w:r>
        <w:rPr>
          <w:spacing w:val="-7"/>
        </w:rPr>
        <w:t xml:space="preserve"> </w:t>
      </w:r>
      <w:r>
        <w:t>nekvalitu</w:t>
      </w:r>
    </w:p>
    <w:p w14:paraId="49EB9A3F" w14:textId="77777777" w:rsidR="00FC147E" w:rsidRDefault="00FB4E0D">
      <w:pPr>
        <w:pStyle w:val="Nadpis1"/>
        <w:spacing w:before="201"/>
        <w:ind w:right="792"/>
        <w:jc w:val="center"/>
      </w:pPr>
      <w:r>
        <w:t>V.</w:t>
      </w:r>
    </w:p>
    <w:p w14:paraId="6E89499C" w14:textId="77777777" w:rsidR="00FC147E" w:rsidRDefault="00FB4E0D">
      <w:pPr>
        <w:ind w:left="4460"/>
        <w:rPr>
          <w:b/>
          <w:sz w:val="24"/>
        </w:rPr>
      </w:pPr>
      <w:r>
        <w:rPr>
          <w:b/>
          <w:sz w:val="24"/>
        </w:rPr>
        <w:t>Školení uživatelů</w:t>
      </w:r>
    </w:p>
    <w:p w14:paraId="23D9E700" w14:textId="77777777" w:rsidR="00FC147E" w:rsidRDefault="00FB4E0D">
      <w:pPr>
        <w:pStyle w:val="Zkladntext"/>
        <w:spacing w:before="120" w:line="276" w:lineRule="auto"/>
        <w:ind w:right="424" w:hanging="356"/>
        <w:jc w:val="left"/>
      </w:pPr>
      <w:r>
        <w:t>1) Poskytovatel uspořádá každoročně školení pro správce Objednatele v rozsahu dle čl. I odst.  2, resp. přílohy č. 4 na místě a v termínu předem dohodnutém s</w:t>
      </w:r>
      <w:r>
        <w:rPr>
          <w:spacing w:val="-8"/>
        </w:rPr>
        <w:t xml:space="preserve"> </w:t>
      </w:r>
      <w:r>
        <w:t>Objednatelem.</w:t>
      </w:r>
    </w:p>
    <w:p w14:paraId="797FB241" w14:textId="77777777" w:rsidR="00FC147E" w:rsidRDefault="00FC147E">
      <w:pPr>
        <w:spacing w:line="276" w:lineRule="auto"/>
        <w:sectPr w:rsidR="00FC147E" w:rsidSect="00BB33BF">
          <w:pgSz w:w="11910" w:h="16840"/>
          <w:pgMar w:top="1460" w:right="500" w:bottom="1120" w:left="900" w:header="0" w:footer="923" w:gutter="0"/>
          <w:cols w:space="708"/>
        </w:sectPr>
      </w:pPr>
    </w:p>
    <w:p w14:paraId="32E65DDA" w14:textId="77777777" w:rsidR="00FC147E" w:rsidRDefault="00FB4E0D">
      <w:pPr>
        <w:spacing w:before="77"/>
        <w:ind w:left="518"/>
        <w:rPr>
          <w:b/>
          <w:sz w:val="20"/>
        </w:rPr>
      </w:pPr>
      <w:r>
        <w:rPr>
          <w:b/>
          <w:sz w:val="20"/>
        </w:rPr>
        <w:lastRenderedPageBreak/>
        <w:t>Příloha č. 2: Licence</w:t>
      </w:r>
    </w:p>
    <w:p w14:paraId="4AAB3FF3" w14:textId="77777777" w:rsidR="00FC147E" w:rsidRDefault="00FB4E0D">
      <w:pPr>
        <w:spacing w:before="179"/>
        <w:ind w:left="634"/>
        <w:jc w:val="both"/>
        <w:rPr>
          <w:b/>
        </w:rPr>
      </w:pPr>
      <w:r>
        <w:rPr>
          <w:b/>
        </w:rPr>
        <w:t>Licenční ujednání</w:t>
      </w:r>
    </w:p>
    <w:p w14:paraId="26C11942" w14:textId="77777777" w:rsidR="00FC147E" w:rsidRDefault="00FB4E0D">
      <w:pPr>
        <w:pStyle w:val="Odstavecseseznamem"/>
        <w:numPr>
          <w:ilvl w:val="0"/>
          <w:numId w:val="2"/>
        </w:numPr>
        <w:tabs>
          <w:tab w:val="left" w:pos="1086"/>
        </w:tabs>
        <w:spacing w:before="121" w:line="276" w:lineRule="auto"/>
        <w:ind w:right="463"/>
        <w:jc w:val="both"/>
      </w:pPr>
      <w:r>
        <w:t>Poskytovatel poskytuje Objednateli licenci k Software/Modulům dle přílohy č. 4 za podmínek sjednaných dále v této příloze, tj. ke všem jím provedeným změnám (update či upgrade) i ke všem novým Software/Modulům dodaným Poskytovatelem na základě této</w:t>
      </w:r>
      <w:r>
        <w:rPr>
          <w:spacing w:val="-9"/>
        </w:rPr>
        <w:t xml:space="preserve"> </w:t>
      </w:r>
      <w:r>
        <w:t>smlouvy.</w:t>
      </w:r>
    </w:p>
    <w:p w14:paraId="58F2B37F" w14:textId="77777777" w:rsidR="00FC147E" w:rsidRDefault="00FB4E0D">
      <w:pPr>
        <w:pStyle w:val="Odstavecseseznamem"/>
        <w:numPr>
          <w:ilvl w:val="0"/>
          <w:numId w:val="2"/>
        </w:numPr>
        <w:tabs>
          <w:tab w:val="left" w:pos="1086"/>
        </w:tabs>
        <w:spacing w:before="119" w:line="276" w:lineRule="auto"/>
        <w:ind w:right="468"/>
        <w:jc w:val="both"/>
      </w:pPr>
      <w:r>
        <w:t>Objednatel je oprávněn Software/Moduly, jakýkoli nový Software/Moduly dodané na základě této smlouvy, veškeré jejich budoucí změny provedené Poskytovatelem (update, upgrade) považované za autorské</w:t>
      </w:r>
      <w:r>
        <w:rPr>
          <w:spacing w:val="-4"/>
        </w:rPr>
        <w:t xml:space="preserve"> </w:t>
      </w:r>
      <w:r>
        <w:t>dílo</w:t>
      </w:r>
      <w:r>
        <w:rPr>
          <w:spacing w:val="-5"/>
        </w:rPr>
        <w:t xml:space="preserve"> </w:t>
      </w:r>
      <w:r>
        <w:t>ve</w:t>
      </w:r>
      <w:r>
        <w:rPr>
          <w:spacing w:val="-3"/>
        </w:rPr>
        <w:t xml:space="preserve"> </w:t>
      </w:r>
      <w:r>
        <w:t>smyslu</w:t>
      </w:r>
      <w:r>
        <w:rPr>
          <w:spacing w:val="-2"/>
        </w:rPr>
        <w:t xml:space="preserve"> </w:t>
      </w:r>
      <w:r>
        <w:t>zákona</w:t>
      </w:r>
      <w:r>
        <w:rPr>
          <w:spacing w:val="-2"/>
        </w:rPr>
        <w:t xml:space="preserve"> </w:t>
      </w:r>
      <w:r>
        <w:t>č.</w:t>
      </w:r>
      <w:r>
        <w:rPr>
          <w:spacing w:val="-4"/>
        </w:rPr>
        <w:t xml:space="preserve"> </w:t>
      </w:r>
      <w:r>
        <w:t>121/2000</w:t>
      </w:r>
      <w:r>
        <w:rPr>
          <w:spacing w:val="-2"/>
        </w:rPr>
        <w:t xml:space="preserve"> </w:t>
      </w:r>
      <w:r>
        <w:t>Sb.,</w:t>
      </w:r>
      <w:r>
        <w:rPr>
          <w:spacing w:val="-4"/>
        </w:rPr>
        <w:t xml:space="preserve"> </w:t>
      </w:r>
      <w:r>
        <w:t>autorský</w:t>
      </w:r>
      <w:r>
        <w:rPr>
          <w:spacing w:val="-2"/>
        </w:rPr>
        <w:t xml:space="preserve"> </w:t>
      </w:r>
      <w:r>
        <w:t>zákon,</w:t>
      </w:r>
      <w:r>
        <w:rPr>
          <w:spacing w:val="-5"/>
        </w:rPr>
        <w:t xml:space="preserve"> </w:t>
      </w:r>
      <w:r>
        <w:t>(dále</w:t>
      </w:r>
      <w:r>
        <w:rPr>
          <w:spacing w:val="-3"/>
        </w:rPr>
        <w:t xml:space="preserve"> </w:t>
      </w:r>
      <w:r>
        <w:t>jen</w:t>
      </w:r>
      <w:r>
        <w:rPr>
          <w:spacing w:val="-2"/>
        </w:rPr>
        <w:t xml:space="preserve"> </w:t>
      </w:r>
      <w:r>
        <w:t>„Autorské</w:t>
      </w:r>
      <w:r>
        <w:rPr>
          <w:spacing w:val="-1"/>
        </w:rPr>
        <w:t xml:space="preserve"> </w:t>
      </w:r>
      <w:r>
        <w:t>dílo“)</w:t>
      </w:r>
      <w:r>
        <w:rPr>
          <w:spacing w:val="-4"/>
        </w:rPr>
        <w:t xml:space="preserve"> </w:t>
      </w:r>
      <w:r>
        <w:t>užívat</w:t>
      </w:r>
      <w:r>
        <w:rPr>
          <w:spacing w:val="-3"/>
        </w:rPr>
        <w:t xml:space="preserve"> </w:t>
      </w:r>
      <w:r>
        <w:t>dle níže uvedených</w:t>
      </w:r>
      <w:r>
        <w:rPr>
          <w:spacing w:val="-5"/>
        </w:rPr>
        <w:t xml:space="preserve"> </w:t>
      </w:r>
      <w:r>
        <w:t>podmínek.</w:t>
      </w:r>
    </w:p>
    <w:p w14:paraId="71DCE3A7" w14:textId="77777777" w:rsidR="00FC147E" w:rsidRDefault="00FB4E0D">
      <w:pPr>
        <w:pStyle w:val="Odstavecseseznamem"/>
        <w:numPr>
          <w:ilvl w:val="0"/>
          <w:numId w:val="2"/>
        </w:numPr>
        <w:tabs>
          <w:tab w:val="left" w:pos="1086"/>
        </w:tabs>
        <w:ind w:hanging="568"/>
        <w:jc w:val="both"/>
      </w:pPr>
      <w:r>
        <w:t>Objednatel</w:t>
      </w:r>
      <w:r>
        <w:rPr>
          <w:spacing w:val="46"/>
        </w:rPr>
        <w:t xml:space="preserve"> </w:t>
      </w:r>
      <w:r>
        <w:t>je</w:t>
      </w:r>
      <w:r>
        <w:rPr>
          <w:spacing w:val="47"/>
        </w:rPr>
        <w:t xml:space="preserve"> </w:t>
      </w:r>
      <w:r>
        <w:t>oprávněn</w:t>
      </w:r>
      <w:r>
        <w:rPr>
          <w:spacing w:val="46"/>
        </w:rPr>
        <w:t xml:space="preserve"> </w:t>
      </w:r>
      <w:r>
        <w:t>Autorské</w:t>
      </w:r>
      <w:r>
        <w:rPr>
          <w:spacing w:val="47"/>
        </w:rPr>
        <w:t xml:space="preserve"> </w:t>
      </w:r>
      <w:r>
        <w:t>dílo</w:t>
      </w:r>
      <w:r>
        <w:rPr>
          <w:spacing w:val="46"/>
        </w:rPr>
        <w:t xml:space="preserve"> </w:t>
      </w:r>
      <w:r>
        <w:t>užívat</w:t>
      </w:r>
      <w:r>
        <w:rPr>
          <w:spacing w:val="47"/>
        </w:rPr>
        <w:t xml:space="preserve"> </w:t>
      </w:r>
      <w:r>
        <w:t>dle</w:t>
      </w:r>
      <w:r>
        <w:rPr>
          <w:spacing w:val="47"/>
        </w:rPr>
        <w:t xml:space="preserve"> </w:t>
      </w:r>
      <w:r>
        <w:t>níže</w:t>
      </w:r>
      <w:r>
        <w:rPr>
          <w:spacing w:val="47"/>
        </w:rPr>
        <w:t xml:space="preserve"> </w:t>
      </w:r>
      <w:r>
        <w:t>uvedených</w:t>
      </w:r>
      <w:r>
        <w:rPr>
          <w:spacing w:val="44"/>
        </w:rPr>
        <w:t xml:space="preserve"> </w:t>
      </w:r>
      <w:r>
        <w:t>licenčních</w:t>
      </w:r>
      <w:r>
        <w:rPr>
          <w:spacing w:val="46"/>
        </w:rPr>
        <w:t xml:space="preserve"> </w:t>
      </w:r>
      <w:r>
        <w:t>podmínek</w:t>
      </w:r>
      <w:r>
        <w:rPr>
          <w:spacing w:val="44"/>
        </w:rPr>
        <w:t xml:space="preserve"> </w:t>
      </w:r>
      <w:r>
        <w:t>(dále</w:t>
      </w:r>
      <w:r>
        <w:rPr>
          <w:spacing w:val="46"/>
        </w:rPr>
        <w:t xml:space="preserve"> </w:t>
      </w:r>
      <w:r>
        <w:t>jen</w:t>
      </w:r>
    </w:p>
    <w:p w14:paraId="421679AD" w14:textId="77777777" w:rsidR="00FC147E" w:rsidRDefault="00FB4E0D">
      <w:pPr>
        <w:spacing w:before="37" w:line="276" w:lineRule="auto"/>
        <w:ind w:left="1085" w:right="464"/>
        <w:jc w:val="both"/>
      </w:pPr>
      <w:r>
        <w:t>„Licence“), a to od okamžiku účinnosti poskytnutí Licence, přičemž Poskytovatel poskytuje Objednateli</w:t>
      </w:r>
      <w:r>
        <w:rPr>
          <w:spacing w:val="-6"/>
        </w:rPr>
        <w:t xml:space="preserve"> </w:t>
      </w:r>
      <w:r>
        <w:t>Licenci</w:t>
      </w:r>
      <w:r>
        <w:rPr>
          <w:spacing w:val="-6"/>
        </w:rPr>
        <w:t xml:space="preserve"> </w:t>
      </w:r>
      <w:r>
        <w:t>s účinností</w:t>
      </w:r>
      <w:r>
        <w:rPr>
          <w:spacing w:val="-6"/>
        </w:rPr>
        <w:t xml:space="preserve"> </w:t>
      </w:r>
      <w:r>
        <w:t>od</w:t>
      </w:r>
      <w:r>
        <w:rPr>
          <w:spacing w:val="-7"/>
        </w:rPr>
        <w:t xml:space="preserve"> </w:t>
      </w:r>
      <w:r>
        <w:t>okamžiku</w:t>
      </w:r>
      <w:r>
        <w:rPr>
          <w:spacing w:val="-7"/>
        </w:rPr>
        <w:t xml:space="preserve"> </w:t>
      </w:r>
      <w:r>
        <w:t>implementace</w:t>
      </w:r>
      <w:r>
        <w:rPr>
          <w:spacing w:val="-6"/>
        </w:rPr>
        <w:t xml:space="preserve"> </w:t>
      </w:r>
      <w:r>
        <w:t>nově</w:t>
      </w:r>
      <w:r>
        <w:rPr>
          <w:spacing w:val="-7"/>
        </w:rPr>
        <w:t xml:space="preserve"> </w:t>
      </w:r>
      <w:r>
        <w:t>dodaného</w:t>
      </w:r>
      <w:r>
        <w:rPr>
          <w:spacing w:val="-7"/>
        </w:rPr>
        <w:t xml:space="preserve"> </w:t>
      </w:r>
      <w:r>
        <w:t>Software/Modulu</w:t>
      </w:r>
      <w:r>
        <w:rPr>
          <w:spacing w:val="-7"/>
        </w:rPr>
        <w:t xml:space="preserve"> </w:t>
      </w:r>
      <w:r>
        <w:t>nebo</w:t>
      </w:r>
      <w:r>
        <w:rPr>
          <w:spacing w:val="-7"/>
        </w:rPr>
        <w:t xml:space="preserve"> </w:t>
      </w:r>
      <w:r>
        <w:t>od implementace změn či úprav již existujícího Software/Modulu. Licence je udělena k užití Autorského díla Objednatelem k účelu uvedeným v Původních či Nových smlouvách nebo k účelu obvyklému a v rozsahu nezbytném pro naplnění cíle uvedeného v čl. VII této smlouvy, tj. vyloučení proprietárního uzamčení (tzv. vendor lock-in) Software/Modulů. Pro vyloučení všech pochybností to znamená,</w:t>
      </w:r>
      <w:r>
        <w:rPr>
          <w:spacing w:val="-25"/>
        </w:rPr>
        <w:t xml:space="preserve"> </w:t>
      </w:r>
      <w:r>
        <w:t>že:</w:t>
      </w:r>
    </w:p>
    <w:p w14:paraId="7346ACFF" w14:textId="77777777" w:rsidR="00FC147E" w:rsidRDefault="00FB4E0D">
      <w:pPr>
        <w:pStyle w:val="Odstavecseseznamem"/>
        <w:numPr>
          <w:ilvl w:val="1"/>
          <w:numId w:val="2"/>
        </w:numPr>
        <w:tabs>
          <w:tab w:val="left" w:pos="1714"/>
        </w:tabs>
        <w:spacing w:before="123" w:line="276" w:lineRule="auto"/>
        <w:ind w:left="1713" w:right="467"/>
        <w:jc w:val="both"/>
      </w:pPr>
      <w:r>
        <w:t>Licence je nevýhradní a neomezená, a to zejména ke splnění účelu dle čl. VII této smlouvy.  V případě, že v rámci poskytování služeb dle této smlouvy bude Poskytovatel jakýmkoliv způsobem</w:t>
      </w:r>
      <w:r>
        <w:rPr>
          <w:spacing w:val="-6"/>
        </w:rPr>
        <w:t xml:space="preserve"> </w:t>
      </w:r>
      <w:r>
        <w:t>modifikovat,</w:t>
      </w:r>
      <w:r>
        <w:rPr>
          <w:spacing w:val="-5"/>
        </w:rPr>
        <w:t xml:space="preserve"> </w:t>
      </w:r>
      <w:r>
        <w:t>rozvíjet,</w:t>
      </w:r>
      <w:r>
        <w:rPr>
          <w:spacing w:val="-5"/>
        </w:rPr>
        <w:t xml:space="preserve"> </w:t>
      </w:r>
      <w:r>
        <w:t>upravovat</w:t>
      </w:r>
      <w:r>
        <w:rPr>
          <w:spacing w:val="-3"/>
        </w:rPr>
        <w:t xml:space="preserve"> </w:t>
      </w:r>
      <w:r>
        <w:t>či</w:t>
      </w:r>
      <w:r>
        <w:rPr>
          <w:spacing w:val="-4"/>
        </w:rPr>
        <w:t xml:space="preserve"> </w:t>
      </w:r>
      <w:r>
        <w:t>měnit</w:t>
      </w:r>
      <w:r>
        <w:rPr>
          <w:spacing w:val="-4"/>
        </w:rPr>
        <w:t xml:space="preserve"> </w:t>
      </w:r>
      <w:r>
        <w:t>zákaznické</w:t>
      </w:r>
      <w:r>
        <w:rPr>
          <w:spacing w:val="-3"/>
        </w:rPr>
        <w:t xml:space="preserve"> </w:t>
      </w:r>
      <w:r>
        <w:t>řešení,</w:t>
      </w:r>
      <w:r>
        <w:rPr>
          <w:spacing w:val="-5"/>
        </w:rPr>
        <w:t xml:space="preserve"> </w:t>
      </w:r>
      <w:r>
        <w:t>poskytuje</w:t>
      </w:r>
      <w:r>
        <w:rPr>
          <w:spacing w:val="-7"/>
        </w:rPr>
        <w:t xml:space="preserve"> </w:t>
      </w:r>
      <w:r>
        <w:t>Poskytovatel Objednateli</w:t>
      </w:r>
      <w:r>
        <w:rPr>
          <w:spacing w:val="-17"/>
        </w:rPr>
        <w:t xml:space="preserve"> </w:t>
      </w:r>
      <w:r>
        <w:t>licenci</w:t>
      </w:r>
      <w:r>
        <w:rPr>
          <w:spacing w:val="-13"/>
        </w:rPr>
        <w:t xml:space="preserve"> </w:t>
      </w:r>
      <w:r>
        <w:t>k</w:t>
      </w:r>
      <w:r>
        <w:rPr>
          <w:spacing w:val="-17"/>
        </w:rPr>
        <w:t xml:space="preserve"> </w:t>
      </w:r>
      <w:r>
        <w:t>jeho</w:t>
      </w:r>
      <w:r>
        <w:rPr>
          <w:spacing w:val="-1"/>
        </w:rPr>
        <w:t xml:space="preserve"> </w:t>
      </w:r>
      <w:r>
        <w:t>užití</w:t>
      </w:r>
      <w:r>
        <w:rPr>
          <w:spacing w:val="-13"/>
        </w:rPr>
        <w:t xml:space="preserve"> </w:t>
      </w:r>
      <w:r>
        <w:t>a</w:t>
      </w:r>
      <w:r>
        <w:rPr>
          <w:spacing w:val="-16"/>
        </w:rPr>
        <w:t xml:space="preserve"> </w:t>
      </w:r>
      <w:r>
        <w:t>je</w:t>
      </w:r>
      <w:r>
        <w:rPr>
          <w:spacing w:val="-16"/>
        </w:rPr>
        <w:t xml:space="preserve"> </w:t>
      </w:r>
      <w:r>
        <w:t>povinen</w:t>
      </w:r>
      <w:r>
        <w:rPr>
          <w:spacing w:val="-14"/>
        </w:rPr>
        <w:t xml:space="preserve"> </w:t>
      </w:r>
      <w:r>
        <w:t>předat</w:t>
      </w:r>
      <w:r>
        <w:rPr>
          <w:spacing w:val="-14"/>
        </w:rPr>
        <w:t xml:space="preserve"> </w:t>
      </w:r>
      <w:r>
        <w:t>Objednateli</w:t>
      </w:r>
      <w:r>
        <w:rPr>
          <w:spacing w:val="-13"/>
        </w:rPr>
        <w:t xml:space="preserve"> </w:t>
      </w:r>
      <w:r>
        <w:t>zdrojové</w:t>
      </w:r>
      <w:r>
        <w:rPr>
          <w:spacing w:val="-14"/>
        </w:rPr>
        <w:t xml:space="preserve"> </w:t>
      </w:r>
      <w:r>
        <w:t>kódy</w:t>
      </w:r>
      <w:r>
        <w:rPr>
          <w:spacing w:val="-14"/>
        </w:rPr>
        <w:t xml:space="preserve"> </w:t>
      </w:r>
      <w:r>
        <w:t>Software/Modulu k zákaznickému</w:t>
      </w:r>
      <w:r>
        <w:rPr>
          <w:spacing w:val="-4"/>
        </w:rPr>
        <w:t xml:space="preserve"> </w:t>
      </w:r>
      <w:r>
        <w:t>řešení.</w:t>
      </w:r>
    </w:p>
    <w:p w14:paraId="7967B9F4" w14:textId="77777777" w:rsidR="00FC147E" w:rsidRDefault="00FB4E0D">
      <w:pPr>
        <w:pStyle w:val="Odstavecseseznamem"/>
        <w:numPr>
          <w:ilvl w:val="1"/>
          <w:numId w:val="2"/>
        </w:numPr>
        <w:tabs>
          <w:tab w:val="left" w:pos="1714"/>
        </w:tabs>
        <w:spacing w:line="276" w:lineRule="auto"/>
        <w:ind w:left="1713" w:right="465"/>
        <w:jc w:val="both"/>
      </w:pPr>
      <w:r>
        <w:t>Licence</w:t>
      </w:r>
      <w:r>
        <w:rPr>
          <w:spacing w:val="-16"/>
        </w:rPr>
        <w:t xml:space="preserve"> </w:t>
      </w:r>
      <w:r>
        <w:t>je</w:t>
      </w:r>
      <w:r>
        <w:rPr>
          <w:spacing w:val="-13"/>
        </w:rPr>
        <w:t xml:space="preserve"> </w:t>
      </w:r>
      <w:r>
        <w:t>bez</w:t>
      </w:r>
      <w:r>
        <w:rPr>
          <w:spacing w:val="-14"/>
        </w:rPr>
        <w:t xml:space="preserve"> </w:t>
      </w:r>
      <w:r>
        <w:t>časového</w:t>
      </w:r>
      <w:r>
        <w:rPr>
          <w:spacing w:val="-13"/>
        </w:rPr>
        <w:t xml:space="preserve"> </w:t>
      </w:r>
      <w:r>
        <w:t>(po</w:t>
      </w:r>
      <w:r>
        <w:rPr>
          <w:spacing w:val="-17"/>
        </w:rPr>
        <w:t xml:space="preserve"> </w:t>
      </w:r>
      <w:r>
        <w:t>dobu</w:t>
      </w:r>
      <w:r>
        <w:rPr>
          <w:spacing w:val="-13"/>
        </w:rPr>
        <w:t xml:space="preserve"> </w:t>
      </w:r>
      <w:r>
        <w:t>trvání</w:t>
      </w:r>
      <w:r>
        <w:rPr>
          <w:spacing w:val="-15"/>
        </w:rPr>
        <w:t xml:space="preserve"> </w:t>
      </w:r>
      <w:r>
        <w:t>majetkových</w:t>
      </w:r>
      <w:r>
        <w:rPr>
          <w:spacing w:val="-14"/>
        </w:rPr>
        <w:t xml:space="preserve"> </w:t>
      </w:r>
      <w:r>
        <w:t>práv</w:t>
      </w:r>
      <w:r>
        <w:rPr>
          <w:spacing w:val="-13"/>
        </w:rPr>
        <w:t xml:space="preserve"> </w:t>
      </w:r>
      <w:r>
        <w:t>autorských</w:t>
      </w:r>
      <w:r>
        <w:rPr>
          <w:spacing w:val="-17"/>
        </w:rPr>
        <w:t xml:space="preserve"> </w:t>
      </w:r>
      <w:r>
        <w:t>k</w:t>
      </w:r>
      <w:r>
        <w:rPr>
          <w:spacing w:val="1"/>
        </w:rPr>
        <w:t xml:space="preserve"> </w:t>
      </w:r>
      <w:r>
        <w:t>příslušným</w:t>
      </w:r>
      <w:r>
        <w:rPr>
          <w:spacing w:val="-15"/>
        </w:rPr>
        <w:t xml:space="preserve"> </w:t>
      </w:r>
      <w:r>
        <w:t>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w:t>
      </w:r>
      <w:r>
        <w:rPr>
          <w:spacing w:val="-10"/>
        </w:rPr>
        <w:t xml:space="preserve"> </w:t>
      </w:r>
      <w:r>
        <w:t>atd.</w:t>
      </w:r>
    </w:p>
    <w:p w14:paraId="1B55C7A5" w14:textId="77777777" w:rsidR="00FC147E" w:rsidRDefault="00FB4E0D">
      <w:pPr>
        <w:pStyle w:val="Odstavecseseznamem"/>
        <w:numPr>
          <w:ilvl w:val="1"/>
          <w:numId w:val="2"/>
        </w:numPr>
        <w:tabs>
          <w:tab w:val="left" w:pos="1714"/>
        </w:tabs>
        <w:spacing w:line="276" w:lineRule="auto"/>
        <w:ind w:left="1713" w:right="467"/>
        <w:jc w:val="both"/>
      </w:pPr>
      <w:r>
        <w:t>Objednatel je oprávněn Software/Moduly (Autorská díla) užít v původní či změněné podobě, samostatně nebo v souboru anebo ve spojení s jiným dílem či</w:t>
      </w:r>
      <w:r>
        <w:rPr>
          <w:spacing w:val="-10"/>
        </w:rPr>
        <w:t xml:space="preserve"> </w:t>
      </w:r>
      <w:r>
        <w:t>prvky.</w:t>
      </w:r>
    </w:p>
    <w:p w14:paraId="44D8BE1D" w14:textId="77777777" w:rsidR="00FC147E" w:rsidRDefault="00FB4E0D">
      <w:pPr>
        <w:pStyle w:val="Odstavecseseznamem"/>
        <w:numPr>
          <w:ilvl w:val="1"/>
          <w:numId w:val="2"/>
        </w:numPr>
        <w:tabs>
          <w:tab w:val="left" w:pos="1714"/>
        </w:tabs>
        <w:spacing w:before="119" w:line="278" w:lineRule="auto"/>
        <w:ind w:left="1713" w:right="463"/>
        <w:jc w:val="both"/>
      </w:pPr>
      <w:r>
        <w:t>Licence se vztahuje automaticky i na všechny nové verze, úpravy a překlady příslušných Autorských děl, které vzniknou během plnění této</w:t>
      </w:r>
      <w:r>
        <w:rPr>
          <w:spacing w:val="-8"/>
        </w:rPr>
        <w:t xml:space="preserve"> </w:t>
      </w:r>
      <w:r>
        <w:t>smlouvy.</w:t>
      </w:r>
    </w:p>
    <w:p w14:paraId="4A0228B7" w14:textId="77777777" w:rsidR="00FC147E" w:rsidRDefault="00FB4E0D">
      <w:pPr>
        <w:pStyle w:val="Odstavecseseznamem"/>
        <w:numPr>
          <w:ilvl w:val="1"/>
          <w:numId w:val="2"/>
        </w:numPr>
        <w:tabs>
          <w:tab w:val="left" w:pos="1714"/>
        </w:tabs>
        <w:spacing w:before="116" w:line="276" w:lineRule="auto"/>
        <w:ind w:left="1713" w:right="463"/>
        <w:jc w:val="both"/>
      </w:pPr>
      <w:r>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Využití tohoto práva zbavuje Poskytovatele jakékoliv zodpovědnosti za správný chod Software/Modulu a také za správný chod ostatních Software/Modulů napojených na modifikovaný Software/Modul a zbavuje ho povinnosti poskytovat servis tohoto Software/Modulu.</w:t>
      </w:r>
    </w:p>
    <w:p w14:paraId="4FE0C793" w14:textId="77777777" w:rsidR="00FC147E" w:rsidRDefault="00FB4E0D">
      <w:pPr>
        <w:pStyle w:val="Odstavecseseznamem"/>
        <w:numPr>
          <w:ilvl w:val="1"/>
          <w:numId w:val="2"/>
        </w:numPr>
        <w:tabs>
          <w:tab w:val="left" w:pos="1714"/>
        </w:tabs>
        <w:spacing w:before="119" w:line="276" w:lineRule="auto"/>
        <w:ind w:left="1713" w:right="468"/>
        <w:jc w:val="both"/>
      </w:pPr>
      <w:r>
        <w:t>Objednatel je, v případě budoucího procesu výběru dodavatele služeb servisu a podpory Software/Modulů odlišného od Poskytovatele, oprávněn v takovém zadávacím řízení vizuálně ukázat fungování Software/Modulů a jejich funkcí a poskytnout Dokumentaci nebo zdrojové kódy</w:t>
      </w:r>
      <w:r>
        <w:rPr>
          <w:spacing w:val="-5"/>
        </w:rPr>
        <w:t xml:space="preserve"> </w:t>
      </w:r>
      <w:r>
        <w:t>Software/Modulů</w:t>
      </w:r>
      <w:r>
        <w:rPr>
          <w:spacing w:val="-7"/>
        </w:rPr>
        <w:t xml:space="preserve"> </w:t>
      </w:r>
      <w:r>
        <w:t>(dále</w:t>
      </w:r>
      <w:r>
        <w:rPr>
          <w:spacing w:val="-3"/>
        </w:rPr>
        <w:t xml:space="preserve"> </w:t>
      </w:r>
      <w:r>
        <w:t>jen</w:t>
      </w:r>
      <w:r>
        <w:rPr>
          <w:spacing w:val="-5"/>
        </w:rPr>
        <w:t xml:space="preserve"> </w:t>
      </w:r>
      <w:r>
        <w:t>jako</w:t>
      </w:r>
      <w:r>
        <w:rPr>
          <w:spacing w:val="-6"/>
        </w:rPr>
        <w:t xml:space="preserve"> </w:t>
      </w:r>
      <w:r>
        <w:t>„Informace</w:t>
      </w:r>
      <w:r>
        <w:rPr>
          <w:spacing w:val="-7"/>
        </w:rPr>
        <w:t xml:space="preserve"> </w:t>
      </w:r>
      <w:r>
        <w:t>pro</w:t>
      </w:r>
      <w:r>
        <w:rPr>
          <w:spacing w:val="-6"/>
        </w:rPr>
        <w:t xml:space="preserve"> </w:t>
      </w:r>
      <w:r>
        <w:t>účely</w:t>
      </w:r>
      <w:r>
        <w:rPr>
          <w:spacing w:val="-7"/>
        </w:rPr>
        <w:t xml:space="preserve"> </w:t>
      </w:r>
      <w:r>
        <w:t>výběru</w:t>
      </w:r>
      <w:r>
        <w:rPr>
          <w:spacing w:val="-6"/>
        </w:rPr>
        <w:t xml:space="preserve"> </w:t>
      </w:r>
      <w:r>
        <w:t>dodavatele</w:t>
      </w:r>
      <w:r>
        <w:rPr>
          <w:spacing w:val="-7"/>
        </w:rPr>
        <w:t xml:space="preserve"> </w:t>
      </w:r>
      <w:r>
        <w:t>služeb</w:t>
      </w:r>
      <w:r>
        <w:rPr>
          <w:spacing w:val="-4"/>
        </w:rPr>
        <w:t xml:space="preserve"> </w:t>
      </w:r>
      <w:r>
        <w:t>servisu</w:t>
      </w:r>
      <w:r>
        <w:rPr>
          <w:spacing w:val="-6"/>
        </w:rPr>
        <w:t xml:space="preserve"> </w:t>
      </w:r>
      <w:r>
        <w:t>a podpory“), a to za těchto</w:t>
      </w:r>
      <w:r>
        <w:rPr>
          <w:spacing w:val="-11"/>
        </w:rPr>
        <w:t xml:space="preserve"> </w:t>
      </w:r>
      <w:r>
        <w:t>podmínek:</w:t>
      </w:r>
    </w:p>
    <w:p w14:paraId="7D553D19" w14:textId="77777777" w:rsidR="00FC147E" w:rsidRDefault="00FB4E0D">
      <w:pPr>
        <w:pStyle w:val="Odstavecseseznamem"/>
        <w:numPr>
          <w:ilvl w:val="2"/>
          <w:numId w:val="2"/>
        </w:numPr>
        <w:tabs>
          <w:tab w:val="left" w:pos="1938"/>
        </w:tabs>
        <w:ind w:right="352" w:hanging="286"/>
        <w:jc w:val="both"/>
      </w:pPr>
      <w:r>
        <w:t>Informace pro účely výběru dodavatele služeb servisu a podpory budou považovány za informace důvěrné povahy ve smyslu ustanovení § 36 odst. 8</w:t>
      </w:r>
      <w:r>
        <w:rPr>
          <w:spacing w:val="-13"/>
        </w:rPr>
        <w:t xml:space="preserve"> </w:t>
      </w:r>
      <w:r>
        <w:t>ZZVZ;</w:t>
      </w:r>
    </w:p>
    <w:p w14:paraId="4A15DB19" w14:textId="77777777" w:rsidR="00FC147E" w:rsidRDefault="00FC147E">
      <w:pPr>
        <w:jc w:val="both"/>
        <w:sectPr w:rsidR="00FC147E" w:rsidSect="00BB33BF">
          <w:pgSz w:w="11910" w:h="16840"/>
          <w:pgMar w:top="1460" w:right="500" w:bottom="1120" w:left="900" w:header="0" w:footer="923" w:gutter="0"/>
          <w:cols w:space="708"/>
        </w:sectPr>
      </w:pPr>
    </w:p>
    <w:p w14:paraId="43832107" w14:textId="77777777" w:rsidR="00FC147E" w:rsidRDefault="00FB4E0D">
      <w:pPr>
        <w:pStyle w:val="Odstavecseseznamem"/>
        <w:numPr>
          <w:ilvl w:val="2"/>
          <w:numId w:val="2"/>
        </w:numPr>
        <w:tabs>
          <w:tab w:val="left" w:pos="1938"/>
        </w:tabs>
        <w:spacing w:before="73" w:line="242" w:lineRule="auto"/>
        <w:ind w:right="347" w:hanging="286"/>
        <w:jc w:val="both"/>
      </w:pPr>
      <w:r>
        <w:lastRenderedPageBreak/>
        <w:t>Informace pro účely výběru dodavatele služeb servisu a podpory budou zařazeny do části zadávací dokumentace, která bude poskytována dodavatelům pouze za podmínky přijetí přiměřených opatření na straně dodavatele k jejich ochraně ve smyslu ustanovení § 96 odst.</w:t>
      </w:r>
      <w:r>
        <w:rPr>
          <w:spacing w:val="-33"/>
        </w:rPr>
        <w:t xml:space="preserve"> </w:t>
      </w:r>
      <w:r>
        <w:t>2 ZZVZ, a to před jejich</w:t>
      </w:r>
      <w:r>
        <w:rPr>
          <w:spacing w:val="-3"/>
        </w:rPr>
        <w:t xml:space="preserve"> </w:t>
      </w:r>
      <w:r>
        <w:t>poskytnutím;</w:t>
      </w:r>
    </w:p>
    <w:p w14:paraId="1896E64F" w14:textId="77777777" w:rsidR="00FC147E" w:rsidRDefault="00FB4E0D">
      <w:pPr>
        <w:pStyle w:val="Odstavecseseznamem"/>
        <w:numPr>
          <w:ilvl w:val="2"/>
          <w:numId w:val="2"/>
        </w:numPr>
        <w:tabs>
          <w:tab w:val="left" w:pos="1938"/>
        </w:tabs>
        <w:spacing w:before="51"/>
        <w:ind w:right="346" w:hanging="286"/>
        <w:jc w:val="both"/>
      </w:pPr>
      <w:r>
        <w:t>za přijetí přiměřených opatření na straně dodavatele k ochraně Informací pro účely výběru dodavatele</w:t>
      </w:r>
      <w:r>
        <w:rPr>
          <w:spacing w:val="-9"/>
        </w:rPr>
        <w:t xml:space="preserve"> </w:t>
      </w:r>
      <w:r>
        <w:t>služeb</w:t>
      </w:r>
      <w:r>
        <w:rPr>
          <w:spacing w:val="-10"/>
        </w:rPr>
        <w:t xml:space="preserve"> </w:t>
      </w:r>
      <w:r>
        <w:t>servisu</w:t>
      </w:r>
      <w:r>
        <w:rPr>
          <w:spacing w:val="-10"/>
        </w:rPr>
        <w:t xml:space="preserve"> </w:t>
      </w:r>
      <w:r>
        <w:t>a</w:t>
      </w:r>
      <w:r>
        <w:rPr>
          <w:spacing w:val="-9"/>
        </w:rPr>
        <w:t xml:space="preserve"> </w:t>
      </w:r>
      <w:r>
        <w:t>podpory</w:t>
      </w:r>
      <w:r>
        <w:rPr>
          <w:spacing w:val="-12"/>
        </w:rPr>
        <w:t xml:space="preserve"> </w:t>
      </w:r>
      <w:r>
        <w:t>se</w:t>
      </w:r>
      <w:r>
        <w:rPr>
          <w:spacing w:val="-9"/>
        </w:rPr>
        <w:t xml:space="preserve"> </w:t>
      </w:r>
      <w:r>
        <w:t>považuje</w:t>
      </w:r>
      <w:r>
        <w:rPr>
          <w:spacing w:val="-8"/>
        </w:rPr>
        <w:t xml:space="preserve"> </w:t>
      </w:r>
      <w:r>
        <w:t>alespoň</w:t>
      </w:r>
      <w:r>
        <w:rPr>
          <w:spacing w:val="-10"/>
        </w:rPr>
        <w:t xml:space="preserve"> </w:t>
      </w:r>
      <w:r>
        <w:t>předchozí</w:t>
      </w:r>
      <w:r>
        <w:rPr>
          <w:spacing w:val="-9"/>
        </w:rPr>
        <w:t xml:space="preserve"> </w:t>
      </w:r>
      <w:r>
        <w:t>písemné</w:t>
      </w:r>
      <w:r>
        <w:rPr>
          <w:spacing w:val="-9"/>
        </w:rPr>
        <w:t xml:space="preserve"> </w:t>
      </w:r>
      <w:r>
        <w:t>čestné</w:t>
      </w:r>
      <w:r>
        <w:rPr>
          <w:spacing w:val="-9"/>
        </w:rPr>
        <w:t xml:space="preserve"> </w:t>
      </w:r>
      <w:r>
        <w:t>prohlášení dodavatele o</w:t>
      </w:r>
      <w:r>
        <w:rPr>
          <w:spacing w:val="-3"/>
        </w:rPr>
        <w:t xml:space="preserve"> </w:t>
      </w:r>
      <w:r>
        <w:t>tom:</w:t>
      </w:r>
    </w:p>
    <w:p w14:paraId="700E133A" w14:textId="77777777" w:rsidR="00FC147E" w:rsidRDefault="00FB4E0D">
      <w:pPr>
        <w:pStyle w:val="Odstavecseseznamem"/>
        <w:numPr>
          <w:ilvl w:val="3"/>
          <w:numId w:val="2"/>
        </w:numPr>
        <w:tabs>
          <w:tab w:val="left" w:pos="2319"/>
        </w:tabs>
        <w:spacing w:before="59" w:line="244" w:lineRule="auto"/>
        <w:ind w:right="349" w:hanging="360"/>
        <w:jc w:val="both"/>
      </w:pPr>
      <w:r>
        <w:t>že si je vědom toho, že mu budou v zadávacím řízení poskytnuty informace důvěrné povahy ve smyslu ustanovení § 36 odst. 8</w:t>
      </w:r>
      <w:r>
        <w:rPr>
          <w:spacing w:val="-3"/>
        </w:rPr>
        <w:t xml:space="preserve"> </w:t>
      </w:r>
      <w:r>
        <w:t>ZZVZ,</w:t>
      </w:r>
    </w:p>
    <w:p w14:paraId="6704908E" w14:textId="77777777" w:rsidR="00FC147E" w:rsidRDefault="00FB4E0D">
      <w:pPr>
        <w:pStyle w:val="Odstavecseseznamem"/>
        <w:numPr>
          <w:ilvl w:val="3"/>
          <w:numId w:val="2"/>
        </w:numPr>
        <w:tabs>
          <w:tab w:val="left" w:pos="2319"/>
        </w:tabs>
        <w:spacing w:before="53"/>
        <w:ind w:hanging="361"/>
        <w:jc w:val="both"/>
      </w:pPr>
      <w:r>
        <w:t>že se s nimi zavazuje zacházet pouze pro účely účasti v předmětném zadávacím</w:t>
      </w:r>
      <w:r>
        <w:rPr>
          <w:spacing w:val="-12"/>
        </w:rPr>
        <w:t xml:space="preserve"> </w:t>
      </w:r>
      <w:r>
        <w:t>řízení,</w:t>
      </w:r>
    </w:p>
    <w:p w14:paraId="352A746C" w14:textId="77777777" w:rsidR="00FC147E" w:rsidRDefault="00FB4E0D">
      <w:pPr>
        <w:pStyle w:val="Odstavecseseznamem"/>
        <w:numPr>
          <w:ilvl w:val="3"/>
          <w:numId w:val="2"/>
        </w:numPr>
        <w:tabs>
          <w:tab w:val="left" w:pos="2319"/>
        </w:tabs>
        <w:spacing w:before="59"/>
        <w:ind w:right="347" w:hanging="360"/>
        <w:jc w:val="both"/>
      </w:pPr>
      <w:r>
        <w:t>že se o nich zavazuje zachovávat mlčenlivost, chránit je před neoprávněným zpřístupněním a po skončení zadávacího řízení provést jejich úplnou likvidaci nebude-li s ním uzavřena smlouva na servis a podporu Software/Modulů,</w:t>
      </w:r>
      <w:r>
        <w:rPr>
          <w:spacing w:val="-7"/>
        </w:rPr>
        <w:t xml:space="preserve"> </w:t>
      </w:r>
      <w:r>
        <w:t>a</w:t>
      </w:r>
    </w:p>
    <w:p w14:paraId="38C12F19" w14:textId="77777777" w:rsidR="00FC147E" w:rsidRDefault="00FB4E0D">
      <w:pPr>
        <w:pStyle w:val="Odstavecseseznamem"/>
        <w:numPr>
          <w:ilvl w:val="3"/>
          <w:numId w:val="2"/>
        </w:numPr>
        <w:tabs>
          <w:tab w:val="left" w:pos="2319"/>
        </w:tabs>
        <w:spacing w:before="60"/>
        <w:ind w:right="351" w:hanging="360"/>
        <w:jc w:val="both"/>
      </w:pPr>
      <w:r>
        <w:t xml:space="preserve">zda je držitelem autorských práv k obdobnému Software/Modulu ve smyslu funkcionalit včetně závazku dodavatele případně do 5 pracovních dnů od poskytnutí Informací pro účely výběru dodavatele služeb servisu a podpory písemně oznámit skutečnost, že vyšlo najevo, že je držitelem autorských práv obdobného SW/Modulu ve smyslu funkcionalit, a poučení, že neoznámení takových skutečností se považuje za prohlášení dodavatele, </w:t>
      </w:r>
      <w:r>
        <w:rPr>
          <w:spacing w:val="-3"/>
        </w:rPr>
        <w:t xml:space="preserve">že </w:t>
      </w:r>
      <w:r>
        <w:t>držitelem autorských práv obdobného SW/Modulu není;</w:t>
      </w:r>
      <w:r>
        <w:rPr>
          <w:spacing w:val="-8"/>
        </w:rPr>
        <w:t xml:space="preserve"> </w:t>
      </w:r>
      <w:r>
        <w:t>a</w:t>
      </w:r>
    </w:p>
    <w:p w14:paraId="6638A015" w14:textId="77777777" w:rsidR="00FC147E" w:rsidRDefault="00FB4E0D">
      <w:pPr>
        <w:pStyle w:val="Odstavecseseznamem"/>
        <w:numPr>
          <w:ilvl w:val="2"/>
          <w:numId w:val="2"/>
        </w:numPr>
        <w:tabs>
          <w:tab w:val="left" w:pos="1938"/>
        </w:tabs>
        <w:spacing w:before="59"/>
        <w:ind w:right="349" w:hanging="286"/>
        <w:jc w:val="both"/>
      </w:pPr>
      <w:r>
        <w:t>Objednatel po ukončení zadávacího řízení bez zbytečného odkladu písemně uvědomí Poskytovatele</w:t>
      </w:r>
      <w:r>
        <w:rPr>
          <w:spacing w:val="-10"/>
        </w:rPr>
        <w:t xml:space="preserve"> </w:t>
      </w:r>
      <w:r>
        <w:t>o</w:t>
      </w:r>
      <w:r>
        <w:rPr>
          <w:spacing w:val="-10"/>
        </w:rPr>
        <w:t xml:space="preserve"> </w:t>
      </w:r>
      <w:r>
        <w:t>tom,</w:t>
      </w:r>
      <w:r>
        <w:rPr>
          <w:spacing w:val="-12"/>
        </w:rPr>
        <w:t xml:space="preserve"> </w:t>
      </w:r>
      <w:r>
        <w:t>kterým</w:t>
      </w:r>
      <w:r>
        <w:rPr>
          <w:spacing w:val="-10"/>
        </w:rPr>
        <w:t xml:space="preserve"> </w:t>
      </w:r>
      <w:r>
        <w:t>dodavatelům</w:t>
      </w:r>
      <w:r>
        <w:rPr>
          <w:spacing w:val="-9"/>
        </w:rPr>
        <w:t xml:space="preserve"> </w:t>
      </w:r>
      <w:r>
        <w:t>byly</w:t>
      </w:r>
      <w:r>
        <w:rPr>
          <w:spacing w:val="-11"/>
        </w:rPr>
        <w:t xml:space="preserve"> </w:t>
      </w:r>
      <w:r>
        <w:t>Informace</w:t>
      </w:r>
      <w:r>
        <w:rPr>
          <w:spacing w:val="-9"/>
        </w:rPr>
        <w:t xml:space="preserve"> </w:t>
      </w:r>
      <w:r>
        <w:t>pro</w:t>
      </w:r>
      <w:r>
        <w:rPr>
          <w:spacing w:val="-10"/>
        </w:rPr>
        <w:t xml:space="preserve"> </w:t>
      </w:r>
      <w:r>
        <w:t>účely</w:t>
      </w:r>
      <w:r>
        <w:rPr>
          <w:spacing w:val="-11"/>
        </w:rPr>
        <w:t xml:space="preserve"> </w:t>
      </w:r>
      <w:r>
        <w:t>výběru</w:t>
      </w:r>
      <w:r>
        <w:rPr>
          <w:spacing w:val="-10"/>
        </w:rPr>
        <w:t xml:space="preserve"> </w:t>
      </w:r>
      <w:r>
        <w:t>dodavatele</w:t>
      </w:r>
      <w:r>
        <w:rPr>
          <w:spacing w:val="-9"/>
        </w:rPr>
        <w:t xml:space="preserve"> </w:t>
      </w:r>
      <w:r>
        <w:t>služeb servisu a podpory poskytnuty, a kteří dodavatelé oznámili Objednateli, že jsou držiteli autorských práv k obdobnému</w:t>
      </w:r>
      <w:r>
        <w:rPr>
          <w:spacing w:val="-1"/>
        </w:rPr>
        <w:t xml:space="preserve"> </w:t>
      </w:r>
      <w:r>
        <w:t>SW/Modulu.</w:t>
      </w:r>
    </w:p>
    <w:p w14:paraId="256222D7" w14:textId="77777777" w:rsidR="00FC147E" w:rsidRDefault="00FB4E0D">
      <w:pPr>
        <w:pStyle w:val="Odstavecseseznamem"/>
        <w:numPr>
          <w:ilvl w:val="1"/>
          <w:numId w:val="2"/>
        </w:numPr>
        <w:tabs>
          <w:tab w:val="left" w:pos="1714"/>
        </w:tabs>
        <w:spacing w:before="123" w:line="276" w:lineRule="auto"/>
        <w:ind w:left="1713" w:right="465"/>
        <w:jc w:val="both"/>
      </w:pPr>
      <w:r>
        <w:t>Dojde-li k porušení povinností podle předchozího odstavce Objednatelem je Poskytovatel oprávněn požadovat po Objednateli smluvní pokutu ve výši 300 000 Kč, přičemž bude-li Poskytovateli způsobena takovým jednáním Objednatele újma v důsledku jednání účastníka zadávacího řízení, zavazuje se Objednatel nahradit takovou újmu s účastníkem zadávacího řízení společně a</w:t>
      </w:r>
      <w:r>
        <w:rPr>
          <w:spacing w:val="-3"/>
        </w:rPr>
        <w:t xml:space="preserve"> </w:t>
      </w:r>
      <w:r>
        <w:t>nerozdílně.</w:t>
      </w:r>
    </w:p>
    <w:p w14:paraId="40DF6A72" w14:textId="77777777" w:rsidR="00FC147E" w:rsidRDefault="00FB4E0D">
      <w:pPr>
        <w:pStyle w:val="Odstavecseseznamem"/>
        <w:numPr>
          <w:ilvl w:val="1"/>
          <w:numId w:val="2"/>
        </w:numPr>
        <w:tabs>
          <w:tab w:val="left" w:pos="1714"/>
        </w:tabs>
        <w:spacing w:before="121"/>
        <w:jc w:val="both"/>
      </w:pPr>
      <w:r>
        <w:t>Licenci není Objednatel povinen využít, a to ani</w:t>
      </w:r>
      <w:r>
        <w:rPr>
          <w:spacing w:val="-6"/>
        </w:rPr>
        <w:t xml:space="preserve"> </w:t>
      </w:r>
      <w:r>
        <w:t>zčásti.</w:t>
      </w:r>
    </w:p>
    <w:p w14:paraId="5603772C" w14:textId="77777777" w:rsidR="00FC147E" w:rsidRDefault="00FB4E0D">
      <w:pPr>
        <w:pStyle w:val="Odstavecseseznamem"/>
        <w:numPr>
          <w:ilvl w:val="1"/>
          <w:numId w:val="2"/>
        </w:numPr>
        <w:tabs>
          <w:tab w:val="left" w:pos="1714"/>
        </w:tabs>
        <w:spacing w:before="157" w:line="276" w:lineRule="auto"/>
        <w:ind w:left="1713" w:right="468"/>
        <w:jc w:val="both"/>
      </w:pPr>
      <w:r>
        <w:t>Smluvní  strany  souhlasně  prohlašují,  že  licenční  poplatek  za  výše  uvedená  oprávnění    k příslušným Autorským dílům je zahrnut v ceně Servisu či Rozvoje (popř. u nového Software/Modulů bude zahrnut v Objednávce), tj. Poskytovatel nebude nárokovat žádné další poplatky za poskytnutí</w:t>
      </w:r>
      <w:r>
        <w:rPr>
          <w:spacing w:val="-3"/>
        </w:rPr>
        <w:t xml:space="preserve"> </w:t>
      </w:r>
      <w:r>
        <w:t>licence.</w:t>
      </w:r>
    </w:p>
    <w:p w14:paraId="5DFFB211" w14:textId="77777777" w:rsidR="00FC147E" w:rsidRDefault="00FB4E0D">
      <w:pPr>
        <w:pStyle w:val="Odstavecseseznamem"/>
        <w:numPr>
          <w:ilvl w:val="0"/>
          <w:numId w:val="2"/>
        </w:numPr>
        <w:tabs>
          <w:tab w:val="left" w:pos="1086"/>
        </w:tabs>
        <w:spacing w:line="276" w:lineRule="auto"/>
        <w:ind w:right="470"/>
        <w:jc w:val="both"/>
      </w:pPr>
      <w:r>
        <w:t>V případě, že součástí nově poskytnutého Software/Modulu dle této smlouvy bude proprietární software,</w:t>
      </w:r>
      <w:r>
        <w:rPr>
          <w:spacing w:val="-12"/>
        </w:rPr>
        <w:t xml:space="preserve"> </w:t>
      </w:r>
      <w:r>
        <w:t>u</w:t>
      </w:r>
      <w:r>
        <w:rPr>
          <w:spacing w:val="-3"/>
        </w:rPr>
        <w:t xml:space="preserve"> </w:t>
      </w:r>
      <w:r>
        <w:t>kterého</w:t>
      </w:r>
      <w:r>
        <w:rPr>
          <w:spacing w:val="-9"/>
        </w:rPr>
        <w:t xml:space="preserve"> </w:t>
      </w:r>
      <w:r>
        <w:t>Poskytovatel</w:t>
      </w:r>
      <w:r>
        <w:rPr>
          <w:spacing w:val="-8"/>
        </w:rPr>
        <w:t xml:space="preserve"> </w:t>
      </w:r>
      <w:r>
        <w:t>nemůže</w:t>
      </w:r>
      <w:r>
        <w:rPr>
          <w:spacing w:val="-9"/>
        </w:rPr>
        <w:t xml:space="preserve"> </w:t>
      </w:r>
      <w:r>
        <w:t>Objednateli</w:t>
      </w:r>
      <w:r>
        <w:rPr>
          <w:spacing w:val="-9"/>
        </w:rPr>
        <w:t xml:space="preserve"> </w:t>
      </w:r>
      <w:r>
        <w:t>poskytnout</w:t>
      </w:r>
      <w:r>
        <w:rPr>
          <w:spacing w:val="-11"/>
        </w:rPr>
        <w:t xml:space="preserve"> </w:t>
      </w:r>
      <w:r>
        <w:t>oprávnění</w:t>
      </w:r>
      <w:r>
        <w:rPr>
          <w:spacing w:val="-9"/>
        </w:rPr>
        <w:t xml:space="preserve"> </w:t>
      </w:r>
      <w:r>
        <w:t>dle</w:t>
      </w:r>
      <w:r>
        <w:rPr>
          <w:spacing w:val="-12"/>
        </w:rPr>
        <w:t xml:space="preserve"> </w:t>
      </w:r>
      <w:r>
        <w:t>čl.</w:t>
      </w:r>
      <w:r>
        <w:rPr>
          <w:spacing w:val="-14"/>
        </w:rPr>
        <w:t xml:space="preserve"> </w:t>
      </w:r>
      <w:r>
        <w:t>3.</w:t>
      </w:r>
      <w:r>
        <w:rPr>
          <w:spacing w:val="-10"/>
        </w:rPr>
        <w:t xml:space="preserve"> </w:t>
      </w:r>
      <w:r>
        <w:t>této</w:t>
      </w:r>
      <w:r>
        <w:rPr>
          <w:spacing w:val="-10"/>
        </w:rPr>
        <w:t xml:space="preserve"> </w:t>
      </w:r>
      <w:r>
        <w:t>přílohy</w:t>
      </w:r>
      <w:r>
        <w:rPr>
          <w:spacing w:val="-11"/>
        </w:rPr>
        <w:t xml:space="preserve"> </w:t>
      </w:r>
      <w:r>
        <w:t>nebo to po něm nelze požadovat, a to pouze za splnění některé z následujících</w:t>
      </w:r>
      <w:r>
        <w:rPr>
          <w:spacing w:val="-9"/>
        </w:rPr>
        <w:t xml:space="preserve"> </w:t>
      </w:r>
      <w:r>
        <w:t>podmínek:</w:t>
      </w:r>
    </w:p>
    <w:p w14:paraId="355F2346" w14:textId="77777777" w:rsidR="00FC147E" w:rsidRDefault="00FB4E0D">
      <w:pPr>
        <w:pStyle w:val="Odstavecseseznamem"/>
        <w:numPr>
          <w:ilvl w:val="1"/>
          <w:numId w:val="2"/>
        </w:numPr>
        <w:tabs>
          <w:tab w:val="left" w:pos="1714"/>
        </w:tabs>
        <w:spacing w:before="119" w:line="276" w:lineRule="auto"/>
        <w:ind w:left="1713" w:right="465"/>
        <w:jc w:val="both"/>
        <w:rPr>
          <w:sz w:val="24"/>
        </w:rPr>
      </w:pPr>
      <w:r>
        <w:t>Jedná se o software výrobců, jenž je na trhu běžně dostupný, tj. nabízený na území České republiky</w:t>
      </w:r>
      <w:r>
        <w:rPr>
          <w:spacing w:val="-10"/>
        </w:rPr>
        <w:t xml:space="preserve"> </w:t>
      </w:r>
      <w:r>
        <w:t>alespoň</w:t>
      </w:r>
      <w:r>
        <w:rPr>
          <w:spacing w:val="-12"/>
        </w:rPr>
        <w:t xml:space="preserve"> </w:t>
      </w:r>
      <w:r>
        <w:t>třemi</w:t>
      </w:r>
      <w:r>
        <w:rPr>
          <w:spacing w:val="-9"/>
        </w:rPr>
        <w:t xml:space="preserve"> </w:t>
      </w:r>
      <w:r>
        <w:t>na</w:t>
      </w:r>
      <w:r>
        <w:rPr>
          <w:spacing w:val="-11"/>
        </w:rPr>
        <w:t xml:space="preserve"> </w:t>
      </w:r>
      <w:r>
        <w:t>sobě</w:t>
      </w:r>
      <w:r>
        <w:rPr>
          <w:spacing w:val="-9"/>
        </w:rPr>
        <w:t xml:space="preserve"> </w:t>
      </w:r>
      <w:r>
        <w:t>nezávislými</w:t>
      </w:r>
      <w:r>
        <w:rPr>
          <w:spacing w:val="-9"/>
        </w:rPr>
        <w:t xml:space="preserve"> </w:t>
      </w:r>
      <w:r>
        <w:t>a</w:t>
      </w:r>
      <w:r>
        <w:rPr>
          <w:spacing w:val="1"/>
        </w:rPr>
        <w:t xml:space="preserve"> </w:t>
      </w:r>
      <w:r>
        <w:t>vzájemně</w:t>
      </w:r>
      <w:r>
        <w:rPr>
          <w:spacing w:val="-9"/>
        </w:rPr>
        <w:t xml:space="preserve"> </w:t>
      </w:r>
      <w:r>
        <w:t>nepropojenými</w:t>
      </w:r>
      <w:r>
        <w:rPr>
          <w:spacing w:val="-11"/>
        </w:rPr>
        <w:t xml:space="preserve"> </w:t>
      </w:r>
      <w:r>
        <w:t>subjekty</w:t>
      </w:r>
      <w:r>
        <w:rPr>
          <w:spacing w:val="-10"/>
        </w:rPr>
        <w:t xml:space="preserve"> </w:t>
      </w:r>
      <w:r>
        <w:t>oprávněnými takový</w:t>
      </w:r>
      <w:r>
        <w:rPr>
          <w:spacing w:val="-10"/>
        </w:rPr>
        <w:t xml:space="preserve"> </w:t>
      </w:r>
      <w:r>
        <w:t>software</w:t>
      </w:r>
      <w:r>
        <w:rPr>
          <w:spacing w:val="-10"/>
        </w:rPr>
        <w:t xml:space="preserve"> </w:t>
      </w:r>
      <w:r>
        <w:t>upravovat</w:t>
      </w:r>
      <w:r>
        <w:rPr>
          <w:spacing w:val="-12"/>
        </w:rPr>
        <w:t xml:space="preserve"> </w:t>
      </w:r>
      <w:r>
        <w:t>a</w:t>
      </w:r>
      <w:r>
        <w:rPr>
          <w:spacing w:val="-1"/>
        </w:rPr>
        <w:t xml:space="preserve"> </w:t>
      </w:r>
      <w:r>
        <w:t>který</w:t>
      </w:r>
      <w:r>
        <w:rPr>
          <w:spacing w:val="-11"/>
        </w:rPr>
        <w:t xml:space="preserve"> </w:t>
      </w:r>
      <w:r>
        <w:t>je</w:t>
      </w:r>
      <w:r>
        <w:rPr>
          <w:spacing w:val="-10"/>
        </w:rPr>
        <w:t xml:space="preserve"> </w:t>
      </w:r>
      <w:r>
        <w:t>v</w:t>
      </w:r>
      <w:r>
        <w:rPr>
          <w:spacing w:val="-1"/>
        </w:rPr>
        <w:t xml:space="preserve"> </w:t>
      </w:r>
      <w:r>
        <w:t>době</w:t>
      </w:r>
      <w:r>
        <w:rPr>
          <w:spacing w:val="-11"/>
        </w:rPr>
        <w:t xml:space="preserve"> </w:t>
      </w:r>
      <w:r>
        <w:t>dodání</w:t>
      </w:r>
      <w:r>
        <w:rPr>
          <w:spacing w:val="-10"/>
        </w:rPr>
        <w:t xml:space="preserve"> </w:t>
      </w:r>
      <w:r>
        <w:t>poskytnutí</w:t>
      </w:r>
      <w:r>
        <w:rPr>
          <w:spacing w:val="-10"/>
        </w:rPr>
        <w:t xml:space="preserve"> </w:t>
      </w:r>
      <w:r>
        <w:t>Objednateli</w:t>
      </w:r>
      <w:r>
        <w:rPr>
          <w:spacing w:val="-10"/>
        </w:rPr>
        <w:t xml:space="preserve"> </w:t>
      </w:r>
      <w:r>
        <w:t>prokazatelně</w:t>
      </w:r>
      <w:r>
        <w:rPr>
          <w:spacing w:val="-11"/>
        </w:rPr>
        <w:t xml:space="preserve"> </w:t>
      </w:r>
      <w:r>
        <w:t>užíván v produktivním prostředí nejméně u deseti na sobě nezávislých a vzájemně nepropojených subjektů.</w:t>
      </w:r>
      <w:r>
        <w:rPr>
          <w:spacing w:val="-15"/>
        </w:rPr>
        <w:t xml:space="preserve"> </w:t>
      </w:r>
      <w:r>
        <w:t>Poskytovatel</w:t>
      </w:r>
      <w:r>
        <w:rPr>
          <w:spacing w:val="-13"/>
        </w:rPr>
        <w:t xml:space="preserve"> </w:t>
      </w:r>
      <w:r>
        <w:t>je</w:t>
      </w:r>
      <w:r>
        <w:rPr>
          <w:spacing w:val="-17"/>
        </w:rPr>
        <w:t xml:space="preserve"> </w:t>
      </w:r>
      <w:r>
        <w:t>povinen</w:t>
      </w:r>
      <w:r>
        <w:rPr>
          <w:spacing w:val="-14"/>
        </w:rPr>
        <w:t xml:space="preserve"> </w:t>
      </w:r>
      <w:r>
        <w:t>poskytnout</w:t>
      </w:r>
      <w:r>
        <w:rPr>
          <w:spacing w:val="-14"/>
        </w:rPr>
        <w:t xml:space="preserve"> </w:t>
      </w:r>
      <w:r>
        <w:t>Objednateli</w:t>
      </w:r>
      <w:r>
        <w:rPr>
          <w:spacing w:val="-13"/>
        </w:rPr>
        <w:t xml:space="preserve"> </w:t>
      </w:r>
      <w:r>
        <w:t>o</w:t>
      </w:r>
      <w:r>
        <w:rPr>
          <w:spacing w:val="-17"/>
        </w:rPr>
        <w:t xml:space="preserve"> </w:t>
      </w:r>
      <w:r>
        <w:t>této</w:t>
      </w:r>
      <w:r>
        <w:rPr>
          <w:spacing w:val="-15"/>
        </w:rPr>
        <w:t xml:space="preserve"> </w:t>
      </w:r>
      <w:r>
        <w:t>skutečnosti</w:t>
      </w:r>
      <w:r>
        <w:rPr>
          <w:spacing w:val="-13"/>
        </w:rPr>
        <w:t xml:space="preserve"> </w:t>
      </w:r>
      <w:r>
        <w:t>písemné</w:t>
      </w:r>
      <w:r>
        <w:rPr>
          <w:spacing w:val="-14"/>
        </w:rPr>
        <w:t xml:space="preserve"> </w:t>
      </w:r>
      <w:r>
        <w:t>prohlášení a na výzvu Objednatele tuto skutečnost</w:t>
      </w:r>
      <w:r>
        <w:rPr>
          <w:spacing w:val="-3"/>
        </w:rPr>
        <w:t xml:space="preserve"> </w:t>
      </w:r>
      <w:r>
        <w:t>prokázat.</w:t>
      </w:r>
    </w:p>
    <w:p w14:paraId="1DD8F9E4" w14:textId="77777777" w:rsidR="00FC147E" w:rsidRDefault="00FB4E0D">
      <w:pPr>
        <w:pStyle w:val="Odstavecseseznamem"/>
        <w:numPr>
          <w:ilvl w:val="1"/>
          <w:numId w:val="2"/>
        </w:numPr>
        <w:tabs>
          <w:tab w:val="left" w:pos="1714"/>
        </w:tabs>
        <w:spacing w:before="113"/>
        <w:jc w:val="both"/>
        <w:rPr>
          <w:sz w:val="24"/>
        </w:rPr>
      </w:pPr>
      <w:r>
        <w:t>Jedná</w:t>
      </w:r>
      <w:r>
        <w:rPr>
          <w:spacing w:val="-11"/>
        </w:rPr>
        <w:t xml:space="preserve"> </w:t>
      </w:r>
      <w:r>
        <w:t>se</w:t>
      </w:r>
      <w:r>
        <w:rPr>
          <w:spacing w:val="-10"/>
        </w:rPr>
        <w:t xml:space="preserve"> </w:t>
      </w:r>
      <w:r>
        <w:t>o</w:t>
      </w:r>
      <w:r>
        <w:rPr>
          <w:spacing w:val="-11"/>
        </w:rPr>
        <w:t xml:space="preserve"> </w:t>
      </w:r>
      <w:r>
        <w:t>software,</w:t>
      </w:r>
      <w:r>
        <w:rPr>
          <w:spacing w:val="-8"/>
        </w:rPr>
        <w:t xml:space="preserve"> </w:t>
      </w:r>
      <w:r>
        <w:t>u</w:t>
      </w:r>
      <w:r>
        <w:rPr>
          <w:spacing w:val="-11"/>
        </w:rPr>
        <w:t xml:space="preserve"> </w:t>
      </w:r>
      <w:r>
        <w:t>kterého</w:t>
      </w:r>
      <w:r>
        <w:rPr>
          <w:spacing w:val="-9"/>
        </w:rPr>
        <w:t xml:space="preserve"> </w:t>
      </w:r>
      <w:r>
        <w:t>Poskytovatel</w:t>
      </w:r>
      <w:r>
        <w:rPr>
          <w:spacing w:val="-10"/>
        </w:rPr>
        <w:t xml:space="preserve"> </w:t>
      </w:r>
      <w:r>
        <w:t>poskytne</w:t>
      </w:r>
      <w:r>
        <w:rPr>
          <w:spacing w:val="-8"/>
        </w:rPr>
        <w:t xml:space="preserve"> </w:t>
      </w:r>
      <w:r>
        <w:t>s</w:t>
      </w:r>
      <w:r>
        <w:rPr>
          <w:spacing w:val="-1"/>
        </w:rPr>
        <w:t xml:space="preserve"> </w:t>
      </w:r>
      <w:r>
        <w:t>ohledem</w:t>
      </w:r>
      <w:r>
        <w:rPr>
          <w:spacing w:val="-10"/>
        </w:rPr>
        <w:t xml:space="preserve"> </w:t>
      </w:r>
      <w:r>
        <w:t>na</w:t>
      </w:r>
      <w:r>
        <w:rPr>
          <w:spacing w:val="-11"/>
        </w:rPr>
        <w:t xml:space="preserve"> </w:t>
      </w:r>
      <w:r>
        <w:t>jeho</w:t>
      </w:r>
      <w:r>
        <w:rPr>
          <w:spacing w:val="-10"/>
        </w:rPr>
        <w:t xml:space="preserve"> </w:t>
      </w:r>
      <w:r>
        <w:t>(i)</w:t>
      </w:r>
      <w:r>
        <w:rPr>
          <w:spacing w:val="-2"/>
        </w:rPr>
        <w:t xml:space="preserve"> </w:t>
      </w:r>
      <w:r>
        <w:t>marginální</w:t>
      </w:r>
      <w:r>
        <w:rPr>
          <w:spacing w:val="-8"/>
        </w:rPr>
        <w:t xml:space="preserve"> </w:t>
      </w:r>
      <w:r>
        <w:t>význam,</w:t>
      </w:r>
    </w:p>
    <w:p w14:paraId="27F761EB" w14:textId="77777777" w:rsidR="00FC147E" w:rsidRDefault="00FB4E0D">
      <w:pPr>
        <w:spacing w:before="35" w:line="276" w:lineRule="auto"/>
        <w:ind w:left="1713" w:right="465"/>
        <w:jc w:val="both"/>
      </w:pPr>
      <w:r>
        <w:t>(ii) nekomplikovanou propojitelnost či (iii) oddělitelnost a nahraditelnost v rámci plnění předmětu</w:t>
      </w:r>
      <w:r>
        <w:rPr>
          <w:spacing w:val="-18"/>
        </w:rPr>
        <w:t xml:space="preserve"> </w:t>
      </w:r>
      <w:r>
        <w:t>smlouvy</w:t>
      </w:r>
      <w:r>
        <w:rPr>
          <w:spacing w:val="-18"/>
        </w:rPr>
        <w:t xml:space="preserve"> </w:t>
      </w:r>
      <w:r>
        <w:t>bez</w:t>
      </w:r>
      <w:r>
        <w:rPr>
          <w:spacing w:val="-15"/>
        </w:rPr>
        <w:t xml:space="preserve"> </w:t>
      </w:r>
      <w:r>
        <w:t>nutnosti</w:t>
      </w:r>
      <w:r>
        <w:rPr>
          <w:spacing w:val="-13"/>
        </w:rPr>
        <w:t xml:space="preserve"> </w:t>
      </w:r>
      <w:r>
        <w:t>vynakládání</w:t>
      </w:r>
      <w:r>
        <w:rPr>
          <w:spacing w:val="-14"/>
        </w:rPr>
        <w:t xml:space="preserve"> </w:t>
      </w:r>
      <w:r>
        <w:t>výraznějších</w:t>
      </w:r>
      <w:r>
        <w:rPr>
          <w:spacing w:val="-15"/>
        </w:rPr>
        <w:t xml:space="preserve"> </w:t>
      </w:r>
      <w:r>
        <w:t>prostředků</w:t>
      </w:r>
      <w:r>
        <w:rPr>
          <w:spacing w:val="-15"/>
        </w:rPr>
        <w:t xml:space="preserve"> </w:t>
      </w:r>
      <w:r>
        <w:t>písemnou</w:t>
      </w:r>
      <w:r>
        <w:rPr>
          <w:spacing w:val="-15"/>
        </w:rPr>
        <w:t xml:space="preserve"> </w:t>
      </w:r>
      <w:r>
        <w:t>garanci,</w:t>
      </w:r>
      <w:r>
        <w:rPr>
          <w:spacing w:val="-17"/>
        </w:rPr>
        <w:t xml:space="preserve"> </w:t>
      </w:r>
      <w:r>
        <w:t>že</w:t>
      </w:r>
      <w:r>
        <w:rPr>
          <w:spacing w:val="-17"/>
        </w:rPr>
        <w:t xml:space="preserve"> </w:t>
      </w:r>
      <w:r>
        <w:t>další rozvoj Software/Modulu jinou osobou než Poskytovatelem je možné provádět bez toho, aby tím</w:t>
      </w:r>
      <w:r>
        <w:rPr>
          <w:spacing w:val="14"/>
        </w:rPr>
        <w:t xml:space="preserve"> </w:t>
      </w:r>
      <w:r>
        <w:t>byla</w:t>
      </w:r>
      <w:r>
        <w:rPr>
          <w:spacing w:val="15"/>
        </w:rPr>
        <w:t xml:space="preserve"> </w:t>
      </w:r>
      <w:r>
        <w:t>dotčena</w:t>
      </w:r>
      <w:r>
        <w:rPr>
          <w:spacing w:val="14"/>
        </w:rPr>
        <w:t xml:space="preserve"> </w:t>
      </w:r>
      <w:r>
        <w:t>práva</w:t>
      </w:r>
      <w:r>
        <w:rPr>
          <w:spacing w:val="11"/>
        </w:rPr>
        <w:t xml:space="preserve"> </w:t>
      </w:r>
      <w:r>
        <w:t>autorů</w:t>
      </w:r>
      <w:r>
        <w:rPr>
          <w:spacing w:val="12"/>
        </w:rPr>
        <w:t xml:space="preserve"> </w:t>
      </w:r>
      <w:r>
        <w:t>takovéhoto</w:t>
      </w:r>
      <w:r>
        <w:rPr>
          <w:spacing w:val="14"/>
        </w:rPr>
        <w:t xml:space="preserve"> </w:t>
      </w:r>
      <w:r>
        <w:t>softwaru,</w:t>
      </w:r>
      <w:r>
        <w:rPr>
          <w:spacing w:val="13"/>
        </w:rPr>
        <w:t xml:space="preserve"> </w:t>
      </w:r>
      <w:r>
        <w:t>neboť</w:t>
      </w:r>
      <w:r>
        <w:rPr>
          <w:spacing w:val="14"/>
        </w:rPr>
        <w:t xml:space="preserve"> </w:t>
      </w:r>
      <w:r>
        <w:t>nebude</w:t>
      </w:r>
      <w:r>
        <w:rPr>
          <w:spacing w:val="15"/>
        </w:rPr>
        <w:t xml:space="preserve"> </w:t>
      </w:r>
      <w:r>
        <w:t>nutné</w:t>
      </w:r>
      <w:r>
        <w:rPr>
          <w:spacing w:val="14"/>
        </w:rPr>
        <w:t xml:space="preserve"> </w:t>
      </w:r>
      <w:r>
        <w:t>zasahovat</w:t>
      </w:r>
      <w:r>
        <w:rPr>
          <w:spacing w:val="15"/>
        </w:rPr>
        <w:t xml:space="preserve"> </w:t>
      </w:r>
      <w:r>
        <w:t>do</w:t>
      </w:r>
    </w:p>
    <w:p w14:paraId="58742FCA" w14:textId="77777777" w:rsidR="00FC147E" w:rsidRDefault="00FC147E">
      <w:pPr>
        <w:spacing w:line="276" w:lineRule="auto"/>
        <w:jc w:val="both"/>
        <w:sectPr w:rsidR="00FC147E" w:rsidSect="00BB33BF">
          <w:pgSz w:w="11910" w:h="16840"/>
          <w:pgMar w:top="1460" w:right="500" w:bottom="1120" w:left="900" w:header="0" w:footer="923" w:gutter="0"/>
          <w:cols w:space="708"/>
        </w:sectPr>
      </w:pPr>
    </w:p>
    <w:p w14:paraId="7C5A33CB" w14:textId="77777777" w:rsidR="00FC147E" w:rsidRDefault="00FB4E0D">
      <w:pPr>
        <w:spacing w:before="75" w:line="278" w:lineRule="auto"/>
        <w:ind w:left="1713" w:right="468"/>
        <w:jc w:val="both"/>
      </w:pPr>
      <w:r>
        <w:lastRenderedPageBreak/>
        <w:t>zdrojových</w:t>
      </w:r>
      <w:r>
        <w:rPr>
          <w:spacing w:val="-5"/>
        </w:rPr>
        <w:t xml:space="preserve"> </w:t>
      </w:r>
      <w:r>
        <w:t>kódů</w:t>
      </w:r>
      <w:r>
        <w:rPr>
          <w:spacing w:val="-4"/>
        </w:rPr>
        <w:t xml:space="preserve"> </w:t>
      </w:r>
      <w:r>
        <w:t>takovéhoto</w:t>
      </w:r>
      <w:r>
        <w:rPr>
          <w:spacing w:val="-4"/>
        </w:rPr>
        <w:t xml:space="preserve"> </w:t>
      </w:r>
      <w:r>
        <w:t>softwaru</w:t>
      </w:r>
      <w:r>
        <w:rPr>
          <w:spacing w:val="-4"/>
        </w:rPr>
        <w:t xml:space="preserve"> </w:t>
      </w:r>
      <w:r>
        <w:t>anebo</w:t>
      </w:r>
      <w:r>
        <w:rPr>
          <w:spacing w:val="-3"/>
        </w:rPr>
        <w:t xml:space="preserve"> </w:t>
      </w:r>
      <w:r>
        <w:t>proto,</w:t>
      </w:r>
      <w:r>
        <w:rPr>
          <w:spacing w:val="-7"/>
        </w:rPr>
        <w:t xml:space="preserve"> </w:t>
      </w:r>
      <w:r>
        <w:t>že</w:t>
      </w:r>
      <w:r>
        <w:rPr>
          <w:spacing w:val="-6"/>
        </w:rPr>
        <w:t xml:space="preserve"> </w:t>
      </w:r>
      <w:r>
        <w:t>případné</w:t>
      </w:r>
      <w:r>
        <w:rPr>
          <w:spacing w:val="-3"/>
        </w:rPr>
        <w:t xml:space="preserve"> </w:t>
      </w:r>
      <w:r>
        <w:t>nahrazení</w:t>
      </w:r>
      <w:r>
        <w:rPr>
          <w:spacing w:val="-3"/>
        </w:rPr>
        <w:t xml:space="preserve"> </w:t>
      </w:r>
      <w:r>
        <w:t>takovéhoto</w:t>
      </w:r>
      <w:r>
        <w:rPr>
          <w:spacing w:val="-4"/>
        </w:rPr>
        <w:t xml:space="preserve"> </w:t>
      </w:r>
      <w:r>
        <w:t>softwaru nebude představovat výraznější komplikaci a náklad na straně</w:t>
      </w:r>
      <w:r>
        <w:rPr>
          <w:spacing w:val="-6"/>
        </w:rPr>
        <w:t xml:space="preserve"> </w:t>
      </w:r>
      <w:r>
        <w:t>Objednatele.</w:t>
      </w:r>
    </w:p>
    <w:p w14:paraId="2B81E3AA" w14:textId="77777777" w:rsidR="00FC147E" w:rsidRDefault="00FB4E0D">
      <w:pPr>
        <w:pStyle w:val="Odstavecseseznamem"/>
        <w:numPr>
          <w:ilvl w:val="1"/>
          <w:numId w:val="2"/>
        </w:numPr>
        <w:tabs>
          <w:tab w:val="left" w:pos="1714"/>
        </w:tabs>
        <w:spacing w:before="117" w:line="276" w:lineRule="auto"/>
        <w:ind w:left="1713" w:right="463"/>
        <w:jc w:val="both"/>
      </w:pPr>
      <w:r>
        <w:t>Poskytovatel Objednateli k software poskytne nebo zprostředkuje poskytnutí úplných komentovaných zdrojových kódů software a bezpodmínečného práva provádět jakékoliv modifikace, úpravy, změny takového software a dle svého uvážení do něj zasahovat, zapracovávat</w:t>
      </w:r>
      <w:r>
        <w:rPr>
          <w:spacing w:val="-15"/>
        </w:rPr>
        <w:t xml:space="preserve"> </w:t>
      </w:r>
      <w:r>
        <w:t>ho</w:t>
      </w:r>
      <w:r>
        <w:rPr>
          <w:spacing w:val="-16"/>
        </w:rPr>
        <w:t xml:space="preserve"> </w:t>
      </w:r>
      <w:r>
        <w:t>do</w:t>
      </w:r>
      <w:r>
        <w:rPr>
          <w:spacing w:val="-16"/>
        </w:rPr>
        <w:t xml:space="preserve"> </w:t>
      </w:r>
      <w:r>
        <w:t>dalších</w:t>
      </w:r>
      <w:r>
        <w:rPr>
          <w:spacing w:val="-15"/>
        </w:rPr>
        <w:t xml:space="preserve"> </w:t>
      </w:r>
      <w:r>
        <w:t>autorských</w:t>
      </w:r>
      <w:r>
        <w:rPr>
          <w:spacing w:val="-15"/>
        </w:rPr>
        <w:t xml:space="preserve"> </w:t>
      </w:r>
      <w:r>
        <w:t>děl,</w:t>
      </w:r>
      <w:r>
        <w:rPr>
          <w:spacing w:val="-16"/>
        </w:rPr>
        <w:t xml:space="preserve"> </w:t>
      </w:r>
      <w:r>
        <w:t>zařazovat</w:t>
      </w:r>
      <w:r>
        <w:rPr>
          <w:spacing w:val="-15"/>
        </w:rPr>
        <w:t xml:space="preserve"> </w:t>
      </w:r>
      <w:r>
        <w:t>ho</w:t>
      </w:r>
      <w:r>
        <w:rPr>
          <w:spacing w:val="-15"/>
        </w:rPr>
        <w:t xml:space="preserve"> </w:t>
      </w:r>
      <w:r>
        <w:t>do</w:t>
      </w:r>
      <w:r>
        <w:rPr>
          <w:spacing w:val="-16"/>
        </w:rPr>
        <w:t xml:space="preserve"> </w:t>
      </w:r>
      <w:r>
        <w:t>děl</w:t>
      </w:r>
      <w:r>
        <w:rPr>
          <w:spacing w:val="-15"/>
        </w:rPr>
        <w:t xml:space="preserve"> </w:t>
      </w:r>
      <w:r>
        <w:t>souborných</w:t>
      </w:r>
      <w:r>
        <w:rPr>
          <w:spacing w:val="-14"/>
        </w:rPr>
        <w:t xml:space="preserve"> </w:t>
      </w:r>
      <w:r>
        <w:t>či</w:t>
      </w:r>
      <w:r>
        <w:rPr>
          <w:spacing w:val="-15"/>
        </w:rPr>
        <w:t xml:space="preserve"> </w:t>
      </w:r>
      <w:r>
        <w:t>do</w:t>
      </w:r>
      <w:r>
        <w:rPr>
          <w:spacing w:val="-16"/>
        </w:rPr>
        <w:t xml:space="preserve"> </w:t>
      </w:r>
      <w:r>
        <w:t>databází</w:t>
      </w:r>
      <w:r>
        <w:rPr>
          <w:spacing w:val="-15"/>
        </w:rPr>
        <w:t xml:space="preserve"> </w:t>
      </w:r>
      <w:r>
        <w:t>apod., a to i prostřednictvím třetích osob. Poskytování zdrojových kódů se řídí čl. VII. této</w:t>
      </w:r>
      <w:r>
        <w:rPr>
          <w:spacing w:val="-26"/>
        </w:rPr>
        <w:t xml:space="preserve"> </w:t>
      </w:r>
      <w:r>
        <w:t>smlouvy.</w:t>
      </w:r>
    </w:p>
    <w:p w14:paraId="3107C068" w14:textId="77777777" w:rsidR="00FC147E" w:rsidRDefault="00FB4E0D">
      <w:pPr>
        <w:spacing w:before="120"/>
        <w:ind w:left="1085"/>
        <w:jc w:val="both"/>
      </w:pPr>
      <w:r>
        <w:t>(dále jen „Proprietární software“)</w:t>
      </w:r>
    </w:p>
    <w:p w14:paraId="116D32D8" w14:textId="77777777" w:rsidR="00FC147E" w:rsidRDefault="00FB4E0D">
      <w:pPr>
        <w:pStyle w:val="Odstavecseseznamem"/>
        <w:numPr>
          <w:ilvl w:val="0"/>
          <w:numId w:val="2"/>
        </w:numPr>
        <w:tabs>
          <w:tab w:val="left" w:pos="1086"/>
        </w:tabs>
        <w:spacing w:before="157" w:line="276" w:lineRule="auto"/>
        <w:ind w:right="465"/>
        <w:jc w:val="both"/>
      </w:pPr>
      <w:r>
        <w:t>U Proprietárního software postačí, aby Objednatel nabyl k Proprietárnímu software nevýhradní oprávnění  užít  jej  jakýmkoli  způsobem  bez  časového  omezení,  na  území  České  republiky        a</w:t>
      </w:r>
      <w:r>
        <w:rPr>
          <w:spacing w:val="-2"/>
        </w:rPr>
        <w:t xml:space="preserve"> </w:t>
      </w:r>
      <w:r>
        <w:t>v</w:t>
      </w:r>
      <w:r>
        <w:rPr>
          <w:spacing w:val="-2"/>
        </w:rPr>
        <w:t xml:space="preserve"> </w:t>
      </w:r>
      <w:r>
        <w:t>množstevním</w:t>
      </w:r>
      <w:r>
        <w:rPr>
          <w:spacing w:val="-11"/>
        </w:rPr>
        <w:t xml:space="preserve"> </w:t>
      </w:r>
      <w:r>
        <w:t>rozsahu,</w:t>
      </w:r>
      <w:r>
        <w:rPr>
          <w:spacing w:val="-12"/>
        </w:rPr>
        <w:t xml:space="preserve"> </w:t>
      </w:r>
      <w:r>
        <w:t>který</w:t>
      </w:r>
      <w:r>
        <w:rPr>
          <w:spacing w:val="-13"/>
        </w:rPr>
        <w:t xml:space="preserve"> </w:t>
      </w:r>
      <w:r>
        <w:t>je</w:t>
      </w:r>
      <w:r>
        <w:rPr>
          <w:spacing w:val="-11"/>
        </w:rPr>
        <w:t xml:space="preserve"> </w:t>
      </w:r>
      <w:r>
        <w:t>nezbytný</w:t>
      </w:r>
      <w:r>
        <w:rPr>
          <w:spacing w:val="-11"/>
        </w:rPr>
        <w:t xml:space="preserve"> </w:t>
      </w:r>
      <w:r>
        <w:t>pro</w:t>
      </w:r>
      <w:r>
        <w:rPr>
          <w:spacing w:val="-12"/>
        </w:rPr>
        <w:t xml:space="preserve"> </w:t>
      </w:r>
      <w:r>
        <w:t>pokrytí</w:t>
      </w:r>
      <w:r>
        <w:rPr>
          <w:spacing w:val="-13"/>
        </w:rPr>
        <w:t xml:space="preserve"> </w:t>
      </w:r>
      <w:r>
        <w:t>potřeb</w:t>
      </w:r>
      <w:r>
        <w:rPr>
          <w:spacing w:val="-10"/>
        </w:rPr>
        <w:t xml:space="preserve"> </w:t>
      </w:r>
      <w:r>
        <w:t>Objednatele</w:t>
      </w:r>
      <w:r>
        <w:rPr>
          <w:spacing w:val="-11"/>
        </w:rPr>
        <w:t xml:space="preserve"> </w:t>
      </w:r>
      <w:r>
        <w:t>po</w:t>
      </w:r>
      <w:r>
        <w:rPr>
          <w:spacing w:val="-12"/>
        </w:rPr>
        <w:t xml:space="preserve"> </w:t>
      </w:r>
      <w:r>
        <w:t>dobu</w:t>
      </w:r>
      <w:r>
        <w:rPr>
          <w:spacing w:val="-11"/>
        </w:rPr>
        <w:t xml:space="preserve"> </w:t>
      </w:r>
      <w:r>
        <w:t>účinnosti</w:t>
      </w:r>
      <w:r>
        <w:rPr>
          <w:spacing w:val="-11"/>
        </w:rPr>
        <w:t xml:space="preserve"> </w:t>
      </w:r>
      <w:r>
        <w:t>Servisní smlouvy, a to včetně práva Objednatele do Proprietárního software zasahovat, pokud tak stanoví příslušné ustanovení čl. 4.1, 4.2 či 4.3 této přílohy (nelze-li to na Poskytovateli požadovat a není-li to v rozporu s ustanoveními čl. 4.1, 4.2 či 4.3 této přílohy, nemusí být Objednateli k Proprietárnímu softwaru předány zdrojové kódy a stejně tak nemusí být poskytnuto právo Objednatele do Proprietárního softwaru zasahovat, vždy však musí být předána kompletní uživatelská, administrátorská, provozní a bezpečnostní dokumentace). Poskytovatel je povinen samostatně zdokumentovat</w:t>
      </w:r>
      <w:r>
        <w:rPr>
          <w:spacing w:val="-10"/>
        </w:rPr>
        <w:t xml:space="preserve"> </w:t>
      </w:r>
      <w:r>
        <w:t>veškeré</w:t>
      </w:r>
      <w:r>
        <w:rPr>
          <w:spacing w:val="-10"/>
        </w:rPr>
        <w:t xml:space="preserve"> </w:t>
      </w:r>
      <w:r>
        <w:t>využití</w:t>
      </w:r>
      <w:r>
        <w:rPr>
          <w:spacing w:val="-9"/>
        </w:rPr>
        <w:t xml:space="preserve"> </w:t>
      </w:r>
      <w:r>
        <w:t>Proprietárního</w:t>
      </w:r>
      <w:r>
        <w:rPr>
          <w:spacing w:val="-13"/>
        </w:rPr>
        <w:t xml:space="preserve"> </w:t>
      </w:r>
      <w:r>
        <w:t>software</w:t>
      </w:r>
      <w:r>
        <w:rPr>
          <w:spacing w:val="-11"/>
        </w:rPr>
        <w:t xml:space="preserve"> </w:t>
      </w:r>
      <w:r>
        <w:t>v</w:t>
      </w:r>
      <w:r>
        <w:rPr>
          <w:spacing w:val="-3"/>
        </w:rPr>
        <w:t xml:space="preserve"> </w:t>
      </w:r>
      <w:r>
        <w:t>rámci</w:t>
      </w:r>
      <w:r>
        <w:rPr>
          <w:spacing w:val="-9"/>
        </w:rPr>
        <w:t xml:space="preserve"> </w:t>
      </w:r>
      <w:r>
        <w:t>plnění</w:t>
      </w:r>
      <w:r>
        <w:rPr>
          <w:spacing w:val="-10"/>
        </w:rPr>
        <w:t xml:space="preserve"> </w:t>
      </w:r>
      <w:r>
        <w:t>a</w:t>
      </w:r>
      <w:r>
        <w:rPr>
          <w:spacing w:val="-10"/>
        </w:rPr>
        <w:t xml:space="preserve"> </w:t>
      </w:r>
      <w:r>
        <w:t>předložit</w:t>
      </w:r>
      <w:r>
        <w:rPr>
          <w:spacing w:val="-9"/>
        </w:rPr>
        <w:t xml:space="preserve"> </w:t>
      </w:r>
      <w:r>
        <w:t>Objednateli</w:t>
      </w:r>
      <w:r>
        <w:rPr>
          <w:spacing w:val="-10"/>
        </w:rPr>
        <w:t xml:space="preserve"> </w:t>
      </w:r>
      <w:r>
        <w:t>ucelený přehled využitého Proprietárního software, jeho licenčních podmínek a alternativních</w:t>
      </w:r>
      <w:r>
        <w:rPr>
          <w:spacing w:val="-18"/>
        </w:rPr>
        <w:t xml:space="preserve"> </w:t>
      </w:r>
      <w:r>
        <w:t>dodavatelů.</w:t>
      </w:r>
    </w:p>
    <w:p w14:paraId="254452E0" w14:textId="77777777" w:rsidR="00FC147E" w:rsidRDefault="00FB4E0D">
      <w:pPr>
        <w:pStyle w:val="Odstavecseseznamem"/>
        <w:numPr>
          <w:ilvl w:val="0"/>
          <w:numId w:val="2"/>
        </w:numPr>
        <w:tabs>
          <w:tab w:val="left" w:pos="1086"/>
        </w:tabs>
        <w:spacing w:before="122" w:line="276" w:lineRule="auto"/>
        <w:ind w:right="464"/>
        <w:jc w:val="both"/>
      </w:pPr>
      <w:r>
        <w:t>Je-li</w:t>
      </w:r>
      <w:r>
        <w:rPr>
          <w:spacing w:val="-12"/>
        </w:rPr>
        <w:t xml:space="preserve"> </w:t>
      </w:r>
      <w:r>
        <w:t>součástí</w:t>
      </w:r>
      <w:r>
        <w:rPr>
          <w:spacing w:val="-10"/>
        </w:rPr>
        <w:t xml:space="preserve"> </w:t>
      </w:r>
      <w:r>
        <w:t>plnění</w:t>
      </w:r>
      <w:r>
        <w:rPr>
          <w:spacing w:val="-10"/>
        </w:rPr>
        <w:t xml:space="preserve"> </w:t>
      </w:r>
      <w:r>
        <w:t>tzv.</w:t>
      </w:r>
      <w:r>
        <w:rPr>
          <w:spacing w:val="-10"/>
        </w:rPr>
        <w:t xml:space="preserve"> </w:t>
      </w:r>
      <w:r>
        <w:t>open</w:t>
      </w:r>
      <w:r>
        <w:rPr>
          <w:spacing w:val="-10"/>
        </w:rPr>
        <w:t xml:space="preserve"> </w:t>
      </w:r>
      <w:r>
        <w:t>source</w:t>
      </w:r>
      <w:r>
        <w:rPr>
          <w:spacing w:val="-12"/>
        </w:rPr>
        <w:t xml:space="preserve"> </w:t>
      </w:r>
      <w:r>
        <w:t>software,</w:t>
      </w:r>
      <w:r>
        <w:rPr>
          <w:spacing w:val="-10"/>
        </w:rPr>
        <w:t xml:space="preserve"> </w:t>
      </w:r>
      <w:r>
        <w:t>u</w:t>
      </w:r>
      <w:r>
        <w:rPr>
          <w:spacing w:val="-1"/>
        </w:rPr>
        <w:t xml:space="preserve"> </w:t>
      </w:r>
      <w:r>
        <w:t>kterého</w:t>
      </w:r>
      <w:r>
        <w:rPr>
          <w:spacing w:val="-11"/>
        </w:rPr>
        <w:t xml:space="preserve"> </w:t>
      </w:r>
      <w:r>
        <w:t>Poskytovatel</w:t>
      </w:r>
      <w:r>
        <w:rPr>
          <w:spacing w:val="-10"/>
        </w:rPr>
        <w:t xml:space="preserve"> </w:t>
      </w:r>
      <w:r>
        <w:t>nemůže</w:t>
      </w:r>
      <w:r>
        <w:rPr>
          <w:spacing w:val="-10"/>
        </w:rPr>
        <w:t xml:space="preserve"> </w:t>
      </w:r>
      <w:r>
        <w:t>Objednateli</w:t>
      </w:r>
      <w:r>
        <w:rPr>
          <w:spacing w:val="-10"/>
        </w:rPr>
        <w:t xml:space="preserve"> </w:t>
      </w:r>
      <w:r>
        <w:t>poskytnout oprávnění dle čl. 3. této přílohy, je Poskytovatel povinen zajistit, aby se jednalo o open source software, který je veřejnosti poskytován zdarma, včetně zdrojových kódů, úplné původní uživatelské, provozní</w:t>
      </w:r>
      <w:r>
        <w:rPr>
          <w:spacing w:val="-13"/>
        </w:rPr>
        <w:t xml:space="preserve"> </w:t>
      </w:r>
      <w:r>
        <w:t>a</w:t>
      </w:r>
      <w:r>
        <w:rPr>
          <w:spacing w:val="-3"/>
        </w:rPr>
        <w:t xml:space="preserve"> </w:t>
      </w:r>
      <w:r>
        <w:t>administrátorské</w:t>
      </w:r>
      <w:r>
        <w:rPr>
          <w:spacing w:val="-13"/>
        </w:rPr>
        <w:t xml:space="preserve"> </w:t>
      </w:r>
      <w:r>
        <w:t>dokumentace</w:t>
      </w:r>
      <w:r>
        <w:rPr>
          <w:spacing w:val="-13"/>
        </w:rPr>
        <w:t xml:space="preserve"> </w:t>
      </w:r>
      <w:r>
        <w:t>a</w:t>
      </w:r>
      <w:r>
        <w:rPr>
          <w:spacing w:val="-11"/>
        </w:rPr>
        <w:t xml:space="preserve"> </w:t>
      </w:r>
      <w:r>
        <w:t>práva</w:t>
      </w:r>
      <w:r>
        <w:rPr>
          <w:spacing w:val="-16"/>
        </w:rPr>
        <w:t xml:space="preserve"> </w:t>
      </w:r>
      <w:r>
        <w:t>takový</w:t>
      </w:r>
      <w:r>
        <w:rPr>
          <w:spacing w:val="-12"/>
        </w:rPr>
        <w:t xml:space="preserve"> </w:t>
      </w:r>
      <w:r>
        <w:t>software</w:t>
      </w:r>
      <w:r>
        <w:rPr>
          <w:spacing w:val="-14"/>
        </w:rPr>
        <w:t xml:space="preserve"> </w:t>
      </w:r>
      <w:r>
        <w:t>měnit</w:t>
      </w:r>
      <w:r>
        <w:rPr>
          <w:spacing w:val="-13"/>
        </w:rPr>
        <w:t xml:space="preserve"> </w:t>
      </w:r>
      <w:r>
        <w:t>a</w:t>
      </w:r>
      <w:r>
        <w:rPr>
          <w:spacing w:val="-11"/>
        </w:rPr>
        <w:t xml:space="preserve"> </w:t>
      </w:r>
      <w:r>
        <w:t>současně</w:t>
      </w:r>
      <w:r>
        <w:rPr>
          <w:spacing w:val="-13"/>
        </w:rPr>
        <w:t xml:space="preserve"> </w:t>
      </w:r>
      <w:r>
        <w:t>je</w:t>
      </w:r>
      <w:r>
        <w:rPr>
          <w:spacing w:val="-13"/>
        </w:rPr>
        <w:t xml:space="preserve"> </w:t>
      </w:r>
      <w:r>
        <w:t>povinen</w:t>
      </w:r>
      <w:r>
        <w:rPr>
          <w:spacing w:val="-14"/>
        </w:rPr>
        <w:t xml:space="preserve"> </w:t>
      </w:r>
      <w:r>
        <w:t>zajistit, že právo Objednatele takový open source software užít (např. licence) a způsob jeho použití nesmí kontaminovat zdrojový kód jakékoliv Software/Modulu, povinností jejich zveřejnění jakékoliv třetí straně.</w:t>
      </w:r>
    </w:p>
    <w:p w14:paraId="492C1D03" w14:textId="77777777" w:rsidR="00FC147E" w:rsidRDefault="00FB4E0D">
      <w:pPr>
        <w:pStyle w:val="Odstavecseseznamem"/>
        <w:numPr>
          <w:ilvl w:val="0"/>
          <w:numId w:val="2"/>
        </w:numPr>
        <w:tabs>
          <w:tab w:val="left" w:pos="1086"/>
        </w:tabs>
        <w:spacing w:before="119" w:line="276" w:lineRule="auto"/>
        <w:ind w:right="468"/>
        <w:jc w:val="both"/>
      </w:pPr>
      <w:r>
        <w:t>Udělení veškerých práv uvedených v této příloze nelze ze strany Poskytovatele vypovědět a na jejich udělení nemá vliv ukončení účinnosti této</w:t>
      </w:r>
      <w:r>
        <w:rPr>
          <w:spacing w:val="-3"/>
        </w:rPr>
        <w:t xml:space="preserve"> </w:t>
      </w:r>
      <w:r>
        <w:t>smlouvy.</w:t>
      </w:r>
    </w:p>
    <w:p w14:paraId="3C61DA6D" w14:textId="77777777" w:rsidR="00FC147E" w:rsidRDefault="00FB4E0D">
      <w:pPr>
        <w:pStyle w:val="Odstavecseseznamem"/>
        <w:numPr>
          <w:ilvl w:val="0"/>
          <w:numId w:val="2"/>
        </w:numPr>
        <w:tabs>
          <w:tab w:val="left" w:pos="1086"/>
        </w:tabs>
        <w:spacing w:before="121" w:line="276" w:lineRule="auto"/>
        <w:ind w:right="471"/>
        <w:jc w:val="both"/>
      </w:pPr>
      <w:r>
        <w:t xml:space="preserve">Poskytovatel prohlašuje, že veškeré jím poskytnuté licence budou prosté právních vad a zavazuje </w:t>
      </w:r>
      <w:r>
        <w:rPr>
          <w:spacing w:val="-3"/>
        </w:rPr>
        <w:t xml:space="preserve">se </w:t>
      </w:r>
      <w:r>
        <w:t>odškodnit v plné výši Objednatele v případě, že třetí osoba úspěšně uplatní autorskoprávní nebo jiný nárok plynoucí z právní vady poskytnutých</w:t>
      </w:r>
      <w:r>
        <w:rPr>
          <w:spacing w:val="-4"/>
        </w:rPr>
        <w:t xml:space="preserve"> </w:t>
      </w:r>
      <w:r>
        <w:t>licencí.</w:t>
      </w:r>
    </w:p>
    <w:p w14:paraId="11055560" w14:textId="77777777" w:rsidR="00FC147E" w:rsidRDefault="00FB4E0D">
      <w:pPr>
        <w:pStyle w:val="Odstavecseseznamem"/>
        <w:numPr>
          <w:ilvl w:val="0"/>
          <w:numId w:val="2"/>
        </w:numPr>
        <w:tabs>
          <w:tab w:val="left" w:pos="1086"/>
        </w:tabs>
        <w:spacing w:before="119" w:line="276" w:lineRule="auto"/>
        <w:ind w:right="464"/>
        <w:jc w:val="both"/>
      </w:pPr>
      <w:r>
        <w:t>Prohlásí-li</w:t>
      </w:r>
      <w:r>
        <w:rPr>
          <w:spacing w:val="-6"/>
        </w:rPr>
        <w:t xml:space="preserve"> </w:t>
      </w:r>
      <w:r>
        <w:t>Objednatel</w:t>
      </w:r>
      <w:r>
        <w:rPr>
          <w:spacing w:val="-6"/>
        </w:rPr>
        <w:t xml:space="preserve"> </w:t>
      </w:r>
      <w:r>
        <w:t>výslovně</w:t>
      </w:r>
      <w:r>
        <w:rPr>
          <w:spacing w:val="-7"/>
        </w:rPr>
        <w:t xml:space="preserve"> </w:t>
      </w:r>
      <w:r>
        <w:t>před</w:t>
      </w:r>
      <w:r>
        <w:rPr>
          <w:spacing w:val="-7"/>
        </w:rPr>
        <w:t xml:space="preserve"> </w:t>
      </w:r>
      <w:r>
        <w:t>zahájením</w:t>
      </w:r>
      <w:r>
        <w:rPr>
          <w:spacing w:val="-6"/>
        </w:rPr>
        <w:t xml:space="preserve"> </w:t>
      </w:r>
      <w:r>
        <w:t>poskytování</w:t>
      </w:r>
      <w:r>
        <w:rPr>
          <w:spacing w:val="-6"/>
        </w:rPr>
        <w:t xml:space="preserve"> </w:t>
      </w:r>
      <w:r>
        <w:t>služeb</w:t>
      </w:r>
      <w:r>
        <w:rPr>
          <w:spacing w:val="-7"/>
        </w:rPr>
        <w:t xml:space="preserve"> </w:t>
      </w:r>
      <w:r>
        <w:t>Servisu</w:t>
      </w:r>
      <w:r>
        <w:rPr>
          <w:spacing w:val="-4"/>
        </w:rPr>
        <w:t xml:space="preserve"> </w:t>
      </w:r>
      <w:r>
        <w:t>nebo</w:t>
      </w:r>
      <w:r>
        <w:rPr>
          <w:spacing w:val="-9"/>
        </w:rPr>
        <w:t xml:space="preserve"> </w:t>
      </w:r>
      <w:r>
        <w:t>Rozvoje</w:t>
      </w:r>
      <w:r>
        <w:rPr>
          <w:spacing w:val="-7"/>
        </w:rPr>
        <w:t xml:space="preserve"> </w:t>
      </w:r>
      <w:r>
        <w:t>ve</w:t>
      </w:r>
      <w:r>
        <w:rPr>
          <w:spacing w:val="-4"/>
        </w:rPr>
        <w:t xml:space="preserve"> </w:t>
      </w:r>
      <w:r>
        <w:t>vztahu</w:t>
      </w:r>
      <w:r>
        <w:rPr>
          <w:spacing w:val="-5"/>
        </w:rPr>
        <w:t xml:space="preserve"> </w:t>
      </w:r>
      <w:r>
        <w:t>k určitému plnění, že jejich poskytnutím vznikne spoluautorské dílo Objednatele a Poskytovatele, na jehož</w:t>
      </w:r>
      <w:r>
        <w:rPr>
          <w:spacing w:val="-6"/>
        </w:rPr>
        <w:t xml:space="preserve"> </w:t>
      </w:r>
      <w:r>
        <w:t>výlučné</w:t>
      </w:r>
      <w:r>
        <w:rPr>
          <w:spacing w:val="-6"/>
        </w:rPr>
        <w:t xml:space="preserve"> </w:t>
      </w:r>
      <w:r>
        <w:t>ochraně</w:t>
      </w:r>
      <w:r>
        <w:rPr>
          <w:spacing w:val="-6"/>
        </w:rPr>
        <w:t xml:space="preserve"> </w:t>
      </w:r>
      <w:r>
        <w:t>vůči</w:t>
      </w:r>
      <w:r>
        <w:rPr>
          <w:spacing w:val="-6"/>
        </w:rPr>
        <w:t xml:space="preserve"> </w:t>
      </w:r>
      <w:r>
        <w:t>třetím</w:t>
      </w:r>
      <w:r>
        <w:rPr>
          <w:spacing w:val="-5"/>
        </w:rPr>
        <w:t xml:space="preserve"> </w:t>
      </w:r>
      <w:r>
        <w:t>osobám</w:t>
      </w:r>
      <w:r>
        <w:rPr>
          <w:spacing w:val="-7"/>
        </w:rPr>
        <w:t xml:space="preserve"> </w:t>
      </w:r>
      <w:r>
        <w:t>má</w:t>
      </w:r>
      <w:r>
        <w:rPr>
          <w:spacing w:val="-5"/>
        </w:rPr>
        <w:t xml:space="preserve"> </w:t>
      </w:r>
      <w:r>
        <w:t>Objednatel</w:t>
      </w:r>
      <w:r>
        <w:rPr>
          <w:spacing w:val="-5"/>
        </w:rPr>
        <w:t xml:space="preserve"> </w:t>
      </w:r>
      <w:r>
        <w:t>odůvodněný</w:t>
      </w:r>
      <w:r>
        <w:rPr>
          <w:spacing w:val="-6"/>
        </w:rPr>
        <w:t xml:space="preserve"> </w:t>
      </w:r>
      <w:r>
        <w:t>zájem</w:t>
      </w:r>
      <w:r>
        <w:rPr>
          <w:spacing w:val="-5"/>
        </w:rPr>
        <w:t xml:space="preserve"> </w:t>
      </w:r>
      <w:r>
        <w:t>(dále</w:t>
      </w:r>
      <w:r>
        <w:rPr>
          <w:spacing w:val="-7"/>
        </w:rPr>
        <w:t xml:space="preserve"> </w:t>
      </w:r>
      <w:r>
        <w:t>jen</w:t>
      </w:r>
      <w:r>
        <w:rPr>
          <w:spacing w:val="-6"/>
        </w:rPr>
        <w:t xml:space="preserve"> </w:t>
      </w:r>
      <w:r>
        <w:t>jako</w:t>
      </w:r>
      <w:r>
        <w:rPr>
          <w:spacing w:val="-6"/>
        </w:rPr>
        <w:t xml:space="preserve"> </w:t>
      </w:r>
      <w:r>
        <w:t>„chráněné dílo“), má se za to, že je Objednatel výlučným vykonavatelem majetkových autorských práv k takovému chráněnému dílu a jejich výkon Poskytovatelem je</w:t>
      </w:r>
      <w:r>
        <w:rPr>
          <w:spacing w:val="-10"/>
        </w:rPr>
        <w:t xml:space="preserve"> </w:t>
      </w:r>
      <w:r>
        <w:t>vyloučen.</w:t>
      </w:r>
    </w:p>
    <w:p w14:paraId="14A90C2F" w14:textId="77777777" w:rsidR="00FC147E" w:rsidRDefault="00FB4E0D">
      <w:pPr>
        <w:pStyle w:val="Odstavecseseznamem"/>
        <w:numPr>
          <w:ilvl w:val="0"/>
          <w:numId w:val="2"/>
        </w:numPr>
        <w:tabs>
          <w:tab w:val="left" w:pos="1086"/>
        </w:tabs>
        <w:spacing w:line="276" w:lineRule="auto"/>
        <w:ind w:right="465"/>
        <w:jc w:val="both"/>
      </w:pPr>
      <w:r>
        <w:t>Poskytovatel  je  povinen  Objednateli  uhradit  jakékoli  majetkové  a  nemajetkové  újmy,  vzniklé  v důsledku toho, že Objednatel nemohl Software/Moduly užívat řádně a nerušeně z důvodů prokazatelně zaviněných</w:t>
      </w:r>
      <w:r>
        <w:rPr>
          <w:spacing w:val="-4"/>
        </w:rPr>
        <w:t xml:space="preserve"> </w:t>
      </w:r>
      <w:r>
        <w:t>Poskytovatelem.</w:t>
      </w:r>
    </w:p>
    <w:p w14:paraId="3445256A" w14:textId="77777777" w:rsidR="00FC147E" w:rsidRDefault="00FC147E">
      <w:pPr>
        <w:spacing w:line="276" w:lineRule="auto"/>
        <w:jc w:val="both"/>
        <w:sectPr w:rsidR="00FC147E" w:rsidSect="00BB33BF">
          <w:pgSz w:w="11910" w:h="16840"/>
          <w:pgMar w:top="1460" w:right="500" w:bottom="1120" w:left="900" w:header="0" w:footer="923" w:gutter="0"/>
          <w:cols w:space="708"/>
        </w:sectPr>
      </w:pPr>
    </w:p>
    <w:p w14:paraId="5BB93224" w14:textId="77777777" w:rsidR="00FC147E" w:rsidRDefault="00FB4E0D">
      <w:pPr>
        <w:spacing w:before="75"/>
        <w:ind w:left="574"/>
        <w:rPr>
          <w:b/>
        </w:rPr>
      </w:pPr>
      <w:r>
        <w:rPr>
          <w:b/>
        </w:rPr>
        <w:lastRenderedPageBreak/>
        <w:t>Příloha č. 3: Služby</w:t>
      </w:r>
      <w:r>
        <w:rPr>
          <w:b/>
          <w:spacing w:val="-9"/>
        </w:rPr>
        <w:t xml:space="preserve"> </w:t>
      </w:r>
      <w:r>
        <w:rPr>
          <w:b/>
        </w:rPr>
        <w:t>exitu</w:t>
      </w:r>
    </w:p>
    <w:p w14:paraId="6AC578BA" w14:textId="77777777" w:rsidR="00FC147E" w:rsidRDefault="00FC147E">
      <w:pPr>
        <w:pStyle w:val="Zkladntext"/>
        <w:spacing w:before="7"/>
        <w:ind w:left="0"/>
        <w:jc w:val="left"/>
        <w:rPr>
          <w:b/>
        </w:rPr>
      </w:pPr>
    </w:p>
    <w:p w14:paraId="34B555C2" w14:textId="77777777" w:rsidR="00FC147E" w:rsidRDefault="00FB4E0D">
      <w:pPr>
        <w:pStyle w:val="Odstavecseseznamem"/>
        <w:numPr>
          <w:ilvl w:val="0"/>
          <w:numId w:val="1"/>
        </w:numPr>
        <w:tabs>
          <w:tab w:val="left" w:pos="879"/>
        </w:tabs>
        <w:spacing w:before="0"/>
        <w:ind w:hanging="361"/>
        <w:rPr>
          <w:b/>
        </w:rPr>
      </w:pPr>
      <w:r>
        <w:rPr>
          <w:b/>
        </w:rPr>
        <w:t>Služba</w:t>
      </w:r>
      <w:r>
        <w:rPr>
          <w:b/>
          <w:spacing w:val="-5"/>
        </w:rPr>
        <w:t xml:space="preserve"> </w:t>
      </w:r>
      <w:r>
        <w:rPr>
          <w:b/>
        </w:rPr>
        <w:t>exitu</w:t>
      </w:r>
    </w:p>
    <w:p w14:paraId="2BA7B364" w14:textId="77777777" w:rsidR="00FC147E" w:rsidRDefault="00FB4E0D">
      <w:pPr>
        <w:pStyle w:val="Odstavecseseznamem"/>
        <w:numPr>
          <w:ilvl w:val="1"/>
          <w:numId w:val="1"/>
        </w:numPr>
        <w:tabs>
          <w:tab w:val="left" w:pos="1311"/>
        </w:tabs>
        <w:spacing w:before="155" w:line="276" w:lineRule="auto"/>
        <w:ind w:right="347"/>
        <w:jc w:val="both"/>
      </w:pPr>
      <w:r>
        <w:t>Službou exitu se rozumí závazek Poskytovatele k poskytnutí veškeré potřebné součinnosti, dokumentace a informací, účastnění se jednání s Objednatelem a popřípadě třetími osobami za účelem plynulého a řádného převedení všech činností spojených s poskytováním servisu obdobného Servisu dle této smlouvy ve vztahu k Software/Modulům na Objednatele a/nebo nového dodavatele tak, jak je uvedeno</w:t>
      </w:r>
      <w:r>
        <w:rPr>
          <w:spacing w:val="-4"/>
        </w:rPr>
        <w:t xml:space="preserve"> </w:t>
      </w:r>
      <w:r>
        <w:t>níže.</w:t>
      </w:r>
    </w:p>
    <w:p w14:paraId="5B99DAD8" w14:textId="77777777" w:rsidR="00FC147E" w:rsidRDefault="00FB4E0D">
      <w:pPr>
        <w:pStyle w:val="Odstavecseseznamem"/>
        <w:numPr>
          <w:ilvl w:val="1"/>
          <w:numId w:val="1"/>
        </w:numPr>
        <w:tabs>
          <w:tab w:val="left" w:pos="1311"/>
        </w:tabs>
        <w:spacing w:before="118" w:line="273" w:lineRule="auto"/>
        <w:ind w:right="349"/>
        <w:jc w:val="both"/>
        <w:rPr>
          <w:rFonts w:ascii="Calibri" w:hAnsi="Calibri"/>
          <w:sz w:val="24"/>
        </w:rPr>
      </w:pPr>
      <w:r>
        <w:t>Cílem Služby exitu je převést veškeré činnosti, které jsou předmětem Servisu dle této smlouvy, umožnit převod a další užívání zpracovávaných dat, a zajištění plynulého přechodu na nové Objednatelem zvolené řešení bez omezení činností Objednatele. Služba exitu se týká převodu</w:t>
      </w:r>
      <w:r>
        <w:rPr>
          <w:spacing w:val="-36"/>
        </w:rPr>
        <w:t xml:space="preserve"> </w:t>
      </w:r>
      <w:r>
        <w:t>služeb servisu na nového dodavatele při skončení účinnosti této smlouvy. Výsledkem Služby exitu bude,</w:t>
      </w:r>
      <w:r>
        <w:rPr>
          <w:spacing w:val="-40"/>
        </w:rPr>
        <w:t xml:space="preserve"> </w:t>
      </w:r>
      <w:r>
        <w:t>že případný</w:t>
      </w:r>
      <w:r>
        <w:rPr>
          <w:spacing w:val="-13"/>
        </w:rPr>
        <w:t xml:space="preserve"> </w:t>
      </w:r>
      <w:r>
        <w:t>nový</w:t>
      </w:r>
      <w:r>
        <w:rPr>
          <w:spacing w:val="-13"/>
        </w:rPr>
        <w:t xml:space="preserve"> </w:t>
      </w:r>
      <w:r>
        <w:t>dodavatel</w:t>
      </w:r>
      <w:r>
        <w:rPr>
          <w:spacing w:val="-10"/>
        </w:rPr>
        <w:t xml:space="preserve"> </w:t>
      </w:r>
      <w:r>
        <w:t>nebo</w:t>
      </w:r>
      <w:r>
        <w:rPr>
          <w:spacing w:val="-11"/>
        </w:rPr>
        <w:t xml:space="preserve"> </w:t>
      </w:r>
      <w:r>
        <w:t>Objednatel</w:t>
      </w:r>
      <w:r>
        <w:rPr>
          <w:spacing w:val="-10"/>
        </w:rPr>
        <w:t xml:space="preserve"> </w:t>
      </w:r>
      <w:r>
        <w:t>sám</w:t>
      </w:r>
      <w:r>
        <w:rPr>
          <w:spacing w:val="-12"/>
        </w:rPr>
        <w:t xml:space="preserve"> </w:t>
      </w:r>
      <w:r>
        <w:t>bude</w:t>
      </w:r>
      <w:r>
        <w:rPr>
          <w:spacing w:val="-10"/>
        </w:rPr>
        <w:t xml:space="preserve"> </w:t>
      </w:r>
      <w:r>
        <w:t>zajišťovat</w:t>
      </w:r>
      <w:r>
        <w:rPr>
          <w:spacing w:val="-12"/>
        </w:rPr>
        <w:t xml:space="preserve"> </w:t>
      </w:r>
      <w:r>
        <w:t>činnosti</w:t>
      </w:r>
      <w:r>
        <w:rPr>
          <w:spacing w:val="-12"/>
        </w:rPr>
        <w:t xml:space="preserve"> </w:t>
      </w:r>
      <w:r>
        <w:t>odpovídající</w:t>
      </w:r>
      <w:r>
        <w:rPr>
          <w:spacing w:val="-10"/>
        </w:rPr>
        <w:t xml:space="preserve"> </w:t>
      </w:r>
      <w:r>
        <w:t>servisní</w:t>
      </w:r>
      <w:r>
        <w:rPr>
          <w:spacing w:val="-10"/>
        </w:rPr>
        <w:t xml:space="preserve"> </w:t>
      </w:r>
      <w:r>
        <w:t>podpoře a údržbě dle Smlouvy. Pro úspěšnost Služby exitu je potřebná součinnost</w:t>
      </w:r>
      <w:r>
        <w:rPr>
          <w:spacing w:val="-14"/>
        </w:rPr>
        <w:t xml:space="preserve"> </w:t>
      </w:r>
      <w:r>
        <w:t>Poskytovatele.</w:t>
      </w:r>
    </w:p>
    <w:p w14:paraId="386D704E" w14:textId="77777777" w:rsidR="00FC147E" w:rsidRDefault="00FB4E0D">
      <w:pPr>
        <w:pStyle w:val="Odstavecseseznamem"/>
        <w:numPr>
          <w:ilvl w:val="1"/>
          <w:numId w:val="1"/>
        </w:numPr>
        <w:tabs>
          <w:tab w:val="left" w:pos="1311"/>
        </w:tabs>
        <w:spacing w:before="115"/>
        <w:ind w:hanging="433"/>
        <w:jc w:val="both"/>
      </w:pPr>
      <w:r>
        <w:t>Služby exitu zahrnují</w:t>
      </w:r>
      <w:r>
        <w:rPr>
          <w:spacing w:val="-6"/>
        </w:rPr>
        <w:t xml:space="preserve"> </w:t>
      </w:r>
      <w:r>
        <w:t>zejména:</w:t>
      </w:r>
    </w:p>
    <w:p w14:paraId="597A2006" w14:textId="77777777" w:rsidR="00FC147E" w:rsidRDefault="00FB4E0D">
      <w:pPr>
        <w:pStyle w:val="Odstavecseseznamem"/>
        <w:numPr>
          <w:ilvl w:val="2"/>
          <w:numId w:val="1"/>
        </w:numPr>
        <w:tabs>
          <w:tab w:val="left" w:pos="1959"/>
        </w:tabs>
        <w:spacing w:before="153" w:line="266" w:lineRule="auto"/>
        <w:ind w:right="346"/>
        <w:jc w:val="both"/>
        <w:rPr>
          <w:rFonts w:ascii="Calibri" w:hAnsi="Calibri"/>
          <w:sz w:val="24"/>
        </w:rPr>
      </w:pPr>
      <w:r>
        <w:t xml:space="preserve">účast  na  jednáních  s Objednatelem  a  popřípadě  třetími  osobami  za  účelem  plynulého  a řádného převedení všech činností spojených s poskytováním plnění dle Servisní smlouvy, </w:t>
      </w:r>
      <w:r>
        <w:rPr>
          <w:spacing w:val="-3"/>
        </w:rPr>
        <w:t xml:space="preserve">ve </w:t>
      </w:r>
      <w:r>
        <w:t>vztahu k</w:t>
      </w:r>
      <w:r>
        <w:rPr>
          <w:spacing w:val="-1"/>
        </w:rPr>
        <w:t xml:space="preserve"> </w:t>
      </w:r>
      <w:r>
        <w:t>Software/Modulům;</w:t>
      </w:r>
    </w:p>
    <w:p w14:paraId="3D2B6F28" w14:textId="77777777" w:rsidR="00FC147E" w:rsidRDefault="00FB4E0D">
      <w:pPr>
        <w:pStyle w:val="Odstavecseseznamem"/>
        <w:numPr>
          <w:ilvl w:val="2"/>
          <w:numId w:val="1"/>
        </w:numPr>
        <w:tabs>
          <w:tab w:val="left" w:pos="1959"/>
        </w:tabs>
        <w:spacing w:before="129" w:line="259" w:lineRule="auto"/>
        <w:ind w:right="352"/>
        <w:jc w:val="both"/>
        <w:rPr>
          <w:rFonts w:ascii="Calibri" w:hAnsi="Calibri"/>
          <w:sz w:val="24"/>
        </w:rPr>
      </w:pPr>
      <w:r>
        <w:t>provedení analýzy a vypracování dokumentace vymezující postup provedení Služeb exitu (dále jen „</w:t>
      </w:r>
      <w:r>
        <w:rPr>
          <w:b/>
        </w:rPr>
        <w:t>Exitový</w:t>
      </w:r>
      <w:r>
        <w:rPr>
          <w:b/>
          <w:spacing w:val="-1"/>
        </w:rPr>
        <w:t xml:space="preserve"> </w:t>
      </w:r>
      <w:r>
        <w:rPr>
          <w:b/>
        </w:rPr>
        <w:t>plán</w:t>
      </w:r>
      <w:r>
        <w:t>“);</w:t>
      </w:r>
    </w:p>
    <w:p w14:paraId="4654175D" w14:textId="77777777" w:rsidR="00FC147E" w:rsidRDefault="00FB4E0D">
      <w:pPr>
        <w:pStyle w:val="Odstavecseseznamem"/>
        <w:numPr>
          <w:ilvl w:val="2"/>
          <w:numId w:val="1"/>
        </w:numPr>
        <w:tabs>
          <w:tab w:val="left" w:pos="1743"/>
        </w:tabs>
        <w:spacing w:before="137" w:line="276" w:lineRule="auto"/>
        <w:ind w:right="345"/>
        <w:jc w:val="both"/>
        <w:rPr>
          <w:sz w:val="20"/>
        </w:rPr>
      </w:pPr>
      <w:r>
        <w:t>poskytnutí plnění (součinnost, dokumentace, informace aj.) nezbytných k realizaci tohoto Exitového plánu za přiměřeného použití vhodných ustanovení této Přílohy či smlouvy, a to včetně</w:t>
      </w:r>
      <w:r>
        <w:rPr>
          <w:spacing w:val="-7"/>
        </w:rPr>
        <w:t xml:space="preserve"> </w:t>
      </w:r>
      <w:r>
        <w:t>čištění</w:t>
      </w:r>
      <w:r>
        <w:rPr>
          <w:spacing w:val="-5"/>
        </w:rPr>
        <w:t xml:space="preserve"> </w:t>
      </w:r>
      <w:r>
        <w:t>a</w:t>
      </w:r>
      <w:r>
        <w:rPr>
          <w:spacing w:val="-8"/>
        </w:rPr>
        <w:t xml:space="preserve"> </w:t>
      </w:r>
      <w:r>
        <w:t>exportu</w:t>
      </w:r>
      <w:r>
        <w:rPr>
          <w:spacing w:val="-6"/>
        </w:rPr>
        <w:t xml:space="preserve"> </w:t>
      </w:r>
      <w:r>
        <w:t>dat</w:t>
      </w:r>
      <w:r>
        <w:rPr>
          <w:spacing w:val="-7"/>
        </w:rPr>
        <w:t xml:space="preserve"> </w:t>
      </w:r>
      <w:r>
        <w:t>způsobem</w:t>
      </w:r>
      <w:r>
        <w:rPr>
          <w:spacing w:val="-5"/>
        </w:rPr>
        <w:t xml:space="preserve"> </w:t>
      </w:r>
      <w:r>
        <w:t>umožňujícím</w:t>
      </w:r>
      <w:r>
        <w:rPr>
          <w:spacing w:val="-8"/>
        </w:rPr>
        <w:t xml:space="preserve"> </w:t>
      </w:r>
      <w:r>
        <w:t>jejich</w:t>
      </w:r>
      <w:r>
        <w:rPr>
          <w:spacing w:val="-7"/>
        </w:rPr>
        <w:t xml:space="preserve"> </w:t>
      </w:r>
      <w:r>
        <w:t>vložení</w:t>
      </w:r>
      <w:r>
        <w:rPr>
          <w:spacing w:val="-5"/>
        </w:rPr>
        <w:t xml:space="preserve"> </w:t>
      </w:r>
      <w:r>
        <w:t>do</w:t>
      </w:r>
      <w:r>
        <w:rPr>
          <w:spacing w:val="-6"/>
        </w:rPr>
        <w:t xml:space="preserve"> </w:t>
      </w:r>
      <w:r>
        <w:t>systémů</w:t>
      </w:r>
      <w:r>
        <w:rPr>
          <w:spacing w:val="-6"/>
        </w:rPr>
        <w:t xml:space="preserve"> </w:t>
      </w:r>
      <w:r>
        <w:t>navazujících,</w:t>
      </w:r>
      <w:r>
        <w:rPr>
          <w:spacing w:val="-6"/>
        </w:rPr>
        <w:t xml:space="preserve"> </w:t>
      </w:r>
      <w:r>
        <w:t>a</w:t>
      </w:r>
      <w:r>
        <w:rPr>
          <w:spacing w:val="-6"/>
        </w:rPr>
        <w:t xml:space="preserve"> </w:t>
      </w:r>
      <w:r>
        <w:t>to dle specifikace Objednatele nebo jím pověřené</w:t>
      </w:r>
      <w:r>
        <w:rPr>
          <w:spacing w:val="-2"/>
        </w:rPr>
        <w:t xml:space="preserve"> </w:t>
      </w:r>
      <w:r>
        <w:t>osoby;</w:t>
      </w:r>
    </w:p>
    <w:p w14:paraId="23112FB7" w14:textId="77777777" w:rsidR="00FC147E" w:rsidRDefault="00FB4E0D">
      <w:pPr>
        <w:pStyle w:val="Odstavecseseznamem"/>
        <w:numPr>
          <w:ilvl w:val="2"/>
          <w:numId w:val="1"/>
        </w:numPr>
        <w:tabs>
          <w:tab w:val="left" w:pos="1743"/>
        </w:tabs>
        <w:spacing w:before="118" w:line="276" w:lineRule="auto"/>
        <w:ind w:right="348"/>
        <w:jc w:val="both"/>
        <w:rPr>
          <w:sz w:val="20"/>
        </w:rPr>
      </w:pPr>
      <w:r>
        <w:t>poskytnutí veškeré  existující  dokumentace  k Software/Modulům,  včetně  všech  komentářů  a připomínek – v případě změny Software/Modulu bude součástí poskytnuté technické dokumentace dle tohoto ustanovení i veškerá technická dokumentace ke každé změně Modulu či bude technická dokumentace nahrazena aktuální, aktualizovanou kompletní technickou dokumentací, obsahující provedené změny</w:t>
      </w:r>
      <w:r>
        <w:rPr>
          <w:spacing w:val="-1"/>
        </w:rPr>
        <w:t xml:space="preserve"> </w:t>
      </w:r>
      <w:r>
        <w:t>Software/Modulu;</w:t>
      </w:r>
    </w:p>
    <w:p w14:paraId="65604CA8" w14:textId="77777777" w:rsidR="00FC147E" w:rsidRDefault="00FB4E0D">
      <w:pPr>
        <w:pStyle w:val="Odstavecseseznamem"/>
        <w:numPr>
          <w:ilvl w:val="2"/>
          <w:numId w:val="1"/>
        </w:numPr>
        <w:tabs>
          <w:tab w:val="left" w:pos="1743"/>
        </w:tabs>
        <w:spacing w:line="276" w:lineRule="auto"/>
        <w:ind w:right="346"/>
        <w:jc w:val="both"/>
        <w:rPr>
          <w:sz w:val="20"/>
        </w:rPr>
      </w:pPr>
      <w:r>
        <w:t>na základě provedené analýzy zajištění předání všech dat Objednateli v předem stanovených formátech včetně všech číselníků a katalogů v datové základně Software/Modulu. Smyslem migrace</w:t>
      </w:r>
      <w:r>
        <w:rPr>
          <w:spacing w:val="-7"/>
        </w:rPr>
        <w:t xml:space="preserve"> </w:t>
      </w:r>
      <w:r>
        <w:t>dat</w:t>
      </w:r>
      <w:r>
        <w:rPr>
          <w:spacing w:val="-8"/>
        </w:rPr>
        <w:t xml:space="preserve"> </w:t>
      </w:r>
      <w:r>
        <w:t>je</w:t>
      </w:r>
      <w:r>
        <w:rPr>
          <w:spacing w:val="-7"/>
        </w:rPr>
        <w:t xml:space="preserve"> </w:t>
      </w:r>
      <w:r>
        <w:t>převést</w:t>
      </w:r>
      <w:r>
        <w:rPr>
          <w:spacing w:val="-6"/>
        </w:rPr>
        <w:t xml:space="preserve"> </w:t>
      </w:r>
      <w:r>
        <w:t>kompletní</w:t>
      </w:r>
      <w:r>
        <w:rPr>
          <w:spacing w:val="-6"/>
        </w:rPr>
        <w:t xml:space="preserve"> </w:t>
      </w:r>
      <w:r>
        <w:t>data</w:t>
      </w:r>
      <w:r>
        <w:rPr>
          <w:spacing w:val="-7"/>
        </w:rPr>
        <w:t xml:space="preserve"> </w:t>
      </w:r>
      <w:r>
        <w:t>ze</w:t>
      </w:r>
      <w:r>
        <w:rPr>
          <w:spacing w:val="-7"/>
        </w:rPr>
        <w:t xml:space="preserve"> </w:t>
      </w:r>
      <w:r>
        <w:t>stávajícího</w:t>
      </w:r>
      <w:r>
        <w:rPr>
          <w:spacing w:val="-7"/>
        </w:rPr>
        <w:t xml:space="preserve"> </w:t>
      </w:r>
      <w:r>
        <w:t>Software/Modulu</w:t>
      </w:r>
      <w:r>
        <w:rPr>
          <w:spacing w:val="-7"/>
        </w:rPr>
        <w:t xml:space="preserve"> </w:t>
      </w:r>
      <w:r>
        <w:t>do</w:t>
      </w:r>
      <w:r>
        <w:rPr>
          <w:spacing w:val="-6"/>
        </w:rPr>
        <w:t xml:space="preserve"> </w:t>
      </w:r>
      <w:r>
        <w:t>nového,</w:t>
      </w:r>
      <w:r>
        <w:rPr>
          <w:spacing w:val="-9"/>
        </w:rPr>
        <w:t xml:space="preserve"> </w:t>
      </w:r>
      <w:r>
        <w:t>nahrazujícího předchozí řešení.</w:t>
      </w:r>
    </w:p>
    <w:p w14:paraId="3A69A651" w14:textId="77777777" w:rsidR="00FC147E" w:rsidRDefault="00FB4E0D">
      <w:pPr>
        <w:pStyle w:val="Odstavecseseznamem"/>
        <w:numPr>
          <w:ilvl w:val="1"/>
          <w:numId w:val="1"/>
        </w:numPr>
        <w:tabs>
          <w:tab w:val="left" w:pos="1311"/>
        </w:tabs>
        <w:spacing w:line="276" w:lineRule="auto"/>
        <w:ind w:right="346"/>
        <w:jc w:val="both"/>
      </w:pPr>
      <w:r>
        <w:t>K zamezení pochybností o postupu a průběhu Služby exitu bude odpovědnost za provedení Služby exitu</w:t>
      </w:r>
      <w:r>
        <w:rPr>
          <w:spacing w:val="-12"/>
        </w:rPr>
        <w:t xml:space="preserve"> </w:t>
      </w:r>
      <w:r>
        <w:t>a</w:t>
      </w:r>
      <w:r>
        <w:rPr>
          <w:spacing w:val="-11"/>
        </w:rPr>
        <w:t xml:space="preserve"> </w:t>
      </w:r>
      <w:r>
        <w:t>vzájemná</w:t>
      </w:r>
      <w:r>
        <w:rPr>
          <w:spacing w:val="-11"/>
        </w:rPr>
        <w:t xml:space="preserve"> </w:t>
      </w:r>
      <w:r>
        <w:t>součinnost</w:t>
      </w:r>
      <w:r>
        <w:rPr>
          <w:spacing w:val="-11"/>
        </w:rPr>
        <w:t xml:space="preserve"> </w:t>
      </w:r>
      <w:r>
        <w:t>stanovena</w:t>
      </w:r>
      <w:r>
        <w:rPr>
          <w:spacing w:val="-11"/>
        </w:rPr>
        <w:t xml:space="preserve"> </w:t>
      </w:r>
      <w:r>
        <w:t>dohodou</w:t>
      </w:r>
      <w:r>
        <w:rPr>
          <w:spacing w:val="-11"/>
        </w:rPr>
        <w:t xml:space="preserve"> </w:t>
      </w:r>
      <w:r>
        <w:t>Poskytovatele</w:t>
      </w:r>
      <w:r>
        <w:rPr>
          <w:spacing w:val="-11"/>
        </w:rPr>
        <w:t xml:space="preserve"> </w:t>
      </w:r>
      <w:r>
        <w:t>a</w:t>
      </w:r>
      <w:r>
        <w:rPr>
          <w:spacing w:val="-10"/>
        </w:rPr>
        <w:t xml:space="preserve"> </w:t>
      </w:r>
      <w:r>
        <w:t>Objednatele</w:t>
      </w:r>
      <w:r>
        <w:rPr>
          <w:spacing w:val="-11"/>
        </w:rPr>
        <w:t xml:space="preserve"> </w:t>
      </w:r>
      <w:r>
        <w:t>tak,</w:t>
      </w:r>
      <w:r>
        <w:rPr>
          <w:spacing w:val="-11"/>
        </w:rPr>
        <w:t xml:space="preserve"> </w:t>
      </w:r>
      <w:r>
        <w:t>aby</w:t>
      </w:r>
      <w:r>
        <w:rPr>
          <w:spacing w:val="-11"/>
        </w:rPr>
        <w:t xml:space="preserve"> </w:t>
      </w:r>
      <w:r>
        <w:t>převzetí</w:t>
      </w:r>
      <w:r>
        <w:rPr>
          <w:spacing w:val="-11"/>
        </w:rPr>
        <w:t xml:space="preserve"> </w:t>
      </w:r>
      <w:r>
        <w:t>služby Servisu novým dodavatelem bylo zajištěno včas a v maximální možné míře a byla odstraněna nedorozumění</w:t>
      </w:r>
      <w:r>
        <w:rPr>
          <w:spacing w:val="-11"/>
        </w:rPr>
        <w:t xml:space="preserve"> </w:t>
      </w:r>
      <w:r>
        <w:t>a</w:t>
      </w:r>
      <w:r>
        <w:rPr>
          <w:spacing w:val="-10"/>
        </w:rPr>
        <w:t xml:space="preserve"> </w:t>
      </w:r>
      <w:r>
        <w:t>případné</w:t>
      </w:r>
      <w:r>
        <w:rPr>
          <w:spacing w:val="-10"/>
        </w:rPr>
        <w:t xml:space="preserve"> </w:t>
      </w:r>
      <w:r>
        <w:t>průtahy.</w:t>
      </w:r>
      <w:r>
        <w:rPr>
          <w:spacing w:val="-10"/>
        </w:rPr>
        <w:t xml:space="preserve"> </w:t>
      </w:r>
      <w:r>
        <w:t>Cílem</w:t>
      </w:r>
      <w:r>
        <w:rPr>
          <w:spacing w:val="-11"/>
        </w:rPr>
        <w:t xml:space="preserve"> </w:t>
      </w:r>
      <w:r>
        <w:t>Služby</w:t>
      </w:r>
      <w:r>
        <w:rPr>
          <w:spacing w:val="-10"/>
        </w:rPr>
        <w:t xml:space="preserve"> </w:t>
      </w:r>
      <w:r>
        <w:t>exitu</w:t>
      </w:r>
      <w:r>
        <w:rPr>
          <w:spacing w:val="-13"/>
        </w:rPr>
        <w:t xml:space="preserve"> </w:t>
      </w:r>
      <w:r>
        <w:t>je,</w:t>
      </w:r>
      <w:r>
        <w:rPr>
          <w:spacing w:val="-10"/>
        </w:rPr>
        <w:t xml:space="preserve"> </w:t>
      </w:r>
      <w:r>
        <w:t>aby</w:t>
      </w:r>
      <w:r>
        <w:rPr>
          <w:spacing w:val="-11"/>
        </w:rPr>
        <w:t xml:space="preserve"> </w:t>
      </w:r>
      <w:r>
        <w:t>Servis</w:t>
      </w:r>
      <w:r>
        <w:rPr>
          <w:spacing w:val="-10"/>
        </w:rPr>
        <w:t xml:space="preserve"> </w:t>
      </w:r>
      <w:r>
        <w:t>byl</w:t>
      </w:r>
      <w:r>
        <w:rPr>
          <w:spacing w:val="-10"/>
        </w:rPr>
        <w:t xml:space="preserve"> </w:t>
      </w:r>
      <w:r>
        <w:t>Objednateli</w:t>
      </w:r>
      <w:r>
        <w:rPr>
          <w:spacing w:val="-10"/>
        </w:rPr>
        <w:t xml:space="preserve"> </w:t>
      </w:r>
      <w:r>
        <w:t>poskytován</w:t>
      </w:r>
      <w:r>
        <w:rPr>
          <w:spacing w:val="-12"/>
        </w:rPr>
        <w:t xml:space="preserve"> </w:t>
      </w:r>
      <w:r>
        <w:t>min. ve stejné kvalitě jako před změnou jeho dodavatele. Tento model součinnosti zajistí rovněž možnost operativních dohod ohledně priorit převodu, pořadí převodu Plnění a termínu jeho převodu, včetně potvrzení a akceptace exitu, že paušální Servis byl v plném rozsahu</w:t>
      </w:r>
      <w:r>
        <w:rPr>
          <w:spacing w:val="-10"/>
        </w:rPr>
        <w:t xml:space="preserve"> </w:t>
      </w:r>
      <w:r>
        <w:t>předán.</w:t>
      </w:r>
    </w:p>
    <w:p w14:paraId="021E50BD" w14:textId="77777777" w:rsidR="00FC147E" w:rsidRDefault="00FC147E">
      <w:pPr>
        <w:spacing w:line="276" w:lineRule="auto"/>
        <w:jc w:val="both"/>
        <w:sectPr w:rsidR="00FC147E" w:rsidSect="00BB33BF">
          <w:pgSz w:w="11910" w:h="16840"/>
          <w:pgMar w:top="1460" w:right="500" w:bottom="1120" w:left="900" w:header="0" w:footer="923" w:gutter="0"/>
          <w:cols w:space="708"/>
        </w:sectPr>
      </w:pPr>
    </w:p>
    <w:p w14:paraId="600C17EF" w14:textId="77777777" w:rsidR="00FC147E" w:rsidRDefault="00FB4E0D">
      <w:pPr>
        <w:pStyle w:val="Odstavecseseznamem"/>
        <w:numPr>
          <w:ilvl w:val="0"/>
          <w:numId w:val="1"/>
        </w:numPr>
        <w:tabs>
          <w:tab w:val="left" w:pos="877"/>
        </w:tabs>
        <w:spacing w:before="75"/>
        <w:ind w:left="876" w:hanging="359"/>
        <w:jc w:val="both"/>
        <w:rPr>
          <w:b/>
        </w:rPr>
      </w:pPr>
      <w:r>
        <w:rPr>
          <w:b/>
        </w:rPr>
        <w:lastRenderedPageBreak/>
        <w:t>Předání zdrojového</w:t>
      </w:r>
      <w:r>
        <w:rPr>
          <w:b/>
          <w:spacing w:val="-2"/>
        </w:rPr>
        <w:t xml:space="preserve"> </w:t>
      </w:r>
      <w:r>
        <w:rPr>
          <w:b/>
        </w:rPr>
        <w:t>kódu</w:t>
      </w:r>
    </w:p>
    <w:p w14:paraId="4AFF0B49" w14:textId="77777777" w:rsidR="00FC147E" w:rsidRDefault="00FB4E0D">
      <w:pPr>
        <w:pStyle w:val="Odstavecseseznamem"/>
        <w:numPr>
          <w:ilvl w:val="1"/>
          <w:numId w:val="1"/>
        </w:numPr>
        <w:tabs>
          <w:tab w:val="left" w:pos="1311"/>
        </w:tabs>
        <w:spacing w:before="156" w:line="266" w:lineRule="auto"/>
        <w:ind w:right="350"/>
        <w:jc w:val="both"/>
        <w:rPr>
          <w:rFonts w:ascii="Calibri" w:hAnsi="Calibri"/>
          <w:sz w:val="24"/>
        </w:rPr>
      </w:pPr>
      <w:r>
        <w:t>V rozsahu stanovém smlouvou je Poskytovatel povinen předat dohodnutou formou Objednateli zdrojový kód k programovému vybavení včetně dohodnuté dokumentace umožňující následnou implementaci, provoz a rozvoj Software/Modulů (dále jen „</w:t>
      </w:r>
      <w:r>
        <w:rPr>
          <w:b/>
        </w:rPr>
        <w:t>Zdrojový</w:t>
      </w:r>
      <w:r>
        <w:rPr>
          <w:b/>
          <w:spacing w:val="-9"/>
        </w:rPr>
        <w:t xml:space="preserve"> </w:t>
      </w:r>
      <w:r>
        <w:rPr>
          <w:b/>
        </w:rPr>
        <w:t>kód</w:t>
      </w:r>
      <w:r>
        <w:t>“).</w:t>
      </w:r>
    </w:p>
    <w:p w14:paraId="3560C9BC" w14:textId="77777777" w:rsidR="00FC147E" w:rsidRDefault="00FB4E0D">
      <w:pPr>
        <w:pStyle w:val="Odstavecseseznamem"/>
        <w:numPr>
          <w:ilvl w:val="1"/>
          <w:numId w:val="1"/>
        </w:numPr>
        <w:tabs>
          <w:tab w:val="left" w:pos="1311"/>
        </w:tabs>
        <w:spacing w:before="130" w:line="276" w:lineRule="auto"/>
        <w:ind w:right="352"/>
        <w:jc w:val="both"/>
      </w:pPr>
      <w:r>
        <w:t>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programového</w:t>
      </w:r>
      <w:r>
        <w:rPr>
          <w:spacing w:val="-9"/>
        </w:rPr>
        <w:t xml:space="preserve"> </w:t>
      </w:r>
      <w:r>
        <w:t>vybavení.</w:t>
      </w:r>
    </w:p>
    <w:p w14:paraId="5D27FF72" w14:textId="77777777" w:rsidR="00FC147E" w:rsidRDefault="00FB4E0D">
      <w:pPr>
        <w:pStyle w:val="Odstavecseseznamem"/>
        <w:numPr>
          <w:ilvl w:val="1"/>
          <w:numId w:val="1"/>
        </w:numPr>
        <w:tabs>
          <w:tab w:val="left" w:pos="1311"/>
        </w:tabs>
        <w:spacing w:before="119"/>
        <w:ind w:hanging="433"/>
        <w:jc w:val="both"/>
      </w:pPr>
      <w:r>
        <w:t>Zdrojový</w:t>
      </w:r>
      <w:r>
        <w:rPr>
          <w:spacing w:val="15"/>
        </w:rPr>
        <w:t xml:space="preserve"> </w:t>
      </w:r>
      <w:r>
        <w:t>kód</w:t>
      </w:r>
      <w:r>
        <w:rPr>
          <w:spacing w:val="15"/>
        </w:rPr>
        <w:t xml:space="preserve"> </w:t>
      </w:r>
      <w:r>
        <w:t>bude</w:t>
      </w:r>
      <w:r>
        <w:rPr>
          <w:spacing w:val="17"/>
        </w:rPr>
        <w:t xml:space="preserve"> </w:t>
      </w:r>
      <w:r>
        <w:t>Poskytovatelem</w:t>
      </w:r>
      <w:r>
        <w:rPr>
          <w:spacing w:val="16"/>
        </w:rPr>
        <w:t xml:space="preserve"> </w:t>
      </w:r>
      <w:r>
        <w:t>předán</w:t>
      </w:r>
      <w:r>
        <w:rPr>
          <w:spacing w:val="17"/>
        </w:rPr>
        <w:t xml:space="preserve"> </w:t>
      </w:r>
      <w:r>
        <w:t>dohodnutou</w:t>
      </w:r>
      <w:r>
        <w:rPr>
          <w:spacing w:val="15"/>
        </w:rPr>
        <w:t xml:space="preserve"> </w:t>
      </w:r>
      <w:r>
        <w:t>formou.</w:t>
      </w:r>
      <w:r>
        <w:rPr>
          <w:spacing w:val="16"/>
        </w:rPr>
        <w:t xml:space="preserve"> </w:t>
      </w:r>
      <w:r>
        <w:t>O</w:t>
      </w:r>
      <w:r>
        <w:rPr>
          <w:spacing w:val="14"/>
        </w:rPr>
        <w:t xml:space="preserve"> </w:t>
      </w:r>
      <w:r>
        <w:t>předání</w:t>
      </w:r>
      <w:r>
        <w:rPr>
          <w:spacing w:val="14"/>
        </w:rPr>
        <w:t xml:space="preserve"> </w:t>
      </w:r>
      <w:r>
        <w:t>dat</w:t>
      </w:r>
      <w:r>
        <w:rPr>
          <w:spacing w:val="18"/>
        </w:rPr>
        <w:t xml:space="preserve"> </w:t>
      </w:r>
      <w:r>
        <w:t>bude</w:t>
      </w:r>
      <w:r>
        <w:rPr>
          <w:spacing w:val="16"/>
        </w:rPr>
        <w:t xml:space="preserve"> </w:t>
      </w:r>
      <w:r>
        <w:t>sepsán</w:t>
      </w:r>
    </w:p>
    <w:p w14:paraId="627FA38F" w14:textId="77777777" w:rsidR="00FC147E" w:rsidRDefault="00FB4E0D">
      <w:pPr>
        <w:spacing w:before="40"/>
        <w:ind w:left="1310"/>
        <w:jc w:val="both"/>
      </w:pPr>
      <w:r>
        <w:t>a podepsán písemný předávací protokol.</w:t>
      </w:r>
    </w:p>
    <w:p w14:paraId="55B29B69" w14:textId="77777777" w:rsidR="00FC147E" w:rsidRDefault="00FB4E0D">
      <w:pPr>
        <w:pStyle w:val="Odstavecseseznamem"/>
        <w:numPr>
          <w:ilvl w:val="1"/>
          <w:numId w:val="1"/>
        </w:numPr>
        <w:tabs>
          <w:tab w:val="left" w:pos="1311"/>
        </w:tabs>
        <w:spacing w:before="155" w:line="276" w:lineRule="auto"/>
        <w:ind w:right="348"/>
        <w:jc w:val="both"/>
      </w:pPr>
      <w:r>
        <w:t>Povinnost Poskytovatele uvedená v čl. 2.1. této přílohy se přiměřeně použije i pro jakékoliv opravy, změny, doplnění, upgrade nebo update zdrojového kódu jednotlivého dílčího plnění tvořícího programové vybavení, k nimž dojde při plnění smlouvy nebo v rámci záručních</w:t>
      </w:r>
      <w:r>
        <w:rPr>
          <w:spacing w:val="-10"/>
        </w:rPr>
        <w:t xml:space="preserve"> </w:t>
      </w:r>
      <w:r>
        <w:t>oprav.</w:t>
      </w:r>
    </w:p>
    <w:p w14:paraId="4000EBA7" w14:textId="77777777" w:rsidR="00FC147E" w:rsidRDefault="00FB4E0D">
      <w:pPr>
        <w:pStyle w:val="Odstavecseseznamem"/>
        <w:numPr>
          <w:ilvl w:val="0"/>
          <w:numId w:val="1"/>
        </w:numPr>
        <w:tabs>
          <w:tab w:val="left" w:pos="879"/>
        </w:tabs>
        <w:spacing w:before="121"/>
        <w:ind w:hanging="361"/>
        <w:jc w:val="both"/>
        <w:rPr>
          <w:b/>
        </w:rPr>
      </w:pPr>
      <w:r>
        <w:rPr>
          <w:b/>
        </w:rPr>
        <w:t>Migrace dat, služba migrace</w:t>
      </w:r>
      <w:r>
        <w:rPr>
          <w:b/>
          <w:spacing w:val="-1"/>
        </w:rPr>
        <w:t xml:space="preserve"> </w:t>
      </w:r>
      <w:r>
        <w:rPr>
          <w:b/>
        </w:rPr>
        <w:t>dat</w:t>
      </w:r>
    </w:p>
    <w:p w14:paraId="7E5D3DB5" w14:textId="77777777" w:rsidR="00FC147E" w:rsidRDefault="00FB4E0D">
      <w:pPr>
        <w:pStyle w:val="Odstavecseseznamem"/>
        <w:numPr>
          <w:ilvl w:val="1"/>
          <w:numId w:val="1"/>
        </w:numPr>
        <w:tabs>
          <w:tab w:val="left" w:pos="1311"/>
        </w:tabs>
        <w:spacing w:before="155"/>
        <w:ind w:hanging="433"/>
        <w:jc w:val="both"/>
      </w:pPr>
      <w:r>
        <w:t>Služby migrace dat zahrnují</w:t>
      </w:r>
      <w:r>
        <w:rPr>
          <w:spacing w:val="-5"/>
        </w:rPr>
        <w:t xml:space="preserve"> </w:t>
      </w:r>
      <w:r>
        <w:t>zejména:</w:t>
      </w:r>
    </w:p>
    <w:p w14:paraId="5A153300" w14:textId="77777777" w:rsidR="00FC147E" w:rsidRDefault="00FB4E0D">
      <w:pPr>
        <w:pStyle w:val="Odstavecseseznamem"/>
        <w:numPr>
          <w:ilvl w:val="2"/>
          <w:numId w:val="1"/>
        </w:numPr>
        <w:tabs>
          <w:tab w:val="left" w:pos="1743"/>
        </w:tabs>
        <w:spacing w:before="157"/>
        <w:ind w:hanging="505"/>
        <w:jc w:val="both"/>
        <w:rPr>
          <w:sz w:val="20"/>
        </w:rPr>
      </w:pPr>
      <w:r>
        <w:t>Stanovení odpovědné osoby v procesu migrace za Objednatele, Poskytovatele a třetích</w:t>
      </w:r>
      <w:r>
        <w:rPr>
          <w:spacing w:val="-18"/>
        </w:rPr>
        <w:t xml:space="preserve"> </w:t>
      </w:r>
      <w:r>
        <w:t>osob.</w:t>
      </w:r>
    </w:p>
    <w:p w14:paraId="7A5276B7" w14:textId="77777777" w:rsidR="00FC147E" w:rsidRDefault="00FB4E0D">
      <w:pPr>
        <w:pStyle w:val="Odstavecseseznamem"/>
        <w:numPr>
          <w:ilvl w:val="2"/>
          <w:numId w:val="1"/>
        </w:numPr>
        <w:tabs>
          <w:tab w:val="left" w:pos="1743"/>
        </w:tabs>
        <w:spacing w:before="160"/>
        <w:ind w:hanging="505"/>
        <w:jc w:val="both"/>
        <w:rPr>
          <w:sz w:val="20"/>
        </w:rPr>
      </w:pPr>
      <w:r>
        <w:t>Stanovení harmonogramu migrace</w:t>
      </w:r>
      <w:r>
        <w:rPr>
          <w:spacing w:val="-6"/>
        </w:rPr>
        <w:t xml:space="preserve"> </w:t>
      </w:r>
      <w:r>
        <w:t>dat.</w:t>
      </w:r>
    </w:p>
    <w:p w14:paraId="48A14404" w14:textId="77777777" w:rsidR="00FC147E" w:rsidRDefault="00FB4E0D">
      <w:pPr>
        <w:pStyle w:val="Odstavecseseznamem"/>
        <w:numPr>
          <w:ilvl w:val="2"/>
          <w:numId w:val="1"/>
        </w:numPr>
        <w:tabs>
          <w:tab w:val="left" w:pos="1743"/>
        </w:tabs>
        <w:spacing w:before="158" w:line="276" w:lineRule="auto"/>
        <w:ind w:right="353"/>
        <w:jc w:val="both"/>
        <w:rPr>
          <w:sz w:val="20"/>
        </w:rPr>
      </w:pPr>
      <w:r>
        <w:t>Vymezení rozsahu migrace dat, smyslem a cílem migrace dat je dosáhnout nového řešení poskytování Servisu s dohodnutou historií dat z předchozího</w:t>
      </w:r>
      <w:r>
        <w:rPr>
          <w:spacing w:val="-4"/>
        </w:rPr>
        <w:t xml:space="preserve"> </w:t>
      </w:r>
      <w:r>
        <w:t>zpracování.</w:t>
      </w:r>
    </w:p>
    <w:p w14:paraId="6DBB18E7" w14:textId="77777777" w:rsidR="00FC147E" w:rsidRDefault="00FB4E0D">
      <w:pPr>
        <w:pStyle w:val="Odstavecseseznamem"/>
        <w:numPr>
          <w:ilvl w:val="2"/>
          <w:numId w:val="1"/>
        </w:numPr>
        <w:tabs>
          <w:tab w:val="left" w:pos="1743"/>
        </w:tabs>
        <w:spacing w:before="119" w:line="276" w:lineRule="auto"/>
        <w:ind w:right="349"/>
        <w:jc w:val="both"/>
        <w:rPr>
          <w:sz w:val="20"/>
        </w:rPr>
      </w:pPr>
      <w:r>
        <w:t>Stanovení  datové  struktury  a  formáty  pro  datové  přenosy  migrace  s přesným  popisem     a dokumentací podporující komplexní a vyčerpávající převod dat. Základní metodiky pro stanovení popisu a převodu jsou</w:t>
      </w:r>
      <w:r>
        <w:rPr>
          <w:spacing w:val="-6"/>
        </w:rPr>
        <w:t xml:space="preserve"> </w:t>
      </w:r>
      <w:r>
        <w:t>tyto:</w:t>
      </w:r>
    </w:p>
    <w:p w14:paraId="3DB752C0" w14:textId="77777777" w:rsidR="00FC147E" w:rsidRDefault="00FB4E0D">
      <w:pPr>
        <w:pStyle w:val="Odstavecseseznamem"/>
        <w:numPr>
          <w:ilvl w:val="3"/>
          <w:numId w:val="1"/>
        </w:numPr>
        <w:tabs>
          <w:tab w:val="left" w:pos="2242"/>
        </w:tabs>
        <w:spacing w:line="276" w:lineRule="auto"/>
        <w:ind w:right="348" w:hanging="646"/>
        <w:jc w:val="both"/>
      </w:pPr>
      <w:r>
        <w:t>Předat</w:t>
      </w:r>
      <w:r>
        <w:rPr>
          <w:spacing w:val="-6"/>
        </w:rPr>
        <w:t xml:space="preserve"> </w:t>
      </w:r>
      <w:r>
        <w:t>popis</w:t>
      </w:r>
      <w:r>
        <w:rPr>
          <w:spacing w:val="-7"/>
        </w:rPr>
        <w:t xml:space="preserve"> </w:t>
      </w:r>
      <w:r>
        <w:t>datového</w:t>
      </w:r>
      <w:r>
        <w:rPr>
          <w:spacing w:val="-8"/>
        </w:rPr>
        <w:t xml:space="preserve"> </w:t>
      </w:r>
      <w:r>
        <w:t>modelu</w:t>
      </w:r>
      <w:r>
        <w:rPr>
          <w:spacing w:val="-7"/>
        </w:rPr>
        <w:t xml:space="preserve"> </w:t>
      </w:r>
      <w:r>
        <w:t>stávající</w:t>
      </w:r>
      <w:r>
        <w:rPr>
          <w:spacing w:val="-6"/>
        </w:rPr>
        <w:t xml:space="preserve"> </w:t>
      </w:r>
      <w:r>
        <w:t>databáze,</w:t>
      </w:r>
      <w:r>
        <w:rPr>
          <w:spacing w:val="-6"/>
        </w:rPr>
        <w:t xml:space="preserve"> </w:t>
      </w:r>
      <w:r>
        <w:t>popis</w:t>
      </w:r>
      <w:r>
        <w:rPr>
          <w:spacing w:val="-9"/>
        </w:rPr>
        <w:t xml:space="preserve"> </w:t>
      </w:r>
      <w:r>
        <w:t>všech</w:t>
      </w:r>
      <w:r>
        <w:rPr>
          <w:spacing w:val="-8"/>
        </w:rPr>
        <w:t xml:space="preserve"> </w:t>
      </w:r>
      <w:r>
        <w:t>tabulek,</w:t>
      </w:r>
      <w:r>
        <w:rPr>
          <w:spacing w:val="-7"/>
        </w:rPr>
        <w:t xml:space="preserve"> </w:t>
      </w:r>
      <w:r>
        <w:t>vazeb,</w:t>
      </w:r>
      <w:r>
        <w:rPr>
          <w:spacing w:val="-7"/>
        </w:rPr>
        <w:t xml:space="preserve"> </w:t>
      </w:r>
      <w:r>
        <w:t>referenčních integrit, položek, primárních klíčů, indexů atd. zajistit migraci celé databáze a/nebo exporty dat v strukturách odpovídající databázovému</w:t>
      </w:r>
      <w:r>
        <w:rPr>
          <w:spacing w:val="-5"/>
        </w:rPr>
        <w:t xml:space="preserve"> </w:t>
      </w:r>
      <w:r>
        <w:t>uspořádání.</w:t>
      </w:r>
    </w:p>
    <w:p w14:paraId="3CEE5AE7" w14:textId="77777777" w:rsidR="00FC147E" w:rsidRDefault="00FB4E0D">
      <w:pPr>
        <w:pStyle w:val="Odstavecseseznamem"/>
        <w:numPr>
          <w:ilvl w:val="3"/>
          <w:numId w:val="1"/>
        </w:numPr>
        <w:tabs>
          <w:tab w:val="left" w:pos="2242"/>
        </w:tabs>
        <w:spacing w:before="0" w:line="276" w:lineRule="auto"/>
        <w:ind w:right="348" w:hanging="646"/>
        <w:jc w:val="both"/>
      </w:pPr>
      <w:r>
        <w:t>Stanovit konverzní struktury dat s přesnými popisy položek a jejich významu, vazby pro migraci dat (referenční integrity) tak, aby export zajišťoval vyčerpávající datovou transformaci do nového řešení nahrazující původní</w:t>
      </w:r>
      <w:r>
        <w:rPr>
          <w:spacing w:val="-3"/>
        </w:rPr>
        <w:t xml:space="preserve"> </w:t>
      </w:r>
      <w:r>
        <w:t>řešení.</w:t>
      </w:r>
    </w:p>
    <w:p w14:paraId="1F2230E1" w14:textId="77777777" w:rsidR="00FC147E" w:rsidRDefault="00FB4E0D">
      <w:pPr>
        <w:pStyle w:val="Odstavecseseznamem"/>
        <w:numPr>
          <w:ilvl w:val="2"/>
          <w:numId w:val="1"/>
        </w:numPr>
        <w:tabs>
          <w:tab w:val="left" w:pos="1743"/>
        </w:tabs>
        <w:spacing w:before="0" w:line="276" w:lineRule="auto"/>
        <w:ind w:right="347"/>
        <w:jc w:val="both"/>
        <w:rPr>
          <w:sz w:val="20"/>
        </w:rPr>
      </w:pPr>
      <w:r>
        <w:t>Migrace dat musí zajišťovat veškeré konverze číselníků, katalogů a dat podporující parametrizaci dat a aplikačního</w:t>
      </w:r>
      <w:r>
        <w:rPr>
          <w:spacing w:val="-5"/>
        </w:rPr>
        <w:t xml:space="preserve"> </w:t>
      </w:r>
      <w:r>
        <w:t>řešení.</w:t>
      </w:r>
    </w:p>
    <w:p w14:paraId="7DB9DCDC" w14:textId="77777777" w:rsidR="00FC147E" w:rsidRDefault="00FB4E0D">
      <w:pPr>
        <w:pStyle w:val="Odstavecseseznamem"/>
        <w:numPr>
          <w:ilvl w:val="2"/>
          <w:numId w:val="1"/>
        </w:numPr>
        <w:tabs>
          <w:tab w:val="left" w:pos="1743"/>
        </w:tabs>
        <w:spacing w:before="121" w:line="276" w:lineRule="auto"/>
        <w:ind w:right="348"/>
        <w:jc w:val="both"/>
        <w:rPr>
          <w:sz w:val="20"/>
        </w:rPr>
      </w:pPr>
      <w:r>
        <w:t>Proces migrace dat prochází jednotlivými fázemi počínající přípravou, testovacím procesem nahráním dat, jejich kontrolou a testováním nového systému po zkušebním importu a na úrovni všech uživatelských rolí a služeb, zdokumentování migrace, akceptace testovacího procesu migrace.</w:t>
      </w:r>
      <w:r>
        <w:rPr>
          <w:spacing w:val="-16"/>
        </w:rPr>
        <w:t xml:space="preserve"> </w:t>
      </w:r>
      <w:r>
        <w:t>Po</w:t>
      </w:r>
      <w:r>
        <w:rPr>
          <w:spacing w:val="-17"/>
        </w:rPr>
        <w:t xml:space="preserve"> </w:t>
      </w:r>
      <w:r>
        <w:t>provedení</w:t>
      </w:r>
      <w:r>
        <w:rPr>
          <w:spacing w:val="-15"/>
        </w:rPr>
        <w:t xml:space="preserve"> </w:t>
      </w:r>
      <w:r>
        <w:t>úspěšného</w:t>
      </w:r>
      <w:r>
        <w:rPr>
          <w:spacing w:val="-17"/>
        </w:rPr>
        <w:t xml:space="preserve"> </w:t>
      </w:r>
      <w:r>
        <w:t>testování</w:t>
      </w:r>
      <w:r>
        <w:rPr>
          <w:spacing w:val="-15"/>
        </w:rPr>
        <w:t xml:space="preserve"> </w:t>
      </w:r>
      <w:r>
        <w:t>se</w:t>
      </w:r>
      <w:r>
        <w:rPr>
          <w:spacing w:val="-18"/>
        </w:rPr>
        <w:t xml:space="preserve"> </w:t>
      </w:r>
      <w:r>
        <w:t>teprve</w:t>
      </w:r>
      <w:r>
        <w:rPr>
          <w:spacing w:val="-15"/>
        </w:rPr>
        <w:t xml:space="preserve"> </w:t>
      </w:r>
      <w:r>
        <w:t>provede</w:t>
      </w:r>
      <w:r>
        <w:rPr>
          <w:spacing w:val="-16"/>
        </w:rPr>
        <w:t xml:space="preserve"> </w:t>
      </w:r>
      <w:r>
        <w:t>následně</w:t>
      </w:r>
      <w:r>
        <w:rPr>
          <w:spacing w:val="-16"/>
        </w:rPr>
        <w:t xml:space="preserve"> </w:t>
      </w:r>
      <w:r>
        <w:t>ostrá</w:t>
      </w:r>
      <w:r>
        <w:rPr>
          <w:spacing w:val="-15"/>
        </w:rPr>
        <w:t xml:space="preserve"> </w:t>
      </w:r>
      <w:r>
        <w:t>migrace</w:t>
      </w:r>
      <w:r>
        <w:rPr>
          <w:spacing w:val="-16"/>
        </w:rPr>
        <w:t xml:space="preserve"> </w:t>
      </w:r>
      <w:r>
        <w:t>dat,</w:t>
      </w:r>
      <w:r>
        <w:rPr>
          <w:spacing w:val="-16"/>
        </w:rPr>
        <w:t xml:space="preserve"> </w:t>
      </w:r>
      <w:r>
        <w:t>ověření úplnosti migrace, ověření v rutinním provozu, zdokumentování migrace,</w:t>
      </w:r>
      <w:r>
        <w:rPr>
          <w:spacing w:val="-11"/>
        </w:rPr>
        <w:t xml:space="preserve"> </w:t>
      </w:r>
      <w:r>
        <w:t>akceptace.</w:t>
      </w:r>
    </w:p>
    <w:p w14:paraId="5E5ADBCE" w14:textId="77777777" w:rsidR="00FC147E" w:rsidRDefault="00FB4E0D">
      <w:pPr>
        <w:pStyle w:val="Odstavecseseznamem"/>
        <w:numPr>
          <w:ilvl w:val="2"/>
          <w:numId w:val="1"/>
        </w:numPr>
        <w:tabs>
          <w:tab w:val="left" w:pos="1743"/>
        </w:tabs>
        <w:spacing w:before="121" w:line="276" w:lineRule="auto"/>
        <w:ind w:right="352"/>
        <w:jc w:val="both"/>
        <w:rPr>
          <w:sz w:val="20"/>
        </w:rPr>
      </w:pPr>
      <w:r>
        <w:t>Ke všem migračním procesům dat budou zpracovány migrační protokoly. Obsah migračních protokolů z pohledu metodiky záznamu bude stanoven dohodou smluvních</w:t>
      </w:r>
      <w:r>
        <w:rPr>
          <w:spacing w:val="-10"/>
        </w:rPr>
        <w:t xml:space="preserve"> </w:t>
      </w:r>
      <w:r>
        <w:t>stran.</w:t>
      </w:r>
    </w:p>
    <w:p w14:paraId="5EAF5FA7" w14:textId="77777777" w:rsidR="00FC147E" w:rsidRDefault="00FB4E0D">
      <w:pPr>
        <w:pStyle w:val="Odstavecseseznamem"/>
        <w:numPr>
          <w:ilvl w:val="1"/>
          <w:numId w:val="1"/>
        </w:numPr>
        <w:tabs>
          <w:tab w:val="left" w:pos="1311"/>
        </w:tabs>
        <w:spacing w:before="119"/>
        <w:ind w:hanging="433"/>
        <w:jc w:val="both"/>
      </w:pPr>
      <w:r>
        <w:t>Objednatel se zavazuje poskytnout pro zajištění migrace dat a poskytnutí služby migrace</w:t>
      </w:r>
      <w:r>
        <w:rPr>
          <w:spacing w:val="20"/>
        </w:rPr>
        <w:t xml:space="preserve"> </w:t>
      </w:r>
      <w:r>
        <w:t>dat</w:t>
      </w:r>
    </w:p>
    <w:p w14:paraId="08F56024" w14:textId="77777777" w:rsidR="00FC147E" w:rsidRDefault="00FB4E0D">
      <w:pPr>
        <w:spacing w:before="37"/>
        <w:ind w:left="1310"/>
        <w:jc w:val="both"/>
      </w:pPr>
      <w:r>
        <w:t>Poskytovateli potřebnou součinnost a příp. zajistit součinnost třetích stran.</w:t>
      </w:r>
    </w:p>
    <w:p w14:paraId="4875E9B8" w14:textId="77777777" w:rsidR="00FC147E" w:rsidRDefault="00FB4E0D">
      <w:pPr>
        <w:pStyle w:val="Odstavecseseznamem"/>
        <w:numPr>
          <w:ilvl w:val="1"/>
          <w:numId w:val="1"/>
        </w:numPr>
        <w:tabs>
          <w:tab w:val="left" w:pos="1311"/>
        </w:tabs>
        <w:spacing w:before="158"/>
        <w:ind w:hanging="433"/>
        <w:jc w:val="both"/>
      </w:pPr>
      <w:r>
        <w:t>Možné případy</w:t>
      </w:r>
      <w:r>
        <w:rPr>
          <w:spacing w:val="-5"/>
        </w:rPr>
        <w:t xml:space="preserve"> </w:t>
      </w:r>
      <w:r>
        <w:t>migrace:</w:t>
      </w:r>
    </w:p>
    <w:p w14:paraId="6E940ADD" w14:textId="77777777" w:rsidR="00FC147E" w:rsidRDefault="00FC147E">
      <w:pPr>
        <w:jc w:val="both"/>
        <w:sectPr w:rsidR="00FC147E" w:rsidSect="00BB33BF">
          <w:pgSz w:w="11910" w:h="16840"/>
          <w:pgMar w:top="1460" w:right="500" w:bottom="1120" w:left="900" w:header="0" w:footer="923" w:gutter="0"/>
          <w:cols w:space="708"/>
        </w:sectPr>
      </w:pPr>
    </w:p>
    <w:p w14:paraId="4071A404" w14:textId="77777777" w:rsidR="00FC147E" w:rsidRDefault="00FB4E0D">
      <w:pPr>
        <w:pStyle w:val="Odstavecseseznamem"/>
        <w:numPr>
          <w:ilvl w:val="2"/>
          <w:numId w:val="1"/>
        </w:numPr>
        <w:tabs>
          <w:tab w:val="left" w:pos="1743"/>
        </w:tabs>
        <w:spacing w:before="75" w:line="276" w:lineRule="auto"/>
        <w:ind w:right="347"/>
        <w:jc w:val="both"/>
        <w:rPr>
          <w:sz w:val="20"/>
        </w:rPr>
      </w:pPr>
      <w:r>
        <w:lastRenderedPageBreak/>
        <w:t>Objednatel nahrazuje původní řešení novým řešením z objektivních důvodů. Proces a služby migrace dat se uplatní v plném rozsahu anebo v částečném rozsahu. Poskytovatel zajistí kompletní zajištění migrace dat včetně dohodnuté</w:t>
      </w:r>
      <w:r>
        <w:rPr>
          <w:spacing w:val="-7"/>
        </w:rPr>
        <w:t xml:space="preserve"> </w:t>
      </w:r>
      <w:r>
        <w:t>dokumentace.</w:t>
      </w:r>
    </w:p>
    <w:p w14:paraId="62ADFE4D" w14:textId="77777777" w:rsidR="00FC147E" w:rsidRDefault="00FB4E0D">
      <w:pPr>
        <w:pStyle w:val="Odstavecseseznamem"/>
        <w:numPr>
          <w:ilvl w:val="2"/>
          <w:numId w:val="1"/>
        </w:numPr>
        <w:tabs>
          <w:tab w:val="left" w:pos="1743"/>
        </w:tabs>
        <w:spacing w:before="121" w:line="276" w:lineRule="auto"/>
        <w:ind w:right="346"/>
        <w:jc w:val="both"/>
        <w:rPr>
          <w:sz w:val="20"/>
        </w:rPr>
      </w:pPr>
      <w:r>
        <w:t>Objednatel</w:t>
      </w:r>
      <w:r>
        <w:rPr>
          <w:spacing w:val="-7"/>
        </w:rPr>
        <w:t xml:space="preserve"> </w:t>
      </w:r>
      <w:r>
        <w:t>využije</w:t>
      </w:r>
      <w:r>
        <w:rPr>
          <w:spacing w:val="-9"/>
        </w:rPr>
        <w:t xml:space="preserve"> </w:t>
      </w:r>
      <w:r>
        <w:t>současné</w:t>
      </w:r>
      <w:r>
        <w:rPr>
          <w:spacing w:val="-7"/>
        </w:rPr>
        <w:t xml:space="preserve"> </w:t>
      </w:r>
      <w:r>
        <w:t>řešení</w:t>
      </w:r>
      <w:r>
        <w:rPr>
          <w:spacing w:val="-6"/>
        </w:rPr>
        <w:t xml:space="preserve"> </w:t>
      </w:r>
      <w:r>
        <w:t>a</w:t>
      </w:r>
      <w:r>
        <w:rPr>
          <w:spacing w:val="-7"/>
        </w:rPr>
        <w:t xml:space="preserve"> </w:t>
      </w:r>
      <w:r>
        <w:t>pouze</w:t>
      </w:r>
      <w:r>
        <w:rPr>
          <w:spacing w:val="-9"/>
        </w:rPr>
        <w:t xml:space="preserve"> </w:t>
      </w:r>
      <w:r>
        <w:t>změní</w:t>
      </w:r>
      <w:r>
        <w:rPr>
          <w:spacing w:val="-7"/>
        </w:rPr>
        <w:t xml:space="preserve"> </w:t>
      </w:r>
      <w:r>
        <w:t>dodavatele</w:t>
      </w:r>
      <w:r>
        <w:rPr>
          <w:spacing w:val="-9"/>
        </w:rPr>
        <w:t xml:space="preserve"> </w:t>
      </w:r>
      <w:r>
        <w:t>servisní</w:t>
      </w:r>
      <w:r>
        <w:rPr>
          <w:spacing w:val="-8"/>
        </w:rPr>
        <w:t xml:space="preserve"> </w:t>
      </w:r>
      <w:r>
        <w:t>podpory</w:t>
      </w:r>
      <w:r>
        <w:rPr>
          <w:spacing w:val="-10"/>
        </w:rPr>
        <w:t xml:space="preserve"> </w:t>
      </w:r>
      <w:r>
        <w:t>a</w:t>
      </w:r>
      <w:r>
        <w:rPr>
          <w:spacing w:val="-7"/>
        </w:rPr>
        <w:t xml:space="preserve"> </w:t>
      </w:r>
      <w:r>
        <w:t>údržby.</w:t>
      </w:r>
      <w:r>
        <w:rPr>
          <w:spacing w:val="-9"/>
        </w:rPr>
        <w:t xml:space="preserve"> </w:t>
      </w:r>
      <w:r>
        <w:t>Proces a služby migrace se neuplatní anebo se stávající datová základna pouze přemigruje do jiné databáze. Poskytovatel zajistí především detailní popis a zdokumentování současného</w:t>
      </w:r>
      <w:r>
        <w:rPr>
          <w:spacing w:val="-20"/>
        </w:rPr>
        <w:t xml:space="preserve"> </w:t>
      </w:r>
      <w:r>
        <w:t>stavu.</w:t>
      </w:r>
    </w:p>
    <w:p w14:paraId="4801A970" w14:textId="77777777" w:rsidR="00FC147E" w:rsidRDefault="00FC147E">
      <w:pPr>
        <w:spacing w:line="276" w:lineRule="auto"/>
        <w:jc w:val="both"/>
        <w:rPr>
          <w:sz w:val="20"/>
        </w:rPr>
        <w:sectPr w:rsidR="00FC147E" w:rsidSect="00BB33BF">
          <w:pgSz w:w="11910" w:h="16840"/>
          <w:pgMar w:top="1460" w:right="500" w:bottom="1120" w:left="900" w:header="0" w:footer="923" w:gutter="0"/>
          <w:cols w:space="708"/>
        </w:sectPr>
      </w:pPr>
    </w:p>
    <w:p w14:paraId="02CE02E3" w14:textId="77777777" w:rsidR="00FC147E" w:rsidRDefault="00FB4E0D">
      <w:pPr>
        <w:spacing w:before="64"/>
        <w:ind w:left="153"/>
        <w:rPr>
          <w:rFonts w:ascii="Arial" w:hAnsi="Arial"/>
          <w:sz w:val="20"/>
        </w:rPr>
      </w:pPr>
      <w:r>
        <w:rPr>
          <w:rFonts w:ascii="Arial" w:hAnsi="Arial"/>
          <w:sz w:val="20"/>
        </w:rPr>
        <w:lastRenderedPageBreak/>
        <w:t>Příloha č. 4 - Služby Servisu (seznam modulů podléhající servisu a údržbě a ostatní služby podpory)</w:t>
      </w:r>
    </w:p>
    <w:p w14:paraId="34515FBC" w14:textId="77777777" w:rsidR="00FC147E" w:rsidRDefault="00FC147E">
      <w:pPr>
        <w:pStyle w:val="Zkladntext"/>
        <w:spacing w:before="1"/>
        <w:ind w:left="0"/>
        <w:jc w:val="left"/>
        <w:rPr>
          <w:rFonts w:ascii="Arial"/>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4"/>
        <w:gridCol w:w="5415"/>
        <w:gridCol w:w="1714"/>
        <w:gridCol w:w="2031"/>
      </w:tblGrid>
      <w:tr w:rsidR="00FC147E" w14:paraId="50BFD987" w14:textId="77777777">
        <w:trPr>
          <w:trHeight w:val="498"/>
        </w:trPr>
        <w:tc>
          <w:tcPr>
            <w:tcW w:w="634" w:type="dxa"/>
            <w:shd w:val="clear" w:color="auto" w:fill="D8D8D8"/>
          </w:tcPr>
          <w:p w14:paraId="30D27BA7" w14:textId="77777777" w:rsidR="00FC147E" w:rsidRDefault="00FB4E0D">
            <w:pPr>
              <w:pStyle w:val="TableParagraph"/>
              <w:spacing w:before="134"/>
              <w:ind w:left="32"/>
              <w:jc w:val="center"/>
              <w:rPr>
                <w:rFonts w:ascii="Arial" w:hAnsi="Arial"/>
                <w:b/>
                <w:sz w:val="20"/>
              </w:rPr>
            </w:pPr>
            <w:r>
              <w:rPr>
                <w:rFonts w:ascii="Arial" w:hAnsi="Arial"/>
                <w:b/>
                <w:sz w:val="20"/>
              </w:rPr>
              <w:t>pol. č.</w:t>
            </w:r>
          </w:p>
        </w:tc>
        <w:tc>
          <w:tcPr>
            <w:tcW w:w="5415" w:type="dxa"/>
            <w:shd w:val="clear" w:color="auto" w:fill="D8D8D8"/>
          </w:tcPr>
          <w:p w14:paraId="15DE83AC" w14:textId="77777777" w:rsidR="00FC147E" w:rsidRDefault="00FB4E0D">
            <w:pPr>
              <w:pStyle w:val="TableParagraph"/>
              <w:spacing w:before="134"/>
              <w:ind w:left="35"/>
              <w:rPr>
                <w:rFonts w:ascii="Arial" w:hAnsi="Arial"/>
                <w:b/>
                <w:sz w:val="20"/>
              </w:rPr>
            </w:pPr>
            <w:r>
              <w:rPr>
                <w:rFonts w:ascii="Arial" w:hAnsi="Arial"/>
                <w:b/>
                <w:sz w:val="20"/>
              </w:rPr>
              <w:t>Servis (servisní podpora a údržba SW/Modul)</w:t>
            </w:r>
          </w:p>
        </w:tc>
        <w:tc>
          <w:tcPr>
            <w:tcW w:w="1714" w:type="dxa"/>
            <w:shd w:val="clear" w:color="auto" w:fill="D8D8D8"/>
          </w:tcPr>
          <w:p w14:paraId="146E1456" w14:textId="77777777" w:rsidR="00FC147E" w:rsidRDefault="00FB4E0D">
            <w:pPr>
              <w:pStyle w:val="TableParagraph"/>
              <w:spacing w:before="125"/>
              <w:ind w:left="129" w:right="114"/>
              <w:jc w:val="center"/>
              <w:rPr>
                <w:rFonts w:ascii="Arial"/>
                <w:b/>
                <w:sz w:val="20"/>
              </w:rPr>
            </w:pPr>
            <w:r>
              <w:rPr>
                <w:rFonts w:ascii="Arial"/>
                <w:b/>
                <w:sz w:val="20"/>
              </w:rPr>
              <w:t>Verze</w:t>
            </w:r>
          </w:p>
        </w:tc>
        <w:tc>
          <w:tcPr>
            <w:tcW w:w="2031" w:type="dxa"/>
            <w:shd w:val="clear" w:color="auto" w:fill="D8D8D8"/>
          </w:tcPr>
          <w:p w14:paraId="5E0ED938" w14:textId="77777777" w:rsidR="00FC147E" w:rsidRDefault="00FB4E0D">
            <w:pPr>
              <w:pStyle w:val="TableParagraph"/>
              <w:spacing w:before="7"/>
              <w:ind w:left="34"/>
              <w:rPr>
                <w:rFonts w:ascii="Arial" w:hAnsi="Arial"/>
                <w:b/>
                <w:sz w:val="20"/>
              </w:rPr>
            </w:pPr>
            <w:r>
              <w:rPr>
                <w:rFonts w:ascii="Arial" w:hAnsi="Arial"/>
                <w:b/>
                <w:sz w:val="20"/>
              </w:rPr>
              <w:t>Cena za 1 rok v Kč</w:t>
            </w:r>
          </w:p>
          <w:p w14:paraId="7AB01919" w14:textId="77777777" w:rsidR="00FC147E" w:rsidRDefault="00FB4E0D">
            <w:pPr>
              <w:pStyle w:val="TableParagraph"/>
              <w:spacing w:before="25" w:line="216" w:lineRule="exact"/>
              <w:ind w:left="34"/>
              <w:rPr>
                <w:rFonts w:ascii="Arial"/>
                <w:b/>
                <w:sz w:val="20"/>
              </w:rPr>
            </w:pPr>
            <w:r>
              <w:rPr>
                <w:rFonts w:ascii="Arial"/>
                <w:b/>
                <w:sz w:val="20"/>
              </w:rPr>
              <w:t>bez DPH</w:t>
            </w:r>
          </w:p>
        </w:tc>
      </w:tr>
      <w:tr w:rsidR="00FC147E" w14:paraId="5109EC98" w14:textId="77777777">
        <w:trPr>
          <w:trHeight w:val="498"/>
        </w:trPr>
        <w:tc>
          <w:tcPr>
            <w:tcW w:w="634" w:type="dxa"/>
          </w:tcPr>
          <w:p w14:paraId="6B08FD36" w14:textId="77777777" w:rsidR="00FC147E" w:rsidRDefault="00FB4E0D">
            <w:pPr>
              <w:pStyle w:val="TableParagraph"/>
              <w:spacing w:before="132"/>
              <w:ind w:left="33"/>
              <w:jc w:val="center"/>
              <w:rPr>
                <w:rFonts w:ascii="Arial"/>
                <w:sz w:val="20"/>
              </w:rPr>
            </w:pPr>
            <w:r>
              <w:rPr>
                <w:rFonts w:ascii="Arial"/>
                <w:w w:val="99"/>
                <w:sz w:val="20"/>
              </w:rPr>
              <w:t>1</w:t>
            </w:r>
          </w:p>
        </w:tc>
        <w:tc>
          <w:tcPr>
            <w:tcW w:w="5415" w:type="dxa"/>
          </w:tcPr>
          <w:p w14:paraId="52E6F368" w14:textId="77777777" w:rsidR="00FC147E" w:rsidRDefault="00FB4E0D">
            <w:pPr>
              <w:pStyle w:val="TableParagraph"/>
              <w:spacing w:line="240" w:lineRule="exact"/>
              <w:ind w:left="37"/>
              <w:rPr>
                <w:rFonts w:ascii="Arial" w:hAnsi="Arial"/>
                <w:sz w:val="21"/>
              </w:rPr>
            </w:pPr>
            <w:r>
              <w:rPr>
                <w:rFonts w:ascii="Arial" w:hAnsi="Arial"/>
                <w:w w:val="105"/>
                <w:sz w:val="21"/>
              </w:rPr>
              <w:t>VERSO (AS, redakční systém, Framework, detaily</w:t>
            </w:r>
          </w:p>
          <w:p w14:paraId="0114C11D" w14:textId="77777777" w:rsidR="00FC147E" w:rsidRDefault="00FB4E0D">
            <w:pPr>
              <w:pStyle w:val="TableParagraph"/>
              <w:spacing w:before="20" w:line="219" w:lineRule="exact"/>
              <w:ind w:left="37"/>
              <w:rPr>
                <w:rFonts w:ascii="Arial" w:hAnsi="Arial"/>
                <w:sz w:val="21"/>
              </w:rPr>
            </w:pPr>
            <w:r>
              <w:rPr>
                <w:rFonts w:ascii="Arial" w:hAnsi="Arial"/>
                <w:w w:val="105"/>
                <w:sz w:val="21"/>
              </w:rPr>
              <w:t>osoby a pracovišť)</w:t>
            </w:r>
          </w:p>
        </w:tc>
        <w:tc>
          <w:tcPr>
            <w:tcW w:w="1714" w:type="dxa"/>
          </w:tcPr>
          <w:p w14:paraId="14413155" w14:textId="77777777" w:rsidR="00FC147E" w:rsidRDefault="00FB4E0D">
            <w:pPr>
              <w:pStyle w:val="TableParagraph"/>
              <w:spacing w:before="120"/>
              <w:ind w:left="129" w:right="115"/>
              <w:jc w:val="center"/>
              <w:rPr>
                <w:rFonts w:ascii="Arial"/>
                <w:sz w:val="21"/>
              </w:rPr>
            </w:pPr>
            <w:r>
              <w:rPr>
                <w:rFonts w:ascii="Arial"/>
                <w:w w:val="105"/>
                <w:sz w:val="21"/>
              </w:rPr>
              <w:t>VERSO1</w:t>
            </w:r>
          </w:p>
        </w:tc>
        <w:tc>
          <w:tcPr>
            <w:tcW w:w="2031" w:type="dxa"/>
          </w:tcPr>
          <w:p w14:paraId="240E3B69" w14:textId="77777777" w:rsidR="00FC147E" w:rsidRDefault="00FB4E0D">
            <w:pPr>
              <w:pStyle w:val="TableParagraph"/>
              <w:spacing w:before="128"/>
              <w:ind w:left="0" w:right="17"/>
              <w:jc w:val="right"/>
              <w:rPr>
                <w:rFonts w:ascii="Arial" w:hAnsi="Arial"/>
                <w:sz w:val="21"/>
              </w:rPr>
            </w:pPr>
            <w:r>
              <w:rPr>
                <w:rFonts w:ascii="Arial" w:hAnsi="Arial"/>
                <w:w w:val="105"/>
                <w:sz w:val="21"/>
              </w:rPr>
              <w:t>50 000,00 Kč</w:t>
            </w:r>
          </w:p>
        </w:tc>
      </w:tr>
      <w:tr w:rsidR="00FC147E" w14:paraId="25345E44" w14:textId="77777777">
        <w:trPr>
          <w:trHeight w:val="498"/>
        </w:trPr>
        <w:tc>
          <w:tcPr>
            <w:tcW w:w="634" w:type="dxa"/>
          </w:tcPr>
          <w:p w14:paraId="04C66351" w14:textId="77777777" w:rsidR="00FC147E" w:rsidRDefault="00FB4E0D">
            <w:pPr>
              <w:pStyle w:val="TableParagraph"/>
              <w:spacing w:before="132"/>
              <w:ind w:left="33"/>
              <w:jc w:val="center"/>
              <w:rPr>
                <w:rFonts w:ascii="Arial"/>
                <w:sz w:val="20"/>
              </w:rPr>
            </w:pPr>
            <w:r>
              <w:rPr>
                <w:rFonts w:ascii="Arial"/>
                <w:w w:val="99"/>
                <w:sz w:val="20"/>
              </w:rPr>
              <w:t>2</w:t>
            </w:r>
          </w:p>
        </w:tc>
        <w:tc>
          <w:tcPr>
            <w:tcW w:w="5415" w:type="dxa"/>
          </w:tcPr>
          <w:p w14:paraId="49DCDF5C" w14:textId="77777777" w:rsidR="00FC147E" w:rsidRDefault="00FB4E0D">
            <w:pPr>
              <w:pStyle w:val="TableParagraph"/>
              <w:spacing w:line="240" w:lineRule="exact"/>
              <w:ind w:left="37"/>
              <w:rPr>
                <w:rFonts w:ascii="Arial" w:hAnsi="Arial"/>
                <w:sz w:val="21"/>
              </w:rPr>
            </w:pPr>
            <w:r>
              <w:rPr>
                <w:rFonts w:ascii="Arial" w:hAnsi="Arial"/>
                <w:w w:val="105"/>
                <w:sz w:val="21"/>
              </w:rPr>
              <w:t>Registr interních směrnic s webovým přístupem</w:t>
            </w:r>
          </w:p>
          <w:p w14:paraId="3971AA75" w14:textId="77777777" w:rsidR="00FC147E" w:rsidRDefault="00FB4E0D">
            <w:pPr>
              <w:pStyle w:val="TableParagraph"/>
              <w:spacing w:before="20" w:line="219" w:lineRule="exact"/>
              <w:ind w:left="37"/>
              <w:rPr>
                <w:rFonts w:ascii="Arial"/>
                <w:sz w:val="21"/>
              </w:rPr>
            </w:pPr>
            <w:r>
              <w:rPr>
                <w:rFonts w:ascii="Arial"/>
                <w:w w:val="105"/>
                <w:sz w:val="21"/>
              </w:rPr>
              <w:t>(Legislativa)</w:t>
            </w:r>
          </w:p>
        </w:tc>
        <w:tc>
          <w:tcPr>
            <w:tcW w:w="1714" w:type="dxa"/>
          </w:tcPr>
          <w:p w14:paraId="58A522C5" w14:textId="77777777" w:rsidR="00FC147E" w:rsidRDefault="00FB4E0D">
            <w:pPr>
              <w:pStyle w:val="TableParagraph"/>
              <w:spacing w:before="120"/>
              <w:ind w:left="129" w:right="112"/>
              <w:jc w:val="center"/>
              <w:rPr>
                <w:rFonts w:ascii="Arial"/>
                <w:sz w:val="21"/>
              </w:rPr>
            </w:pPr>
            <w:r>
              <w:rPr>
                <w:rFonts w:ascii="Arial"/>
                <w:w w:val="105"/>
                <w:sz w:val="21"/>
              </w:rPr>
              <w:t>VERSO1,3</w:t>
            </w:r>
          </w:p>
        </w:tc>
        <w:tc>
          <w:tcPr>
            <w:tcW w:w="2031" w:type="dxa"/>
          </w:tcPr>
          <w:p w14:paraId="5233B85B" w14:textId="77777777" w:rsidR="00FC147E" w:rsidRDefault="00FB4E0D">
            <w:pPr>
              <w:pStyle w:val="TableParagraph"/>
              <w:spacing w:before="128"/>
              <w:ind w:left="0" w:right="17"/>
              <w:jc w:val="right"/>
              <w:rPr>
                <w:rFonts w:ascii="Arial" w:hAnsi="Arial"/>
                <w:sz w:val="21"/>
              </w:rPr>
            </w:pPr>
            <w:r>
              <w:rPr>
                <w:rFonts w:ascii="Arial" w:hAnsi="Arial"/>
                <w:w w:val="105"/>
                <w:sz w:val="21"/>
              </w:rPr>
              <w:t>56 280,00 Kč</w:t>
            </w:r>
          </w:p>
        </w:tc>
      </w:tr>
      <w:tr w:rsidR="00FC147E" w14:paraId="316A213E" w14:textId="77777777">
        <w:trPr>
          <w:trHeight w:val="239"/>
        </w:trPr>
        <w:tc>
          <w:tcPr>
            <w:tcW w:w="634" w:type="dxa"/>
          </w:tcPr>
          <w:p w14:paraId="65111D0F" w14:textId="77777777" w:rsidR="00FC147E" w:rsidRDefault="00FB4E0D">
            <w:pPr>
              <w:pStyle w:val="TableParagraph"/>
              <w:spacing w:before="2" w:line="216" w:lineRule="exact"/>
              <w:ind w:left="33"/>
              <w:jc w:val="center"/>
              <w:rPr>
                <w:rFonts w:ascii="Arial"/>
                <w:sz w:val="20"/>
              </w:rPr>
            </w:pPr>
            <w:r>
              <w:rPr>
                <w:rFonts w:ascii="Arial"/>
                <w:w w:val="99"/>
                <w:sz w:val="20"/>
              </w:rPr>
              <w:t>3</w:t>
            </w:r>
          </w:p>
        </w:tc>
        <w:tc>
          <w:tcPr>
            <w:tcW w:w="5415" w:type="dxa"/>
          </w:tcPr>
          <w:p w14:paraId="5C94B7CB" w14:textId="77777777" w:rsidR="00FC147E" w:rsidRDefault="00FB4E0D">
            <w:pPr>
              <w:pStyle w:val="TableParagraph"/>
              <w:spacing w:line="219" w:lineRule="exact"/>
              <w:ind w:left="37"/>
              <w:rPr>
                <w:rFonts w:ascii="Arial" w:hAnsi="Arial"/>
                <w:sz w:val="21"/>
              </w:rPr>
            </w:pPr>
            <w:r>
              <w:rPr>
                <w:rFonts w:ascii="Arial" w:hAnsi="Arial"/>
                <w:w w:val="105"/>
                <w:sz w:val="21"/>
              </w:rPr>
              <w:t>VERSO – Tvorba rozpočtu</w:t>
            </w:r>
          </w:p>
        </w:tc>
        <w:tc>
          <w:tcPr>
            <w:tcW w:w="1714" w:type="dxa"/>
          </w:tcPr>
          <w:p w14:paraId="505BBD70" w14:textId="77777777" w:rsidR="00FC147E" w:rsidRDefault="00FB4E0D">
            <w:pPr>
              <w:pStyle w:val="TableParagraph"/>
              <w:spacing w:line="219" w:lineRule="exact"/>
              <w:ind w:left="129" w:right="115"/>
              <w:jc w:val="center"/>
              <w:rPr>
                <w:rFonts w:ascii="Arial"/>
                <w:sz w:val="21"/>
              </w:rPr>
            </w:pPr>
            <w:r>
              <w:rPr>
                <w:rFonts w:ascii="Arial"/>
                <w:w w:val="105"/>
                <w:sz w:val="21"/>
              </w:rPr>
              <w:t>VERSO1</w:t>
            </w:r>
          </w:p>
        </w:tc>
        <w:tc>
          <w:tcPr>
            <w:tcW w:w="2031" w:type="dxa"/>
          </w:tcPr>
          <w:p w14:paraId="6A7F5198"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121 177,00 Kč</w:t>
            </w:r>
          </w:p>
        </w:tc>
      </w:tr>
      <w:tr w:rsidR="00FC147E" w14:paraId="4252E4F1" w14:textId="77777777">
        <w:trPr>
          <w:trHeight w:val="239"/>
        </w:trPr>
        <w:tc>
          <w:tcPr>
            <w:tcW w:w="634" w:type="dxa"/>
          </w:tcPr>
          <w:p w14:paraId="4F8A0603" w14:textId="77777777" w:rsidR="00FC147E" w:rsidRDefault="00FB4E0D">
            <w:pPr>
              <w:pStyle w:val="TableParagraph"/>
              <w:spacing w:before="2" w:line="216" w:lineRule="exact"/>
              <w:ind w:left="33"/>
              <w:jc w:val="center"/>
              <w:rPr>
                <w:rFonts w:ascii="Arial"/>
                <w:sz w:val="20"/>
              </w:rPr>
            </w:pPr>
            <w:r>
              <w:rPr>
                <w:rFonts w:ascii="Arial"/>
                <w:w w:val="99"/>
                <w:sz w:val="20"/>
              </w:rPr>
              <w:t>4</w:t>
            </w:r>
          </w:p>
        </w:tc>
        <w:tc>
          <w:tcPr>
            <w:tcW w:w="5415" w:type="dxa"/>
          </w:tcPr>
          <w:p w14:paraId="7D158DA8" w14:textId="77777777" w:rsidR="00FC147E" w:rsidRDefault="00FB4E0D">
            <w:pPr>
              <w:pStyle w:val="TableParagraph"/>
              <w:spacing w:line="219" w:lineRule="exact"/>
              <w:ind w:left="37"/>
              <w:rPr>
                <w:rFonts w:ascii="Arial" w:hAnsi="Arial"/>
                <w:sz w:val="21"/>
              </w:rPr>
            </w:pPr>
            <w:r>
              <w:rPr>
                <w:rFonts w:ascii="Arial" w:hAnsi="Arial"/>
                <w:w w:val="105"/>
                <w:sz w:val="21"/>
              </w:rPr>
              <w:t>VERSO – IGA (Interní grantová agentura)</w:t>
            </w:r>
          </w:p>
        </w:tc>
        <w:tc>
          <w:tcPr>
            <w:tcW w:w="1714" w:type="dxa"/>
          </w:tcPr>
          <w:p w14:paraId="3EE86DCD" w14:textId="77777777" w:rsidR="00FC147E" w:rsidRDefault="00FB4E0D">
            <w:pPr>
              <w:pStyle w:val="TableParagraph"/>
              <w:spacing w:line="219" w:lineRule="exact"/>
              <w:ind w:left="129" w:right="115"/>
              <w:jc w:val="center"/>
              <w:rPr>
                <w:rFonts w:ascii="Arial"/>
                <w:sz w:val="21"/>
              </w:rPr>
            </w:pPr>
            <w:r>
              <w:rPr>
                <w:rFonts w:ascii="Arial"/>
                <w:w w:val="105"/>
                <w:sz w:val="21"/>
              </w:rPr>
              <w:t>VERSO3</w:t>
            </w:r>
          </w:p>
        </w:tc>
        <w:tc>
          <w:tcPr>
            <w:tcW w:w="2031" w:type="dxa"/>
          </w:tcPr>
          <w:p w14:paraId="75C93067"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120 000,00 Kč</w:t>
            </w:r>
          </w:p>
        </w:tc>
      </w:tr>
      <w:tr w:rsidR="00FC147E" w14:paraId="20B7387D" w14:textId="77777777">
        <w:trPr>
          <w:trHeight w:val="239"/>
        </w:trPr>
        <w:tc>
          <w:tcPr>
            <w:tcW w:w="634" w:type="dxa"/>
          </w:tcPr>
          <w:p w14:paraId="0125BF68" w14:textId="77777777" w:rsidR="00FC147E" w:rsidRDefault="00FB4E0D">
            <w:pPr>
              <w:pStyle w:val="TableParagraph"/>
              <w:spacing w:before="2" w:line="216" w:lineRule="exact"/>
              <w:ind w:left="33"/>
              <w:jc w:val="center"/>
              <w:rPr>
                <w:rFonts w:ascii="Arial"/>
                <w:sz w:val="20"/>
              </w:rPr>
            </w:pPr>
            <w:r>
              <w:rPr>
                <w:rFonts w:ascii="Arial"/>
                <w:w w:val="99"/>
                <w:sz w:val="20"/>
              </w:rPr>
              <w:t>5</w:t>
            </w:r>
          </w:p>
        </w:tc>
        <w:tc>
          <w:tcPr>
            <w:tcW w:w="5415" w:type="dxa"/>
          </w:tcPr>
          <w:p w14:paraId="202CA1B2" w14:textId="77777777" w:rsidR="00FC147E" w:rsidRDefault="00FB4E0D">
            <w:pPr>
              <w:pStyle w:val="TableParagraph"/>
              <w:spacing w:line="219" w:lineRule="exact"/>
              <w:ind w:left="37"/>
              <w:rPr>
                <w:rFonts w:ascii="Arial" w:hAnsi="Arial"/>
                <w:sz w:val="21"/>
              </w:rPr>
            </w:pPr>
            <w:r>
              <w:rPr>
                <w:rFonts w:ascii="Arial" w:hAnsi="Arial"/>
                <w:w w:val="105"/>
                <w:sz w:val="21"/>
              </w:rPr>
              <w:t>VERSO – GaP</w:t>
            </w:r>
          </w:p>
        </w:tc>
        <w:tc>
          <w:tcPr>
            <w:tcW w:w="1714" w:type="dxa"/>
          </w:tcPr>
          <w:p w14:paraId="6B43E3E2" w14:textId="77777777" w:rsidR="00FC147E" w:rsidRDefault="00FB4E0D">
            <w:pPr>
              <w:pStyle w:val="TableParagraph"/>
              <w:spacing w:line="219" w:lineRule="exact"/>
              <w:ind w:left="129" w:right="112"/>
              <w:jc w:val="center"/>
              <w:rPr>
                <w:rFonts w:ascii="Arial"/>
                <w:sz w:val="21"/>
              </w:rPr>
            </w:pPr>
            <w:r>
              <w:rPr>
                <w:rFonts w:ascii="Arial"/>
                <w:w w:val="105"/>
                <w:sz w:val="21"/>
              </w:rPr>
              <w:t>VERSO2,3</w:t>
            </w:r>
          </w:p>
        </w:tc>
        <w:tc>
          <w:tcPr>
            <w:tcW w:w="2031" w:type="dxa"/>
          </w:tcPr>
          <w:p w14:paraId="268A3F9D"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240 000,00 Kč</w:t>
            </w:r>
          </w:p>
        </w:tc>
      </w:tr>
      <w:tr w:rsidR="00FC147E" w14:paraId="73EC91A4" w14:textId="77777777">
        <w:trPr>
          <w:trHeight w:val="498"/>
        </w:trPr>
        <w:tc>
          <w:tcPr>
            <w:tcW w:w="634" w:type="dxa"/>
          </w:tcPr>
          <w:p w14:paraId="2FFECDB5" w14:textId="77777777" w:rsidR="00FC147E" w:rsidRDefault="00FB4E0D">
            <w:pPr>
              <w:pStyle w:val="TableParagraph"/>
              <w:spacing w:before="132"/>
              <w:ind w:left="33"/>
              <w:jc w:val="center"/>
              <w:rPr>
                <w:rFonts w:ascii="Arial"/>
                <w:sz w:val="20"/>
              </w:rPr>
            </w:pPr>
            <w:r>
              <w:rPr>
                <w:rFonts w:ascii="Arial"/>
                <w:w w:val="99"/>
                <w:sz w:val="20"/>
              </w:rPr>
              <w:t>6</w:t>
            </w:r>
          </w:p>
        </w:tc>
        <w:tc>
          <w:tcPr>
            <w:tcW w:w="5415" w:type="dxa"/>
          </w:tcPr>
          <w:p w14:paraId="5D26585E" w14:textId="77777777" w:rsidR="00FC147E" w:rsidRDefault="00FB4E0D">
            <w:pPr>
              <w:pStyle w:val="TableParagraph"/>
              <w:spacing w:line="240" w:lineRule="exact"/>
              <w:ind w:left="37"/>
              <w:rPr>
                <w:rFonts w:ascii="Arial" w:hAnsi="Arial"/>
                <w:sz w:val="21"/>
              </w:rPr>
            </w:pPr>
            <w:r>
              <w:rPr>
                <w:rFonts w:ascii="Arial" w:hAnsi="Arial"/>
                <w:w w:val="105"/>
                <w:sz w:val="21"/>
              </w:rPr>
              <w:t>VERSO SZ (zpracování podzakázek v rámci procesu</w:t>
            </w:r>
          </w:p>
          <w:p w14:paraId="2318F028" w14:textId="77777777" w:rsidR="00FC147E" w:rsidRDefault="00FB4E0D">
            <w:pPr>
              <w:pStyle w:val="TableParagraph"/>
              <w:spacing w:before="20" w:line="219" w:lineRule="exact"/>
              <w:ind w:left="37"/>
              <w:rPr>
                <w:rFonts w:ascii="Arial" w:hAnsi="Arial"/>
                <w:sz w:val="21"/>
              </w:rPr>
            </w:pPr>
            <w:r>
              <w:rPr>
                <w:rFonts w:ascii="Arial" w:hAnsi="Arial"/>
                <w:w w:val="105"/>
                <w:sz w:val="21"/>
              </w:rPr>
              <w:t>doplňkové činnosti a smluvního výzkumu)</w:t>
            </w:r>
          </w:p>
        </w:tc>
        <w:tc>
          <w:tcPr>
            <w:tcW w:w="1714" w:type="dxa"/>
          </w:tcPr>
          <w:p w14:paraId="0EC1F87D" w14:textId="77777777" w:rsidR="00FC147E" w:rsidRDefault="00FB4E0D">
            <w:pPr>
              <w:pStyle w:val="TableParagraph"/>
              <w:spacing w:before="120"/>
              <w:ind w:left="129" w:right="115"/>
              <w:jc w:val="center"/>
              <w:rPr>
                <w:rFonts w:ascii="Arial"/>
                <w:sz w:val="21"/>
              </w:rPr>
            </w:pPr>
            <w:r>
              <w:rPr>
                <w:rFonts w:ascii="Arial"/>
                <w:w w:val="105"/>
                <w:sz w:val="21"/>
              </w:rPr>
              <w:t>VERSO3</w:t>
            </w:r>
          </w:p>
        </w:tc>
        <w:tc>
          <w:tcPr>
            <w:tcW w:w="2031" w:type="dxa"/>
          </w:tcPr>
          <w:p w14:paraId="4266919A" w14:textId="77777777" w:rsidR="00FC147E" w:rsidRDefault="00FB4E0D">
            <w:pPr>
              <w:pStyle w:val="TableParagraph"/>
              <w:spacing w:before="128"/>
              <w:ind w:left="0" w:right="17"/>
              <w:jc w:val="right"/>
              <w:rPr>
                <w:rFonts w:ascii="Arial" w:hAnsi="Arial"/>
                <w:sz w:val="21"/>
              </w:rPr>
            </w:pPr>
            <w:r>
              <w:rPr>
                <w:rFonts w:ascii="Arial" w:hAnsi="Arial"/>
                <w:w w:val="105"/>
                <w:sz w:val="21"/>
              </w:rPr>
              <w:t>47 035,00 Kč</w:t>
            </w:r>
          </w:p>
        </w:tc>
      </w:tr>
      <w:tr w:rsidR="00FC147E" w14:paraId="2DF4FA81" w14:textId="77777777">
        <w:trPr>
          <w:trHeight w:val="239"/>
        </w:trPr>
        <w:tc>
          <w:tcPr>
            <w:tcW w:w="634" w:type="dxa"/>
          </w:tcPr>
          <w:p w14:paraId="559C3278" w14:textId="77777777" w:rsidR="00FC147E" w:rsidRDefault="00FB4E0D">
            <w:pPr>
              <w:pStyle w:val="TableParagraph"/>
              <w:spacing w:before="2" w:line="216" w:lineRule="exact"/>
              <w:ind w:left="33"/>
              <w:jc w:val="center"/>
              <w:rPr>
                <w:rFonts w:ascii="Arial"/>
                <w:sz w:val="20"/>
              </w:rPr>
            </w:pPr>
            <w:r>
              <w:rPr>
                <w:rFonts w:ascii="Arial"/>
                <w:w w:val="99"/>
                <w:sz w:val="20"/>
              </w:rPr>
              <w:t>7</w:t>
            </w:r>
          </w:p>
        </w:tc>
        <w:tc>
          <w:tcPr>
            <w:tcW w:w="5415" w:type="dxa"/>
          </w:tcPr>
          <w:p w14:paraId="64490307" w14:textId="77777777" w:rsidR="00FC147E" w:rsidRDefault="00FB4E0D">
            <w:pPr>
              <w:pStyle w:val="TableParagraph"/>
              <w:spacing w:line="219" w:lineRule="exact"/>
              <w:ind w:left="37"/>
              <w:rPr>
                <w:rFonts w:ascii="Arial"/>
                <w:sz w:val="21"/>
              </w:rPr>
            </w:pPr>
            <w:r>
              <w:rPr>
                <w:rFonts w:ascii="Arial"/>
                <w:w w:val="105"/>
                <w:sz w:val="21"/>
              </w:rPr>
              <w:t>OBD v. 3.0</w:t>
            </w:r>
          </w:p>
        </w:tc>
        <w:tc>
          <w:tcPr>
            <w:tcW w:w="1714" w:type="dxa"/>
          </w:tcPr>
          <w:p w14:paraId="600610C9"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63BEE8C7"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192 779,00 Kč</w:t>
            </w:r>
          </w:p>
        </w:tc>
      </w:tr>
      <w:tr w:rsidR="00FC147E" w14:paraId="677B2787" w14:textId="77777777">
        <w:trPr>
          <w:trHeight w:val="239"/>
        </w:trPr>
        <w:tc>
          <w:tcPr>
            <w:tcW w:w="634" w:type="dxa"/>
          </w:tcPr>
          <w:p w14:paraId="2A3AE308" w14:textId="77777777" w:rsidR="00FC147E" w:rsidRDefault="00FB4E0D">
            <w:pPr>
              <w:pStyle w:val="TableParagraph"/>
              <w:spacing w:before="2" w:line="216" w:lineRule="exact"/>
              <w:ind w:left="33"/>
              <w:jc w:val="center"/>
              <w:rPr>
                <w:rFonts w:ascii="Arial"/>
                <w:sz w:val="20"/>
              </w:rPr>
            </w:pPr>
            <w:r>
              <w:rPr>
                <w:rFonts w:ascii="Arial"/>
                <w:w w:val="99"/>
                <w:sz w:val="20"/>
              </w:rPr>
              <w:t>8</w:t>
            </w:r>
          </w:p>
        </w:tc>
        <w:tc>
          <w:tcPr>
            <w:tcW w:w="5415" w:type="dxa"/>
          </w:tcPr>
          <w:p w14:paraId="30247E47" w14:textId="77777777" w:rsidR="00FC147E" w:rsidRDefault="00FB4E0D">
            <w:pPr>
              <w:pStyle w:val="TableParagraph"/>
              <w:spacing w:line="219" w:lineRule="exact"/>
              <w:ind w:left="37"/>
              <w:rPr>
                <w:rFonts w:ascii="Arial"/>
                <w:sz w:val="21"/>
              </w:rPr>
            </w:pPr>
            <w:r>
              <w:rPr>
                <w:rFonts w:ascii="Arial"/>
                <w:w w:val="105"/>
                <w:sz w:val="21"/>
              </w:rPr>
              <w:t>OBD Report</w:t>
            </w:r>
          </w:p>
        </w:tc>
        <w:tc>
          <w:tcPr>
            <w:tcW w:w="1714" w:type="dxa"/>
          </w:tcPr>
          <w:p w14:paraId="030D3181"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2C30CED2"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27 288,00 Kč</w:t>
            </w:r>
          </w:p>
        </w:tc>
      </w:tr>
      <w:tr w:rsidR="00FC147E" w14:paraId="72F68695" w14:textId="77777777">
        <w:trPr>
          <w:trHeight w:val="239"/>
        </w:trPr>
        <w:tc>
          <w:tcPr>
            <w:tcW w:w="634" w:type="dxa"/>
          </w:tcPr>
          <w:p w14:paraId="7AA863B2" w14:textId="77777777" w:rsidR="00FC147E" w:rsidRDefault="00FB4E0D">
            <w:pPr>
              <w:pStyle w:val="TableParagraph"/>
              <w:spacing w:before="2" w:line="216" w:lineRule="exact"/>
              <w:ind w:left="33"/>
              <w:jc w:val="center"/>
              <w:rPr>
                <w:rFonts w:ascii="Arial"/>
                <w:sz w:val="20"/>
              </w:rPr>
            </w:pPr>
            <w:r>
              <w:rPr>
                <w:rFonts w:ascii="Arial"/>
                <w:w w:val="99"/>
                <w:sz w:val="20"/>
              </w:rPr>
              <w:t>9</w:t>
            </w:r>
          </w:p>
        </w:tc>
        <w:tc>
          <w:tcPr>
            <w:tcW w:w="5415" w:type="dxa"/>
          </w:tcPr>
          <w:p w14:paraId="290594F5" w14:textId="77777777" w:rsidR="00FC147E" w:rsidRDefault="00FB4E0D">
            <w:pPr>
              <w:pStyle w:val="TableParagraph"/>
              <w:spacing w:line="219" w:lineRule="exact"/>
              <w:ind w:left="37"/>
              <w:rPr>
                <w:rFonts w:ascii="Arial"/>
                <w:sz w:val="21"/>
              </w:rPr>
            </w:pPr>
            <w:r>
              <w:rPr>
                <w:rFonts w:ascii="Arial"/>
                <w:w w:val="105"/>
                <w:sz w:val="21"/>
              </w:rPr>
              <w:t>OBD Statistic</w:t>
            </w:r>
          </w:p>
        </w:tc>
        <w:tc>
          <w:tcPr>
            <w:tcW w:w="1714" w:type="dxa"/>
          </w:tcPr>
          <w:p w14:paraId="5630470E"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1522CBF1"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23 352,00 Kč</w:t>
            </w:r>
          </w:p>
        </w:tc>
      </w:tr>
      <w:tr w:rsidR="00FC147E" w14:paraId="551ACB09" w14:textId="77777777">
        <w:trPr>
          <w:trHeight w:val="239"/>
        </w:trPr>
        <w:tc>
          <w:tcPr>
            <w:tcW w:w="634" w:type="dxa"/>
          </w:tcPr>
          <w:p w14:paraId="7695FE82" w14:textId="77777777" w:rsidR="00FC147E" w:rsidRDefault="00FB4E0D">
            <w:pPr>
              <w:pStyle w:val="TableParagraph"/>
              <w:spacing w:before="2" w:line="216" w:lineRule="exact"/>
              <w:ind w:left="33"/>
              <w:jc w:val="center"/>
              <w:rPr>
                <w:rFonts w:ascii="Arial"/>
                <w:sz w:val="20"/>
              </w:rPr>
            </w:pPr>
            <w:r>
              <w:rPr>
                <w:rFonts w:ascii="Arial"/>
                <w:sz w:val="20"/>
              </w:rPr>
              <w:t>10</w:t>
            </w:r>
          </w:p>
        </w:tc>
        <w:tc>
          <w:tcPr>
            <w:tcW w:w="5415" w:type="dxa"/>
          </w:tcPr>
          <w:p w14:paraId="7351AF25" w14:textId="77777777" w:rsidR="00FC147E" w:rsidRDefault="00FB4E0D">
            <w:pPr>
              <w:pStyle w:val="TableParagraph"/>
              <w:spacing w:line="219" w:lineRule="exact"/>
              <w:ind w:left="37"/>
              <w:rPr>
                <w:rFonts w:ascii="Arial" w:hAnsi="Arial"/>
                <w:sz w:val="21"/>
              </w:rPr>
            </w:pPr>
            <w:r>
              <w:rPr>
                <w:rFonts w:ascii="Arial" w:hAnsi="Arial"/>
                <w:w w:val="105"/>
                <w:sz w:val="21"/>
              </w:rPr>
              <w:t>Propojení číselníků OBD a WoS, Scopus</w:t>
            </w:r>
          </w:p>
        </w:tc>
        <w:tc>
          <w:tcPr>
            <w:tcW w:w="1714" w:type="dxa"/>
          </w:tcPr>
          <w:p w14:paraId="1FB90A44"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18CB94DE"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39 363,00 Kč</w:t>
            </w:r>
          </w:p>
        </w:tc>
      </w:tr>
      <w:tr w:rsidR="00FC147E" w14:paraId="0E81A104" w14:textId="77777777">
        <w:trPr>
          <w:trHeight w:val="239"/>
        </w:trPr>
        <w:tc>
          <w:tcPr>
            <w:tcW w:w="634" w:type="dxa"/>
          </w:tcPr>
          <w:p w14:paraId="7FEBEF8F" w14:textId="77777777" w:rsidR="00FC147E" w:rsidRDefault="00FB4E0D">
            <w:pPr>
              <w:pStyle w:val="TableParagraph"/>
              <w:spacing w:before="2" w:line="216" w:lineRule="exact"/>
              <w:ind w:left="33"/>
              <w:jc w:val="center"/>
              <w:rPr>
                <w:rFonts w:ascii="Arial"/>
                <w:sz w:val="20"/>
              </w:rPr>
            </w:pPr>
            <w:r>
              <w:rPr>
                <w:rFonts w:ascii="Arial"/>
                <w:sz w:val="20"/>
              </w:rPr>
              <w:t>11</w:t>
            </w:r>
          </w:p>
        </w:tc>
        <w:tc>
          <w:tcPr>
            <w:tcW w:w="5415" w:type="dxa"/>
          </w:tcPr>
          <w:p w14:paraId="1952323E" w14:textId="77777777" w:rsidR="00FC147E" w:rsidRDefault="00FB4E0D">
            <w:pPr>
              <w:pStyle w:val="TableParagraph"/>
              <w:spacing w:line="219" w:lineRule="exact"/>
              <w:ind w:left="37"/>
              <w:rPr>
                <w:rFonts w:ascii="Arial" w:hAnsi="Arial"/>
                <w:sz w:val="21"/>
              </w:rPr>
            </w:pPr>
            <w:r>
              <w:rPr>
                <w:rFonts w:ascii="Arial" w:hAnsi="Arial"/>
                <w:w w:val="105"/>
                <w:sz w:val="21"/>
              </w:rPr>
              <w:t>Tajné hlasování/volby</w:t>
            </w:r>
          </w:p>
        </w:tc>
        <w:tc>
          <w:tcPr>
            <w:tcW w:w="1714" w:type="dxa"/>
          </w:tcPr>
          <w:p w14:paraId="015E4094" w14:textId="77777777" w:rsidR="00FC147E" w:rsidRDefault="00FB4E0D">
            <w:pPr>
              <w:pStyle w:val="TableParagraph"/>
              <w:spacing w:line="219" w:lineRule="exact"/>
              <w:ind w:left="129" w:right="115"/>
              <w:jc w:val="center"/>
              <w:rPr>
                <w:rFonts w:ascii="Arial"/>
                <w:sz w:val="21"/>
              </w:rPr>
            </w:pPr>
            <w:r>
              <w:rPr>
                <w:rFonts w:ascii="Arial"/>
                <w:w w:val="105"/>
                <w:sz w:val="21"/>
              </w:rPr>
              <w:t>VERSO3</w:t>
            </w:r>
          </w:p>
        </w:tc>
        <w:tc>
          <w:tcPr>
            <w:tcW w:w="2031" w:type="dxa"/>
          </w:tcPr>
          <w:p w14:paraId="17E02F41"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29 247,00 Kč</w:t>
            </w:r>
          </w:p>
        </w:tc>
      </w:tr>
      <w:tr w:rsidR="00FC147E" w14:paraId="2A88275D" w14:textId="77777777">
        <w:trPr>
          <w:trHeight w:val="239"/>
        </w:trPr>
        <w:tc>
          <w:tcPr>
            <w:tcW w:w="634" w:type="dxa"/>
          </w:tcPr>
          <w:p w14:paraId="1E0AD19D" w14:textId="77777777" w:rsidR="00FC147E" w:rsidRDefault="00FB4E0D">
            <w:pPr>
              <w:pStyle w:val="TableParagraph"/>
              <w:spacing w:before="2" w:line="216" w:lineRule="exact"/>
              <w:ind w:left="33"/>
              <w:jc w:val="center"/>
              <w:rPr>
                <w:rFonts w:ascii="Arial"/>
                <w:sz w:val="20"/>
              </w:rPr>
            </w:pPr>
            <w:r>
              <w:rPr>
                <w:rFonts w:ascii="Arial"/>
                <w:sz w:val="20"/>
              </w:rPr>
              <w:t>12</w:t>
            </w:r>
          </w:p>
        </w:tc>
        <w:tc>
          <w:tcPr>
            <w:tcW w:w="5415" w:type="dxa"/>
          </w:tcPr>
          <w:p w14:paraId="201823E1" w14:textId="77777777" w:rsidR="00FC147E" w:rsidRDefault="00FB4E0D">
            <w:pPr>
              <w:pStyle w:val="TableParagraph"/>
              <w:spacing w:line="219" w:lineRule="exact"/>
              <w:ind w:left="37"/>
              <w:rPr>
                <w:rFonts w:ascii="Arial"/>
                <w:sz w:val="21"/>
              </w:rPr>
            </w:pPr>
            <w:r>
              <w:rPr>
                <w:rFonts w:ascii="Arial"/>
                <w:w w:val="105"/>
                <w:sz w:val="21"/>
              </w:rPr>
              <w:t>Integrace OBD a DSpace</w:t>
            </w:r>
          </w:p>
        </w:tc>
        <w:tc>
          <w:tcPr>
            <w:tcW w:w="1714" w:type="dxa"/>
          </w:tcPr>
          <w:p w14:paraId="59253488"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035D3A09"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21 005,00 Kč</w:t>
            </w:r>
          </w:p>
        </w:tc>
      </w:tr>
      <w:tr w:rsidR="00FC147E" w14:paraId="1EB99DF1" w14:textId="77777777">
        <w:trPr>
          <w:trHeight w:val="239"/>
        </w:trPr>
        <w:tc>
          <w:tcPr>
            <w:tcW w:w="634" w:type="dxa"/>
          </w:tcPr>
          <w:p w14:paraId="445AE830" w14:textId="77777777" w:rsidR="00FC147E" w:rsidRDefault="00FB4E0D">
            <w:pPr>
              <w:pStyle w:val="TableParagraph"/>
              <w:spacing w:before="2" w:line="216" w:lineRule="exact"/>
              <w:ind w:left="33"/>
              <w:jc w:val="center"/>
              <w:rPr>
                <w:rFonts w:ascii="Arial"/>
                <w:sz w:val="20"/>
              </w:rPr>
            </w:pPr>
            <w:r>
              <w:rPr>
                <w:rFonts w:ascii="Arial"/>
                <w:sz w:val="20"/>
              </w:rPr>
              <w:t>13</w:t>
            </w:r>
          </w:p>
        </w:tc>
        <w:tc>
          <w:tcPr>
            <w:tcW w:w="5415" w:type="dxa"/>
          </w:tcPr>
          <w:p w14:paraId="6E8A4543" w14:textId="77777777" w:rsidR="00FC147E" w:rsidRDefault="00FB4E0D">
            <w:pPr>
              <w:pStyle w:val="TableParagraph"/>
              <w:spacing w:line="219" w:lineRule="exact"/>
              <w:ind w:left="37"/>
              <w:rPr>
                <w:rFonts w:ascii="Arial" w:hAnsi="Arial"/>
                <w:sz w:val="21"/>
              </w:rPr>
            </w:pPr>
            <w:r>
              <w:rPr>
                <w:rFonts w:ascii="Arial" w:hAnsi="Arial"/>
                <w:w w:val="105"/>
                <w:sz w:val="21"/>
              </w:rPr>
              <w:t>OOD - Obecný oběh dokumentu</w:t>
            </w:r>
          </w:p>
        </w:tc>
        <w:tc>
          <w:tcPr>
            <w:tcW w:w="1714" w:type="dxa"/>
          </w:tcPr>
          <w:p w14:paraId="499014A6" w14:textId="77777777" w:rsidR="00FC147E" w:rsidRDefault="00FB4E0D">
            <w:pPr>
              <w:pStyle w:val="TableParagraph"/>
              <w:spacing w:line="219" w:lineRule="exact"/>
              <w:ind w:left="129" w:right="115"/>
              <w:jc w:val="center"/>
              <w:rPr>
                <w:rFonts w:ascii="Arial"/>
                <w:sz w:val="21"/>
              </w:rPr>
            </w:pPr>
            <w:r>
              <w:rPr>
                <w:rFonts w:ascii="Arial"/>
                <w:w w:val="105"/>
                <w:sz w:val="21"/>
              </w:rPr>
              <w:t>VERSO3</w:t>
            </w:r>
          </w:p>
        </w:tc>
        <w:tc>
          <w:tcPr>
            <w:tcW w:w="2031" w:type="dxa"/>
          </w:tcPr>
          <w:p w14:paraId="37750124"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63 720,00 Kč</w:t>
            </w:r>
          </w:p>
        </w:tc>
      </w:tr>
      <w:tr w:rsidR="00FC147E" w14:paraId="0A6EA270" w14:textId="77777777">
        <w:trPr>
          <w:trHeight w:val="239"/>
        </w:trPr>
        <w:tc>
          <w:tcPr>
            <w:tcW w:w="9794" w:type="dxa"/>
            <w:gridSpan w:val="4"/>
            <w:shd w:val="clear" w:color="auto" w:fill="D8D8D8"/>
          </w:tcPr>
          <w:p w14:paraId="51ECF48D" w14:textId="77777777" w:rsidR="00FC147E" w:rsidRDefault="00FB4E0D">
            <w:pPr>
              <w:pStyle w:val="TableParagraph"/>
              <w:spacing w:line="219" w:lineRule="exact"/>
              <w:ind w:left="4191" w:right="4176"/>
              <w:jc w:val="center"/>
              <w:rPr>
                <w:rFonts w:ascii="Arial" w:hAnsi="Arial"/>
                <w:b/>
                <w:sz w:val="20"/>
              </w:rPr>
            </w:pPr>
            <w:r>
              <w:rPr>
                <w:rFonts w:ascii="Arial" w:hAnsi="Arial"/>
                <w:b/>
                <w:sz w:val="20"/>
              </w:rPr>
              <w:t>Ostatní služby</w:t>
            </w:r>
          </w:p>
        </w:tc>
      </w:tr>
      <w:tr w:rsidR="00FC147E" w14:paraId="296EB99C" w14:textId="77777777">
        <w:trPr>
          <w:trHeight w:val="498"/>
        </w:trPr>
        <w:tc>
          <w:tcPr>
            <w:tcW w:w="634" w:type="dxa"/>
          </w:tcPr>
          <w:p w14:paraId="515A54AA" w14:textId="77777777" w:rsidR="00FC147E" w:rsidRDefault="00FB4E0D">
            <w:pPr>
              <w:pStyle w:val="TableParagraph"/>
              <w:spacing w:before="132"/>
              <w:ind w:left="33"/>
              <w:jc w:val="center"/>
              <w:rPr>
                <w:rFonts w:ascii="Arial"/>
                <w:sz w:val="20"/>
              </w:rPr>
            </w:pPr>
            <w:r>
              <w:rPr>
                <w:rFonts w:ascii="Arial"/>
                <w:sz w:val="20"/>
              </w:rPr>
              <w:t>14</w:t>
            </w:r>
          </w:p>
        </w:tc>
        <w:tc>
          <w:tcPr>
            <w:tcW w:w="5415" w:type="dxa"/>
          </w:tcPr>
          <w:p w14:paraId="116EDD85" w14:textId="77777777" w:rsidR="00FC147E" w:rsidRDefault="00FB4E0D">
            <w:pPr>
              <w:pStyle w:val="TableParagraph"/>
              <w:spacing w:before="128"/>
              <w:ind w:left="37"/>
              <w:rPr>
                <w:rFonts w:ascii="Arial" w:hAnsi="Arial"/>
                <w:sz w:val="21"/>
              </w:rPr>
            </w:pPr>
            <w:r>
              <w:rPr>
                <w:rFonts w:ascii="Arial" w:hAnsi="Arial"/>
                <w:w w:val="105"/>
                <w:sz w:val="21"/>
              </w:rPr>
              <w:t>Výjezdní školení správců VERSO – 3 dny pro 2 osoby</w:t>
            </w:r>
          </w:p>
        </w:tc>
        <w:tc>
          <w:tcPr>
            <w:tcW w:w="1714" w:type="dxa"/>
          </w:tcPr>
          <w:p w14:paraId="6534F009" w14:textId="77777777" w:rsidR="00FC147E" w:rsidRDefault="00FB4E0D">
            <w:pPr>
              <w:pStyle w:val="TableParagraph"/>
              <w:spacing w:before="120"/>
              <w:ind w:left="129" w:right="115"/>
              <w:jc w:val="center"/>
              <w:rPr>
                <w:rFonts w:ascii="Arial"/>
                <w:sz w:val="21"/>
              </w:rPr>
            </w:pPr>
            <w:r>
              <w:rPr>
                <w:rFonts w:ascii="Arial"/>
                <w:w w:val="105"/>
                <w:sz w:val="21"/>
              </w:rPr>
              <w:t>VERSO(1,2,3)</w:t>
            </w:r>
          </w:p>
        </w:tc>
        <w:tc>
          <w:tcPr>
            <w:tcW w:w="2031" w:type="dxa"/>
          </w:tcPr>
          <w:p w14:paraId="3AE9765E" w14:textId="77777777" w:rsidR="00FC147E" w:rsidRDefault="00FB4E0D">
            <w:pPr>
              <w:pStyle w:val="TableParagraph"/>
              <w:spacing w:before="128"/>
              <w:ind w:left="0" w:right="17"/>
              <w:jc w:val="right"/>
              <w:rPr>
                <w:rFonts w:ascii="Arial" w:hAnsi="Arial"/>
                <w:sz w:val="21"/>
              </w:rPr>
            </w:pPr>
            <w:r>
              <w:rPr>
                <w:rFonts w:ascii="Arial" w:hAnsi="Arial"/>
                <w:w w:val="105"/>
                <w:sz w:val="21"/>
              </w:rPr>
              <w:t>21 970,00 Kč</w:t>
            </w:r>
          </w:p>
        </w:tc>
      </w:tr>
      <w:tr w:rsidR="00FC147E" w14:paraId="6A855DAC" w14:textId="77777777">
        <w:trPr>
          <w:trHeight w:val="239"/>
        </w:trPr>
        <w:tc>
          <w:tcPr>
            <w:tcW w:w="634" w:type="dxa"/>
          </w:tcPr>
          <w:p w14:paraId="17D357C3" w14:textId="77777777" w:rsidR="00FC147E" w:rsidRDefault="00FB4E0D">
            <w:pPr>
              <w:pStyle w:val="TableParagraph"/>
              <w:spacing w:before="2" w:line="216" w:lineRule="exact"/>
              <w:ind w:left="33"/>
              <w:jc w:val="center"/>
              <w:rPr>
                <w:rFonts w:ascii="Arial"/>
                <w:sz w:val="20"/>
              </w:rPr>
            </w:pPr>
            <w:r>
              <w:rPr>
                <w:rFonts w:ascii="Arial"/>
                <w:sz w:val="20"/>
              </w:rPr>
              <w:t>15</w:t>
            </w:r>
          </w:p>
        </w:tc>
        <w:tc>
          <w:tcPr>
            <w:tcW w:w="5415" w:type="dxa"/>
          </w:tcPr>
          <w:p w14:paraId="21DA8F43" w14:textId="77777777" w:rsidR="00FC147E" w:rsidRDefault="00FB4E0D">
            <w:pPr>
              <w:pStyle w:val="TableParagraph"/>
              <w:spacing w:line="219" w:lineRule="exact"/>
              <w:ind w:left="37"/>
              <w:rPr>
                <w:rFonts w:ascii="Arial" w:hAnsi="Arial"/>
                <w:sz w:val="21"/>
              </w:rPr>
            </w:pPr>
            <w:r>
              <w:rPr>
                <w:rFonts w:ascii="Arial" w:hAnsi="Arial"/>
                <w:w w:val="105"/>
                <w:sz w:val="21"/>
              </w:rPr>
              <w:t>Výjezdní školení správců OBD – 3 dny pro 4 osoby</w:t>
            </w:r>
          </w:p>
        </w:tc>
        <w:tc>
          <w:tcPr>
            <w:tcW w:w="1714" w:type="dxa"/>
          </w:tcPr>
          <w:p w14:paraId="58B6B263"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73E670E1"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39 945,00 Kč</w:t>
            </w:r>
          </w:p>
        </w:tc>
      </w:tr>
      <w:tr w:rsidR="00FC147E" w14:paraId="18880BAD" w14:textId="77777777">
        <w:trPr>
          <w:trHeight w:val="239"/>
        </w:trPr>
        <w:tc>
          <w:tcPr>
            <w:tcW w:w="634" w:type="dxa"/>
          </w:tcPr>
          <w:p w14:paraId="19678C18" w14:textId="77777777" w:rsidR="00FC147E" w:rsidRDefault="00FB4E0D">
            <w:pPr>
              <w:pStyle w:val="TableParagraph"/>
              <w:spacing w:before="2" w:line="216" w:lineRule="exact"/>
              <w:ind w:left="33"/>
              <w:jc w:val="center"/>
              <w:rPr>
                <w:rFonts w:ascii="Arial"/>
                <w:sz w:val="20"/>
              </w:rPr>
            </w:pPr>
            <w:r>
              <w:rPr>
                <w:rFonts w:ascii="Arial"/>
                <w:sz w:val="20"/>
              </w:rPr>
              <w:t>16</w:t>
            </w:r>
          </w:p>
        </w:tc>
        <w:tc>
          <w:tcPr>
            <w:tcW w:w="5415" w:type="dxa"/>
          </w:tcPr>
          <w:p w14:paraId="34762AD1" w14:textId="77777777" w:rsidR="00FC147E" w:rsidRDefault="00FB4E0D">
            <w:pPr>
              <w:pStyle w:val="TableParagraph"/>
              <w:spacing w:line="219" w:lineRule="exact"/>
              <w:ind w:left="37"/>
              <w:rPr>
                <w:rFonts w:ascii="Arial" w:hAnsi="Arial"/>
                <w:sz w:val="21"/>
              </w:rPr>
            </w:pPr>
            <w:r>
              <w:rPr>
                <w:rFonts w:ascii="Arial" w:hAnsi="Arial"/>
                <w:w w:val="105"/>
                <w:sz w:val="21"/>
              </w:rPr>
              <w:t>Správa číselníků forem RIV: Správa literárních forem</w:t>
            </w:r>
          </w:p>
        </w:tc>
        <w:tc>
          <w:tcPr>
            <w:tcW w:w="1714" w:type="dxa"/>
          </w:tcPr>
          <w:p w14:paraId="3455734F" w14:textId="77777777" w:rsidR="00FC147E" w:rsidRDefault="00FB4E0D">
            <w:pPr>
              <w:pStyle w:val="TableParagraph"/>
              <w:spacing w:line="219" w:lineRule="exact"/>
              <w:ind w:left="129" w:right="115"/>
              <w:jc w:val="center"/>
              <w:rPr>
                <w:rFonts w:ascii="Arial"/>
                <w:sz w:val="21"/>
              </w:rPr>
            </w:pPr>
            <w:r>
              <w:rPr>
                <w:rFonts w:ascii="Arial"/>
                <w:w w:val="105"/>
                <w:sz w:val="21"/>
              </w:rPr>
              <w:t>VERSO2</w:t>
            </w:r>
          </w:p>
        </w:tc>
        <w:tc>
          <w:tcPr>
            <w:tcW w:w="2031" w:type="dxa"/>
          </w:tcPr>
          <w:p w14:paraId="4D35804E" w14:textId="77777777" w:rsidR="00FC147E" w:rsidRDefault="00FB4E0D">
            <w:pPr>
              <w:pStyle w:val="TableParagraph"/>
              <w:spacing w:line="219" w:lineRule="exact"/>
              <w:ind w:left="0" w:right="17"/>
              <w:jc w:val="right"/>
              <w:rPr>
                <w:rFonts w:ascii="Arial" w:hAnsi="Arial"/>
                <w:sz w:val="21"/>
              </w:rPr>
            </w:pPr>
            <w:r>
              <w:rPr>
                <w:rFonts w:ascii="Arial" w:hAnsi="Arial"/>
                <w:w w:val="105"/>
                <w:sz w:val="21"/>
              </w:rPr>
              <w:t>31 800,00 Kč</w:t>
            </w:r>
          </w:p>
        </w:tc>
      </w:tr>
      <w:tr w:rsidR="00FC147E" w14:paraId="59D5DA88" w14:textId="77777777">
        <w:trPr>
          <w:trHeight w:val="251"/>
        </w:trPr>
        <w:tc>
          <w:tcPr>
            <w:tcW w:w="7763" w:type="dxa"/>
            <w:gridSpan w:val="3"/>
            <w:shd w:val="clear" w:color="auto" w:fill="D9D9D9"/>
          </w:tcPr>
          <w:p w14:paraId="3634AF6F" w14:textId="77777777" w:rsidR="00FC147E" w:rsidRDefault="00FB4E0D">
            <w:pPr>
              <w:pStyle w:val="TableParagraph"/>
              <w:spacing w:line="231" w:lineRule="exact"/>
              <w:ind w:left="2683" w:right="2665"/>
              <w:jc w:val="center"/>
              <w:rPr>
                <w:rFonts w:ascii="Arial"/>
                <w:b/>
                <w:sz w:val="21"/>
              </w:rPr>
            </w:pPr>
            <w:r>
              <w:rPr>
                <w:rFonts w:ascii="Arial"/>
                <w:b/>
                <w:w w:val="105"/>
                <w:sz w:val="21"/>
              </w:rPr>
              <w:t>Servis celkem za 1 rok</w:t>
            </w:r>
          </w:p>
        </w:tc>
        <w:tc>
          <w:tcPr>
            <w:tcW w:w="2031" w:type="dxa"/>
            <w:shd w:val="clear" w:color="auto" w:fill="D9D9D9"/>
          </w:tcPr>
          <w:p w14:paraId="1E3B0906" w14:textId="77777777" w:rsidR="00FC147E" w:rsidRDefault="00FB4E0D">
            <w:pPr>
              <w:pStyle w:val="TableParagraph"/>
              <w:spacing w:before="5" w:line="226" w:lineRule="exact"/>
              <w:ind w:left="0" w:right="17"/>
              <w:jc w:val="right"/>
              <w:rPr>
                <w:rFonts w:ascii="Arial" w:hAnsi="Arial"/>
                <w:sz w:val="21"/>
              </w:rPr>
            </w:pPr>
            <w:r>
              <w:rPr>
                <w:rFonts w:ascii="Arial" w:hAnsi="Arial"/>
                <w:w w:val="105"/>
                <w:sz w:val="21"/>
              </w:rPr>
              <w:t>1 124 961,00 Kč</w:t>
            </w:r>
          </w:p>
        </w:tc>
      </w:tr>
    </w:tbl>
    <w:p w14:paraId="7C2D8BD0" w14:textId="77777777" w:rsidR="00FB4E0D" w:rsidRDefault="00FB4E0D"/>
    <w:sectPr w:rsidR="00FB4E0D">
      <w:footerReference w:type="default" r:id="rId9"/>
      <w:pgSz w:w="11910" w:h="16840"/>
      <w:pgMar w:top="1080" w:right="498"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4818" w14:textId="77777777" w:rsidR="00BB33BF" w:rsidRDefault="00BB33BF">
      <w:r>
        <w:separator/>
      </w:r>
    </w:p>
  </w:endnote>
  <w:endnote w:type="continuationSeparator" w:id="0">
    <w:p w14:paraId="05F8DBA4" w14:textId="77777777" w:rsidR="00BB33BF" w:rsidRDefault="00BB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B919" w14:textId="1CE61199" w:rsidR="00FC147E" w:rsidRDefault="0091453B">
    <w:pPr>
      <w:pStyle w:val="Zkladntext"/>
      <w:spacing w:line="14" w:lineRule="auto"/>
      <w:ind w:left="0"/>
      <w:jc w:val="left"/>
      <w:rPr>
        <w:sz w:val="20"/>
      </w:rPr>
    </w:pPr>
    <w:r>
      <w:rPr>
        <w:noProof/>
      </w:rPr>
      <mc:AlternateContent>
        <mc:Choice Requires="wps">
          <w:drawing>
            <wp:anchor distT="0" distB="0" distL="114300" distR="114300" simplePos="0" relativeHeight="250653696" behindDoc="1" locked="0" layoutInCell="1" allowOverlap="1" wp14:anchorId="5F79C1BC" wp14:editId="497B5E86">
              <wp:simplePos x="0" y="0"/>
              <wp:positionH relativeFrom="page">
                <wp:posOffset>882650</wp:posOffset>
              </wp:positionH>
              <wp:positionV relativeFrom="page">
                <wp:posOffset>9931400</wp:posOffset>
              </wp:positionV>
              <wp:extent cx="61563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F738" id="Line 2" o:spid="_x0000_s1026" style="position:absolute;z-index:-2526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2pt" to="554.2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" strokeweight=".48pt">
              <v:stroke dashstyle="1 1"/>
              <w10:wrap anchorx="page" anchory="page"/>
            </v:line>
          </w:pict>
        </mc:Fallback>
      </mc:AlternateContent>
    </w:r>
    <w:r>
      <w:rPr>
        <w:noProof/>
      </w:rPr>
      <mc:AlternateContent>
        <mc:Choice Requires="wps">
          <w:drawing>
            <wp:anchor distT="0" distB="0" distL="114300" distR="114300" simplePos="0" relativeHeight="250654720" behindDoc="1" locked="0" layoutInCell="1" allowOverlap="1" wp14:anchorId="5D0A4587" wp14:editId="657A4F3D">
              <wp:simplePos x="0" y="0"/>
              <wp:positionH relativeFrom="page">
                <wp:posOffset>3550920</wp:posOffset>
              </wp:positionH>
              <wp:positionV relativeFrom="page">
                <wp:posOffset>9940290</wp:posOffset>
              </wp:positionV>
              <wp:extent cx="82169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2C06" w14:textId="77777777" w:rsidR="00FC147E" w:rsidRDefault="00FB4E0D">
                          <w:pPr>
                            <w:spacing w:before="10"/>
                            <w:ind w:left="20"/>
                            <w:rPr>
                              <w:sz w:val="20"/>
                            </w:rPr>
                          </w:pPr>
                          <w:r>
                            <w:rPr>
                              <w:sz w:val="20"/>
                            </w:rPr>
                            <w:t xml:space="preserve">Stránka </w:t>
                          </w:r>
                          <w:r>
                            <w:fldChar w:fldCharType="begin"/>
                          </w:r>
                          <w:r>
                            <w:rPr>
                              <w:sz w:val="20"/>
                            </w:rPr>
                            <w:instrText xml:space="preserve"> PAGE </w:instrText>
                          </w:r>
                          <w:r>
                            <w:fldChar w:fldCharType="separate"/>
                          </w:r>
                          <w:r>
                            <w:t>10</w:t>
                          </w:r>
                          <w:r>
                            <w:fldChar w:fldCharType="end"/>
                          </w:r>
                          <w:r>
                            <w:rPr>
                              <w:sz w:val="20"/>
                            </w:rPr>
                            <w:t xml:space="preserve"> z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A4587" id="_x0000_t202" coordsize="21600,21600" o:spt="202" path="m,l,21600r21600,l21600,xe">
              <v:stroke joinstyle="miter"/>
              <v:path gradientshapeok="t" o:connecttype="rect"/>
            </v:shapetype>
            <v:shape id="Text Box 1" o:spid="_x0000_s1026" type="#_x0000_t202" style="position:absolute;margin-left:279.6pt;margin-top:782.7pt;width:64.7pt;height:13.0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" filled="f" stroked="f">
              <v:textbox inset="0,0,0,0">
                <w:txbxContent>
                  <w:p w14:paraId="6E1A2C06" w14:textId="77777777" w:rsidR="00FC147E" w:rsidRDefault="00FB4E0D">
                    <w:pPr>
                      <w:spacing w:before="10"/>
                      <w:ind w:left="20"/>
                      <w:rPr>
                        <w:sz w:val="20"/>
                      </w:rPr>
                    </w:pPr>
                    <w:r>
                      <w:rPr>
                        <w:sz w:val="20"/>
                      </w:rPr>
                      <w:t xml:space="preserve">Stránka </w:t>
                    </w:r>
                    <w:r>
                      <w:fldChar w:fldCharType="begin"/>
                    </w:r>
                    <w:r>
                      <w:rPr>
                        <w:sz w:val="20"/>
                      </w:rPr>
                      <w:instrText xml:space="preserve"> PAGE </w:instrText>
                    </w:r>
                    <w:r>
                      <w:fldChar w:fldCharType="separate"/>
                    </w:r>
                    <w:r>
                      <w:t>10</w:t>
                    </w:r>
                    <w:r>
                      <w:fldChar w:fldCharType="end"/>
                    </w:r>
                    <w:r>
                      <w:rPr>
                        <w:sz w:val="20"/>
                      </w:rPr>
                      <w:t xml:space="preserve"> z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727E" w14:textId="77777777" w:rsidR="00FC147E" w:rsidRDefault="00FC147E">
    <w:pPr>
      <w:pStyle w:val="Zkladn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F0AA" w14:textId="77777777" w:rsidR="00BB33BF" w:rsidRDefault="00BB33BF">
      <w:r>
        <w:separator/>
      </w:r>
    </w:p>
  </w:footnote>
  <w:footnote w:type="continuationSeparator" w:id="0">
    <w:p w14:paraId="2E7DB493" w14:textId="77777777" w:rsidR="00BB33BF" w:rsidRDefault="00BB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176"/>
    <w:multiLevelType w:val="hybridMultilevel"/>
    <w:tmpl w:val="8C565AE2"/>
    <w:lvl w:ilvl="0" w:tplc="1F4618BC">
      <w:start w:val="5"/>
      <w:numFmt w:val="decimal"/>
      <w:lvlText w:val="%1."/>
      <w:lvlJc w:val="left"/>
      <w:pPr>
        <w:ind w:left="1231" w:hanging="356"/>
        <w:jc w:val="left"/>
      </w:pPr>
      <w:rPr>
        <w:rFonts w:ascii="Times New Roman" w:eastAsia="Times New Roman" w:hAnsi="Times New Roman" w:cs="Times New Roman" w:hint="default"/>
        <w:b/>
        <w:bCs/>
        <w:spacing w:val="-5"/>
        <w:w w:val="100"/>
        <w:sz w:val="24"/>
        <w:szCs w:val="24"/>
        <w:lang w:val="cs-CZ" w:eastAsia="cs-CZ" w:bidi="cs-CZ"/>
      </w:rPr>
    </w:lvl>
    <w:lvl w:ilvl="1" w:tplc="25964466">
      <w:numFmt w:val="bullet"/>
      <w:lvlText w:val="•"/>
      <w:lvlJc w:val="left"/>
      <w:pPr>
        <w:ind w:left="2166" w:hanging="356"/>
      </w:pPr>
      <w:rPr>
        <w:rFonts w:hint="default"/>
        <w:lang w:val="cs-CZ" w:eastAsia="cs-CZ" w:bidi="cs-CZ"/>
      </w:rPr>
    </w:lvl>
    <w:lvl w:ilvl="2" w:tplc="4C70E658">
      <w:numFmt w:val="bullet"/>
      <w:lvlText w:val="•"/>
      <w:lvlJc w:val="left"/>
      <w:pPr>
        <w:ind w:left="3093" w:hanging="356"/>
      </w:pPr>
      <w:rPr>
        <w:rFonts w:hint="default"/>
        <w:lang w:val="cs-CZ" w:eastAsia="cs-CZ" w:bidi="cs-CZ"/>
      </w:rPr>
    </w:lvl>
    <w:lvl w:ilvl="3" w:tplc="64A21C22">
      <w:numFmt w:val="bullet"/>
      <w:lvlText w:val="•"/>
      <w:lvlJc w:val="left"/>
      <w:pPr>
        <w:ind w:left="4019" w:hanging="356"/>
      </w:pPr>
      <w:rPr>
        <w:rFonts w:hint="default"/>
        <w:lang w:val="cs-CZ" w:eastAsia="cs-CZ" w:bidi="cs-CZ"/>
      </w:rPr>
    </w:lvl>
    <w:lvl w:ilvl="4" w:tplc="99A60440">
      <w:numFmt w:val="bullet"/>
      <w:lvlText w:val="•"/>
      <w:lvlJc w:val="left"/>
      <w:pPr>
        <w:ind w:left="4946" w:hanging="356"/>
      </w:pPr>
      <w:rPr>
        <w:rFonts w:hint="default"/>
        <w:lang w:val="cs-CZ" w:eastAsia="cs-CZ" w:bidi="cs-CZ"/>
      </w:rPr>
    </w:lvl>
    <w:lvl w:ilvl="5" w:tplc="81C876C0">
      <w:numFmt w:val="bullet"/>
      <w:lvlText w:val="•"/>
      <w:lvlJc w:val="left"/>
      <w:pPr>
        <w:ind w:left="5873" w:hanging="356"/>
      </w:pPr>
      <w:rPr>
        <w:rFonts w:hint="default"/>
        <w:lang w:val="cs-CZ" w:eastAsia="cs-CZ" w:bidi="cs-CZ"/>
      </w:rPr>
    </w:lvl>
    <w:lvl w:ilvl="6" w:tplc="170A4FAC">
      <w:numFmt w:val="bullet"/>
      <w:lvlText w:val="•"/>
      <w:lvlJc w:val="left"/>
      <w:pPr>
        <w:ind w:left="6799" w:hanging="356"/>
      </w:pPr>
      <w:rPr>
        <w:rFonts w:hint="default"/>
        <w:lang w:val="cs-CZ" w:eastAsia="cs-CZ" w:bidi="cs-CZ"/>
      </w:rPr>
    </w:lvl>
    <w:lvl w:ilvl="7" w:tplc="D23CD186">
      <w:numFmt w:val="bullet"/>
      <w:lvlText w:val="•"/>
      <w:lvlJc w:val="left"/>
      <w:pPr>
        <w:ind w:left="7726" w:hanging="356"/>
      </w:pPr>
      <w:rPr>
        <w:rFonts w:hint="default"/>
        <w:lang w:val="cs-CZ" w:eastAsia="cs-CZ" w:bidi="cs-CZ"/>
      </w:rPr>
    </w:lvl>
    <w:lvl w:ilvl="8" w:tplc="8014E024">
      <w:numFmt w:val="bullet"/>
      <w:lvlText w:val="•"/>
      <w:lvlJc w:val="left"/>
      <w:pPr>
        <w:ind w:left="8653" w:hanging="356"/>
      </w:pPr>
      <w:rPr>
        <w:rFonts w:hint="default"/>
        <w:lang w:val="cs-CZ" w:eastAsia="cs-CZ" w:bidi="cs-CZ"/>
      </w:rPr>
    </w:lvl>
  </w:abstractNum>
  <w:abstractNum w:abstractNumId="1" w15:restartNumberingAfterBreak="0">
    <w:nsid w:val="083E5EC1"/>
    <w:multiLevelType w:val="hybridMultilevel"/>
    <w:tmpl w:val="C054D0F4"/>
    <w:lvl w:ilvl="0" w:tplc="D1EABF08">
      <w:start w:val="1"/>
      <w:numFmt w:val="decimal"/>
      <w:lvlText w:val="%1."/>
      <w:lvlJc w:val="left"/>
      <w:pPr>
        <w:ind w:left="1231" w:hanging="356"/>
        <w:jc w:val="left"/>
      </w:pPr>
      <w:rPr>
        <w:rFonts w:ascii="Times New Roman" w:eastAsia="Times New Roman" w:hAnsi="Times New Roman" w:cs="Times New Roman" w:hint="default"/>
        <w:spacing w:val="-7"/>
        <w:w w:val="100"/>
        <w:sz w:val="24"/>
        <w:szCs w:val="24"/>
        <w:lang w:val="cs-CZ" w:eastAsia="cs-CZ" w:bidi="cs-CZ"/>
      </w:rPr>
    </w:lvl>
    <w:lvl w:ilvl="1" w:tplc="315034BA">
      <w:numFmt w:val="bullet"/>
      <w:lvlText w:val="•"/>
      <w:lvlJc w:val="left"/>
      <w:pPr>
        <w:ind w:left="2166" w:hanging="356"/>
      </w:pPr>
      <w:rPr>
        <w:rFonts w:hint="default"/>
        <w:lang w:val="cs-CZ" w:eastAsia="cs-CZ" w:bidi="cs-CZ"/>
      </w:rPr>
    </w:lvl>
    <w:lvl w:ilvl="2" w:tplc="4C12D254">
      <w:numFmt w:val="bullet"/>
      <w:lvlText w:val="•"/>
      <w:lvlJc w:val="left"/>
      <w:pPr>
        <w:ind w:left="3093" w:hanging="356"/>
      </w:pPr>
      <w:rPr>
        <w:rFonts w:hint="default"/>
        <w:lang w:val="cs-CZ" w:eastAsia="cs-CZ" w:bidi="cs-CZ"/>
      </w:rPr>
    </w:lvl>
    <w:lvl w:ilvl="3" w:tplc="703054F2">
      <w:numFmt w:val="bullet"/>
      <w:lvlText w:val="•"/>
      <w:lvlJc w:val="left"/>
      <w:pPr>
        <w:ind w:left="4019" w:hanging="356"/>
      </w:pPr>
      <w:rPr>
        <w:rFonts w:hint="default"/>
        <w:lang w:val="cs-CZ" w:eastAsia="cs-CZ" w:bidi="cs-CZ"/>
      </w:rPr>
    </w:lvl>
    <w:lvl w:ilvl="4" w:tplc="3CEE02D2">
      <w:numFmt w:val="bullet"/>
      <w:lvlText w:val="•"/>
      <w:lvlJc w:val="left"/>
      <w:pPr>
        <w:ind w:left="4946" w:hanging="356"/>
      </w:pPr>
      <w:rPr>
        <w:rFonts w:hint="default"/>
        <w:lang w:val="cs-CZ" w:eastAsia="cs-CZ" w:bidi="cs-CZ"/>
      </w:rPr>
    </w:lvl>
    <w:lvl w:ilvl="5" w:tplc="709C7D84">
      <w:numFmt w:val="bullet"/>
      <w:lvlText w:val="•"/>
      <w:lvlJc w:val="left"/>
      <w:pPr>
        <w:ind w:left="5873" w:hanging="356"/>
      </w:pPr>
      <w:rPr>
        <w:rFonts w:hint="default"/>
        <w:lang w:val="cs-CZ" w:eastAsia="cs-CZ" w:bidi="cs-CZ"/>
      </w:rPr>
    </w:lvl>
    <w:lvl w:ilvl="6" w:tplc="C7A80910">
      <w:numFmt w:val="bullet"/>
      <w:lvlText w:val="•"/>
      <w:lvlJc w:val="left"/>
      <w:pPr>
        <w:ind w:left="6799" w:hanging="356"/>
      </w:pPr>
      <w:rPr>
        <w:rFonts w:hint="default"/>
        <w:lang w:val="cs-CZ" w:eastAsia="cs-CZ" w:bidi="cs-CZ"/>
      </w:rPr>
    </w:lvl>
    <w:lvl w:ilvl="7" w:tplc="24D216D6">
      <w:numFmt w:val="bullet"/>
      <w:lvlText w:val="•"/>
      <w:lvlJc w:val="left"/>
      <w:pPr>
        <w:ind w:left="7726" w:hanging="356"/>
      </w:pPr>
      <w:rPr>
        <w:rFonts w:hint="default"/>
        <w:lang w:val="cs-CZ" w:eastAsia="cs-CZ" w:bidi="cs-CZ"/>
      </w:rPr>
    </w:lvl>
    <w:lvl w:ilvl="8" w:tplc="619AED12">
      <w:numFmt w:val="bullet"/>
      <w:lvlText w:val="•"/>
      <w:lvlJc w:val="left"/>
      <w:pPr>
        <w:ind w:left="8653" w:hanging="356"/>
      </w:pPr>
      <w:rPr>
        <w:rFonts w:hint="default"/>
        <w:lang w:val="cs-CZ" w:eastAsia="cs-CZ" w:bidi="cs-CZ"/>
      </w:rPr>
    </w:lvl>
  </w:abstractNum>
  <w:abstractNum w:abstractNumId="2" w15:restartNumberingAfterBreak="0">
    <w:nsid w:val="0B4E552E"/>
    <w:multiLevelType w:val="hybridMultilevel"/>
    <w:tmpl w:val="F552D8EC"/>
    <w:lvl w:ilvl="0" w:tplc="5B204594">
      <w:start w:val="1"/>
      <w:numFmt w:val="decimal"/>
      <w:lvlText w:val="%1."/>
      <w:lvlJc w:val="left"/>
      <w:pPr>
        <w:ind w:left="1238" w:hanging="360"/>
        <w:jc w:val="left"/>
      </w:pPr>
      <w:rPr>
        <w:rFonts w:ascii="Times New Roman" w:eastAsia="Times New Roman" w:hAnsi="Times New Roman" w:cs="Times New Roman" w:hint="default"/>
        <w:spacing w:val="-25"/>
        <w:w w:val="100"/>
        <w:sz w:val="24"/>
        <w:szCs w:val="24"/>
        <w:lang w:val="cs-CZ" w:eastAsia="cs-CZ" w:bidi="cs-CZ"/>
      </w:rPr>
    </w:lvl>
    <w:lvl w:ilvl="1" w:tplc="B2108942">
      <w:numFmt w:val="bullet"/>
      <w:lvlText w:val="•"/>
      <w:lvlJc w:val="left"/>
      <w:pPr>
        <w:ind w:left="2166" w:hanging="360"/>
      </w:pPr>
      <w:rPr>
        <w:rFonts w:hint="default"/>
        <w:lang w:val="cs-CZ" w:eastAsia="cs-CZ" w:bidi="cs-CZ"/>
      </w:rPr>
    </w:lvl>
    <w:lvl w:ilvl="2" w:tplc="2BEA10AA">
      <w:numFmt w:val="bullet"/>
      <w:lvlText w:val="•"/>
      <w:lvlJc w:val="left"/>
      <w:pPr>
        <w:ind w:left="3093" w:hanging="360"/>
      </w:pPr>
      <w:rPr>
        <w:rFonts w:hint="default"/>
        <w:lang w:val="cs-CZ" w:eastAsia="cs-CZ" w:bidi="cs-CZ"/>
      </w:rPr>
    </w:lvl>
    <w:lvl w:ilvl="3" w:tplc="C256E954">
      <w:numFmt w:val="bullet"/>
      <w:lvlText w:val="•"/>
      <w:lvlJc w:val="left"/>
      <w:pPr>
        <w:ind w:left="4019" w:hanging="360"/>
      </w:pPr>
      <w:rPr>
        <w:rFonts w:hint="default"/>
        <w:lang w:val="cs-CZ" w:eastAsia="cs-CZ" w:bidi="cs-CZ"/>
      </w:rPr>
    </w:lvl>
    <w:lvl w:ilvl="4" w:tplc="D610BD8C">
      <w:numFmt w:val="bullet"/>
      <w:lvlText w:val="•"/>
      <w:lvlJc w:val="left"/>
      <w:pPr>
        <w:ind w:left="4946" w:hanging="360"/>
      </w:pPr>
      <w:rPr>
        <w:rFonts w:hint="default"/>
        <w:lang w:val="cs-CZ" w:eastAsia="cs-CZ" w:bidi="cs-CZ"/>
      </w:rPr>
    </w:lvl>
    <w:lvl w:ilvl="5" w:tplc="303E417A">
      <w:numFmt w:val="bullet"/>
      <w:lvlText w:val="•"/>
      <w:lvlJc w:val="left"/>
      <w:pPr>
        <w:ind w:left="5873" w:hanging="360"/>
      </w:pPr>
      <w:rPr>
        <w:rFonts w:hint="default"/>
        <w:lang w:val="cs-CZ" w:eastAsia="cs-CZ" w:bidi="cs-CZ"/>
      </w:rPr>
    </w:lvl>
    <w:lvl w:ilvl="6" w:tplc="3A3EC9C6">
      <w:numFmt w:val="bullet"/>
      <w:lvlText w:val="•"/>
      <w:lvlJc w:val="left"/>
      <w:pPr>
        <w:ind w:left="6799" w:hanging="360"/>
      </w:pPr>
      <w:rPr>
        <w:rFonts w:hint="default"/>
        <w:lang w:val="cs-CZ" w:eastAsia="cs-CZ" w:bidi="cs-CZ"/>
      </w:rPr>
    </w:lvl>
    <w:lvl w:ilvl="7" w:tplc="5F8618AE">
      <w:numFmt w:val="bullet"/>
      <w:lvlText w:val="•"/>
      <w:lvlJc w:val="left"/>
      <w:pPr>
        <w:ind w:left="7726" w:hanging="360"/>
      </w:pPr>
      <w:rPr>
        <w:rFonts w:hint="default"/>
        <w:lang w:val="cs-CZ" w:eastAsia="cs-CZ" w:bidi="cs-CZ"/>
      </w:rPr>
    </w:lvl>
    <w:lvl w:ilvl="8" w:tplc="4686E406">
      <w:numFmt w:val="bullet"/>
      <w:lvlText w:val="•"/>
      <w:lvlJc w:val="left"/>
      <w:pPr>
        <w:ind w:left="8653" w:hanging="360"/>
      </w:pPr>
      <w:rPr>
        <w:rFonts w:hint="default"/>
        <w:lang w:val="cs-CZ" w:eastAsia="cs-CZ" w:bidi="cs-CZ"/>
      </w:rPr>
    </w:lvl>
  </w:abstractNum>
  <w:abstractNum w:abstractNumId="3" w15:restartNumberingAfterBreak="0">
    <w:nsid w:val="0BA60805"/>
    <w:multiLevelType w:val="hybridMultilevel"/>
    <w:tmpl w:val="D62E3A5C"/>
    <w:lvl w:ilvl="0" w:tplc="358EFA24">
      <w:start w:val="1"/>
      <w:numFmt w:val="decimal"/>
      <w:lvlText w:val="%1."/>
      <w:lvlJc w:val="left"/>
      <w:pPr>
        <w:ind w:left="1231" w:hanging="356"/>
        <w:jc w:val="left"/>
      </w:pPr>
      <w:rPr>
        <w:rFonts w:ascii="Times New Roman" w:eastAsia="Times New Roman" w:hAnsi="Times New Roman" w:cs="Times New Roman" w:hint="default"/>
        <w:spacing w:val="-30"/>
        <w:w w:val="100"/>
        <w:sz w:val="24"/>
        <w:szCs w:val="24"/>
        <w:lang w:val="cs-CZ" w:eastAsia="cs-CZ" w:bidi="cs-CZ"/>
      </w:rPr>
    </w:lvl>
    <w:lvl w:ilvl="1" w:tplc="CBEA7BAA">
      <w:numFmt w:val="bullet"/>
      <w:lvlText w:val="•"/>
      <w:lvlJc w:val="left"/>
      <w:pPr>
        <w:ind w:left="2166" w:hanging="356"/>
      </w:pPr>
      <w:rPr>
        <w:rFonts w:hint="default"/>
        <w:lang w:val="cs-CZ" w:eastAsia="cs-CZ" w:bidi="cs-CZ"/>
      </w:rPr>
    </w:lvl>
    <w:lvl w:ilvl="2" w:tplc="89029D38">
      <w:numFmt w:val="bullet"/>
      <w:lvlText w:val="•"/>
      <w:lvlJc w:val="left"/>
      <w:pPr>
        <w:ind w:left="3093" w:hanging="356"/>
      </w:pPr>
      <w:rPr>
        <w:rFonts w:hint="default"/>
        <w:lang w:val="cs-CZ" w:eastAsia="cs-CZ" w:bidi="cs-CZ"/>
      </w:rPr>
    </w:lvl>
    <w:lvl w:ilvl="3" w:tplc="F5B02790">
      <w:numFmt w:val="bullet"/>
      <w:lvlText w:val="•"/>
      <w:lvlJc w:val="left"/>
      <w:pPr>
        <w:ind w:left="4019" w:hanging="356"/>
      </w:pPr>
      <w:rPr>
        <w:rFonts w:hint="default"/>
        <w:lang w:val="cs-CZ" w:eastAsia="cs-CZ" w:bidi="cs-CZ"/>
      </w:rPr>
    </w:lvl>
    <w:lvl w:ilvl="4" w:tplc="29E458BE">
      <w:numFmt w:val="bullet"/>
      <w:lvlText w:val="•"/>
      <w:lvlJc w:val="left"/>
      <w:pPr>
        <w:ind w:left="4946" w:hanging="356"/>
      </w:pPr>
      <w:rPr>
        <w:rFonts w:hint="default"/>
        <w:lang w:val="cs-CZ" w:eastAsia="cs-CZ" w:bidi="cs-CZ"/>
      </w:rPr>
    </w:lvl>
    <w:lvl w:ilvl="5" w:tplc="0194E7B4">
      <w:numFmt w:val="bullet"/>
      <w:lvlText w:val="•"/>
      <w:lvlJc w:val="left"/>
      <w:pPr>
        <w:ind w:left="5873" w:hanging="356"/>
      </w:pPr>
      <w:rPr>
        <w:rFonts w:hint="default"/>
        <w:lang w:val="cs-CZ" w:eastAsia="cs-CZ" w:bidi="cs-CZ"/>
      </w:rPr>
    </w:lvl>
    <w:lvl w:ilvl="6" w:tplc="871249C2">
      <w:numFmt w:val="bullet"/>
      <w:lvlText w:val="•"/>
      <w:lvlJc w:val="left"/>
      <w:pPr>
        <w:ind w:left="6799" w:hanging="356"/>
      </w:pPr>
      <w:rPr>
        <w:rFonts w:hint="default"/>
        <w:lang w:val="cs-CZ" w:eastAsia="cs-CZ" w:bidi="cs-CZ"/>
      </w:rPr>
    </w:lvl>
    <w:lvl w:ilvl="7" w:tplc="0DDE6ED6">
      <w:numFmt w:val="bullet"/>
      <w:lvlText w:val="•"/>
      <w:lvlJc w:val="left"/>
      <w:pPr>
        <w:ind w:left="7726" w:hanging="356"/>
      </w:pPr>
      <w:rPr>
        <w:rFonts w:hint="default"/>
        <w:lang w:val="cs-CZ" w:eastAsia="cs-CZ" w:bidi="cs-CZ"/>
      </w:rPr>
    </w:lvl>
    <w:lvl w:ilvl="8" w:tplc="8632C4A8">
      <w:numFmt w:val="bullet"/>
      <w:lvlText w:val="•"/>
      <w:lvlJc w:val="left"/>
      <w:pPr>
        <w:ind w:left="8653" w:hanging="356"/>
      </w:pPr>
      <w:rPr>
        <w:rFonts w:hint="default"/>
        <w:lang w:val="cs-CZ" w:eastAsia="cs-CZ" w:bidi="cs-CZ"/>
      </w:rPr>
    </w:lvl>
  </w:abstractNum>
  <w:abstractNum w:abstractNumId="4" w15:restartNumberingAfterBreak="0">
    <w:nsid w:val="11843163"/>
    <w:multiLevelType w:val="hybridMultilevel"/>
    <w:tmpl w:val="CDB8C1FE"/>
    <w:lvl w:ilvl="0" w:tplc="DE227DA0">
      <w:start w:val="1"/>
      <w:numFmt w:val="decimal"/>
      <w:lvlText w:val="%1."/>
      <w:lvlJc w:val="left"/>
      <w:pPr>
        <w:ind w:left="1231" w:hanging="356"/>
        <w:jc w:val="left"/>
      </w:pPr>
      <w:rPr>
        <w:rFonts w:ascii="Times New Roman" w:eastAsia="Times New Roman" w:hAnsi="Times New Roman" w:cs="Times New Roman" w:hint="default"/>
        <w:spacing w:val="-17"/>
        <w:w w:val="100"/>
        <w:sz w:val="24"/>
        <w:szCs w:val="24"/>
        <w:lang w:val="cs-CZ" w:eastAsia="cs-CZ" w:bidi="cs-CZ"/>
      </w:rPr>
    </w:lvl>
    <w:lvl w:ilvl="1" w:tplc="C64E39F4">
      <w:numFmt w:val="bullet"/>
      <w:lvlText w:val="•"/>
      <w:lvlJc w:val="left"/>
      <w:pPr>
        <w:ind w:left="2166" w:hanging="356"/>
      </w:pPr>
      <w:rPr>
        <w:rFonts w:hint="default"/>
        <w:lang w:val="cs-CZ" w:eastAsia="cs-CZ" w:bidi="cs-CZ"/>
      </w:rPr>
    </w:lvl>
    <w:lvl w:ilvl="2" w:tplc="A8B6C8BA">
      <w:numFmt w:val="bullet"/>
      <w:lvlText w:val="•"/>
      <w:lvlJc w:val="left"/>
      <w:pPr>
        <w:ind w:left="3093" w:hanging="356"/>
      </w:pPr>
      <w:rPr>
        <w:rFonts w:hint="default"/>
        <w:lang w:val="cs-CZ" w:eastAsia="cs-CZ" w:bidi="cs-CZ"/>
      </w:rPr>
    </w:lvl>
    <w:lvl w:ilvl="3" w:tplc="1D00FF92">
      <w:numFmt w:val="bullet"/>
      <w:lvlText w:val="•"/>
      <w:lvlJc w:val="left"/>
      <w:pPr>
        <w:ind w:left="4019" w:hanging="356"/>
      </w:pPr>
      <w:rPr>
        <w:rFonts w:hint="default"/>
        <w:lang w:val="cs-CZ" w:eastAsia="cs-CZ" w:bidi="cs-CZ"/>
      </w:rPr>
    </w:lvl>
    <w:lvl w:ilvl="4" w:tplc="1F3A6794">
      <w:numFmt w:val="bullet"/>
      <w:lvlText w:val="•"/>
      <w:lvlJc w:val="left"/>
      <w:pPr>
        <w:ind w:left="4946" w:hanging="356"/>
      </w:pPr>
      <w:rPr>
        <w:rFonts w:hint="default"/>
        <w:lang w:val="cs-CZ" w:eastAsia="cs-CZ" w:bidi="cs-CZ"/>
      </w:rPr>
    </w:lvl>
    <w:lvl w:ilvl="5" w:tplc="21981B34">
      <w:numFmt w:val="bullet"/>
      <w:lvlText w:val="•"/>
      <w:lvlJc w:val="left"/>
      <w:pPr>
        <w:ind w:left="5873" w:hanging="356"/>
      </w:pPr>
      <w:rPr>
        <w:rFonts w:hint="default"/>
        <w:lang w:val="cs-CZ" w:eastAsia="cs-CZ" w:bidi="cs-CZ"/>
      </w:rPr>
    </w:lvl>
    <w:lvl w:ilvl="6" w:tplc="179E8E12">
      <w:numFmt w:val="bullet"/>
      <w:lvlText w:val="•"/>
      <w:lvlJc w:val="left"/>
      <w:pPr>
        <w:ind w:left="6799" w:hanging="356"/>
      </w:pPr>
      <w:rPr>
        <w:rFonts w:hint="default"/>
        <w:lang w:val="cs-CZ" w:eastAsia="cs-CZ" w:bidi="cs-CZ"/>
      </w:rPr>
    </w:lvl>
    <w:lvl w:ilvl="7" w:tplc="E046926E">
      <w:numFmt w:val="bullet"/>
      <w:lvlText w:val="•"/>
      <w:lvlJc w:val="left"/>
      <w:pPr>
        <w:ind w:left="7726" w:hanging="356"/>
      </w:pPr>
      <w:rPr>
        <w:rFonts w:hint="default"/>
        <w:lang w:val="cs-CZ" w:eastAsia="cs-CZ" w:bidi="cs-CZ"/>
      </w:rPr>
    </w:lvl>
    <w:lvl w:ilvl="8" w:tplc="11F66DA4">
      <w:numFmt w:val="bullet"/>
      <w:lvlText w:val="•"/>
      <w:lvlJc w:val="left"/>
      <w:pPr>
        <w:ind w:left="8653" w:hanging="356"/>
      </w:pPr>
      <w:rPr>
        <w:rFonts w:hint="default"/>
        <w:lang w:val="cs-CZ" w:eastAsia="cs-CZ" w:bidi="cs-CZ"/>
      </w:rPr>
    </w:lvl>
  </w:abstractNum>
  <w:abstractNum w:abstractNumId="5" w15:restartNumberingAfterBreak="0">
    <w:nsid w:val="19796C72"/>
    <w:multiLevelType w:val="hybridMultilevel"/>
    <w:tmpl w:val="45B800A2"/>
    <w:lvl w:ilvl="0" w:tplc="90BE752C">
      <w:start w:val="1"/>
      <w:numFmt w:val="decimal"/>
      <w:lvlText w:val="%1."/>
      <w:lvlJc w:val="left"/>
      <w:pPr>
        <w:ind w:left="1231" w:hanging="356"/>
        <w:jc w:val="left"/>
      </w:pPr>
      <w:rPr>
        <w:rFonts w:ascii="Times New Roman" w:eastAsia="Times New Roman" w:hAnsi="Times New Roman" w:cs="Times New Roman" w:hint="default"/>
        <w:spacing w:val="-17"/>
        <w:w w:val="100"/>
        <w:sz w:val="24"/>
        <w:szCs w:val="24"/>
        <w:lang w:val="cs-CZ" w:eastAsia="cs-CZ" w:bidi="cs-CZ"/>
      </w:rPr>
    </w:lvl>
    <w:lvl w:ilvl="1" w:tplc="A63E2852">
      <w:numFmt w:val="bullet"/>
      <w:lvlText w:val="•"/>
      <w:lvlJc w:val="left"/>
      <w:pPr>
        <w:ind w:left="2166" w:hanging="356"/>
      </w:pPr>
      <w:rPr>
        <w:rFonts w:hint="default"/>
        <w:lang w:val="cs-CZ" w:eastAsia="cs-CZ" w:bidi="cs-CZ"/>
      </w:rPr>
    </w:lvl>
    <w:lvl w:ilvl="2" w:tplc="1C52F8AE">
      <w:numFmt w:val="bullet"/>
      <w:lvlText w:val="•"/>
      <w:lvlJc w:val="left"/>
      <w:pPr>
        <w:ind w:left="3093" w:hanging="356"/>
      </w:pPr>
      <w:rPr>
        <w:rFonts w:hint="default"/>
        <w:lang w:val="cs-CZ" w:eastAsia="cs-CZ" w:bidi="cs-CZ"/>
      </w:rPr>
    </w:lvl>
    <w:lvl w:ilvl="3" w:tplc="B088C2CA">
      <w:numFmt w:val="bullet"/>
      <w:lvlText w:val="•"/>
      <w:lvlJc w:val="left"/>
      <w:pPr>
        <w:ind w:left="4019" w:hanging="356"/>
      </w:pPr>
      <w:rPr>
        <w:rFonts w:hint="default"/>
        <w:lang w:val="cs-CZ" w:eastAsia="cs-CZ" w:bidi="cs-CZ"/>
      </w:rPr>
    </w:lvl>
    <w:lvl w:ilvl="4" w:tplc="46F0BC20">
      <w:numFmt w:val="bullet"/>
      <w:lvlText w:val="•"/>
      <w:lvlJc w:val="left"/>
      <w:pPr>
        <w:ind w:left="4946" w:hanging="356"/>
      </w:pPr>
      <w:rPr>
        <w:rFonts w:hint="default"/>
        <w:lang w:val="cs-CZ" w:eastAsia="cs-CZ" w:bidi="cs-CZ"/>
      </w:rPr>
    </w:lvl>
    <w:lvl w:ilvl="5" w:tplc="88F23BF4">
      <w:numFmt w:val="bullet"/>
      <w:lvlText w:val="•"/>
      <w:lvlJc w:val="left"/>
      <w:pPr>
        <w:ind w:left="5873" w:hanging="356"/>
      </w:pPr>
      <w:rPr>
        <w:rFonts w:hint="default"/>
        <w:lang w:val="cs-CZ" w:eastAsia="cs-CZ" w:bidi="cs-CZ"/>
      </w:rPr>
    </w:lvl>
    <w:lvl w:ilvl="6" w:tplc="55F89F88">
      <w:numFmt w:val="bullet"/>
      <w:lvlText w:val="•"/>
      <w:lvlJc w:val="left"/>
      <w:pPr>
        <w:ind w:left="6799" w:hanging="356"/>
      </w:pPr>
      <w:rPr>
        <w:rFonts w:hint="default"/>
        <w:lang w:val="cs-CZ" w:eastAsia="cs-CZ" w:bidi="cs-CZ"/>
      </w:rPr>
    </w:lvl>
    <w:lvl w:ilvl="7" w:tplc="C4C0A902">
      <w:numFmt w:val="bullet"/>
      <w:lvlText w:val="•"/>
      <w:lvlJc w:val="left"/>
      <w:pPr>
        <w:ind w:left="7726" w:hanging="356"/>
      </w:pPr>
      <w:rPr>
        <w:rFonts w:hint="default"/>
        <w:lang w:val="cs-CZ" w:eastAsia="cs-CZ" w:bidi="cs-CZ"/>
      </w:rPr>
    </w:lvl>
    <w:lvl w:ilvl="8" w:tplc="57387850">
      <w:numFmt w:val="bullet"/>
      <w:lvlText w:val="•"/>
      <w:lvlJc w:val="left"/>
      <w:pPr>
        <w:ind w:left="8653" w:hanging="356"/>
      </w:pPr>
      <w:rPr>
        <w:rFonts w:hint="default"/>
        <w:lang w:val="cs-CZ" w:eastAsia="cs-CZ" w:bidi="cs-CZ"/>
      </w:rPr>
    </w:lvl>
  </w:abstractNum>
  <w:abstractNum w:abstractNumId="6" w15:restartNumberingAfterBreak="0">
    <w:nsid w:val="257B08E1"/>
    <w:multiLevelType w:val="hybridMultilevel"/>
    <w:tmpl w:val="A492E2E2"/>
    <w:lvl w:ilvl="0" w:tplc="844616C6">
      <w:start w:val="1"/>
      <w:numFmt w:val="lowerLetter"/>
      <w:lvlText w:val="%1)"/>
      <w:lvlJc w:val="left"/>
      <w:pPr>
        <w:ind w:left="1238" w:hanging="360"/>
        <w:jc w:val="left"/>
      </w:pPr>
      <w:rPr>
        <w:rFonts w:ascii="Times New Roman" w:eastAsia="Times New Roman" w:hAnsi="Times New Roman" w:cs="Times New Roman" w:hint="default"/>
        <w:spacing w:val="-18"/>
        <w:w w:val="100"/>
        <w:sz w:val="24"/>
        <w:szCs w:val="24"/>
        <w:lang w:val="cs-CZ" w:eastAsia="cs-CZ" w:bidi="cs-CZ"/>
      </w:rPr>
    </w:lvl>
    <w:lvl w:ilvl="1" w:tplc="EEFCD59C">
      <w:numFmt w:val="bullet"/>
      <w:lvlText w:val="•"/>
      <w:lvlJc w:val="left"/>
      <w:pPr>
        <w:ind w:left="2166" w:hanging="360"/>
      </w:pPr>
      <w:rPr>
        <w:rFonts w:hint="default"/>
        <w:lang w:val="cs-CZ" w:eastAsia="cs-CZ" w:bidi="cs-CZ"/>
      </w:rPr>
    </w:lvl>
    <w:lvl w:ilvl="2" w:tplc="3BFC848E">
      <w:numFmt w:val="bullet"/>
      <w:lvlText w:val="•"/>
      <w:lvlJc w:val="left"/>
      <w:pPr>
        <w:ind w:left="3093" w:hanging="360"/>
      </w:pPr>
      <w:rPr>
        <w:rFonts w:hint="default"/>
        <w:lang w:val="cs-CZ" w:eastAsia="cs-CZ" w:bidi="cs-CZ"/>
      </w:rPr>
    </w:lvl>
    <w:lvl w:ilvl="3" w:tplc="C3C88CD6">
      <w:numFmt w:val="bullet"/>
      <w:lvlText w:val="•"/>
      <w:lvlJc w:val="left"/>
      <w:pPr>
        <w:ind w:left="4019" w:hanging="360"/>
      </w:pPr>
      <w:rPr>
        <w:rFonts w:hint="default"/>
        <w:lang w:val="cs-CZ" w:eastAsia="cs-CZ" w:bidi="cs-CZ"/>
      </w:rPr>
    </w:lvl>
    <w:lvl w:ilvl="4" w:tplc="58CE56C4">
      <w:numFmt w:val="bullet"/>
      <w:lvlText w:val="•"/>
      <w:lvlJc w:val="left"/>
      <w:pPr>
        <w:ind w:left="4946" w:hanging="360"/>
      </w:pPr>
      <w:rPr>
        <w:rFonts w:hint="default"/>
        <w:lang w:val="cs-CZ" w:eastAsia="cs-CZ" w:bidi="cs-CZ"/>
      </w:rPr>
    </w:lvl>
    <w:lvl w:ilvl="5" w:tplc="2438F27A">
      <w:numFmt w:val="bullet"/>
      <w:lvlText w:val="•"/>
      <w:lvlJc w:val="left"/>
      <w:pPr>
        <w:ind w:left="5873" w:hanging="360"/>
      </w:pPr>
      <w:rPr>
        <w:rFonts w:hint="default"/>
        <w:lang w:val="cs-CZ" w:eastAsia="cs-CZ" w:bidi="cs-CZ"/>
      </w:rPr>
    </w:lvl>
    <w:lvl w:ilvl="6" w:tplc="CDFCB4B0">
      <w:numFmt w:val="bullet"/>
      <w:lvlText w:val="•"/>
      <w:lvlJc w:val="left"/>
      <w:pPr>
        <w:ind w:left="6799" w:hanging="360"/>
      </w:pPr>
      <w:rPr>
        <w:rFonts w:hint="default"/>
        <w:lang w:val="cs-CZ" w:eastAsia="cs-CZ" w:bidi="cs-CZ"/>
      </w:rPr>
    </w:lvl>
    <w:lvl w:ilvl="7" w:tplc="5ED2FB4E">
      <w:numFmt w:val="bullet"/>
      <w:lvlText w:val="•"/>
      <w:lvlJc w:val="left"/>
      <w:pPr>
        <w:ind w:left="7726" w:hanging="360"/>
      </w:pPr>
      <w:rPr>
        <w:rFonts w:hint="default"/>
        <w:lang w:val="cs-CZ" w:eastAsia="cs-CZ" w:bidi="cs-CZ"/>
      </w:rPr>
    </w:lvl>
    <w:lvl w:ilvl="8" w:tplc="63E81138">
      <w:numFmt w:val="bullet"/>
      <w:lvlText w:val="•"/>
      <w:lvlJc w:val="left"/>
      <w:pPr>
        <w:ind w:left="8653" w:hanging="360"/>
      </w:pPr>
      <w:rPr>
        <w:rFonts w:hint="default"/>
        <w:lang w:val="cs-CZ" w:eastAsia="cs-CZ" w:bidi="cs-CZ"/>
      </w:rPr>
    </w:lvl>
  </w:abstractNum>
  <w:abstractNum w:abstractNumId="7" w15:restartNumberingAfterBreak="0">
    <w:nsid w:val="27FD5745"/>
    <w:multiLevelType w:val="hybridMultilevel"/>
    <w:tmpl w:val="85E41B6C"/>
    <w:lvl w:ilvl="0" w:tplc="82E89C60">
      <w:start w:val="1"/>
      <w:numFmt w:val="decimal"/>
      <w:lvlText w:val="%1."/>
      <w:lvlJc w:val="left"/>
      <w:pPr>
        <w:ind w:left="1238" w:hanging="360"/>
        <w:jc w:val="left"/>
      </w:pPr>
      <w:rPr>
        <w:rFonts w:ascii="Times New Roman" w:eastAsia="Times New Roman" w:hAnsi="Times New Roman" w:cs="Times New Roman" w:hint="default"/>
        <w:spacing w:val="-2"/>
        <w:w w:val="100"/>
        <w:sz w:val="24"/>
        <w:szCs w:val="24"/>
        <w:lang w:val="cs-CZ" w:eastAsia="cs-CZ" w:bidi="cs-CZ"/>
      </w:rPr>
    </w:lvl>
    <w:lvl w:ilvl="1" w:tplc="79CC0FC0">
      <w:start w:val="1"/>
      <w:numFmt w:val="lowerLetter"/>
      <w:lvlText w:val="%2)"/>
      <w:lvlJc w:val="left"/>
      <w:pPr>
        <w:ind w:left="1651" w:hanging="567"/>
        <w:jc w:val="left"/>
      </w:pPr>
      <w:rPr>
        <w:rFonts w:ascii="Times New Roman" w:eastAsia="Times New Roman" w:hAnsi="Times New Roman" w:cs="Times New Roman" w:hint="default"/>
        <w:spacing w:val="-11"/>
        <w:w w:val="100"/>
        <w:sz w:val="24"/>
        <w:szCs w:val="24"/>
        <w:lang w:val="cs-CZ" w:eastAsia="cs-CZ" w:bidi="cs-CZ"/>
      </w:rPr>
    </w:lvl>
    <w:lvl w:ilvl="2" w:tplc="AC5A8BEA">
      <w:start w:val="1"/>
      <w:numFmt w:val="lowerRoman"/>
      <w:lvlText w:val="%3."/>
      <w:lvlJc w:val="left"/>
      <w:pPr>
        <w:ind w:left="2078" w:hanging="411"/>
        <w:jc w:val="right"/>
      </w:pPr>
      <w:rPr>
        <w:rFonts w:ascii="Times New Roman" w:eastAsia="Times New Roman" w:hAnsi="Times New Roman" w:cs="Times New Roman" w:hint="default"/>
        <w:spacing w:val="-17"/>
        <w:w w:val="100"/>
        <w:sz w:val="24"/>
        <w:szCs w:val="24"/>
        <w:lang w:val="cs-CZ" w:eastAsia="cs-CZ" w:bidi="cs-CZ"/>
      </w:rPr>
    </w:lvl>
    <w:lvl w:ilvl="3" w:tplc="FE56B290">
      <w:numFmt w:val="bullet"/>
      <w:lvlText w:val="•"/>
      <w:lvlJc w:val="left"/>
      <w:pPr>
        <w:ind w:left="3133" w:hanging="411"/>
      </w:pPr>
      <w:rPr>
        <w:rFonts w:hint="default"/>
        <w:lang w:val="cs-CZ" w:eastAsia="cs-CZ" w:bidi="cs-CZ"/>
      </w:rPr>
    </w:lvl>
    <w:lvl w:ilvl="4" w:tplc="AE22021A">
      <w:numFmt w:val="bullet"/>
      <w:lvlText w:val="•"/>
      <w:lvlJc w:val="left"/>
      <w:pPr>
        <w:ind w:left="4186" w:hanging="411"/>
      </w:pPr>
      <w:rPr>
        <w:rFonts w:hint="default"/>
        <w:lang w:val="cs-CZ" w:eastAsia="cs-CZ" w:bidi="cs-CZ"/>
      </w:rPr>
    </w:lvl>
    <w:lvl w:ilvl="5" w:tplc="061A6D0E">
      <w:numFmt w:val="bullet"/>
      <w:lvlText w:val="•"/>
      <w:lvlJc w:val="left"/>
      <w:pPr>
        <w:ind w:left="5239" w:hanging="411"/>
      </w:pPr>
      <w:rPr>
        <w:rFonts w:hint="default"/>
        <w:lang w:val="cs-CZ" w:eastAsia="cs-CZ" w:bidi="cs-CZ"/>
      </w:rPr>
    </w:lvl>
    <w:lvl w:ilvl="6" w:tplc="352434A0">
      <w:numFmt w:val="bullet"/>
      <w:lvlText w:val="•"/>
      <w:lvlJc w:val="left"/>
      <w:pPr>
        <w:ind w:left="6293" w:hanging="411"/>
      </w:pPr>
      <w:rPr>
        <w:rFonts w:hint="default"/>
        <w:lang w:val="cs-CZ" w:eastAsia="cs-CZ" w:bidi="cs-CZ"/>
      </w:rPr>
    </w:lvl>
    <w:lvl w:ilvl="7" w:tplc="50FE9022">
      <w:numFmt w:val="bullet"/>
      <w:lvlText w:val="•"/>
      <w:lvlJc w:val="left"/>
      <w:pPr>
        <w:ind w:left="7346" w:hanging="411"/>
      </w:pPr>
      <w:rPr>
        <w:rFonts w:hint="default"/>
        <w:lang w:val="cs-CZ" w:eastAsia="cs-CZ" w:bidi="cs-CZ"/>
      </w:rPr>
    </w:lvl>
    <w:lvl w:ilvl="8" w:tplc="D014359C">
      <w:numFmt w:val="bullet"/>
      <w:lvlText w:val="•"/>
      <w:lvlJc w:val="left"/>
      <w:pPr>
        <w:ind w:left="8399" w:hanging="411"/>
      </w:pPr>
      <w:rPr>
        <w:rFonts w:hint="default"/>
        <w:lang w:val="cs-CZ" w:eastAsia="cs-CZ" w:bidi="cs-CZ"/>
      </w:rPr>
    </w:lvl>
  </w:abstractNum>
  <w:abstractNum w:abstractNumId="8" w15:restartNumberingAfterBreak="0">
    <w:nsid w:val="3AB8701C"/>
    <w:multiLevelType w:val="hybridMultilevel"/>
    <w:tmpl w:val="7728A708"/>
    <w:lvl w:ilvl="0" w:tplc="7804A740">
      <w:start w:val="1"/>
      <w:numFmt w:val="decimal"/>
      <w:lvlText w:val="%1)"/>
      <w:lvlJc w:val="left"/>
      <w:pPr>
        <w:ind w:left="1238" w:hanging="360"/>
        <w:jc w:val="left"/>
      </w:pPr>
      <w:rPr>
        <w:rFonts w:ascii="Times New Roman" w:eastAsia="Times New Roman" w:hAnsi="Times New Roman" w:cs="Times New Roman" w:hint="default"/>
        <w:spacing w:val="-20"/>
        <w:w w:val="100"/>
        <w:sz w:val="24"/>
        <w:szCs w:val="24"/>
        <w:lang w:val="cs-CZ" w:eastAsia="cs-CZ" w:bidi="cs-CZ"/>
      </w:rPr>
    </w:lvl>
    <w:lvl w:ilvl="1" w:tplc="B8B47100">
      <w:start w:val="1"/>
      <w:numFmt w:val="lowerLetter"/>
      <w:lvlText w:val="%2)"/>
      <w:lvlJc w:val="left"/>
      <w:pPr>
        <w:ind w:left="1958" w:hanging="360"/>
        <w:jc w:val="left"/>
      </w:pPr>
      <w:rPr>
        <w:rFonts w:ascii="Times New Roman" w:eastAsia="Times New Roman" w:hAnsi="Times New Roman" w:cs="Times New Roman" w:hint="default"/>
        <w:spacing w:val="-6"/>
        <w:w w:val="100"/>
        <w:sz w:val="24"/>
        <w:szCs w:val="24"/>
        <w:lang w:val="cs-CZ" w:eastAsia="cs-CZ" w:bidi="cs-CZ"/>
      </w:rPr>
    </w:lvl>
    <w:lvl w:ilvl="2" w:tplc="96CA52BE">
      <w:numFmt w:val="bullet"/>
      <w:lvlText w:val="•"/>
      <w:lvlJc w:val="left"/>
      <w:pPr>
        <w:ind w:left="2909" w:hanging="360"/>
      </w:pPr>
      <w:rPr>
        <w:rFonts w:hint="default"/>
        <w:lang w:val="cs-CZ" w:eastAsia="cs-CZ" w:bidi="cs-CZ"/>
      </w:rPr>
    </w:lvl>
    <w:lvl w:ilvl="3" w:tplc="955C7EF8">
      <w:numFmt w:val="bullet"/>
      <w:lvlText w:val="•"/>
      <w:lvlJc w:val="left"/>
      <w:pPr>
        <w:ind w:left="3859" w:hanging="360"/>
      </w:pPr>
      <w:rPr>
        <w:rFonts w:hint="default"/>
        <w:lang w:val="cs-CZ" w:eastAsia="cs-CZ" w:bidi="cs-CZ"/>
      </w:rPr>
    </w:lvl>
    <w:lvl w:ilvl="4" w:tplc="7BD28DAA">
      <w:numFmt w:val="bullet"/>
      <w:lvlText w:val="•"/>
      <w:lvlJc w:val="left"/>
      <w:pPr>
        <w:ind w:left="4808" w:hanging="360"/>
      </w:pPr>
      <w:rPr>
        <w:rFonts w:hint="default"/>
        <w:lang w:val="cs-CZ" w:eastAsia="cs-CZ" w:bidi="cs-CZ"/>
      </w:rPr>
    </w:lvl>
    <w:lvl w:ilvl="5" w:tplc="21E0F6BC">
      <w:numFmt w:val="bullet"/>
      <w:lvlText w:val="•"/>
      <w:lvlJc w:val="left"/>
      <w:pPr>
        <w:ind w:left="5758" w:hanging="360"/>
      </w:pPr>
      <w:rPr>
        <w:rFonts w:hint="default"/>
        <w:lang w:val="cs-CZ" w:eastAsia="cs-CZ" w:bidi="cs-CZ"/>
      </w:rPr>
    </w:lvl>
    <w:lvl w:ilvl="6" w:tplc="107240AA">
      <w:numFmt w:val="bullet"/>
      <w:lvlText w:val="•"/>
      <w:lvlJc w:val="left"/>
      <w:pPr>
        <w:ind w:left="6708" w:hanging="360"/>
      </w:pPr>
      <w:rPr>
        <w:rFonts w:hint="default"/>
        <w:lang w:val="cs-CZ" w:eastAsia="cs-CZ" w:bidi="cs-CZ"/>
      </w:rPr>
    </w:lvl>
    <w:lvl w:ilvl="7" w:tplc="316EA7B8">
      <w:numFmt w:val="bullet"/>
      <w:lvlText w:val="•"/>
      <w:lvlJc w:val="left"/>
      <w:pPr>
        <w:ind w:left="7657" w:hanging="360"/>
      </w:pPr>
      <w:rPr>
        <w:rFonts w:hint="default"/>
        <w:lang w:val="cs-CZ" w:eastAsia="cs-CZ" w:bidi="cs-CZ"/>
      </w:rPr>
    </w:lvl>
    <w:lvl w:ilvl="8" w:tplc="EA6E09D2">
      <w:numFmt w:val="bullet"/>
      <w:lvlText w:val="•"/>
      <w:lvlJc w:val="left"/>
      <w:pPr>
        <w:ind w:left="8607" w:hanging="360"/>
      </w:pPr>
      <w:rPr>
        <w:rFonts w:hint="default"/>
        <w:lang w:val="cs-CZ" w:eastAsia="cs-CZ" w:bidi="cs-CZ"/>
      </w:rPr>
    </w:lvl>
  </w:abstractNum>
  <w:abstractNum w:abstractNumId="9" w15:restartNumberingAfterBreak="0">
    <w:nsid w:val="3D1749A6"/>
    <w:multiLevelType w:val="hybridMultilevel"/>
    <w:tmpl w:val="36B8BEC6"/>
    <w:lvl w:ilvl="0" w:tplc="57C2406A">
      <w:start w:val="1"/>
      <w:numFmt w:val="decimal"/>
      <w:lvlText w:val="%1."/>
      <w:lvlJc w:val="left"/>
      <w:pPr>
        <w:ind w:left="1231" w:hanging="356"/>
        <w:jc w:val="left"/>
      </w:pPr>
      <w:rPr>
        <w:rFonts w:ascii="Times New Roman" w:eastAsia="Times New Roman" w:hAnsi="Times New Roman" w:cs="Times New Roman" w:hint="default"/>
        <w:spacing w:val="-12"/>
        <w:w w:val="100"/>
        <w:sz w:val="24"/>
        <w:szCs w:val="24"/>
        <w:lang w:val="cs-CZ" w:eastAsia="cs-CZ" w:bidi="cs-CZ"/>
      </w:rPr>
    </w:lvl>
    <w:lvl w:ilvl="1" w:tplc="7A64EC08">
      <w:start w:val="1"/>
      <w:numFmt w:val="lowerLetter"/>
      <w:lvlText w:val="%2)"/>
      <w:lvlJc w:val="left"/>
      <w:pPr>
        <w:ind w:left="1584" w:hanging="358"/>
        <w:jc w:val="left"/>
      </w:pPr>
      <w:rPr>
        <w:rFonts w:ascii="Times New Roman" w:eastAsia="Times New Roman" w:hAnsi="Times New Roman" w:cs="Times New Roman" w:hint="default"/>
        <w:spacing w:val="-13"/>
        <w:w w:val="100"/>
        <w:sz w:val="24"/>
        <w:szCs w:val="24"/>
        <w:lang w:val="cs-CZ" w:eastAsia="cs-CZ" w:bidi="cs-CZ"/>
      </w:rPr>
    </w:lvl>
    <w:lvl w:ilvl="2" w:tplc="8154121C">
      <w:numFmt w:val="bullet"/>
      <w:lvlText w:val="•"/>
      <w:lvlJc w:val="left"/>
      <w:pPr>
        <w:ind w:left="2571" w:hanging="358"/>
      </w:pPr>
      <w:rPr>
        <w:rFonts w:hint="default"/>
        <w:lang w:val="cs-CZ" w:eastAsia="cs-CZ" w:bidi="cs-CZ"/>
      </w:rPr>
    </w:lvl>
    <w:lvl w:ilvl="3" w:tplc="42DEA3BC">
      <w:numFmt w:val="bullet"/>
      <w:lvlText w:val="•"/>
      <w:lvlJc w:val="left"/>
      <w:pPr>
        <w:ind w:left="3563" w:hanging="358"/>
      </w:pPr>
      <w:rPr>
        <w:rFonts w:hint="default"/>
        <w:lang w:val="cs-CZ" w:eastAsia="cs-CZ" w:bidi="cs-CZ"/>
      </w:rPr>
    </w:lvl>
    <w:lvl w:ilvl="4" w:tplc="D7C688F0">
      <w:numFmt w:val="bullet"/>
      <w:lvlText w:val="•"/>
      <w:lvlJc w:val="left"/>
      <w:pPr>
        <w:ind w:left="4555" w:hanging="358"/>
      </w:pPr>
      <w:rPr>
        <w:rFonts w:hint="default"/>
        <w:lang w:val="cs-CZ" w:eastAsia="cs-CZ" w:bidi="cs-CZ"/>
      </w:rPr>
    </w:lvl>
    <w:lvl w:ilvl="5" w:tplc="07E6582C">
      <w:numFmt w:val="bullet"/>
      <w:lvlText w:val="•"/>
      <w:lvlJc w:val="left"/>
      <w:pPr>
        <w:ind w:left="5547" w:hanging="358"/>
      </w:pPr>
      <w:rPr>
        <w:rFonts w:hint="default"/>
        <w:lang w:val="cs-CZ" w:eastAsia="cs-CZ" w:bidi="cs-CZ"/>
      </w:rPr>
    </w:lvl>
    <w:lvl w:ilvl="6" w:tplc="F078DDEA">
      <w:numFmt w:val="bullet"/>
      <w:lvlText w:val="•"/>
      <w:lvlJc w:val="left"/>
      <w:pPr>
        <w:ind w:left="6539" w:hanging="358"/>
      </w:pPr>
      <w:rPr>
        <w:rFonts w:hint="default"/>
        <w:lang w:val="cs-CZ" w:eastAsia="cs-CZ" w:bidi="cs-CZ"/>
      </w:rPr>
    </w:lvl>
    <w:lvl w:ilvl="7" w:tplc="E02E0996">
      <w:numFmt w:val="bullet"/>
      <w:lvlText w:val="•"/>
      <w:lvlJc w:val="left"/>
      <w:pPr>
        <w:ind w:left="7530" w:hanging="358"/>
      </w:pPr>
      <w:rPr>
        <w:rFonts w:hint="default"/>
        <w:lang w:val="cs-CZ" w:eastAsia="cs-CZ" w:bidi="cs-CZ"/>
      </w:rPr>
    </w:lvl>
    <w:lvl w:ilvl="8" w:tplc="030C52B2">
      <w:numFmt w:val="bullet"/>
      <w:lvlText w:val="•"/>
      <w:lvlJc w:val="left"/>
      <w:pPr>
        <w:ind w:left="8522" w:hanging="358"/>
      </w:pPr>
      <w:rPr>
        <w:rFonts w:hint="default"/>
        <w:lang w:val="cs-CZ" w:eastAsia="cs-CZ" w:bidi="cs-CZ"/>
      </w:rPr>
    </w:lvl>
  </w:abstractNum>
  <w:abstractNum w:abstractNumId="10" w15:restartNumberingAfterBreak="0">
    <w:nsid w:val="3E6F7AB8"/>
    <w:multiLevelType w:val="hybridMultilevel"/>
    <w:tmpl w:val="72C8EF02"/>
    <w:lvl w:ilvl="0" w:tplc="BF2A1E46">
      <w:start w:val="1"/>
      <w:numFmt w:val="lowerRoman"/>
      <w:lvlText w:val="%1."/>
      <w:lvlJc w:val="left"/>
      <w:pPr>
        <w:ind w:left="2078" w:hanging="411"/>
        <w:jc w:val="right"/>
      </w:pPr>
      <w:rPr>
        <w:rFonts w:ascii="Times New Roman" w:eastAsia="Times New Roman" w:hAnsi="Times New Roman" w:cs="Times New Roman" w:hint="default"/>
        <w:spacing w:val="-16"/>
        <w:w w:val="100"/>
        <w:sz w:val="24"/>
        <w:szCs w:val="24"/>
        <w:lang w:val="cs-CZ" w:eastAsia="cs-CZ" w:bidi="cs-CZ"/>
      </w:rPr>
    </w:lvl>
    <w:lvl w:ilvl="1" w:tplc="DA06B684">
      <w:numFmt w:val="bullet"/>
      <w:lvlText w:val="•"/>
      <w:lvlJc w:val="left"/>
      <w:pPr>
        <w:ind w:left="2922" w:hanging="411"/>
      </w:pPr>
      <w:rPr>
        <w:rFonts w:hint="default"/>
        <w:lang w:val="cs-CZ" w:eastAsia="cs-CZ" w:bidi="cs-CZ"/>
      </w:rPr>
    </w:lvl>
    <w:lvl w:ilvl="2" w:tplc="598E0C3C">
      <w:numFmt w:val="bullet"/>
      <w:lvlText w:val="•"/>
      <w:lvlJc w:val="left"/>
      <w:pPr>
        <w:ind w:left="3765" w:hanging="411"/>
      </w:pPr>
      <w:rPr>
        <w:rFonts w:hint="default"/>
        <w:lang w:val="cs-CZ" w:eastAsia="cs-CZ" w:bidi="cs-CZ"/>
      </w:rPr>
    </w:lvl>
    <w:lvl w:ilvl="3" w:tplc="B8CCE432">
      <w:numFmt w:val="bullet"/>
      <w:lvlText w:val="•"/>
      <w:lvlJc w:val="left"/>
      <w:pPr>
        <w:ind w:left="4607" w:hanging="411"/>
      </w:pPr>
      <w:rPr>
        <w:rFonts w:hint="default"/>
        <w:lang w:val="cs-CZ" w:eastAsia="cs-CZ" w:bidi="cs-CZ"/>
      </w:rPr>
    </w:lvl>
    <w:lvl w:ilvl="4" w:tplc="FB2E99B6">
      <w:numFmt w:val="bullet"/>
      <w:lvlText w:val="•"/>
      <w:lvlJc w:val="left"/>
      <w:pPr>
        <w:ind w:left="5450" w:hanging="411"/>
      </w:pPr>
      <w:rPr>
        <w:rFonts w:hint="default"/>
        <w:lang w:val="cs-CZ" w:eastAsia="cs-CZ" w:bidi="cs-CZ"/>
      </w:rPr>
    </w:lvl>
    <w:lvl w:ilvl="5" w:tplc="56509BB8">
      <w:numFmt w:val="bullet"/>
      <w:lvlText w:val="•"/>
      <w:lvlJc w:val="left"/>
      <w:pPr>
        <w:ind w:left="6293" w:hanging="411"/>
      </w:pPr>
      <w:rPr>
        <w:rFonts w:hint="default"/>
        <w:lang w:val="cs-CZ" w:eastAsia="cs-CZ" w:bidi="cs-CZ"/>
      </w:rPr>
    </w:lvl>
    <w:lvl w:ilvl="6" w:tplc="4DDED5D0">
      <w:numFmt w:val="bullet"/>
      <w:lvlText w:val="•"/>
      <w:lvlJc w:val="left"/>
      <w:pPr>
        <w:ind w:left="7135" w:hanging="411"/>
      </w:pPr>
      <w:rPr>
        <w:rFonts w:hint="default"/>
        <w:lang w:val="cs-CZ" w:eastAsia="cs-CZ" w:bidi="cs-CZ"/>
      </w:rPr>
    </w:lvl>
    <w:lvl w:ilvl="7" w:tplc="1612F38C">
      <w:numFmt w:val="bullet"/>
      <w:lvlText w:val="•"/>
      <w:lvlJc w:val="left"/>
      <w:pPr>
        <w:ind w:left="7978" w:hanging="411"/>
      </w:pPr>
      <w:rPr>
        <w:rFonts w:hint="default"/>
        <w:lang w:val="cs-CZ" w:eastAsia="cs-CZ" w:bidi="cs-CZ"/>
      </w:rPr>
    </w:lvl>
    <w:lvl w:ilvl="8" w:tplc="05A28DBE">
      <w:numFmt w:val="bullet"/>
      <w:lvlText w:val="•"/>
      <w:lvlJc w:val="left"/>
      <w:pPr>
        <w:ind w:left="8821" w:hanging="411"/>
      </w:pPr>
      <w:rPr>
        <w:rFonts w:hint="default"/>
        <w:lang w:val="cs-CZ" w:eastAsia="cs-CZ" w:bidi="cs-CZ"/>
      </w:rPr>
    </w:lvl>
  </w:abstractNum>
  <w:abstractNum w:abstractNumId="11" w15:restartNumberingAfterBreak="0">
    <w:nsid w:val="48507B6F"/>
    <w:multiLevelType w:val="hybridMultilevel"/>
    <w:tmpl w:val="39DE5CE0"/>
    <w:lvl w:ilvl="0" w:tplc="8034E3C8">
      <w:numFmt w:val="bullet"/>
      <w:lvlText w:val="●"/>
      <w:lvlJc w:val="left"/>
      <w:pPr>
        <w:ind w:left="1238" w:hanging="360"/>
      </w:pPr>
      <w:rPr>
        <w:rFonts w:ascii="Calibri" w:eastAsia="Calibri" w:hAnsi="Calibri" w:cs="Calibri" w:hint="default"/>
        <w:spacing w:val="-2"/>
        <w:w w:val="100"/>
        <w:sz w:val="24"/>
        <w:szCs w:val="24"/>
        <w:lang w:val="cs-CZ" w:eastAsia="cs-CZ" w:bidi="cs-CZ"/>
      </w:rPr>
    </w:lvl>
    <w:lvl w:ilvl="1" w:tplc="2D324EE2">
      <w:numFmt w:val="bullet"/>
      <w:lvlText w:val="•"/>
      <w:lvlJc w:val="left"/>
      <w:pPr>
        <w:ind w:left="2166" w:hanging="360"/>
      </w:pPr>
      <w:rPr>
        <w:rFonts w:hint="default"/>
        <w:lang w:val="cs-CZ" w:eastAsia="cs-CZ" w:bidi="cs-CZ"/>
      </w:rPr>
    </w:lvl>
    <w:lvl w:ilvl="2" w:tplc="89760BC8">
      <w:numFmt w:val="bullet"/>
      <w:lvlText w:val="•"/>
      <w:lvlJc w:val="left"/>
      <w:pPr>
        <w:ind w:left="3093" w:hanging="360"/>
      </w:pPr>
      <w:rPr>
        <w:rFonts w:hint="default"/>
        <w:lang w:val="cs-CZ" w:eastAsia="cs-CZ" w:bidi="cs-CZ"/>
      </w:rPr>
    </w:lvl>
    <w:lvl w:ilvl="3" w:tplc="4718B340">
      <w:numFmt w:val="bullet"/>
      <w:lvlText w:val="•"/>
      <w:lvlJc w:val="left"/>
      <w:pPr>
        <w:ind w:left="4019" w:hanging="360"/>
      </w:pPr>
      <w:rPr>
        <w:rFonts w:hint="default"/>
        <w:lang w:val="cs-CZ" w:eastAsia="cs-CZ" w:bidi="cs-CZ"/>
      </w:rPr>
    </w:lvl>
    <w:lvl w:ilvl="4" w:tplc="22100916">
      <w:numFmt w:val="bullet"/>
      <w:lvlText w:val="•"/>
      <w:lvlJc w:val="left"/>
      <w:pPr>
        <w:ind w:left="4946" w:hanging="360"/>
      </w:pPr>
      <w:rPr>
        <w:rFonts w:hint="default"/>
        <w:lang w:val="cs-CZ" w:eastAsia="cs-CZ" w:bidi="cs-CZ"/>
      </w:rPr>
    </w:lvl>
    <w:lvl w:ilvl="5" w:tplc="06DA4F6E">
      <w:numFmt w:val="bullet"/>
      <w:lvlText w:val="•"/>
      <w:lvlJc w:val="left"/>
      <w:pPr>
        <w:ind w:left="5873" w:hanging="360"/>
      </w:pPr>
      <w:rPr>
        <w:rFonts w:hint="default"/>
        <w:lang w:val="cs-CZ" w:eastAsia="cs-CZ" w:bidi="cs-CZ"/>
      </w:rPr>
    </w:lvl>
    <w:lvl w:ilvl="6" w:tplc="C0EA4864">
      <w:numFmt w:val="bullet"/>
      <w:lvlText w:val="•"/>
      <w:lvlJc w:val="left"/>
      <w:pPr>
        <w:ind w:left="6799" w:hanging="360"/>
      </w:pPr>
      <w:rPr>
        <w:rFonts w:hint="default"/>
        <w:lang w:val="cs-CZ" w:eastAsia="cs-CZ" w:bidi="cs-CZ"/>
      </w:rPr>
    </w:lvl>
    <w:lvl w:ilvl="7" w:tplc="B9BCD4EC">
      <w:numFmt w:val="bullet"/>
      <w:lvlText w:val="•"/>
      <w:lvlJc w:val="left"/>
      <w:pPr>
        <w:ind w:left="7726" w:hanging="360"/>
      </w:pPr>
      <w:rPr>
        <w:rFonts w:hint="default"/>
        <w:lang w:val="cs-CZ" w:eastAsia="cs-CZ" w:bidi="cs-CZ"/>
      </w:rPr>
    </w:lvl>
    <w:lvl w:ilvl="8" w:tplc="F2E28C3E">
      <w:numFmt w:val="bullet"/>
      <w:lvlText w:val="•"/>
      <w:lvlJc w:val="left"/>
      <w:pPr>
        <w:ind w:left="8653" w:hanging="360"/>
      </w:pPr>
      <w:rPr>
        <w:rFonts w:hint="default"/>
        <w:lang w:val="cs-CZ" w:eastAsia="cs-CZ" w:bidi="cs-CZ"/>
      </w:rPr>
    </w:lvl>
  </w:abstractNum>
  <w:abstractNum w:abstractNumId="12" w15:restartNumberingAfterBreak="0">
    <w:nsid w:val="4CBC105D"/>
    <w:multiLevelType w:val="hybridMultilevel"/>
    <w:tmpl w:val="CB9CAC04"/>
    <w:lvl w:ilvl="0" w:tplc="C498B7C6">
      <w:start w:val="1"/>
      <w:numFmt w:val="decimal"/>
      <w:lvlText w:val="%1."/>
      <w:lvlJc w:val="left"/>
      <w:pPr>
        <w:ind w:left="1231" w:hanging="356"/>
        <w:jc w:val="left"/>
      </w:pPr>
      <w:rPr>
        <w:rFonts w:ascii="Times New Roman" w:eastAsia="Times New Roman" w:hAnsi="Times New Roman" w:cs="Times New Roman" w:hint="default"/>
        <w:spacing w:val="-5"/>
        <w:w w:val="100"/>
        <w:sz w:val="24"/>
        <w:szCs w:val="24"/>
        <w:lang w:val="cs-CZ" w:eastAsia="cs-CZ" w:bidi="cs-CZ"/>
      </w:rPr>
    </w:lvl>
    <w:lvl w:ilvl="1" w:tplc="A9303792">
      <w:numFmt w:val="bullet"/>
      <w:lvlText w:val="•"/>
      <w:lvlJc w:val="left"/>
      <w:pPr>
        <w:ind w:left="2166" w:hanging="356"/>
      </w:pPr>
      <w:rPr>
        <w:rFonts w:hint="default"/>
        <w:lang w:val="cs-CZ" w:eastAsia="cs-CZ" w:bidi="cs-CZ"/>
      </w:rPr>
    </w:lvl>
    <w:lvl w:ilvl="2" w:tplc="6E6810A0">
      <w:numFmt w:val="bullet"/>
      <w:lvlText w:val="•"/>
      <w:lvlJc w:val="left"/>
      <w:pPr>
        <w:ind w:left="3093" w:hanging="356"/>
      </w:pPr>
      <w:rPr>
        <w:rFonts w:hint="default"/>
        <w:lang w:val="cs-CZ" w:eastAsia="cs-CZ" w:bidi="cs-CZ"/>
      </w:rPr>
    </w:lvl>
    <w:lvl w:ilvl="3" w:tplc="2D3E0CE6">
      <w:numFmt w:val="bullet"/>
      <w:lvlText w:val="•"/>
      <w:lvlJc w:val="left"/>
      <w:pPr>
        <w:ind w:left="4019" w:hanging="356"/>
      </w:pPr>
      <w:rPr>
        <w:rFonts w:hint="default"/>
        <w:lang w:val="cs-CZ" w:eastAsia="cs-CZ" w:bidi="cs-CZ"/>
      </w:rPr>
    </w:lvl>
    <w:lvl w:ilvl="4" w:tplc="4510E22A">
      <w:numFmt w:val="bullet"/>
      <w:lvlText w:val="•"/>
      <w:lvlJc w:val="left"/>
      <w:pPr>
        <w:ind w:left="4946" w:hanging="356"/>
      </w:pPr>
      <w:rPr>
        <w:rFonts w:hint="default"/>
        <w:lang w:val="cs-CZ" w:eastAsia="cs-CZ" w:bidi="cs-CZ"/>
      </w:rPr>
    </w:lvl>
    <w:lvl w:ilvl="5" w:tplc="F726F29A">
      <w:numFmt w:val="bullet"/>
      <w:lvlText w:val="•"/>
      <w:lvlJc w:val="left"/>
      <w:pPr>
        <w:ind w:left="5873" w:hanging="356"/>
      </w:pPr>
      <w:rPr>
        <w:rFonts w:hint="default"/>
        <w:lang w:val="cs-CZ" w:eastAsia="cs-CZ" w:bidi="cs-CZ"/>
      </w:rPr>
    </w:lvl>
    <w:lvl w:ilvl="6" w:tplc="888865DE">
      <w:numFmt w:val="bullet"/>
      <w:lvlText w:val="•"/>
      <w:lvlJc w:val="left"/>
      <w:pPr>
        <w:ind w:left="6799" w:hanging="356"/>
      </w:pPr>
      <w:rPr>
        <w:rFonts w:hint="default"/>
        <w:lang w:val="cs-CZ" w:eastAsia="cs-CZ" w:bidi="cs-CZ"/>
      </w:rPr>
    </w:lvl>
    <w:lvl w:ilvl="7" w:tplc="96EE951C">
      <w:numFmt w:val="bullet"/>
      <w:lvlText w:val="•"/>
      <w:lvlJc w:val="left"/>
      <w:pPr>
        <w:ind w:left="7726" w:hanging="356"/>
      </w:pPr>
      <w:rPr>
        <w:rFonts w:hint="default"/>
        <w:lang w:val="cs-CZ" w:eastAsia="cs-CZ" w:bidi="cs-CZ"/>
      </w:rPr>
    </w:lvl>
    <w:lvl w:ilvl="8" w:tplc="02909672">
      <w:numFmt w:val="bullet"/>
      <w:lvlText w:val="•"/>
      <w:lvlJc w:val="left"/>
      <w:pPr>
        <w:ind w:left="8653" w:hanging="356"/>
      </w:pPr>
      <w:rPr>
        <w:rFonts w:hint="default"/>
        <w:lang w:val="cs-CZ" w:eastAsia="cs-CZ" w:bidi="cs-CZ"/>
      </w:rPr>
    </w:lvl>
  </w:abstractNum>
  <w:abstractNum w:abstractNumId="13" w15:restartNumberingAfterBreak="0">
    <w:nsid w:val="58C678D9"/>
    <w:multiLevelType w:val="hybridMultilevel"/>
    <w:tmpl w:val="E97A7836"/>
    <w:lvl w:ilvl="0" w:tplc="197ADDF4">
      <w:start w:val="1"/>
      <w:numFmt w:val="decimal"/>
      <w:lvlText w:val="%1)"/>
      <w:lvlJc w:val="left"/>
      <w:pPr>
        <w:ind w:left="1238" w:hanging="360"/>
        <w:jc w:val="left"/>
      </w:pPr>
      <w:rPr>
        <w:rFonts w:ascii="Times New Roman" w:eastAsia="Times New Roman" w:hAnsi="Times New Roman" w:cs="Times New Roman" w:hint="default"/>
        <w:b/>
        <w:bCs/>
        <w:spacing w:val="-20"/>
        <w:w w:val="100"/>
        <w:sz w:val="24"/>
        <w:szCs w:val="24"/>
        <w:lang w:val="cs-CZ" w:eastAsia="cs-CZ" w:bidi="cs-CZ"/>
      </w:rPr>
    </w:lvl>
    <w:lvl w:ilvl="1" w:tplc="804C6366">
      <w:start w:val="1"/>
      <w:numFmt w:val="upperRoman"/>
      <w:lvlText w:val="%2."/>
      <w:lvlJc w:val="left"/>
      <w:pPr>
        <w:ind w:left="4978" w:hanging="720"/>
        <w:jc w:val="right"/>
      </w:pPr>
      <w:rPr>
        <w:rFonts w:ascii="Times New Roman" w:eastAsia="Times New Roman" w:hAnsi="Times New Roman" w:cs="Times New Roman" w:hint="default"/>
        <w:b/>
        <w:bCs/>
        <w:spacing w:val="-2"/>
        <w:w w:val="100"/>
        <w:sz w:val="24"/>
        <w:szCs w:val="24"/>
        <w:lang w:val="cs-CZ" w:eastAsia="cs-CZ" w:bidi="cs-CZ"/>
      </w:rPr>
    </w:lvl>
    <w:lvl w:ilvl="2" w:tplc="9FA65380">
      <w:numFmt w:val="bullet"/>
      <w:lvlText w:val="•"/>
      <w:lvlJc w:val="left"/>
      <w:pPr>
        <w:ind w:left="5594" w:hanging="720"/>
      </w:pPr>
      <w:rPr>
        <w:rFonts w:hint="default"/>
        <w:lang w:val="cs-CZ" w:eastAsia="cs-CZ" w:bidi="cs-CZ"/>
      </w:rPr>
    </w:lvl>
    <w:lvl w:ilvl="3" w:tplc="E9F6491A">
      <w:numFmt w:val="bullet"/>
      <w:lvlText w:val="•"/>
      <w:lvlJc w:val="left"/>
      <w:pPr>
        <w:ind w:left="6208" w:hanging="720"/>
      </w:pPr>
      <w:rPr>
        <w:rFonts w:hint="default"/>
        <w:lang w:val="cs-CZ" w:eastAsia="cs-CZ" w:bidi="cs-CZ"/>
      </w:rPr>
    </w:lvl>
    <w:lvl w:ilvl="4" w:tplc="D3642F34">
      <w:numFmt w:val="bullet"/>
      <w:lvlText w:val="•"/>
      <w:lvlJc w:val="left"/>
      <w:pPr>
        <w:ind w:left="6822" w:hanging="720"/>
      </w:pPr>
      <w:rPr>
        <w:rFonts w:hint="default"/>
        <w:lang w:val="cs-CZ" w:eastAsia="cs-CZ" w:bidi="cs-CZ"/>
      </w:rPr>
    </w:lvl>
    <w:lvl w:ilvl="5" w:tplc="3320A26A">
      <w:numFmt w:val="bullet"/>
      <w:lvlText w:val="•"/>
      <w:lvlJc w:val="left"/>
      <w:pPr>
        <w:ind w:left="7436" w:hanging="720"/>
      </w:pPr>
      <w:rPr>
        <w:rFonts w:hint="default"/>
        <w:lang w:val="cs-CZ" w:eastAsia="cs-CZ" w:bidi="cs-CZ"/>
      </w:rPr>
    </w:lvl>
    <w:lvl w:ilvl="6" w:tplc="4E2E8C12">
      <w:numFmt w:val="bullet"/>
      <w:lvlText w:val="•"/>
      <w:lvlJc w:val="left"/>
      <w:pPr>
        <w:ind w:left="8050" w:hanging="720"/>
      </w:pPr>
      <w:rPr>
        <w:rFonts w:hint="default"/>
        <w:lang w:val="cs-CZ" w:eastAsia="cs-CZ" w:bidi="cs-CZ"/>
      </w:rPr>
    </w:lvl>
    <w:lvl w:ilvl="7" w:tplc="F3522230">
      <w:numFmt w:val="bullet"/>
      <w:lvlText w:val="•"/>
      <w:lvlJc w:val="left"/>
      <w:pPr>
        <w:ind w:left="8664" w:hanging="720"/>
      </w:pPr>
      <w:rPr>
        <w:rFonts w:hint="default"/>
        <w:lang w:val="cs-CZ" w:eastAsia="cs-CZ" w:bidi="cs-CZ"/>
      </w:rPr>
    </w:lvl>
    <w:lvl w:ilvl="8" w:tplc="E6E6951C">
      <w:numFmt w:val="bullet"/>
      <w:lvlText w:val="•"/>
      <w:lvlJc w:val="left"/>
      <w:pPr>
        <w:ind w:left="9278" w:hanging="720"/>
      </w:pPr>
      <w:rPr>
        <w:rFonts w:hint="default"/>
        <w:lang w:val="cs-CZ" w:eastAsia="cs-CZ" w:bidi="cs-CZ"/>
      </w:rPr>
    </w:lvl>
  </w:abstractNum>
  <w:abstractNum w:abstractNumId="14" w15:restartNumberingAfterBreak="0">
    <w:nsid w:val="5FB1493D"/>
    <w:multiLevelType w:val="multilevel"/>
    <w:tmpl w:val="CF0ECB12"/>
    <w:lvl w:ilvl="0">
      <w:start w:val="1"/>
      <w:numFmt w:val="decimal"/>
      <w:lvlText w:val="%1."/>
      <w:lvlJc w:val="left"/>
      <w:pPr>
        <w:ind w:left="878" w:hanging="360"/>
        <w:jc w:val="left"/>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1310" w:hanging="432"/>
        <w:jc w:val="left"/>
      </w:pPr>
      <w:rPr>
        <w:rFonts w:hint="default"/>
        <w:w w:val="100"/>
        <w:lang w:val="cs-CZ" w:eastAsia="cs-CZ" w:bidi="cs-CZ"/>
      </w:rPr>
    </w:lvl>
    <w:lvl w:ilvl="2">
      <w:start w:val="1"/>
      <w:numFmt w:val="decimal"/>
      <w:lvlText w:val="%1.%2.%3."/>
      <w:lvlJc w:val="left"/>
      <w:pPr>
        <w:ind w:left="1742" w:hanging="504"/>
        <w:jc w:val="left"/>
      </w:pPr>
      <w:rPr>
        <w:rFonts w:hint="default"/>
        <w:w w:val="100"/>
        <w:lang w:val="cs-CZ" w:eastAsia="cs-CZ" w:bidi="cs-CZ"/>
      </w:rPr>
    </w:lvl>
    <w:lvl w:ilvl="3">
      <w:start w:val="1"/>
      <w:numFmt w:val="lowerLetter"/>
      <w:lvlText w:val="%4)"/>
      <w:lvlJc w:val="left"/>
      <w:pPr>
        <w:ind w:left="2242" w:hanging="504"/>
        <w:jc w:val="left"/>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3420" w:hanging="504"/>
      </w:pPr>
      <w:rPr>
        <w:rFonts w:hint="default"/>
        <w:lang w:val="cs-CZ" w:eastAsia="cs-CZ" w:bidi="cs-CZ"/>
      </w:rPr>
    </w:lvl>
    <w:lvl w:ilvl="5">
      <w:numFmt w:val="bullet"/>
      <w:lvlText w:val="•"/>
      <w:lvlJc w:val="left"/>
      <w:pPr>
        <w:ind w:left="4601" w:hanging="504"/>
      </w:pPr>
      <w:rPr>
        <w:rFonts w:hint="default"/>
        <w:lang w:val="cs-CZ" w:eastAsia="cs-CZ" w:bidi="cs-CZ"/>
      </w:rPr>
    </w:lvl>
    <w:lvl w:ilvl="6">
      <w:numFmt w:val="bullet"/>
      <w:lvlText w:val="•"/>
      <w:lvlJc w:val="left"/>
      <w:pPr>
        <w:ind w:left="5782" w:hanging="504"/>
      </w:pPr>
      <w:rPr>
        <w:rFonts w:hint="default"/>
        <w:lang w:val="cs-CZ" w:eastAsia="cs-CZ" w:bidi="cs-CZ"/>
      </w:rPr>
    </w:lvl>
    <w:lvl w:ilvl="7">
      <w:numFmt w:val="bullet"/>
      <w:lvlText w:val="•"/>
      <w:lvlJc w:val="left"/>
      <w:pPr>
        <w:ind w:left="6963" w:hanging="504"/>
      </w:pPr>
      <w:rPr>
        <w:rFonts w:hint="default"/>
        <w:lang w:val="cs-CZ" w:eastAsia="cs-CZ" w:bidi="cs-CZ"/>
      </w:rPr>
    </w:lvl>
    <w:lvl w:ilvl="8">
      <w:numFmt w:val="bullet"/>
      <w:lvlText w:val="•"/>
      <w:lvlJc w:val="left"/>
      <w:pPr>
        <w:ind w:left="8144" w:hanging="504"/>
      </w:pPr>
      <w:rPr>
        <w:rFonts w:hint="default"/>
        <w:lang w:val="cs-CZ" w:eastAsia="cs-CZ" w:bidi="cs-CZ"/>
      </w:rPr>
    </w:lvl>
  </w:abstractNum>
  <w:abstractNum w:abstractNumId="15" w15:restartNumberingAfterBreak="0">
    <w:nsid w:val="68AB3374"/>
    <w:multiLevelType w:val="hybridMultilevel"/>
    <w:tmpl w:val="45BCCDF6"/>
    <w:lvl w:ilvl="0" w:tplc="E93C6216">
      <w:start w:val="1"/>
      <w:numFmt w:val="lowerLetter"/>
      <w:lvlText w:val="%1)"/>
      <w:lvlJc w:val="left"/>
      <w:pPr>
        <w:ind w:left="1238" w:hanging="360"/>
        <w:jc w:val="left"/>
      </w:pPr>
      <w:rPr>
        <w:rFonts w:ascii="Times New Roman" w:eastAsia="Times New Roman" w:hAnsi="Times New Roman" w:cs="Times New Roman" w:hint="default"/>
        <w:spacing w:val="-6"/>
        <w:w w:val="100"/>
        <w:sz w:val="24"/>
        <w:szCs w:val="24"/>
        <w:lang w:val="cs-CZ" w:eastAsia="cs-CZ" w:bidi="cs-CZ"/>
      </w:rPr>
    </w:lvl>
    <w:lvl w:ilvl="1" w:tplc="50844438">
      <w:numFmt w:val="bullet"/>
      <w:lvlText w:val="•"/>
      <w:lvlJc w:val="left"/>
      <w:pPr>
        <w:ind w:left="2166" w:hanging="360"/>
      </w:pPr>
      <w:rPr>
        <w:rFonts w:hint="default"/>
        <w:lang w:val="cs-CZ" w:eastAsia="cs-CZ" w:bidi="cs-CZ"/>
      </w:rPr>
    </w:lvl>
    <w:lvl w:ilvl="2" w:tplc="ABB6ECDA">
      <w:numFmt w:val="bullet"/>
      <w:lvlText w:val="•"/>
      <w:lvlJc w:val="left"/>
      <w:pPr>
        <w:ind w:left="3093" w:hanging="360"/>
      </w:pPr>
      <w:rPr>
        <w:rFonts w:hint="default"/>
        <w:lang w:val="cs-CZ" w:eastAsia="cs-CZ" w:bidi="cs-CZ"/>
      </w:rPr>
    </w:lvl>
    <w:lvl w:ilvl="3" w:tplc="2AC8C770">
      <w:numFmt w:val="bullet"/>
      <w:lvlText w:val="•"/>
      <w:lvlJc w:val="left"/>
      <w:pPr>
        <w:ind w:left="4019" w:hanging="360"/>
      </w:pPr>
      <w:rPr>
        <w:rFonts w:hint="default"/>
        <w:lang w:val="cs-CZ" w:eastAsia="cs-CZ" w:bidi="cs-CZ"/>
      </w:rPr>
    </w:lvl>
    <w:lvl w:ilvl="4" w:tplc="C772EC48">
      <w:numFmt w:val="bullet"/>
      <w:lvlText w:val="•"/>
      <w:lvlJc w:val="left"/>
      <w:pPr>
        <w:ind w:left="4946" w:hanging="360"/>
      </w:pPr>
      <w:rPr>
        <w:rFonts w:hint="default"/>
        <w:lang w:val="cs-CZ" w:eastAsia="cs-CZ" w:bidi="cs-CZ"/>
      </w:rPr>
    </w:lvl>
    <w:lvl w:ilvl="5" w:tplc="3AD2FCEC">
      <w:numFmt w:val="bullet"/>
      <w:lvlText w:val="•"/>
      <w:lvlJc w:val="left"/>
      <w:pPr>
        <w:ind w:left="5873" w:hanging="360"/>
      </w:pPr>
      <w:rPr>
        <w:rFonts w:hint="default"/>
        <w:lang w:val="cs-CZ" w:eastAsia="cs-CZ" w:bidi="cs-CZ"/>
      </w:rPr>
    </w:lvl>
    <w:lvl w:ilvl="6" w:tplc="A648A0DA">
      <w:numFmt w:val="bullet"/>
      <w:lvlText w:val="•"/>
      <w:lvlJc w:val="left"/>
      <w:pPr>
        <w:ind w:left="6799" w:hanging="360"/>
      </w:pPr>
      <w:rPr>
        <w:rFonts w:hint="default"/>
        <w:lang w:val="cs-CZ" w:eastAsia="cs-CZ" w:bidi="cs-CZ"/>
      </w:rPr>
    </w:lvl>
    <w:lvl w:ilvl="7" w:tplc="5F6C49FC">
      <w:numFmt w:val="bullet"/>
      <w:lvlText w:val="•"/>
      <w:lvlJc w:val="left"/>
      <w:pPr>
        <w:ind w:left="7726" w:hanging="360"/>
      </w:pPr>
      <w:rPr>
        <w:rFonts w:hint="default"/>
        <w:lang w:val="cs-CZ" w:eastAsia="cs-CZ" w:bidi="cs-CZ"/>
      </w:rPr>
    </w:lvl>
    <w:lvl w:ilvl="8" w:tplc="DE82A358">
      <w:numFmt w:val="bullet"/>
      <w:lvlText w:val="•"/>
      <w:lvlJc w:val="left"/>
      <w:pPr>
        <w:ind w:left="8653" w:hanging="360"/>
      </w:pPr>
      <w:rPr>
        <w:rFonts w:hint="default"/>
        <w:lang w:val="cs-CZ" w:eastAsia="cs-CZ" w:bidi="cs-CZ"/>
      </w:rPr>
    </w:lvl>
  </w:abstractNum>
  <w:abstractNum w:abstractNumId="16" w15:restartNumberingAfterBreak="0">
    <w:nsid w:val="6BC65209"/>
    <w:multiLevelType w:val="hybridMultilevel"/>
    <w:tmpl w:val="F3906A9C"/>
    <w:lvl w:ilvl="0" w:tplc="65EA5CF4">
      <w:start w:val="1"/>
      <w:numFmt w:val="decimal"/>
      <w:lvlText w:val="%1."/>
      <w:lvlJc w:val="left"/>
      <w:pPr>
        <w:ind w:left="1231" w:hanging="356"/>
        <w:jc w:val="left"/>
      </w:pPr>
      <w:rPr>
        <w:rFonts w:ascii="Times New Roman" w:eastAsia="Times New Roman" w:hAnsi="Times New Roman" w:cs="Times New Roman" w:hint="default"/>
        <w:b/>
        <w:bCs/>
        <w:spacing w:val="-5"/>
        <w:w w:val="100"/>
        <w:sz w:val="24"/>
        <w:szCs w:val="24"/>
        <w:lang w:val="cs-CZ" w:eastAsia="cs-CZ" w:bidi="cs-CZ"/>
      </w:rPr>
    </w:lvl>
    <w:lvl w:ilvl="1" w:tplc="75384914">
      <w:start w:val="1"/>
      <w:numFmt w:val="decimal"/>
      <w:lvlText w:val="%2."/>
      <w:lvlJc w:val="left"/>
      <w:pPr>
        <w:ind w:left="1584" w:hanging="538"/>
        <w:jc w:val="right"/>
      </w:pPr>
      <w:rPr>
        <w:rFonts w:ascii="Times New Roman" w:eastAsia="Times New Roman" w:hAnsi="Times New Roman" w:cs="Times New Roman" w:hint="default"/>
        <w:spacing w:val="-30"/>
        <w:w w:val="100"/>
        <w:sz w:val="24"/>
        <w:szCs w:val="24"/>
        <w:lang w:val="cs-CZ" w:eastAsia="cs-CZ" w:bidi="cs-CZ"/>
      </w:rPr>
    </w:lvl>
    <w:lvl w:ilvl="2" w:tplc="FAF87E98">
      <w:numFmt w:val="bullet"/>
      <w:lvlText w:val="•"/>
      <w:lvlJc w:val="left"/>
      <w:pPr>
        <w:ind w:left="2571" w:hanging="538"/>
      </w:pPr>
      <w:rPr>
        <w:rFonts w:hint="default"/>
        <w:lang w:val="cs-CZ" w:eastAsia="cs-CZ" w:bidi="cs-CZ"/>
      </w:rPr>
    </w:lvl>
    <w:lvl w:ilvl="3" w:tplc="1AB26912">
      <w:numFmt w:val="bullet"/>
      <w:lvlText w:val="•"/>
      <w:lvlJc w:val="left"/>
      <w:pPr>
        <w:ind w:left="3563" w:hanging="538"/>
      </w:pPr>
      <w:rPr>
        <w:rFonts w:hint="default"/>
        <w:lang w:val="cs-CZ" w:eastAsia="cs-CZ" w:bidi="cs-CZ"/>
      </w:rPr>
    </w:lvl>
    <w:lvl w:ilvl="4" w:tplc="3D8C70D8">
      <w:numFmt w:val="bullet"/>
      <w:lvlText w:val="•"/>
      <w:lvlJc w:val="left"/>
      <w:pPr>
        <w:ind w:left="4555" w:hanging="538"/>
      </w:pPr>
      <w:rPr>
        <w:rFonts w:hint="default"/>
        <w:lang w:val="cs-CZ" w:eastAsia="cs-CZ" w:bidi="cs-CZ"/>
      </w:rPr>
    </w:lvl>
    <w:lvl w:ilvl="5" w:tplc="94B8C610">
      <w:numFmt w:val="bullet"/>
      <w:lvlText w:val="•"/>
      <w:lvlJc w:val="left"/>
      <w:pPr>
        <w:ind w:left="5547" w:hanging="538"/>
      </w:pPr>
      <w:rPr>
        <w:rFonts w:hint="default"/>
        <w:lang w:val="cs-CZ" w:eastAsia="cs-CZ" w:bidi="cs-CZ"/>
      </w:rPr>
    </w:lvl>
    <w:lvl w:ilvl="6" w:tplc="CA803C38">
      <w:numFmt w:val="bullet"/>
      <w:lvlText w:val="•"/>
      <w:lvlJc w:val="left"/>
      <w:pPr>
        <w:ind w:left="6539" w:hanging="538"/>
      </w:pPr>
      <w:rPr>
        <w:rFonts w:hint="default"/>
        <w:lang w:val="cs-CZ" w:eastAsia="cs-CZ" w:bidi="cs-CZ"/>
      </w:rPr>
    </w:lvl>
    <w:lvl w:ilvl="7" w:tplc="862E0EF6">
      <w:numFmt w:val="bullet"/>
      <w:lvlText w:val="•"/>
      <w:lvlJc w:val="left"/>
      <w:pPr>
        <w:ind w:left="7530" w:hanging="538"/>
      </w:pPr>
      <w:rPr>
        <w:rFonts w:hint="default"/>
        <w:lang w:val="cs-CZ" w:eastAsia="cs-CZ" w:bidi="cs-CZ"/>
      </w:rPr>
    </w:lvl>
    <w:lvl w:ilvl="8" w:tplc="79645F46">
      <w:numFmt w:val="bullet"/>
      <w:lvlText w:val="•"/>
      <w:lvlJc w:val="left"/>
      <w:pPr>
        <w:ind w:left="8522" w:hanging="538"/>
      </w:pPr>
      <w:rPr>
        <w:rFonts w:hint="default"/>
        <w:lang w:val="cs-CZ" w:eastAsia="cs-CZ" w:bidi="cs-CZ"/>
      </w:rPr>
    </w:lvl>
  </w:abstractNum>
  <w:abstractNum w:abstractNumId="17" w15:restartNumberingAfterBreak="0">
    <w:nsid w:val="6D7E3CD9"/>
    <w:multiLevelType w:val="multilevel"/>
    <w:tmpl w:val="163E9C7A"/>
    <w:lvl w:ilvl="0">
      <w:start w:val="1"/>
      <w:numFmt w:val="decimal"/>
      <w:lvlText w:val="%1."/>
      <w:lvlJc w:val="left"/>
      <w:pPr>
        <w:ind w:left="1085" w:hanging="567"/>
        <w:jc w:val="left"/>
      </w:pPr>
      <w:rPr>
        <w:rFonts w:ascii="Times New Roman" w:eastAsia="Times New Roman" w:hAnsi="Times New Roman" w:cs="Times New Roman" w:hint="default"/>
        <w:w w:val="100"/>
        <w:sz w:val="22"/>
        <w:szCs w:val="22"/>
        <w:lang w:val="cs-CZ" w:eastAsia="cs-CZ" w:bidi="cs-CZ"/>
      </w:rPr>
    </w:lvl>
    <w:lvl w:ilvl="1">
      <w:start w:val="1"/>
      <w:numFmt w:val="decimal"/>
      <w:lvlText w:val="%1.%2."/>
      <w:lvlJc w:val="left"/>
      <w:pPr>
        <w:ind w:left="1714" w:hanging="720"/>
        <w:jc w:val="left"/>
      </w:pPr>
      <w:rPr>
        <w:rFonts w:hint="default"/>
        <w:spacing w:val="-26"/>
        <w:w w:val="100"/>
        <w:lang w:val="cs-CZ" w:eastAsia="cs-CZ" w:bidi="cs-CZ"/>
      </w:rPr>
    </w:lvl>
    <w:lvl w:ilvl="2">
      <w:start w:val="1"/>
      <w:numFmt w:val="lowerLetter"/>
      <w:lvlText w:val="%3)"/>
      <w:lvlJc w:val="left"/>
      <w:pPr>
        <w:ind w:left="1937" w:hanging="720"/>
        <w:jc w:val="left"/>
      </w:pPr>
      <w:rPr>
        <w:rFonts w:ascii="Times New Roman" w:eastAsia="Times New Roman" w:hAnsi="Times New Roman" w:cs="Times New Roman" w:hint="default"/>
        <w:w w:val="100"/>
        <w:sz w:val="22"/>
        <w:szCs w:val="22"/>
        <w:lang w:val="cs-CZ" w:eastAsia="cs-CZ" w:bidi="cs-CZ"/>
      </w:rPr>
    </w:lvl>
    <w:lvl w:ilvl="3">
      <w:start w:val="1"/>
      <w:numFmt w:val="decimal"/>
      <w:lvlText w:val="%4."/>
      <w:lvlJc w:val="left"/>
      <w:pPr>
        <w:ind w:left="2318" w:hanging="720"/>
        <w:jc w:val="left"/>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3489" w:hanging="720"/>
      </w:pPr>
      <w:rPr>
        <w:rFonts w:hint="default"/>
        <w:lang w:val="cs-CZ" w:eastAsia="cs-CZ" w:bidi="cs-CZ"/>
      </w:rPr>
    </w:lvl>
    <w:lvl w:ilvl="5">
      <w:numFmt w:val="bullet"/>
      <w:lvlText w:val="•"/>
      <w:lvlJc w:val="left"/>
      <w:pPr>
        <w:ind w:left="4658" w:hanging="720"/>
      </w:pPr>
      <w:rPr>
        <w:rFonts w:hint="default"/>
        <w:lang w:val="cs-CZ" w:eastAsia="cs-CZ" w:bidi="cs-CZ"/>
      </w:rPr>
    </w:lvl>
    <w:lvl w:ilvl="6">
      <w:numFmt w:val="bullet"/>
      <w:lvlText w:val="•"/>
      <w:lvlJc w:val="left"/>
      <w:pPr>
        <w:ind w:left="5828" w:hanging="720"/>
      </w:pPr>
      <w:rPr>
        <w:rFonts w:hint="default"/>
        <w:lang w:val="cs-CZ" w:eastAsia="cs-CZ" w:bidi="cs-CZ"/>
      </w:rPr>
    </w:lvl>
    <w:lvl w:ilvl="7">
      <w:numFmt w:val="bullet"/>
      <w:lvlText w:val="•"/>
      <w:lvlJc w:val="left"/>
      <w:pPr>
        <w:ind w:left="6997" w:hanging="720"/>
      </w:pPr>
      <w:rPr>
        <w:rFonts w:hint="default"/>
        <w:lang w:val="cs-CZ" w:eastAsia="cs-CZ" w:bidi="cs-CZ"/>
      </w:rPr>
    </w:lvl>
    <w:lvl w:ilvl="8">
      <w:numFmt w:val="bullet"/>
      <w:lvlText w:val="•"/>
      <w:lvlJc w:val="left"/>
      <w:pPr>
        <w:ind w:left="8167" w:hanging="720"/>
      </w:pPr>
      <w:rPr>
        <w:rFonts w:hint="default"/>
        <w:lang w:val="cs-CZ" w:eastAsia="cs-CZ" w:bidi="cs-CZ"/>
      </w:rPr>
    </w:lvl>
  </w:abstractNum>
  <w:abstractNum w:abstractNumId="18" w15:restartNumberingAfterBreak="0">
    <w:nsid w:val="6DFB0EF7"/>
    <w:multiLevelType w:val="hybridMultilevel"/>
    <w:tmpl w:val="B2420796"/>
    <w:lvl w:ilvl="0" w:tplc="851060B8">
      <w:start w:val="1"/>
      <w:numFmt w:val="decimal"/>
      <w:lvlText w:val="%1."/>
      <w:lvlJc w:val="left"/>
      <w:pPr>
        <w:ind w:left="1231" w:hanging="356"/>
        <w:jc w:val="left"/>
      </w:pPr>
      <w:rPr>
        <w:rFonts w:ascii="Times New Roman" w:eastAsia="Times New Roman" w:hAnsi="Times New Roman" w:cs="Times New Roman" w:hint="default"/>
        <w:spacing w:val="-11"/>
        <w:w w:val="100"/>
        <w:sz w:val="24"/>
        <w:szCs w:val="24"/>
        <w:lang w:val="cs-CZ" w:eastAsia="cs-CZ" w:bidi="cs-CZ"/>
      </w:rPr>
    </w:lvl>
    <w:lvl w:ilvl="1" w:tplc="E24E74F6">
      <w:numFmt w:val="bullet"/>
      <w:lvlText w:val="•"/>
      <w:lvlJc w:val="left"/>
      <w:pPr>
        <w:ind w:left="1420" w:hanging="356"/>
      </w:pPr>
      <w:rPr>
        <w:rFonts w:hint="default"/>
        <w:lang w:val="cs-CZ" w:eastAsia="cs-CZ" w:bidi="cs-CZ"/>
      </w:rPr>
    </w:lvl>
    <w:lvl w:ilvl="2" w:tplc="5C98B0DA">
      <w:numFmt w:val="bullet"/>
      <w:lvlText w:val="•"/>
      <w:lvlJc w:val="left"/>
      <w:pPr>
        <w:ind w:left="2429" w:hanging="356"/>
      </w:pPr>
      <w:rPr>
        <w:rFonts w:hint="default"/>
        <w:lang w:val="cs-CZ" w:eastAsia="cs-CZ" w:bidi="cs-CZ"/>
      </w:rPr>
    </w:lvl>
    <w:lvl w:ilvl="3" w:tplc="4A0AD5C2">
      <w:numFmt w:val="bullet"/>
      <w:lvlText w:val="•"/>
      <w:lvlJc w:val="left"/>
      <w:pPr>
        <w:ind w:left="3439" w:hanging="356"/>
      </w:pPr>
      <w:rPr>
        <w:rFonts w:hint="default"/>
        <w:lang w:val="cs-CZ" w:eastAsia="cs-CZ" w:bidi="cs-CZ"/>
      </w:rPr>
    </w:lvl>
    <w:lvl w:ilvl="4" w:tplc="0666E49C">
      <w:numFmt w:val="bullet"/>
      <w:lvlText w:val="•"/>
      <w:lvlJc w:val="left"/>
      <w:pPr>
        <w:ind w:left="4448" w:hanging="356"/>
      </w:pPr>
      <w:rPr>
        <w:rFonts w:hint="default"/>
        <w:lang w:val="cs-CZ" w:eastAsia="cs-CZ" w:bidi="cs-CZ"/>
      </w:rPr>
    </w:lvl>
    <w:lvl w:ilvl="5" w:tplc="F6060966">
      <w:numFmt w:val="bullet"/>
      <w:lvlText w:val="•"/>
      <w:lvlJc w:val="left"/>
      <w:pPr>
        <w:ind w:left="5458" w:hanging="356"/>
      </w:pPr>
      <w:rPr>
        <w:rFonts w:hint="default"/>
        <w:lang w:val="cs-CZ" w:eastAsia="cs-CZ" w:bidi="cs-CZ"/>
      </w:rPr>
    </w:lvl>
    <w:lvl w:ilvl="6" w:tplc="E80EE788">
      <w:numFmt w:val="bullet"/>
      <w:lvlText w:val="•"/>
      <w:lvlJc w:val="left"/>
      <w:pPr>
        <w:ind w:left="6468" w:hanging="356"/>
      </w:pPr>
      <w:rPr>
        <w:rFonts w:hint="default"/>
        <w:lang w:val="cs-CZ" w:eastAsia="cs-CZ" w:bidi="cs-CZ"/>
      </w:rPr>
    </w:lvl>
    <w:lvl w:ilvl="7" w:tplc="D76CEEF0">
      <w:numFmt w:val="bullet"/>
      <w:lvlText w:val="•"/>
      <w:lvlJc w:val="left"/>
      <w:pPr>
        <w:ind w:left="7477" w:hanging="356"/>
      </w:pPr>
      <w:rPr>
        <w:rFonts w:hint="default"/>
        <w:lang w:val="cs-CZ" w:eastAsia="cs-CZ" w:bidi="cs-CZ"/>
      </w:rPr>
    </w:lvl>
    <w:lvl w:ilvl="8" w:tplc="05A29986">
      <w:numFmt w:val="bullet"/>
      <w:lvlText w:val="•"/>
      <w:lvlJc w:val="left"/>
      <w:pPr>
        <w:ind w:left="8487" w:hanging="356"/>
      </w:pPr>
      <w:rPr>
        <w:rFonts w:hint="default"/>
        <w:lang w:val="cs-CZ" w:eastAsia="cs-CZ" w:bidi="cs-CZ"/>
      </w:rPr>
    </w:lvl>
  </w:abstractNum>
  <w:abstractNum w:abstractNumId="19" w15:restartNumberingAfterBreak="0">
    <w:nsid w:val="6FC0586C"/>
    <w:multiLevelType w:val="hybridMultilevel"/>
    <w:tmpl w:val="02E207F6"/>
    <w:lvl w:ilvl="0" w:tplc="E5220E84">
      <w:start w:val="1"/>
      <w:numFmt w:val="decimal"/>
      <w:lvlText w:val="%1."/>
      <w:lvlJc w:val="left"/>
      <w:pPr>
        <w:ind w:left="1162" w:hanging="360"/>
        <w:jc w:val="left"/>
      </w:pPr>
      <w:rPr>
        <w:rFonts w:ascii="Times New Roman" w:eastAsia="Times New Roman" w:hAnsi="Times New Roman" w:cs="Times New Roman" w:hint="default"/>
        <w:spacing w:val="-18"/>
        <w:w w:val="100"/>
        <w:sz w:val="24"/>
        <w:szCs w:val="24"/>
        <w:lang w:val="cs-CZ" w:eastAsia="cs-CZ" w:bidi="cs-CZ"/>
      </w:rPr>
    </w:lvl>
    <w:lvl w:ilvl="1" w:tplc="18CCD3A8">
      <w:numFmt w:val="bullet"/>
      <w:lvlText w:val="•"/>
      <w:lvlJc w:val="left"/>
      <w:pPr>
        <w:ind w:left="2094" w:hanging="360"/>
      </w:pPr>
      <w:rPr>
        <w:rFonts w:hint="default"/>
        <w:lang w:val="cs-CZ" w:eastAsia="cs-CZ" w:bidi="cs-CZ"/>
      </w:rPr>
    </w:lvl>
    <w:lvl w:ilvl="2" w:tplc="6E5C38D2">
      <w:numFmt w:val="bullet"/>
      <w:lvlText w:val="•"/>
      <w:lvlJc w:val="left"/>
      <w:pPr>
        <w:ind w:left="3029" w:hanging="360"/>
      </w:pPr>
      <w:rPr>
        <w:rFonts w:hint="default"/>
        <w:lang w:val="cs-CZ" w:eastAsia="cs-CZ" w:bidi="cs-CZ"/>
      </w:rPr>
    </w:lvl>
    <w:lvl w:ilvl="3" w:tplc="1DCA5042">
      <w:numFmt w:val="bullet"/>
      <w:lvlText w:val="•"/>
      <w:lvlJc w:val="left"/>
      <w:pPr>
        <w:ind w:left="3963" w:hanging="360"/>
      </w:pPr>
      <w:rPr>
        <w:rFonts w:hint="default"/>
        <w:lang w:val="cs-CZ" w:eastAsia="cs-CZ" w:bidi="cs-CZ"/>
      </w:rPr>
    </w:lvl>
    <w:lvl w:ilvl="4" w:tplc="8DFA4A92">
      <w:numFmt w:val="bullet"/>
      <w:lvlText w:val="•"/>
      <w:lvlJc w:val="left"/>
      <w:pPr>
        <w:ind w:left="4898" w:hanging="360"/>
      </w:pPr>
      <w:rPr>
        <w:rFonts w:hint="default"/>
        <w:lang w:val="cs-CZ" w:eastAsia="cs-CZ" w:bidi="cs-CZ"/>
      </w:rPr>
    </w:lvl>
    <w:lvl w:ilvl="5" w:tplc="2312DCC6">
      <w:numFmt w:val="bullet"/>
      <w:lvlText w:val="•"/>
      <w:lvlJc w:val="left"/>
      <w:pPr>
        <w:ind w:left="5833" w:hanging="360"/>
      </w:pPr>
      <w:rPr>
        <w:rFonts w:hint="default"/>
        <w:lang w:val="cs-CZ" w:eastAsia="cs-CZ" w:bidi="cs-CZ"/>
      </w:rPr>
    </w:lvl>
    <w:lvl w:ilvl="6" w:tplc="202CA5D4">
      <w:numFmt w:val="bullet"/>
      <w:lvlText w:val="•"/>
      <w:lvlJc w:val="left"/>
      <w:pPr>
        <w:ind w:left="6767" w:hanging="360"/>
      </w:pPr>
      <w:rPr>
        <w:rFonts w:hint="default"/>
        <w:lang w:val="cs-CZ" w:eastAsia="cs-CZ" w:bidi="cs-CZ"/>
      </w:rPr>
    </w:lvl>
    <w:lvl w:ilvl="7" w:tplc="4B94EEB8">
      <w:numFmt w:val="bullet"/>
      <w:lvlText w:val="•"/>
      <w:lvlJc w:val="left"/>
      <w:pPr>
        <w:ind w:left="7702" w:hanging="360"/>
      </w:pPr>
      <w:rPr>
        <w:rFonts w:hint="default"/>
        <w:lang w:val="cs-CZ" w:eastAsia="cs-CZ" w:bidi="cs-CZ"/>
      </w:rPr>
    </w:lvl>
    <w:lvl w:ilvl="8" w:tplc="92EC006E">
      <w:numFmt w:val="bullet"/>
      <w:lvlText w:val="•"/>
      <w:lvlJc w:val="left"/>
      <w:pPr>
        <w:ind w:left="8637" w:hanging="360"/>
      </w:pPr>
      <w:rPr>
        <w:rFonts w:hint="default"/>
        <w:lang w:val="cs-CZ" w:eastAsia="cs-CZ" w:bidi="cs-CZ"/>
      </w:rPr>
    </w:lvl>
  </w:abstractNum>
  <w:abstractNum w:abstractNumId="20" w15:restartNumberingAfterBreak="0">
    <w:nsid w:val="7218457B"/>
    <w:multiLevelType w:val="hybridMultilevel"/>
    <w:tmpl w:val="834A1566"/>
    <w:lvl w:ilvl="0" w:tplc="4F18CF6A">
      <w:start w:val="1"/>
      <w:numFmt w:val="lowerLetter"/>
      <w:lvlText w:val="%1)"/>
      <w:lvlJc w:val="left"/>
      <w:pPr>
        <w:ind w:left="1238" w:hanging="360"/>
        <w:jc w:val="left"/>
      </w:pPr>
      <w:rPr>
        <w:rFonts w:ascii="Times New Roman" w:eastAsia="Times New Roman" w:hAnsi="Times New Roman" w:cs="Times New Roman" w:hint="default"/>
        <w:spacing w:val="-6"/>
        <w:w w:val="100"/>
        <w:sz w:val="24"/>
        <w:szCs w:val="24"/>
        <w:lang w:val="cs-CZ" w:eastAsia="cs-CZ" w:bidi="cs-CZ"/>
      </w:rPr>
    </w:lvl>
    <w:lvl w:ilvl="1" w:tplc="C562E318">
      <w:numFmt w:val="bullet"/>
      <w:lvlText w:val="•"/>
      <w:lvlJc w:val="left"/>
      <w:pPr>
        <w:ind w:left="2166" w:hanging="360"/>
      </w:pPr>
      <w:rPr>
        <w:rFonts w:hint="default"/>
        <w:lang w:val="cs-CZ" w:eastAsia="cs-CZ" w:bidi="cs-CZ"/>
      </w:rPr>
    </w:lvl>
    <w:lvl w:ilvl="2" w:tplc="AC466714">
      <w:numFmt w:val="bullet"/>
      <w:lvlText w:val="•"/>
      <w:lvlJc w:val="left"/>
      <w:pPr>
        <w:ind w:left="3093" w:hanging="360"/>
      </w:pPr>
      <w:rPr>
        <w:rFonts w:hint="default"/>
        <w:lang w:val="cs-CZ" w:eastAsia="cs-CZ" w:bidi="cs-CZ"/>
      </w:rPr>
    </w:lvl>
    <w:lvl w:ilvl="3" w:tplc="D312E784">
      <w:numFmt w:val="bullet"/>
      <w:lvlText w:val="•"/>
      <w:lvlJc w:val="left"/>
      <w:pPr>
        <w:ind w:left="4019" w:hanging="360"/>
      </w:pPr>
      <w:rPr>
        <w:rFonts w:hint="default"/>
        <w:lang w:val="cs-CZ" w:eastAsia="cs-CZ" w:bidi="cs-CZ"/>
      </w:rPr>
    </w:lvl>
    <w:lvl w:ilvl="4" w:tplc="39B68200">
      <w:numFmt w:val="bullet"/>
      <w:lvlText w:val="•"/>
      <w:lvlJc w:val="left"/>
      <w:pPr>
        <w:ind w:left="4946" w:hanging="360"/>
      </w:pPr>
      <w:rPr>
        <w:rFonts w:hint="default"/>
        <w:lang w:val="cs-CZ" w:eastAsia="cs-CZ" w:bidi="cs-CZ"/>
      </w:rPr>
    </w:lvl>
    <w:lvl w:ilvl="5" w:tplc="E2C8A7FE">
      <w:numFmt w:val="bullet"/>
      <w:lvlText w:val="•"/>
      <w:lvlJc w:val="left"/>
      <w:pPr>
        <w:ind w:left="5873" w:hanging="360"/>
      </w:pPr>
      <w:rPr>
        <w:rFonts w:hint="default"/>
        <w:lang w:val="cs-CZ" w:eastAsia="cs-CZ" w:bidi="cs-CZ"/>
      </w:rPr>
    </w:lvl>
    <w:lvl w:ilvl="6" w:tplc="4E380E7E">
      <w:numFmt w:val="bullet"/>
      <w:lvlText w:val="•"/>
      <w:lvlJc w:val="left"/>
      <w:pPr>
        <w:ind w:left="6799" w:hanging="360"/>
      </w:pPr>
      <w:rPr>
        <w:rFonts w:hint="default"/>
        <w:lang w:val="cs-CZ" w:eastAsia="cs-CZ" w:bidi="cs-CZ"/>
      </w:rPr>
    </w:lvl>
    <w:lvl w:ilvl="7" w:tplc="510EE3F4">
      <w:numFmt w:val="bullet"/>
      <w:lvlText w:val="•"/>
      <w:lvlJc w:val="left"/>
      <w:pPr>
        <w:ind w:left="7726" w:hanging="360"/>
      </w:pPr>
      <w:rPr>
        <w:rFonts w:hint="default"/>
        <w:lang w:val="cs-CZ" w:eastAsia="cs-CZ" w:bidi="cs-CZ"/>
      </w:rPr>
    </w:lvl>
    <w:lvl w:ilvl="8" w:tplc="B5841D34">
      <w:numFmt w:val="bullet"/>
      <w:lvlText w:val="•"/>
      <w:lvlJc w:val="left"/>
      <w:pPr>
        <w:ind w:left="8653" w:hanging="360"/>
      </w:pPr>
      <w:rPr>
        <w:rFonts w:hint="default"/>
        <w:lang w:val="cs-CZ" w:eastAsia="cs-CZ" w:bidi="cs-CZ"/>
      </w:rPr>
    </w:lvl>
  </w:abstractNum>
  <w:abstractNum w:abstractNumId="21" w15:restartNumberingAfterBreak="0">
    <w:nsid w:val="7A2777A5"/>
    <w:multiLevelType w:val="hybridMultilevel"/>
    <w:tmpl w:val="B1C20F38"/>
    <w:lvl w:ilvl="0" w:tplc="361E7594">
      <w:start w:val="1"/>
      <w:numFmt w:val="lowerLetter"/>
      <w:lvlText w:val="%1)"/>
      <w:lvlJc w:val="left"/>
      <w:pPr>
        <w:ind w:left="1238" w:hanging="360"/>
        <w:jc w:val="left"/>
      </w:pPr>
      <w:rPr>
        <w:rFonts w:ascii="Times New Roman" w:eastAsia="Times New Roman" w:hAnsi="Times New Roman" w:cs="Times New Roman" w:hint="default"/>
        <w:spacing w:val="-9"/>
        <w:w w:val="100"/>
        <w:sz w:val="24"/>
        <w:szCs w:val="24"/>
        <w:lang w:val="cs-CZ" w:eastAsia="cs-CZ" w:bidi="cs-CZ"/>
      </w:rPr>
    </w:lvl>
    <w:lvl w:ilvl="1" w:tplc="52702074">
      <w:numFmt w:val="bullet"/>
      <w:lvlText w:val="●"/>
      <w:lvlJc w:val="left"/>
      <w:pPr>
        <w:ind w:left="1958" w:hanging="360"/>
      </w:pPr>
      <w:rPr>
        <w:rFonts w:ascii="Calibri" w:eastAsia="Calibri" w:hAnsi="Calibri" w:cs="Calibri" w:hint="default"/>
        <w:spacing w:val="-2"/>
        <w:w w:val="100"/>
        <w:sz w:val="24"/>
        <w:szCs w:val="24"/>
        <w:lang w:val="cs-CZ" w:eastAsia="cs-CZ" w:bidi="cs-CZ"/>
      </w:rPr>
    </w:lvl>
    <w:lvl w:ilvl="2" w:tplc="5958DF7C">
      <w:numFmt w:val="bullet"/>
      <w:lvlText w:val="•"/>
      <w:lvlJc w:val="left"/>
      <w:pPr>
        <w:ind w:left="2909" w:hanging="360"/>
      </w:pPr>
      <w:rPr>
        <w:rFonts w:hint="default"/>
        <w:lang w:val="cs-CZ" w:eastAsia="cs-CZ" w:bidi="cs-CZ"/>
      </w:rPr>
    </w:lvl>
    <w:lvl w:ilvl="3" w:tplc="37BE004C">
      <w:numFmt w:val="bullet"/>
      <w:lvlText w:val="•"/>
      <w:lvlJc w:val="left"/>
      <w:pPr>
        <w:ind w:left="3859" w:hanging="360"/>
      </w:pPr>
      <w:rPr>
        <w:rFonts w:hint="default"/>
        <w:lang w:val="cs-CZ" w:eastAsia="cs-CZ" w:bidi="cs-CZ"/>
      </w:rPr>
    </w:lvl>
    <w:lvl w:ilvl="4" w:tplc="BFCEED1E">
      <w:numFmt w:val="bullet"/>
      <w:lvlText w:val="•"/>
      <w:lvlJc w:val="left"/>
      <w:pPr>
        <w:ind w:left="4808" w:hanging="360"/>
      </w:pPr>
      <w:rPr>
        <w:rFonts w:hint="default"/>
        <w:lang w:val="cs-CZ" w:eastAsia="cs-CZ" w:bidi="cs-CZ"/>
      </w:rPr>
    </w:lvl>
    <w:lvl w:ilvl="5" w:tplc="261EBB3A">
      <w:numFmt w:val="bullet"/>
      <w:lvlText w:val="•"/>
      <w:lvlJc w:val="left"/>
      <w:pPr>
        <w:ind w:left="5758" w:hanging="360"/>
      </w:pPr>
      <w:rPr>
        <w:rFonts w:hint="default"/>
        <w:lang w:val="cs-CZ" w:eastAsia="cs-CZ" w:bidi="cs-CZ"/>
      </w:rPr>
    </w:lvl>
    <w:lvl w:ilvl="6" w:tplc="5A42FE2E">
      <w:numFmt w:val="bullet"/>
      <w:lvlText w:val="•"/>
      <w:lvlJc w:val="left"/>
      <w:pPr>
        <w:ind w:left="6708" w:hanging="360"/>
      </w:pPr>
      <w:rPr>
        <w:rFonts w:hint="default"/>
        <w:lang w:val="cs-CZ" w:eastAsia="cs-CZ" w:bidi="cs-CZ"/>
      </w:rPr>
    </w:lvl>
    <w:lvl w:ilvl="7" w:tplc="E3D4ED70">
      <w:numFmt w:val="bullet"/>
      <w:lvlText w:val="•"/>
      <w:lvlJc w:val="left"/>
      <w:pPr>
        <w:ind w:left="7657" w:hanging="360"/>
      </w:pPr>
      <w:rPr>
        <w:rFonts w:hint="default"/>
        <w:lang w:val="cs-CZ" w:eastAsia="cs-CZ" w:bidi="cs-CZ"/>
      </w:rPr>
    </w:lvl>
    <w:lvl w:ilvl="8" w:tplc="79622DAE">
      <w:numFmt w:val="bullet"/>
      <w:lvlText w:val="•"/>
      <w:lvlJc w:val="left"/>
      <w:pPr>
        <w:ind w:left="8607" w:hanging="360"/>
      </w:pPr>
      <w:rPr>
        <w:rFonts w:hint="default"/>
        <w:lang w:val="cs-CZ" w:eastAsia="cs-CZ" w:bidi="cs-CZ"/>
      </w:rPr>
    </w:lvl>
  </w:abstractNum>
  <w:abstractNum w:abstractNumId="22" w15:restartNumberingAfterBreak="0">
    <w:nsid w:val="7CC97EC1"/>
    <w:multiLevelType w:val="hybridMultilevel"/>
    <w:tmpl w:val="E97AA31E"/>
    <w:lvl w:ilvl="0" w:tplc="33800750">
      <w:start w:val="1"/>
      <w:numFmt w:val="decimal"/>
      <w:lvlText w:val="%1."/>
      <w:lvlJc w:val="left"/>
      <w:pPr>
        <w:ind w:left="1231" w:hanging="356"/>
        <w:jc w:val="left"/>
      </w:pPr>
      <w:rPr>
        <w:rFonts w:ascii="Times New Roman" w:eastAsia="Times New Roman" w:hAnsi="Times New Roman" w:cs="Times New Roman" w:hint="default"/>
        <w:spacing w:val="-5"/>
        <w:w w:val="100"/>
        <w:sz w:val="24"/>
        <w:szCs w:val="24"/>
        <w:lang w:val="cs-CZ" w:eastAsia="cs-CZ" w:bidi="cs-CZ"/>
      </w:rPr>
    </w:lvl>
    <w:lvl w:ilvl="1" w:tplc="0588A41C">
      <w:start w:val="1"/>
      <w:numFmt w:val="lowerLetter"/>
      <w:lvlText w:val="%2)"/>
      <w:lvlJc w:val="left"/>
      <w:pPr>
        <w:ind w:left="1651" w:hanging="567"/>
        <w:jc w:val="left"/>
      </w:pPr>
      <w:rPr>
        <w:rFonts w:ascii="Times New Roman" w:eastAsia="Times New Roman" w:hAnsi="Times New Roman" w:cs="Times New Roman" w:hint="default"/>
        <w:w w:val="100"/>
        <w:sz w:val="22"/>
        <w:szCs w:val="22"/>
        <w:lang w:val="cs-CZ" w:eastAsia="cs-CZ" w:bidi="cs-CZ"/>
      </w:rPr>
    </w:lvl>
    <w:lvl w:ilvl="2" w:tplc="605E9530">
      <w:numFmt w:val="bullet"/>
      <w:lvlText w:val="•"/>
      <w:lvlJc w:val="left"/>
      <w:pPr>
        <w:ind w:left="2642" w:hanging="567"/>
      </w:pPr>
      <w:rPr>
        <w:rFonts w:hint="default"/>
        <w:lang w:val="cs-CZ" w:eastAsia="cs-CZ" w:bidi="cs-CZ"/>
      </w:rPr>
    </w:lvl>
    <w:lvl w:ilvl="3" w:tplc="B9A446BA">
      <w:numFmt w:val="bullet"/>
      <w:lvlText w:val="•"/>
      <w:lvlJc w:val="left"/>
      <w:pPr>
        <w:ind w:left="3625" w:hanging="567"/>
      </w:pPr>
      <w:rPr>
        <w:rFonts w:hint="default"/>
        <w:lang w:val="cs-CZ" w:eastAsia="cs-CZ" w:bidi="cs-CZ"/>
      </w:rPr>
    </w:lvl>
    <w:lvl w:ilvl="4" w:tplc="BC2C63F6">
      <w:numFmt w:val="bullet"/>
      <w:lvlText w:val="•"/>
      <w:lvlJc w:val="left"/>
      <w:pPr>
        <w:ind w:left="4608" w:hanging="567"/>
      </w:pPr>
      <w:rPr>
        <w:rFonts w:hint="default"/>
        <w:lang w:val="cs-CZ" w:eastAsia="cs-CZ" w:bidi="cs-CZ"/>
      </w:rPr>
    </w:lvl>
    <w:lvl w:ilvl="5" w:tplc="51A6A9C0">
      <w:numFmt w:val="bullet"/>
      <w:lvlText w:val="•"/>
      <w:lvlJc w:val="left"/>
      <w:pPr>
        <w:ind w:left="5591" w:hanging="567"/>
      </w:pPr>
      <w:rPr>
        <w:rFonts w:hint="default"/>
        <w:lang w:val="cs-CZ" w:eastAsia="cs-CZ" w:bidi="cs-CZ"/>
      </w:rPr>
    </w:lvl>
    <w:lvl w:ilvl="6" w:tplc="C706D118">
      <w:numFmt w:val="bullet"/>
      <w:lvlText w:val="•"/>
      <w:lvlJc w:val="left"/>
      <w:pPr>
        <w:ind w:left="6574" w:hanging="567"/>
      </w:pPr>
      <w:rPr>
        <w:rFonts w:hint="default"/>
        <w:lang w:val="cs-CZ" w:eastAsia="cs-CZ" w:bidi="cs-CZ"/>
      </w:rPr>
    </w:lvl>
    <w:lvl w:ilvl="7" w:tplc="32044BE6">
      <w:numFmt w:val="bullet"/>
      <w:lvlText w:val="•"/>
      <w:lvlJc w:val="left"/>
      <w:pPr>
        <w:ind w:left="7557" w:hanging="567"/>
      </w:pPr>
      <w:rPr>
        <w:rFonts w:hint="default"/>
        <w:lang w:val="cs-CZ" w:eastAsia="cs-CZ" w:bidi="cs-CZ"/>
      </w:rPr>
    </w:lvl>
    <w:lvl w:ilvl="8" w:tplc="2A348EC2">
      <w:numFmt w:val="bullet"/>
      <w:lvlText w:val="•"/>
      <w:lvlJc w:val="left"/>
      <w:pPr>
        <w:ind w:left="8540" w:hanging="567"/>
      </w:pPr>
      <w:rPr>
        <w:rFonts w:hint="default"/>
        <w:lang w:val="cs-CZ" w:eastAsia="cs-CZ" w:bidi="cs-CZ"/>
      </w:rPr>
    </w:lvl>
  </w:abstractNum>
  <w:abstractNum w:abstractNumId="23" w15:restartNumberingAfterBreak="0">
    <w:nsid w:val="7E0E26E0"/>
    <w:multiLevelType w:val="hybridMultilevel"/>
    <w:tmpl w:val="3912BABE"/>
    <w:lvl w:ilvl="0" w:tplc="B956AA7A">
      <w:start w:val="1"/>
      <w:numFmt w:val="decimal"/>
      <w:lvlText w:val="%1)"/>
      <w:lvlJc w:val="left"/>
      <w:pPr>
        <w:ind w:left="1238" w:hanging="437"/>
        <w:jc w:val="left"/>
      </w:pPr>
      <w:rPr>
        <w:rFonts w:ascii="Times New Roman" w:eastAsia="Times New Roman" w:hAnsi="Times New Roman" w:cs="Times New Roman" w:hint="default"/>
        <w:spacing w:val="-13"/>
        <w:w w:val="100"/>
        <w:sz w:val="24"/>
        <w:szCs w:val="24"/>
        <w:lang w:val="cs-CZ" w:eastAsia="cs-CZ" w:bidi="cs-CZ"/>
      </w:rPr>
    </w:lvl>
    <w:lvl w:ilvl="1" w:tplc="ABD8F944">
      <w:start w:val="1"/>
      <w:numFmt w:val="lowerLetter"/>
      <w:lvlText w:val="%2)"/>
      <w:lvlJc w:val="left"/>
      <w:pPr>
        <w:ind w:left="1946" w:hanging="360"/>
        <w:jc w:val="left"/>
      </w:pPr>
      <w:rPr>
        <w:rFonts w:ascii="Times New Roman" w:eastAsia="Times New Roman" w:hAnsi="Times New Roman" w:cs="Times New Roman" w:hint="default"/>
        <w:spacing w:val="-6"/>
        <w:w w:val="100"/>
        <w:sz w:val="24"/>
        <w:szCs w:val="24"/>
        <w:lang w:val="cs-CZ" w:eastAsia="cs-CZ" w:bidi="cs-CZ"/>
      </w:rPr>
    </w:lvl>
    <w:lvl w:ilvl="2" w:tplc="30EAC7E8">
      <w:numFmt w:val="bullet"/>
      <w:lvlText w:val="•"/>
      <w:lvlJc w:val="left"/>
      <w:pPr>
        <w:ind w:left="2891" w:hanging="360"/>
      </w:pPr>
      <w:rPr>
        <w:rFonts w:hint="default"/>
        <w:lang w:val="cs-CZ" w:eastAsia="cs-CZ" w:bidi="cs-CZ"/>
      </w:rPr>
    </w:lvl>
    <w:lvl w:ilvl="3" w:tplc="B7DCEDE2">
      <w:numFmt w:val="bullet"/>
      <w:lvlText w:val="•"/>
      <w:lvlJc w:val="left"/>
      <w:pPr>
        <w:ind w:left="3843" w:hanging="360"/>
      </w:pPr>
      <w:rPr>
        <w:rFonts w:hint="default"/>
        <w:lang w:val="cs-CZ" w:eastAsia="cs-CZ" w:bidi="cs-CZ"/>
      </w:rPr>
    </w:lvl>
    <w:lvl w:ilvl="4" w:tplc="9ADC5784">
      <w:numFmt w:val="bullet"/>
      <w:lvlText w:val="•"/>
      <w:lvlJc w:val="left"/>
      <w:pPr>
        <w:ind w:left="4795" w:hanging="360"/>
      </w:pPr>
      <w:rPr>
        <w:rFonts w:hint="default"/>
        <w:lang w:val="cs-CZ" w:eastAsia="cs-CZ" w:bidi="cs-CZ"/>
      </w:rPr>
    </w:lvl>
    <w:lvl w:ilvl="5" w:tplc="B942A6D0">
      <w:numFmt w:val="bullet"/>
      <w:lvlText w:val="•"/>
      <w:lvlJc w:val="left"/>
      <w:pPr>
        <w:ind w:left="5747" w:hanging="360"/>
      </w:pPr>
      <w:rPr>
        <w:rFonts w:hint="default"/>
        <w:lang w:val="cs-CZ" w:eastAsia="cs-CZ" w:bidi="cs-CZ"/>
      </w:rPr>
    </w:lvl>
    <w:lvl w:ilvl="6" w:tplc="E63E6B44">
      <w:numFmt w:val="bullet"/>
      <w:lvlText w:val="•"/>
      <w:lvlJc w:val="left"/>
      <w:pPr>
        <w:ind w:left="6699" w:hanging="360"/>
      </w:pPr>
      <w:rPr>
        <w:rFonts w:hint="default"/>
        <w:lang w:val="cs-CZ" w:eastAsia="cs-CZ" w:bidi="cs-CZ"/>
      </w:rPr>
    </w:lvl>
    <w:lvl w:ilvl="7" w:tplc="9A3A419E">
      <w:numFmt w:val="bullet"/>
      <w:lvlText w:val="•"/>
      <w:lvlJc w:val="left"/>
      <w:pPr>
        <w:ind w:left="7650" w:hanging="360"/>
      </w:pPr>
      <w:rPr>
        <w:rFonts w:hint="default"/>
        <w:lang w:val="cs-CZ" w:eastAsia="cs-CZ" w:bidi="cs-CZ"/>
      </w:rPr>
    </w:lvl>
    <w:lvl w:ilvl="8" w:tplc="D952C0EE">
      <w:numFmt w:val="bullet"/>
      <w:lvlText w:val="•"/>
      <w:lvlJc w:val="left"/>
      <w:pPr>
        <w:ind w:left="8602" w:hanging="360"/>
      </w:pPr>
      <w:rPr>
        <w:rFonts w:hint="default"/>
        <w:lang w:val="cs-CZ" w:eastAsia="cs-CZ" w:bidi="cs-CZ"/>
      </w:rPr>
    </w:lvl>
  </w:abstractNum>
  <w:num w:numId="1" w16cid:durableId="570309157">
    <w:abstractNumId w:val="14"/>
  </w:num>
  <w:num w:numId="2" w16cid:durableId="953711632">
    <w:abstractNumId w:val="17"/>
  </w:num>
  <w:num w:numId="3" w16cid:durableId="497960094">
    <w:abstractNumId w:val="8"/>
  </w:num>
  <w:num w:numId="4" w16cid:durableId="1623683047">
    <w:abstractNumId w:val="23"/>
  </w:num>
  <w:num w:numId="5" w16cid:durableId="565722918">
    <w:abstractNumId w:val="21"/>
  </w:num>
  <w:num w:numId="6" w16cid:durableId="1764253454">
    <w:abstractNumId w:val="15"/>
  </w:num>
  <w:num w:numId="7" w16cid:durableId="2025476076">
    <w:abstractNumId w:val="0"/>
  </w:num>
  <w:num w:numId="8" w16cid:durableId="2112893484">
    <w:abstractNumId w:val="6"/>
  </w:num>
  <w:num w:numId="9" w16cid:durableId="770012366">
    <w:abstractNumId w:val="20"/>
  </w:num>
  <w:num w:numId="10" w16cid:durableId="1600211459">
    <w:abstractNumId w:val="16"/>
  </w:num>
  <w:num w:numId="11" w16cid:durableId="1917786112">
    <w:abstractNumId w:val="11"/>
  </w:num>
  <w:num w:numId="12" w16cid:durableId="605767780">
    <w:abstractNumId w:val="12"/>
  </w:num>
  <w:num w:numId="13" w16cid:durableId="880097887">
    <w:abstractNumId w:val="2"/>
  </w:num>
  <w:num w:numId="14" w16cid:durableId="408163732">
    <w:abstractNumId w:val="9"/>
  </w:num>
  <w:num w:numId="15" w16cid:durableId="1765028710">
    <w:abstractNumId w:val="19"/>
  </w:num>
  <w:num w:numId="16" w16cid:durableId="1773433538">
    <w:abstractNumId w:val="18"/>
  </w:num>
  <w:num w:numId="17" w16cid:durableId="1592818209">
    <w:abstractNumId w:val="5"/>
  </w:num>
  <w:num w:numId="18" w16cid:durableId="557936228">
    <w:abstractNumId w:val="3"/>
  </w:num>
  <w:num w:numId="19" w16cid:durableId="767577583">
    <w:abstractNumId w:val="1"/>
  </w:num>
  <w:num w:numId="20" w16cid:durableId="474562714">
    <w:abstractNumId w:val="10"/>
  </w:num>
  <w:num w:numId="21" w16cid:durableId="809514144">
    <w:abstractNumId w:val="7"/>
  </w:num>
  <w:num w:numId="22" w16cid:durableId="18825954">
    <w:abstractNumId w:val="22"/>
  </w:num>
  <w:num w:numId="23" w16cid:durableId="1041518564">
    <w:abstractNumId w:val="4"/>
  </w:num>
  <w:num w:numId="24" w16cid:durableId="515509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E"/>
    <w:rsid w:val="003230C2"/>
    <w:rsid w:val="00834F78"/>
    <w:rsid w:val="0091453B"/>
    <w:rsid w:val="00BB33BF"/>
    <w:rsid w:val="00BC364B"/>
    <w:rsid w:val="00FB4E0D"/>
    <w:rsid w:val="00FC147E"/>
    <w:rsid w:val="00FC2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0656"/>
  <w15:docId w15:val="{CE5E4B4E-2B13-4C42-AC74-654C546A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9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31"/>
      <w:jc w:val="both"/>
    </w:pPr>
    <w:rPr>
      <w:sz w:val="24"/>
      <w:szCs w:val="24"/>
    </w:rPr>
  </w:style>
  <w:style w:type="paragraph" w:styleId="Odstavecseseznamem">
    <w:name w:val="List Paragraph"/>
    <w:basedOn w:val="Normln"/>
    <w:uiPriority w:val="1"/>
    <w:qFormat/>
    <w:pPr>
      <w:spacing w:before="120"/>
      <w:ind w:left="1231" w:hanging="356"/>
      <w:jc w:val="both"/>
    </w:pPr>
  </w:style>
  <w:style w:type="paragraph" w:customStyle="1" w:styleId="TableParagraph">
    <w:name w:val="Table Paragraph"/>
    <w:basedOn w:val="Normln"/>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9746</Words>
  <Characters>57508</Characters>
  <Application>Microsoft Office Word</Application>
  <DocSecurity>0</DocSecurity>
  <Lines>479</Lines>
  <Paragraphs>134</Paragraphs>
  <ScaleCrop>false</ScaleCrop>
  <Company/>
  <LinksUpToDate>false</LinksUpToDate>
  <CharactersWithSpaces>67120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Mátl</dc:creator>
  <cp:lastModifiedBy>Blanka Grebeňová</cp:lastModifiedBy>
  <cp:revision>2</cp:revision>
  <dcterms:created xsi:type="dcterms:W3CDTF">2024-03-08T12:13:00Z</dcterms:created>
  <dcterms:modified xsi:type="dcterms:W3CDTF">2024-03-08T12:13:00Z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LTSC</vt:lpwstr>
  </property>
  <property fmtid="{D5CDD505-2E9C-101B-9397-08002B2CF9AE}" pid="4" name="LastSaved">
    <vt:filetime>2024-02-28T00:00:00Z</vt:filetime>
  </property>
</Properties>
</file>