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499B" w14:textId="77777777" w:rsidR="00BD6051" w:rsidRPr="00892759" w:rsidRDefault="00BD6051" w:rsidP="00BD6051">
      <w:pPr>
        <w:pStyle w:val="Nzev"/>
        <w:tabs>
          <w:tab w:val="center" w:pos="2160"/>
        </w:tabs>
        <w:spacing w:before="0" w:after="0"/>
        <w:rPr>
          <w:rFonts w:ascii="Times New Roman" w:hAnsi="Times New Roman" w:cs="Times New Roman"/>
          <w:caps/>
        </w:rPr>
      </w:pPr>
      <w:r w:rsidRPr="00892759">
        <w:rPr>
          <w:rFonts w:ascii="Times New Roman" w:hAnsi="Times New Roman" w:cs="Times New Roman"/>
          <w:caps/>
        </w:rPr>
        <w:t xml:space="preserve">Kupní Smlouva </w:t>
      </w:r>
    </w:p>
    <w:p w14:paraId="3D4EA463" w14:textId="77777777" w:rsidR="00BD6051" w:rsidRPr="00892759" w:rsidRDefault="00BD6051" w:rsidP="00BD6051">
      <w:pPr>
        <w:tabs>
          <w:tab w:val="center" w:pos="-1800"/>
          <w:tab w:val="left" w:pos="720"/>
        </w:tabs>
        <w:spacing w:before="160" w:after="160"/>
        <w:jc w:val="center"/>
        <w:rPr>
          <w:sz w:val="22"/>
          <w:szCs w:val="22"/>
        </w:rPr>
      </w:pPr>
      <w:r w:rsidRPr="00892759">
        <w:rPr>
          <w:sz w:val="22"/>
          <w:szCs w:val="22"/>
        </w:rPr>
        <w:t>kterou</w:t>
      </w:r>
      <w:r w:rsidR="00F97EBA" w:rsidRPr="00892759">
        <w:rPr>
          <w:sz w:val="22"/>
          <w:szCs w:val="22"/>
        </w:rPr>
        <w:t xml:space="preserve"> podle § 2079 a násl. občanského zákoníku</w:t>
      </w:r>
      <w:r w:rsidRPr="00892759">
        <w:rPr>
          <w:sz w:val="22"/>
          <w:szCs w:val="22"/>
        </w:rPr>
        <w:t xml:space="preserve"> uzavřeli</w:t>
      </w:r>
    </w:p>
    <w:p w14:paraId="0D054515" w14:textId="50502046" w:rsidR="00557687" w:rsidRPr="00892759" w:rsidRDefault="00557687" w:rsidP="00557687">
      <w:pPr>
        <w:tabs>
          <w:tab w:val="left" w:pos="1843"/>
          <w:tab w:val="left" w:pos="2552"/>
          <w:tab w:val="left" w:pos="5103"/>
        </w:tabs>
        <w:jc w:val="both"/>
        <w:rPr>
          <w:b/>
          <w:sz w:val="22"/>
          <w:szCs w:val="22"/>
        </w:rPr>
      </w:pPr>
      <w:r w:rsidRPr="00892759">
        <w:rPr>
          <w:sz w:val="22"/>
          <w:szCs w:val="22"/>
        </w:rPr>
        <w:t xml:space="preserve">na straně jedné: </w:t>
      </w:r>
      <w:r w:rsidRPr="00892759">
        <w:rPr>
          <w:sz w:val="22"/>
          <w:szCs w:val="22"/>
        </w:rPr>
        <w:tab/>
      </w:r>
      <w:r w:rsidR="00BA131C">
        <w:rPr>
          <w:b/>
          <w:sz w:val="22"/>
          <w:szCs w:val="22"/>
        </w:rPr>
        <w:t>AŽD Praha s.r.o.</w:t>
      </w:r>
    </w:p>
    <w:p w14:paraId="1E37E550" w14:textId="1A50D0F7" w:rsidR="00557687" w:rsidRPr="00892759" w:rsidRDefault="00557687" w:rsidP="00557687">
      <w:pPr>
        <w:tabs>
          <w:tab w:val="left" w:pos="1843"/>
          <w:tab w:val="left" w:pos="2552"/>
          <w:tab w:val="left" w:pos="5103"/>
        </w:tabs>
        <w:jc w:val="both"/>
        <w:rPr>
          <w:b/>
          <w:sz w:val="22"/>
          <w:szCs w:val="22"/>
        </w:rPr>
      </w:pPr>
      <w:r w:rsidRPr="00892759">
        <w:rPr>
          <w:b/>
          <w:sz w:val="22"/>
          <w:szCs w:val="22"/>
        </w:rPr>
        <w:tab/>
        <w:t xml:space="preserve">IČO: </w:t>
      </w:r>
      <w:r w:rsidR="00BA131C">
        <w:rPr>
          <w:b/>
          <w:sz w:val="22"/>
          <w:szCs w:val="22"/>
        </w:rPr>
        <w:t>48029483</w:t>
      </w:r>
      <w:r w:rsidRPr="00892759">
        <w:rPr>
          <w:b/>
          <w:sz w:val="22"/>
          <w:szCs w:val="22"/>
        </w:rPr>
        <w:t xml:space="preserve">, DIČ: </w:t>
      </w:r>
      <w:r w:rsidR="00BA131C">
        <w:rPr>
          <w:b/>
          <w:sz w:val="22"/>
          <w:szCs w:val="22"/>
        </w:rPr>
        <w:t>CZ48029483</w:t>
      </w:r>
    </w:p>
    <w:p w14:paraId="6164E7C1" w14:textId="45F64E24" w:rsidR="00557687" w:rsidRPr="00892759" w:rsidRDefault="00BA131C" w:rsidP="00557687">
      <w:pPr>
        <w:tabs>
          <w:tab w:val="left" w:pos="1843"/>
          <w:tab w:val="left" w:pos="2552"/>
          <w:tab w:val="left" w:pos="5103"/>
        </w:tabs>
        <w:jc w:val="both"/>
        <w:rPr>
          <w:b/>
          <w:sz w:val="22"/>
          <w:szCs w:val="22"/>
        </w:rPr>
      </w:pPr>
      <w:r>
        <w:rPr>
          <w:b/>
          <w:sz w:val="22"/>
          <w:szCs w:val="22"/>
        </w:rPr>
        <w:tab/>
        <w:t>Sídlo Žirovnická 3146/2, 106 00 Praha 10</w:t>
      </w:r>
    </w:p>
    <w:p w14:paraId="771BD211" w14:textId="3F39FCDC" w:rsidR="00557687" w:rsidRPr="00892759" w:rsidRDefault="00557687" w:rsidP="00557687">
      <w:pPr>
        <w:tabs>
          <w:tab w:val="left" w:pos="1843"/>
          <w:tab w:val="left" w:pos="2552"/>
          <w:tab w:val="left" w:pos="5103"/>
        </w:tabs>
        <w:ind w:left="1843"/>
        <w:jc w:val="both"/>
        <w:rPr>
          <w:sz w:val="22"/>
          <w:szCs w:val="22"/>
        </w:rPr>
      </w:pPr>
      <w:r w:rsidRPr="00892759">
        <w:rPr>
          <w:sz w:val="22"/>
          <w:szCs w:val="22"/>
        </w:rPr>
        <w:t xml:space="preserve">zápis v rejstříku </w:t>
      </w:r>
      <w:r w:rsidR="00BA131C">
        <w:rPr>
          <w:sz w:val="22"/>
          <w:szCs w:val="22"/>
        </w:rPr>
        <w:t>u Městského soudu v Praze 14616 C</w:t>
      </w:r>
    </w:p>
    <w:p w14:paraId="2FB24A1A" w14:textId="6342F1BE" w:rsidR="00BA131C" w:rsidRDefault="00557687" w:rsidP="00557687">
      <w:pPr>
        <w:tabs>
          <w:tab w:val="left" w:pos="1843"/>
          <w:tab w:val="left" w:pos="2552"/>
          <w:tab w:val="left" w:pos="5103"/>
        </w:tabs>
        <w:jc w:val="both"/>
        <w:rPr>
          <w:sz w:val="22"/>
          <w:szCs w:val="22"/>
        </w:rPr>
      </w:pPr>
      <w:r w:rsidRPr="00892759">
        <w:rPr>
          <w:sz w:val="22"/>
          <w:szCs w:val="22"/>
        </w:rPr>
        <w:tab/>
        <w:t xml:space="preserve">zastoupen </w:t>
      </w:r>
      <w:proofErr w:type="spellStart"/>
      <w:r w:rsidR="0024623D">
        <w:rPr>
          <w:sz w:val="22"/>
          <w:szCs w:val="22"/>
        </w:rPr>
        <w:t>xxxxxxxxxxxx</w:t>
      </w:r>
      <w:proofErr w:type="spellEnd"/>
      <w:r w:rsidR="0024623D">
        <w:rPr>
          <w:sz w:val="22"/>
          <w:szCs w:val="22"/>
        </w:rPr>
        <w:t xml:space="preserve"> </w:t>
      </w:r>
      <w:proofErr w:type="spellStart"/>
      <w:r w:rsidR="0024623D">
        <w:rPr>
          <w:sz w:val="22"/>
          <w:szCs w:val="22"/>
        </w:rPr>
        <w:t>xxxxxxxx</w:t>
      </w:r>
      <w:proofErr w:type="spellEnd"/>
      <w:r w:rsidR="00BA131C">
        <w:rPr>
          <w:sz w:val="22"/>
          <w:szCs w:val="22"/>
        </w:rPr>
        <w:t>, obchodní ředitel pro STM, na základě plné moci</w:t>
      </w:r>
    </w:p>
    <w:p w14:paraId="7BD5741F" w14:textId="3E541F05" w:rsidR="00557687" w:rsidRPr="00892759" w:rsidRDefault="00BA131C" w:rsidP="00557687">
      <w:pPr>
        <w:tabs>
          <w:tab w:val="left" w:pos="1843"/>
          <w:tab w:val="left" w:pos="2552"/>
          <w:tab w:val="left" w:pos="5103"/>
        </w:tabs>
        <w:jc w:val="both"/>
        <w:rPr>
          <w:sz w:val="22"/>
          <w:szCs w:val="22"/>
        </w:rPr>
      </w:pPr>
      <w:r>
        <w:rPr>
          <w:sz w:val="22"/>
          <w:szCs w:val="22"/>
        </w:rPr>
        <w:tab/>
        <w:t xml:space="preserve">bankovní účet číslo: </w:t>
      </w:r>
      <w:proofErr w:type="spellStart"/>
      <w:r w:rsidR="0024623D">
        <w:rPr>
          <w:sz w:val="22"/>
          <w:szCs w:val="22"/>
        </w:rPr>
        <w:t>xxxxxxxxxxxxxxxxxx</w:t>
      </w:r>
      <w:proofErr w:type="spellEnd"/>
    </w:p>
    <w:p w14:paraId="46D4C9FD" w14:textId="77777777" w:rsidR="00557687" w:rsidRPr="00892759" w:rsidRDefault="00557687" w:rsidP="00326115">
      <w:pPr>
        <w:tabs>
          <w:tab w:val="left" w:pos="426"/>
          <w:tab w:val="left" w:pos="1843"/>
          <w:tab w:val="left" w:pos="1985"/>
        </w:tabs>
        <w:spacing w:before="80"/>
        <w:jc w:val="both"/>
        <w:rPr>
          <w:sz w:val="22"/>
          <w:szCs w:val="22"/>
        </w:rPr>
      </w:pPr>
      <w:r w:rsidRPr="00892759">
        <w:rPr>
          <w:sz w:val="22"/>
          <w:szCs w:val="22"/>
        </w:rPr>
        <w:tab/>
      </w:r>
      <w:r w:rsidRPr="00892759">
        <w:rPr>
          <w:sz w:val="22"/>
          <w:szCs w:val="22"/>
        </w:rPr>
        <w:tab/>
        <w:t xml:space="preserve">- dále jen prodávající - </w:t>
      </w:r>
    </w:p>
    <w:p w14:paraId="6C55D689" w14:textId="77777777" w:rsidR="00557687" w:rsidRPr="00892759" w:rsidRDefault="00557687" w:rsidP="00326115">
      <w:pPr>
        <w:tabs>
          <w:tab w:val="left" w:pos="426"/>
          <w:tab w:val="left" w:pos="1843"/>
          <w:tab w:val="left" w:pos="1985"/>
        </w:tabs>
        <w:spacing w:before="80"/>
        <w:jc w:val="both"/>
        <w:rPr>
          <w:sz w:val="22"/>
          <w:szCs w:val="22"/>
        </w:rPr>
      </w:pPr>
      <w:r w:rsidRPr="00892759">
        <w:rPr>
          <w:sz w:val="22"/>
          <w:szCs w:val="22"/>
        </w:rPr>
        <w:t>a</w:t>
      </w:r>
    </w:p>
    <w:p w14:paraId="341427A0" w14:textId="77777777" w:rsidR="00557687" w:rsidRPr="00892759" w:rsidRDefault="00557687" w:rsidP="00326115">
      <w:pPr>
        <w:tabs>
          <w:tab w:val="left" w:pos="1843"/>
          <w:tab w:val="left" w:pos="4820"/>
          <w:tab w:val="left" w:pos="5670"/>
        </w:tabs>
        <w:spacing w:before="80"/>
        <w:rPr>
          <w:b/>
          <w:sz w:val="22"/>
          <w:szCs w:val="22"/>
        </w:rPr>
      </w:pPr>
      <w:r w:rsidRPr="00892759">
        <w:rPr>
          <w:sz w:val="22"/>
          <w:szCs w:val="22"/>
        </w:rPr>
        <w:t xml:space="preserve">na straně druhé: </w:t>
      </w:r>
      <w:r w:rsidRPr="00892759">
        <w:rPr>
          <w:sz w:val="22"/>
          <w:szCs w:val="22"/>
        </w:rPr>
        <w:tab/>
      </w:r>
      <w:r w:rsidRPr="00892759">
        <w:rPr>
          <w:b/>
          <w:sz w:val="22"/>
          <w:szCs w:val="22"/>
        </w:rPr>
        <w:t>Město Svitavy</w:t>
      </w:r>
    </w:p>
    <w:p w14:paraId="044107A9" w14:textId="77777777" w:rsidR="00557687" w:rsidRPr="00892759" w:rsidRDefault="00557687" w:rsidP="00557687">
      <w:pPr>
        <w:tabs>
          <w:tab w:val="left" w:pos="1843"/>
          <w:tab w:val="left" w:pos="4820"/>
          <w:tab w:val="left" w:pos="5670"/>
        </w:tabs>
        <w:rPr>
          <w:b/>
          <w:sz w:val="22"/>
          <w:szCs w:val="22"/>
        </w:rPr>
      </w:pPr>
      <w:r w:rsidRPr="00892759">
        <w:rPr>
          <w:b/>
          <w:sz w:val="22"/>
          <w:szCs w:val="22"/>
        </w:rPr>
        <w:tab/>
        <w:t>IČO: 002 77 444, DIČ: CZ00277444</w:t>
      </w:r>
    </w:p>
    <w:p w14:paraId="4DCF8C66" w14:textId="77777777" w:rsidR="00557687" w:rsidRPr="00892759" w:rsidRDefault="00557687" w:rsidP="00557687">
      <w:pPr>
        <w:tabs>
          <w:tab w:val="left" w:pos="1843"/>
          <w:tab w:val="left" w:pos="4820"/>
          <w:tab w:val="left" w:pos="5670"/>
        </w:tabs>
        <w:rPr>
          <w:b/>
          <w:sz w:val="22"/>
          <w:szCs w:val="22"/>
        </w:rPr>
      </w:pPr>
      <w:r w:rsidRPr="00892759">
        <w:rPr>
          <w:b/>
          <w:sz w:val="22"/>
          <w:szCs w:val="22"/>
        </w:rPr>
        <w:tab/>
        <w:t>se sídlem T. G. Masaryka 5/35, Předměstí, 568 02 Svitavy</w:t>
      </w:r>
    </w:p>
    <w:p w14:paraId="2E4A1320" w14:textId="719F869D" w:rsidR="00557687" w:rsidRPr="00892759" w:rsidRDefault="00557687" w:rsidP="00557687">
      <w:pPr>
        <w:tabs>
          <w:tab w:val="left" w:pos="1843"/>
          <w:tab w:val="left" w:pos="4820"/>
          <w:tab w:val="left" w:pos="5670"/>
        </w:tabs>
        <w:rPr>
          <w:sz w:val="22"/>
          <w:szCs w:val="22"/>
        </w:rPr>
      </w:pPr>
      <w:r w:rsidRPr="00892759">
        <w:rPr>
          <w:sz w:val="22"/>
          <w:szCs w:val="22"/>
        </w:rPr>
        <w:tab/>
        <w:t>zastoupené</w:t>
      </w:r>
      <w:r w:rsidR="007258EA">
        <w:rPr>
          <w:sz w:val="22"/>
          <w:szCs w:val="22"/>
        </w:rPr>
        <w:t xml:space="preserve"> starostou</w:t>
      </w:r>
      <w:r w:rsidRPr="00892759">
        <w:rPr>
          <w:sz w:val="22"/>
          <w:szCs w:val="22"/>
        </w:rPr>
        <w:t xml:space="preserve"> </w:t>
      </w:r>
      <w:proofErr w:type="spellStart"/>
      <w:r w:rsidR="0024623D">
        <w:rPr>
          <w:sz w:val="22"/>
          <w:szCs w:val="22"/>
        </w:rPr>
        <w:t>xxxxxxxxxxxx</w:t>
      </w:r>
      <w:proofErr w:type="spellEnd"/>
      <w:r w:rsidR="0024623D">
        <w:rPr>
          <w:sz w:val="22"/>
          <w:szCs w:val="22"/>
        </w:rPr>
        <w:t xml:space="preserve"> </w:t>
      </w:r>
      <w:proofErr w:type="spellStart"/>
      <w:r w:rsidR="0024623D">
        <w:rPr>
          <w:sz w:val="22"/>
          <w:szCs w:val="22"/>
        </w:rPr>
        <w:t>xxxxxxxxxxxxxxx</w:t>
      </w:r>
      <w:proofErr w:type="spellEnd"/>
    </w:p>
    <w:p w14:paraId="6ACC85F1" w14:textId="1DD76D0B" w:rsidR="00557687" w:rsidRPr="00892759" w:rsidRDefault="00557687" w:rsidP="00557687">
      <w:pPr>
        <w:tabs>
          <w:tab w:val="left" w:pos="1843"/>
          <w:tab w:val="left" w:pos="4820"/>
          <w:tab w:val="left" w:pos="5670"/>
        </w:tabs>
        <w:rPr>
          <w:sz w:val="22"/>
          <w:szCs w:val="22"/>
        </w:rPr>
      </w:pPr>
      <w:r w:rsidRPr="00892759">
        <w:rPr>
          <w:sz w:val="22"/>
          <w:szCs w:val="22"/>
        </w:rPr>
        <w:tab/>
        <w:t xml:space="preserve">bankovní účet číslo: </w:t>
      </w:r>
      <w:proofErr w:type="spellStart"/>
      <w:r w:rsidR="0024623D">
        <w:rPr>
          <w:sz w:val="22"/>
          <w:szCs w:val="22"/>
        </w:rPr>
        <w:t>xxxxxxxxxxxxxxxx</w:t>
      </w:r>
      <w:proofErr w:type="spellEnd"/>
    </w:p>
    <w:p w14:paraId="433B6E27" w14:textId="6D283ECA" w:rsidR="00557687" w:rsidRPr="00892759" w:rsidRDefault="00557687" w:rsidP="00326115">
      <w:pPr>
        <w:tabs>
          <w:tab w:val="left" w:pos="1843"/>
          <w:tab w:val="left" w:pos="4820"/>
          <w:tab w:val="left" w:pos="5670"/>
        </w:tabs>
        <w:rPr>
          <w:sz w:val="22"/>
          <w:szCs w:val="22"/>
        </w:rPr>
      </w:pPr>
      <w:r w:rsidRPr="00892759">
        <w:rPr>
          <w:sz w:val="22"/>
          <w:szCs w:val="22"/>
        </w:rPr>
        <w:tab/>
        <w:t xml:space="preserve">                                 </w:t>
      </w:r>
      <w:proofErr w:type="spellStart"/>
      <w:r w:rsidR="0024623D">
        <w:rPr>
          <w:sz w:val="22"/>
          <w:szCs w:val="22"/>
        </w:rPr>
        <w:t>xxxxxxxxxxxxxxxxxxx</w:t>
      </w:r>
      <w:proofErr w:type="spellEnd"/>
    </w:p>
    <w:p w14:paraId="59FDB4E5" w14:textId="77777777" w:rsidR="00557687" w:rsidRPr="00892759" w:rsidRDefault="00557687" w:rsidP="00326115">
      <w:pPr>
        <w:tabs>
          <w:tab w:val="left" w:pos="426"/>
          <w:tab w:val="left" w:pos="1843"/>
          <w:tab w:val="left" w:pos="1985"/>
        </w:tabs>
        <w:spacing w:before="80"/>
        <w:jc w:val="both"/>
        <w:rPr>
          <w:sz w:val="22"/>
          <w:szCs w:val="22"/>
        </w:rPr>
      </w:pPr>
      <w:r w:rsidRPr="00892759">
        <w:rPr>
          <w:b/>
          <w:sz w:val="22"/>
          <w:szCs w:val="22"/>
        </w:rPr>
        <w:tab/>
      </w:r>
      <w:r w:rsidRPr="00892759">
        <w:rPr>
          <w:sz w:val="22"/>
          <w:szCs w:val="22"/>
        </w:rPr>
        <w:tab/>
        <w:t>- dále jen kupující -</w:t>
      </w:r>
    </w:p>
    <w:p w14:paraId="75119027" w14:textId="77777777" w:rsidR="00BD6051" w:rsidRPr="00F933EE" w:rsidRDefault="00BD6051" w:rsidP="00326115">
      <w:pPr>
        <w:spacing w:line="360" w:lineRule="auto"/>
        <w:jc w:val="both"/>
        <w:rPr>
          <w:b/>
          <w:bCs/>
          <w:color w:val="0070C0"/>
          <w:sz w:val="22"/>
          <w:szCs w:val="22"/>
        </w:rPr>
      </w:pPr>
    </w:p>
    <w:p w14:paraId="3DD415A3" w14:textId="091BC504" w:rsidR="00BD6051" w:rsidRPr="00F933EE" w:rsidRDefault="00BD6051" w:rsidP="00BD6051">
      <w:pPr>
        <w:pStyle w:val="Zkladntext"/>
        <w:tabs>
          <w:tab w:val="left" w:pos="426"/>
        </w:tabs>
        <w:spacing w:after="0"/>
        <w:jc w:val="center"/>
        <w:rPr>
          <w:b/>
          <w:bCs/>
          <w:sz w:val="22"/>
          <w:szCs w:val="22"/>
        </w:rPr>
      </w:pPr>
      <w:r w:rsidRPr="00F933EE">
        <w:rPr>
          <w:b/>
          <w:bCs/>
          <w:sz w:val="22"/>
          <w:szCs w:val="22"/>
        </w:rPr>
        <w:t>I.</w:t>
      </w:r>
    </w:p>
    <w:p w14:paraId="0C4EF698" w14:textId="77777777" w:rsidR="00BD6051" w:rsidRPr="00F933EE" w:rsidRDefault="00BD6051" w:rsidP="00BD6051">
      <w:pPr>
        <w:pStyle w:val="Zkladntext"/>
        <w:tabs>
          <w:tab w:val="left" w:pos="426"/>
        </w:tabs>
        <w:spacing w:after="0"/>
        <w:jc w:val="center"/>
        <w:rPr>
          <w:b/>
          <w:bCs/>
          <w:sz w:val="22"/>
          <w:szCs w:val="22"/>
        </w:rPr>
      </w:pPr>
      <w:r w:rsidRPr="00F933EE">
        <w:rPr>
          <w:b/>
          <w:bCs/>
          <w:sz w:val="22"/>
          <w:szCs w:val="22"/>
        </w:rPr>
        <w:t>Předmět smlouvy</w:t>
      </w:r>
    </w:p>
    <w:p w14:paraId="4C56D9AB" w14:textId="06A7FA5B" w:rsidR="00BD6051" w:rsidRPr="00F933EE" w:rsidRDefault="00BD6051" w:rsidP="00295CD7">
      <w:pPr>
        <w:numPr>
          <w:ilvl w:val="0"/>
          <w:numId w:val="2"/>
        </w:numPr>
        <w:tabs>
          <w:tab w:val="clear" w:pos="360"/>
          <w:tab w:val="num" w:pos="567"/>
        </w:tabs>
        <w:spacing w:before="80"/>
        <w:ind w:left="567" w:hanging="567"/>
        <w:jc w:val="both"/>
        <w:rPr>
          <w:snapToGrid w:val="0"/>
          <w:sz w:val="22"/>
          <w:szCs w:val="22"/>
        </w:rPr>
      </w:pPr>
      <w:r w:rsidRPr="00F933EE">
        <w:rPr>
          <w:snapToGrid w:val="0"/>
          <w:sz w:val="22"/>
          <w:szCs w:val="22"/>
        </w:rPr>
        <w:t xml:space="preserve">Za podmínek dohodnutých v této smlouvě se prodávající zavazuje dodat </w:t>
      </w:r>
      <w:r w:rsidRPr="00072F4E">
        <w:rPr>
          <w:snapToGrid w:val="0"/>
          <w:sz w:val="22"/>
          <w:szCs w:val="22"/>
        </w:rPr>
        <w:t xml:space="preserve">kupujícímu </w:t>
      </w:r>
      <w:r w:rsidR="00215138" w:rsidRPr="00072F4E">
        <w:rPr>
          <w:snapToGrid w:val="0"/>
          <w:sz w:val="22"/>
          <w:szCs w:val="22"/>
        </w:rPr>
        <w:t xml:space="preserve">movité </w:t>
      </w:r>
      <w:proofErr w:type="gramStart"/>
      <w:r w:rsidR="00215138" w:rsidRPr="00072F4E">
        <w:rPr>
          <w:snapToGrid w:val="0"/>
          <w:sz w:val="22"/>
          <w:szCs w:val="22"/>
        </w:rPr>
        <w:t>věci</w:t>
      </w:r>
      <w:r w:rsidR="00072F4E">
        <w:rPr>
          <w:snapToGrid w:val="0"/>
          <w:sz w:val="22"/>
          <w:szCs w:val="22"/>
        </w:rPr>
        <w:t xml:space="preserve"> - LED</w:t>
      </w:r>
      <w:proofErr w:type="gramEnd"/>
      <w:r w:rsidR="00072F4E">
        <w:rPr>
          <w:snapToGrid w:val="0"/>
          <w:sz w:val="22"/>
          <w:szCs w:val="22"/>
        </w:rPr>
        <w:t xml:space="preserve"> svítidla </w:t>
      </w:r>
      <w:r w:rsidR="00D678AB">
        <w:rPr>
          <w:snapToGrid w:val="0"/>
          <w:sz w:val="22"/>
          <w:szCs w:val="22"/>
        </w:rPr>
        <w:t xml:space="preserve">pro veřejné osvětlení v rámci projektu </w:t>
      </w:r>
      <w:r w:rsidR="00754EB0" w:rsidRPr="00072F4E">
        <w:rPr>
          <w:b/>
          <w:snapToGrid w:val="0"/>
          <w:sz w:val="22"/>
          <w:szCs w:val="22"/>
        </w:rPr>
        <w:t xml:space="preserve">„Svitavy - VO </w:t>
      </w:r>
      <w:r w:rsidR="00AB2D0A" w:rsidRPr="00072F4E">
        <w:rPr>
          <w:b/>
          <w:snapToGrid w:val="0"/>
          <w:sz w:val="22"/>
          <w:szCs w:val="22"/>
        </w:rPr>
        <w:t>202</w:t>
      </w:r>
      <w:r w:rsidR="00AB2D0A">
        <w:rPr>
          <w:b/>
          <w:snapToGrid w:val="0"/>
          <w:sz w:val="22"/>
          <w:szCs w:val="22"/>
        </w:rPr>
        <w:t>3</w:t>
      </w:r>
      <w:r w:rsidR="00754EB0" w:rsidRPr="00072F4E">
        <w:rPr>
          <w:b/>
          <w:snapToGrid w:val="0"/>
          <w:sz w:val="22"/>
          <w:szCs w:val="22"/>
        </w:rPr>
        <w:t>“</w:t>
      </w:r>
      <w:r w:rsidR="00F933EE" w:rsidRPr="00072F4E">
        <w:rPr>
          <w:snapToGrid w:val="0"/>
          <w:sz w:val="22"/>
          <w:szCs w:val="22"/>
        </w:rPr>
        <w:t xml:space="preserve"> </w:t>
      </w:r>
      <w:r w:rsidRPr="00072F4E">
        <w:rPr>
          <w:snapToGrid w:val="0"/>
          <w:sz w:val="22"/>
          <w:szCs w:val="22"/>
        </w:rPr>
        <w:t>(dále též jen jako „zboží“)</w:t>
      </w:r>
      <w:r w:rsidR="00240C00" w:rsidRPr="00072F4E">
        <w:rPr>
          <w:snapToGrid w:val="0"/>
          <w:sz w:val="22"/>
          <w:szCs w:val="22"/>
        </w:rPr>
        <w:t>, tj. odevzdat je a umožnit kupujícímu nabýt vlastnické právo,</w:t>
      </w:r>
      <w:r w:rsidRPr="00072F4E">
        <w:rPr>
          <w:snapToGrid w:val="0"/>
          <w:sz w:val="22"/>
          <w:szCs w:val="22"/>
        </w:rPr>
        <w:t xml:space="preserve"> a kupující se zavazuje zboží převzít a zaplatit za ně prodávajícímu </w:t>
      </w:r>
      <w:r w:rsidRPr="00F933EE">
        <w:rPr>
          <w:snapToGrid w:val="0"/>
          <w:sz w:val="22"/>
          <w:szCs w:val="22"/>
        </w:rPr>
        <w:t>dohodnutou kupní cenu.</w:t>
      </w:r>
    </w:p>
    <w:p w14:paraId="3AE954A8" w14:textId="77777777" w:rsidR="00BD6051" w:rsidRPr="00D678AB" w:rsidRDefault="00BD6051" w:rsidP="00295CD7">
      <w:pPr>
        <w:pStyle w:val="Odstavecseseznamem"/>
        <w:numPr>
          <w:ilvl w:val="0"/>
          <w:numId w:val="2"/>
        </w:numPr>
        <w:tabs>
          <w:tab w:val="clear" w:pos="360"/>
          <w:tab w:val="left" w:pos="567"/>
        </w:tabs>
        <w:spacing w:before="80"/>
        <w:ind w:left="567" w:hanging="567"/>
        <w:jc w:val="both"/>
        <w:rPr>
          <w:sz w:val="22"/>
          <w:szCs w:val="22"/>
        </w:rPr>
      </w:pPr>
      <w:r w:rsidRPr="00F933EE">
        <w:rPr>
          <w:sz w:val="22"/>
          <w:szCs w:val="22"/>
        </w:rPr>
        <w:t xml:space="preserve">Podrobná specifikace </w:t>
      </w:r>
      <w:r w:rsidRPr="00D678AB">
        <w:rPr>
          <w:sz w:val="22"/>
          <w:szCs w:val="22"/>
        </w:rPr>
        <w:t xml:space="preserve">zboží je uvedena: </w:t>
      </w:r>
    </w:p>
    <w:p w14:paraId="4AC099B6" w14:textId="2A8EC33B" w:rsidR="00BD6051" w:rsidRPr="00D678AB" w:rsidRDefault="00351FA1" w:rsidP="00E86E06">
      <w:pPr>
        <w:pStyle w:val="Odstavecseseznamem"/>
        <w:tabs>
          <w:tab w:val="left" w:pos="851"/>
        </w:tabs>
        <w:ind w:left="851" w:hanging="284"/>
        <w:jc w:val="both"/>
        <w:rPr>
          <w:sz w:val="22"/>
          <w:szCs w:val="22"/>
        </w:rPr>
      </w:pPr>
      <w:r w:rsidRPr="00D678AB">
        <w:rPr>
          <w:sz w:val="22"/>
          <w:szCs w:val="22"/>
        </w:rPr>
        <w:t xml:space="preserve">- </w:t>
      </w:r>
      <w:r w:rsidRPr="00D678AB">
        <w:rPr>
          <w:sz w:val="22"/>
          <w:szCs w:val="22"/>
        </w:rPr>
        <w:tab/>
      </w:r>
      <w:r w:rsidR="002620D8" w:rsidRPr="00D678AB">
        <w:rPr>
          <w:sz w:val="22"/>
          <w:szCs w:val="22"/>
        </w:rPr>
        <w:t>v </w:t>
      </w:r>
      <w:r w:rsidR="004C0D3D">
        <w:rPr>
          <w:sz w:val="22"/>
          <w:szCs w:val="22"/>
        </w:rPr>
        <w:t>C</w:t>
      </w:r>
      <w:r w:rsidR="003F0925" w:rsidRPr="00D678AB">
        <w:rPr>
          <w:sz w:val="22"/>
          <w:szCs w:val="22"/>
        </w:rPr>
        <w:t>enové nabíd</w:t>
      </w:r>
      <w:r w:rsidR="004C0D3D">
        <w:rPr>
          <w:sz w:val="22"/>
          <w:szCs w:val="22"/>
        </w:rPr>
        <w:t>ce prodávajícího</w:t>
      </w:r>
      <w:r w:rsidR="0092614A" w:rsidRPr="00D678AB">
        <w:rPr>
          <w:sz w:val="22"/>
          <w:szCs w:val="22"/>
        </w:rPr>
        <w:t xml:space="preserve">, která byla předložena v rámci </w:t>
      </w:r>
      <w:r w:rsidR="00D678AB">
        <w:rPr>
          <w:sz w:val="22"/>
          <w:szCs w:val="22"/>
        </w:rPr>
        <w:t>zadávacího</w:t>
      </w:r>
      <w:r w:rsidR="0078016B" w:rsidRPr="00D678AB">
        <w:rPr>
          <w:sz w:val="22"/>
          <w:szCs w:val="22"/>
        </w:rPr>
        <w:t xml:space="preserve"> řízení o zadání veřejné zakázky</w:t>
      </w:r>
      <w:r w:rsidR="00A33FE6" w:rsidRPr="00D678AB">
        <w:rPr>
          <w:snapToGrid w:val="0"/>
          <w:sz w:val="22"/>
          <w:szCs w:val="22"/>
        </w:rPr>
        <w:t xml:space="preserve"> pod názvem „</w:t>
      </w:r>
      <w:proofErr w:type="gramStart"/>
      <w:r w:rsidR="00E86E06" w:rsidRPr="00D678AB">
        <w:rPr>
          <w:snapToGrid w:val="0"/>
          <w:sz w:val="22"/>
          <w:szCs w:val="22"/>
        </w:rPr>
        <w:t>Svitavy - VO</w:t>
      </w:r>
      <w:proofErr w:type="gramEnd"/>
      <w:r w:rsidR="00E86E06" w:rsidRPr="00D678AB">
        <w:rPr>
          <w:snapToGrid w:val="0"/>
          <w:sz w:val="22"/>
          <w:szCs w:val="22"/>
        </w:rPr>
        <w:t xml:space="preserve"> </w:t>
      </w:r>
      <w:r w:rsidR="00AB2D0A" w:rsidRPr="00D678AB">
        <w:rPr>
          <w:snapToGrid w:val="0"/>
          <w:sz w:val="22"/>
          <w:szCs w:val="22"/>
        </w:rPr>
        <w:t>202</w:t>
      </w:r>
      <w:r w:rsidR="004C0D3D">
        <w:rPr>
          <w:snapToGrid w:val="0"/>
          <w:sz w:val="22"/>
          <w:szCs w:val="22"/>
        </w:rPr>
        <w:t>3</w:t>
      </w:r>
      <w:r w:rsidR="00A33FE6" w:rsidRPr="00D678AB">
        <w:rPr>
          <w:snapToGrid w:val="0"/>
          <w:sz w:val="22"/>
          <w:szCs w:val="22"/>
        </w:rPr>
        <w:t>“</w:t>
      </w:r>
      <w:r w:rsidR="0078016B" w:rsidRPr="00D678AB">
        <w:rPr>
          <w:sz w:val="22"/>
          <w:szCs w:val="22"/>
        </w:rPr>
        <w:t>, na základě kterého byla uzavřena tato kupní smlouva</w:t>
      </w:r>
      <w:r w:rsidR="003930FE" w:rsidRPr="00D678AB">
        <w:rPr>
          <w:sz w:val="22"/>
          <w:szCs w:val="22"/>
        </w:rPr>
        <w:t xml:space="preserve"> (dále jen „</w:t>
      </w:r>
      <w:r w:rsidR="004C0D3D">
        <w:rPr>
          <w:sz w:val="22"/>
          <w:szCs w:val="22"/>
        </w:rPr>
        <w:t>Cenová n</w:t>
      </w:r>
      <w:r w:rsidR="003930FE" w:rsidRPr="00D678AB">
        <w:rPr>
          <w:sz w:val="22"/>
          <w:szCs w:val="22"/>
        </w:rPr>
        <w:t>abídka“)</w:t>
      </w:r>
      <w:r w:rsidR="0078016B" w:rsidRPr="00D678AB">
        <w:rPr>
          <w:sz w:val="22"/>
          <w:szCs w:val="22"/>
        </w:rPr>
        <w:t xml:space="preserve">; </w:t>
      </w:r>
      <w:r w:rsidR="004C0D3D">
        <w:rPr>
          <w:sz w:val="22"/>
          <w:szCs w:val="22"/>
        </w:rPr>
        <w:t>Cenová n</w:t>
      </w:r>
      <w:r w:rsidR="003930FE" w:rsidRPr="00D678AB">
        <w:rPr>
          <w:sz w:val="22"/>
          <w:szCs w:val="22"/>
        </w:rPr>
        <w:t>abídka je přílohou č.</w:t>
      </w:r>
      <w:r w:rsidR="004C0D3D">
        <w:rPr>
          <w:sz w:val="22"/>
          <w:szCs w:val="22"/>
        </w:rPr>
        <w:t> </w:t>
      </w:r>
      <w:r w:rsidR="00E86E06" w:rsidRPr="00D678AB">
        <w:rPr>
          <w:sz w:val="22"/>
          <w:szCs w:val="22"/>
        </w:rPr>
        <w:t>1</w:t>
      </w:r>
      <w:r w:rsidR="003930FE" w:rsidRPr="00D678AB">
        <w:rPr>
          <w:sz w:val="22"/>
          <w:szCs w:val="22"/>
        </w:rPr>
        <w:t xml:space="preserve"> této smlouvy a její nedílnou součástí;</w:t>
      </w:r>
    </w:p>
    <w:p w14:paraId="3FD64C9D" w14:textId="53631173" w:rsidR="003F0925" w:rsidRPr="001E2365" w:rsidRDefault="00E86E06" w:rsidP="003F0925">
      <w:pPr>
        <w:pStyle w:val="Odstavecseseznamem"/>
        <w:tabs>
          <w:tab w:val="left" w:pos="851"/>
        </w:tabs>
        <w:ind w:left="851" w:hanging="284"/>
        <w:jc w:val="both"/>
        <w:rPr>
          <w:sz w:val="22"/>
          <w:szCs w:val="22"/>
        </w:rPr>
      </w:pPr>
      <w:r w:rsidRPr="001E2365">
        <w:rPr>
          <w:sz w:val="22"/>
          <w:szCs w:val="22"/>
        </w:rPr>
        <w:t>-</w:t>
      </w:r>
      <w:r w:rsidRPr="001E2365">
        <w:rPr>
          <w:sz w:val="22"/>
          <w:szCs w:val="22"/>
        </w:rPr>
        <w:tab/>
      </w:r>
      <w:r w:rsidR="003F0925" w:rsidRPr="001E2365">
        <w:rPr>
          <w:sz w:val="22"/>
          <w:szCs w:val="22"/>
        </w:rPr>
        <w:t xml:space="preserve">v Technické </w:t>
      </w:r>
      <w:r w:rsidR="009D3EC6" w:rsidRPr="001E2365">
        <w:rPr>
          <w:sz w:val="22"/>
          <w:szCs w:val="22"/>
        </w:rPr>
        <w:t>dokumenta</w:t>
      </w:r>
      <w:r w:rsidR="003F0925" w:rsidRPr="001E2365">
        <w:rPr>
          <w:sz w:val="22"/>
          <w:szCs w:val="22"/>
        </w:rPr>
        <w:t xml:space="preserve">ci, která je přílohou č. </w:t>
      </w:r>
      <w:r w:rsidRPr="001E2365">
        <w:rPr>
          <w:sz w:val="22"/>
          <w:szCs w:val="22"/>
        </w:rPr>
        <w:t>2</w:t>
      </w:r>
      <w:r w:rsidR="003F0925" w:rsidRPr="001E2365">
        <w:rPr>
          <w:sz w:val="22"/>
          <w:szCs w:val="22"/>
        </w:rPr>
        <w:t xml:space="preserve"> této smlouvy a její nedílnou součástí</w:t>
      </w:r>
      <w:r w:rsidRPr="001E2365">
        <w:rPr>
          <w:sz w:val="22"/>
          <w:szCs w:val="22"/>
        </w:rPr>
        <w:t>;</w:t>
      </w:r>
    </w:p>
    <w:p w14:paraId="59D5C5D0" w14:textId="50F70BCC" w:rsidR="0092614A" w:rsidRPr="00131DE0" w:rsidRDefault="0065792A" w:rsidP="00BD6051">
      <w:pPr>
        <w:pStyle w:val="Odstavecseseznamem"/>
        <w:tabs>
          <w:tab w:val="left" w:pos="851"/>
        </w:tabs>
        <w:ind w:left="851" w:hanging="284"/>
        <w:jc w:val="both"/>
        <w:rPr>
          <w:sz w:val="22"/>
          <w:szCs w:val="22"/>
        </w:rPr>
      </w:pPr>
      <w:r w:rsidRPr="001E2365">
        <w:rPr>
          <w:sz w:val="22"/>
          <w:szCs w:val="22"/>
        </w:rPr>
        <w:t>-</w:t>
      </w:r>
      <w:r w:rsidRPr="001E2365">
        <w:rPr>
          <w:sz w:val="22"/>
          <w:szCs w:val="22"/>
        </w:rPr>
        <w:tab/>
        <w:t xml:space="preserve">v zadávací dokumentaci </w:t>
      </w:r>
      <w:r w:rsidR="00D43B2C" w:rsidRPr="001E2365">
        <w:rPr>
          <w:sz w:val="22"/>
          <w:szCs w:val="22"/>
        </w:rPr>
        <w:t>zadávacího</w:t>
      </w:r>
      <w:r w:rsidR="00276E15" w:rsidRPr="001E2365">
        <w:rPr>
          <w:sz w:val="22"/>
          <w:szCs w:val="22"/>
        </w:rPr>
        <w:t xml:space="preserve"> řízení</w:t>
      </w:r>
      <w:r w:rsidRPr="001E2365">
        <w:rPr>
          <w:sz w:val="22"/>
          <w:szCs w:val="22"/>
        </w:rPr>
        <w:t xml:space="preserve"> o zadání veřejné zakázky, na </w:t>
      </w:r>
      <w:proofErr w:type="gramStart"/>
      <w:r w:rsidRPr="001E2365">
        <w:rPr>
          <w:sz w:val="22"/>
          <w:szCs w:val="22"/>
        </w:rPr>
        <w:t>základě</w:t>
      </w:r>
      <w:proofErr w:type="gramEnd"/>
      <w:r w:rsidRPr="001E2365">
        <w:rPr>
          <w:sz w:val="22"/>
          <w:szCs w:val="22"/>
        </w:rPr>
        <w:t xml:space="preserve"> kterého byla uzavřena tato kupní smlouva.</w:t>
      </w:r>
    </w:p>
    <w:p w14:paraId="29DDF7E4" w14:textId="06CD5064" w:rsidR="00E86E06" w:rsidRPr="0051298D" w:rsidRDefault="003734EA" w:rsidP="00295CD7">
      <w:pPr>
        <w:numPr>
          <w:ilvl w:val="0"/>
          <w:numId w:val="2"/>
        </w:numPr>
        <w:tabs>
          <w:tab w:val="clear" w:pos="360"/>
          <w:tab w:val="num" w:pos="567"/>
        </w:tabs>
        <w:spacing w:before="80"/>
        <w:ind w:left="567" w:hanging="567"/>
        <w:jc w:val="both"/>
        <w:rPr>
          <w:sz w:val="22"/>
          <w:szCs w:val="22"/>
        </w:rPr>
      </w:pPr>
      <w:bookmarkStart w:id="0" w:name="_Hlk126067194"/>
      <w:r w:rsidRPr="00131DE0">
        <w:rPr>
          <w:sz w:val="22"/>
          <w:szCs w:val="22"/>
        </w:rPr>
        <w:t xml:space="preserve">Prodávající garantuje kupujícímu, že dodaná svítidla </w:t>
      </w:r>
      <w:r w:rsidR="00D43B2C" w:rsidRPr="0051298D">
        <w:rPr>
          <w:sz w:val="22"/>
          <w:szCs w:val="22"/>
        </w:rPr>
        <w:t>budou</w:t>
      </w:r>
      <w:r w:rsidRPr="0051298D">
        <w:rPr>
          <w:sz w:val="22"/>
          <w:szCs w:val="22"/>
        </w:rPr>
        <w:t xml:space="preserve"> </w:t>
      </w:r>
      <w:r w:rsidR="00131DE0" w:rsidRPr="0051298D">
        <w:rPr>
          <w:sz w:val="22"/>
          <w:szCs w:val="22"/>
        </w:rPr>
        <w:t xml:space="preserve">připojitelná a kompatibilní s řídicím systémem </w:t>
      </w:r>
      <w:r w:rsidRPr="0051298D">
        <w:rPr>
          <w:sz w:val="22"/>
          <w:szCs w:val="22"/>
        </w:rPr>
        <w:t xml:space="preserve">veřejného osvětlení </w:t>
      </w:r>
      <w:r w:rsidR="00B63A37" w:rsidRPr="0051298D">
        <w:rPr>
          <w:sz w:val="22"/>
          <w:szCs w:val="22"/>
        </w:rPr>
        <w:t>kupujícího.</w:t>
      </w:r>
    </w:p>
    <w:bookmarkEnd w:id="0"/>
    <w:p w14:paraId="7912AF93" w14:textId="00FAA022" w:rsidR="00BD6051" w:rsidRPr="00131DE0" w:rsidRDefault="00BD6051" w:rsidP="00295CD7">
      <w:pPr>
        <w:numPr>
          <w:ilvl w:val="0"/>
          <w:numId w:val="2"/>
        </w:numPr>
        <w:tabs>
          <w:tab w:val="clear" w:pos="360"/>
          <w:tab w:val="num" w:pos="567"/>
        </w:tabs>
        <w:spacing w:before="80"/>
        <w:ind w:left="567" w:hanging="567"/>
        <w:jc w:val="both"/>
        <w:rPr>
          <w:sz w:val="22"/>
          <w:szCs w:val="22"/>
        </w:rPr>
      </w:pPr>
      <w:r w:rsidRPr="00131DE0">
        <w:rPr>
          <w:sz w:val="22"/>
          <w:szCs w:val="22"/>
        </w:rPr>
        <w:t xml:space="preserve">Součástí </w:t>
      </w:r>
      <w:r w:rsidRPr="00131DE0">
        <w:rPr>
          <w:snapToGrid w:val="0"/>
          <w:sz w:val="22"/>
          <w:szCs w:val="22"/>
        </w:rPr>
        <w:t>závazku</w:t>
      </w:r>
      <w:r w:rsidRPr="00131DE0">
        <w:rPr>
          <w:sz w:val="22"/>
          <w:szCs w:val="22"/>
        </w:rPr>
        <w:t xml:space="preserve"> prodávajícího dodat zboží je i:</w:t>
      </w:r>
    </w:p>
    <w:p w14:paraId="5CE693A3" w14:textId="77777777" w:rsidR="00BD6051" w:rsidRPr="00F933EE" w:rsidRDefault="00BD6051" w:rsidP="00295CD7">
      <w:pPr>
        <w:pStyle w:val="Odstavecseseznamem"/>
        <w:numPr>
          <w:ilvl w:val="0"/>
          <w:numId w:val="10"/>
        </w:numPr>
        <w:tabs>
          <w:tab w:val="left" w:pos="851"/>
        </w:tabs>
        <w:ind w:left="851" w:hanging="284"/>
        <w:jc w:val="both"/>
        <w:rPr>
          <w:sz w:val="22"/>
          <w:szCs w:val="22"/>
        </w:rPr>
      </w:pPr>
      <w:r w:rsidRPr="00F933EE">
        <w:rPr>
          <w:sz w:val="22"/>
          <w:szCs w:val="22"/>
        </w:rPr>
        <w:t>zajištění všech nezbytných zkoušek, atestů a revizí podle právních a hygienických předpisů a podle ČSN;</w:t>
      </w:r>
    </w:p>
    <w:p w14:paraId="14BAAA29" w14:textId="3B3B1E4F" w:rsidR="00BD6051" w:rsidRPr="0051298D" w:rsidRDefault="00BD6051" w:rsidP="00295CD7">
      <w:pPr>
        <w:pStyle w:val="Odstavecseseznamem"/>
        <w:numPr>
          <w:ilvl w:val="0"/>
          <w:numId w:val="10"/>
        </w:numPr>
        <w:tabs>
          <w:tab w:val="left" w:pos="851"/>
        </w:tabs>
        <w:ind w:left="851" w:hanging="284"/>
        <w:jc w:val="both"/>
        <w:rPr>
          <w:sz w:val="22"/>
          <w:szCs w:val="22"/>
        </w:rPr>
      </w:pPr>
      <w:r w:rsidRPr="0051298D">
        <w:rPr>
          <w:sz w:val="22"/>
          <w:szCs w:val="22"/>
        </w:rPr>
        <w:t>předvedení funkčnosti zboží</w:t>
      </w:r>
      <w:r w:rsidR="0051298D">
        <w:rPr>
          <w:sz w:val="22"/>
          <w:szCs w:val="22"/>
        </w:rPr>
        <w:t xml:space="preserve"> a zajištění kompatibility s řídicím systémem veřejného osvětlení kupujícího</w:t>
      </w:r>
      <w:r w:rsidRPr="0051298D">
        <w:rPr>
          <w:sz w:val="22"/>
          <w:szCs w:val="22"/>
        </w:rPr>
        <w:t>;</w:t>
      </w:r>
    </w:p>
    <w:p w14:paraId="581EA77B" w14:textId="29468042" w:rsidR="00BD6051" w:rsidRPr="00F933EE" w:rsidRDefault="00BD6051" w:rsidP="00295CD7">
      <w:pPr>
        <w:pStyle w:val="Odstavecseseznamem"/>
        <w:numPr>
          <w:ilvl w:val="0"/>
          <w:numId w:val="10"/>
        </w:numPr>
        <w:tabs>
          <w:tab w:val="left" w:pos="851"/>
        </w:tabs>
        <w:ind w:left="851" w:hanging="284"/>
        <w:jc w:val="both"/>
        <w:rPr>
          <w:sz w:val="22"/>
          <w:szCs w:val="22"/>
        </w:rPr>
      </w:pPr>
      <w:r w:rsidRPr="00F933EE">
        <w:rPr>
          <w:sz w:val="22"/>
          <w:szCs w:val="22"/>
        </w:rPr>
        <w:t>předání technické dokumentace, návod</w:t>
      </w:r>
      <w:r w:rsidR="004E1B2B" w:rsidRPr="00F933EE">
        <w:rPr>
          <w:sz w:val="22"/>
          <w:szCs w:val="22"/>
        </w:rPr>
        <w:t>ů</w:t>
      </w:r>
      <w:r w:rsidRPr="00F933EE">
        <w:rPr>
          <w:sz w:val="22"/>
          <w:szCs w:val="22"/>
        </w:rPr>
        <w:t xml:space="preserve"> k obsluze, </w:t>
      </w:r>
      <w:r w:rsidR="007258EA">
        <w:rPr>
          <w:sz w:val="22"/>
          <w:szCs w:val="22"/>
        </w:rPr>
        <w:t xml:space="preserve">návodů k instalaci, montáži a zprovoznění, </w:t>
      </w:r>
      <w:r w:rsidRPr="00F933EE">
        <w:rPr>
          <w:sz w:val="22"/>
          <w:szCs w:val="22"/>
        </w:rPr>
        <w:t>prohlášení o shodě, to vše v českém jazyce;</w:t>
      </w:r>
    </w:p>
    <w:p w14:paraId="2B0C098E" w14:textId="13CFE777" w:rsidR="00BD6051" w:rsidRPr="00F933EE" w:rsidRDefault="00BD6051" w:rsidP="00295CD7">
      <w:pPr>
        <w:pStyle w:val="Odstavecseseznamem"/>
        <w:numPr>
          <w:ilvl w:val="0"/>
          <w:numId w:val="10"/>
        </w:numPr>
        <w:tabs>
          <w:tab w:val="left" w:pos="851"/>
        </w:tabs>
        <w:ind w:left="851" w:hanging="284"/>
        <w:jc w:val="both"/>
        <w:rPr>
          <w:sz w:val="22"/>
          <w:szCs w:val="22"/>
        </w:rPr>
      </w:pPr>
      <w:r w:rsidRPr="00F933EE">
        <w:rPr>
          <w:sz w:val="22"/>
          <w:szCs w:val="22"/>
        </w:rPr>
        <w:t>odstranění všech obalů po předání zboží</w:t>
      </w:r>
      <w:r w:rsidR="00235FAB">
        <w:rPr>
          <w:sz w:val="22"/>
          <w:szCs w:val="22"/>
        </w:rPr>
        <w:t xml:space="preserve"> (</w:t>
      </w:r>
      <w:r w:rsidR="00235FAB" w:rsidRPr="00235FAB">
        <w:rPr>
          <w:sz w:val="22"/>
          <w:szCs w:val="22"/>
        </w:rPr>
        <w:t>pokud zástupce pro věci technické kupujícího neurčí při přebírání zboží jinak)</w:t>
      </w:r>
      <w:r w:rsidR="007258EA">
        <w:rPr>
          <w:sz w:val="22"/>
          <w:szCs w:val="22"/>
        </w:rPr>
        <w:t>, nakládání s odpady dle platných a účinných právních předpisů v této oblasti.</w:t>
      </w:r>
    </w:p>
    <w:p w14:paraId="07D74755" w14:textId="08053226" w:rsidR="00AD3448" w:rsidRPr="00F933EE" w:rsidRDefault="00AD3448" w:rsidP="00AD3448">
      <w:pPr>
        <w:numPr>
          <w:ilvl w:val="0"/>
          <w:numId w:val="2"/>
        </w:numPr>
        <w:tabs>
          <w:tab w:val="clear" w:pos="360"/>
          <w:tab w:val="num" w:pos="567"/>
        </w:tabs>
        <w:spacing w:before="80"/>
        <w:ind w:left="567" w:hanging="567"/>
        <w:jc w:val="both"/>
        <w:rPr>
          <w:sz w:val="22"/>
          <w:szCs w:val="22"/>
        </w:rPr>
      </w:pPr>
      <w:r w:rsidRPr="00F933EE">
        <w:rPr>
          <w:snapToGrid w:val="0"/>
          <w:sz w:val="22"/>
          <w:szCs w:val="22"/>
        </w:rPr>
        <w:t xml:space="preserve">Závazek prodávajícího dodat zboží dle této smlouvy je splněn dodáním zboží, včetně předání veškeré dokumentace, a výkonem činností uvedených v bodě </w:t>
      </w:r>
      <w:r w:rsidRPr="000A1A58">
        <w:rPr>
          <w:snapToGrid w:val="0"/>
          <w:sz w:val="22"/>
          <w:szCs w:val="22"/>
        </w:rPr>
        <w:t>1.</w:t>
      </w:r>
      <w:r w:rsidR="00863FF7">
        <w:rPr>
          <w:snapToGrid w:val="0"/>
          <w:sz w:val="22"/>
          <w:szCs w:val="22"/>
        </w:rPr>
        <w:t>4</w:t>
      </w:r>
      <w:r w:rsidRPr="000A1A58">
        <w:rPr>
          <w:snapToGrid w:val="0"/>
          <w:sz w:val="22"/>
          <w:szCs w:val="22"/>
        </w:rPr>
        <w:t>.</w:t>
      </w:r>
      <w:r w:rsidRPr="00F933EE">
        <w:rPr>
          <w:sz w:val="22"/>
          <w:szCs w:val="22"/>
        </w:rPr>
        <w:t xml:space="preserve"> této smlouvy.</w:t>
      </w:r>
    </w:p>
    <w:p w14:paraId="68D84AF0" w14:textId="13A85D6F" w:rsidR="004E1B2B" w:rsidRDefault="005E43F4" w:rsidP="00295CD7">
      <w:pPr>
        <w:numPr>
          <w:ilvl w:val="0"/>
          <w:numId w:val="2"/>
        </w:numPr>
        <w:tabs>
          <w:tab w:val="clear" w:pos="360"/>
          <w:tab w:val="num" w:pos="567"/>
        </w:tabs>
        <w:spacing w:before="80"/>
        <w:ind w:left="567" w:hanging="567"/>
        <w:jc w:val="both"/>
        <w:rPr>
          <w:sz w:val="22"/>
          <w:szCs w:val="22"/>
        </w:rPr>
      </w:pPr>
      <w:r w:rsidRPr="00F933EE">
        <w:rPr>
          <w:sz w:val="22"/>
          <w:szCs w:val="22"/>
        </w:rPr>
        <w:t xml:space="preserve">Kupní cena </w:t>
      </w:r>
      <w:r w:rsidR="004E1B2B" w:rsidRPr="00F933EE">
        <w:rPr>
          <w:sz w:val="22"/>
          <w:szCs w:val="22"/>
        </w:rPr>
        <w:t xml:space="preserve">má </w:t>
      </w:r>
      <w:r w:rsidR="004E1B2B" w:rsidRPr="00F933EE">
        <w:rPr>
          <w:snapToGrid w:val="0"/>
          <w:sz w:val="22"/>
          <w:szCs w:val="22"/>
        </w:rPr>
        <w:t>být</w:t>
      </w:r>
      <w:r w:rsidR="004E1B2B" w:rsidRPr="00F933EE">
        <w:rPr>
          <w:sz w:val="22"/>
          <w:szCs w:val="22"/>
        </w:rPr>
        <w:t xml:space="preserve"> spolufinancován</w:t>
      </w:r>
      <w:r w:rsidRPr="00F933EE">
        <w:rPr>
          <w:sz w:val="22"/>
          <w:szCs w:val="22"/>
        </w:rPr>
        <w:t>a</w:t>
      </w:r>
      <w:r w:rsidR="004E1B2B" w:rsidRPr="00F933EE">
        <w:rPr>
          <w:sz w:val="22"/>
          <w:szCs w:val="22"/>
        </w:rPr>
        <w:t xml:space="preserve"> </w:t>
      </w:r>
      <w:r w:rsidR="007F5E11">
        <w:rPr>
          <w:sz w:val="22"/>
          <w:szCs w:val="22"/>
        </w:rPr>
        <w:t>dotac</w:t>
      </w:r>
      <w:r w:rsidR="00F44DEA">
        <w:rPr>
          <w:sz w:val="22"/>
          <w:szCs w:val="22"/>
        </w:rPr>
        <w:t>í</w:t>
      </w:r>
      <w:r w:rsidR="007F5E11">
        <w:rPr>
          <w:sz w:val="22"/>
          <w:szCs w:val="22"/>
        </w:rPr>
        <w:t xml:space="preserve"> z komponenty 2.2.2</w:t>
      </w:r>
      <w:r w:rsidR="007316B2" w:rsidRPr="007316B2">
        <w:rPr>
          <w:sz w:val="22"/>
          <w:szCs w:val="22"/>
        </w:rPr>
        <w:t xml:space="preserve"> Národního plánu obnovy </w:t>
      </w:r>
      <w:r w:rsidR="00F44DEA">
        <w:rPr>
          <w:sz w:val="22"/>
          <w:szCs w:val="22"/>
        </w:rPr>
        <w:t>vyhlášené</w:t>
      </w:r>
      <w:r w:rsidR="007316B2" w:rsidRPr="007316B2">
        <w:rPr>
          <w:sz w:val="22"/>
          <w:szCs w:val="22"/>
        </w:rPr>
        <w:t xml:space="preserve"> Ministerstv</w:t>
      </w:r>
      <w:r w:rsidR="00F44DEA">
        <w:rPr>
          <w:sz w:val="22"/>
          <w:szCs w:val="22"/>
        </w:rPr>
        <w:t>em</w:t>
      </w:r>
      <w:r w:rsidR="007316B2" w:rsidRPr="007316B2">
        <w:rPr>
          <w:sz w:val="22"/>
          <w:szCs w:val="22"/>
        </w:rPr>
        <w:t xml:space="preserve"> průmyslu a obchodu</w:t>
      </w:r>
      <w:r w:rsidR="00576264">
        <w:rPr>
          <w:sz w:val="22"/>
          <w:szCs w:val="22"/>
        </w:rPr>
        <w:t xml:space="preserve"> formou</w:t>
      </w:r>
      <w:r w:rsidR="00D71850">
        <w:rPr>
          <w:sz w:val="22"/>
          <w:szCs w:val="22"/>
        </w:rPr>
        <w:t xml:space="preserve">, </w:t>
      </w:r>
      <w:r w:rsidR="004E1B2B" w:rsidRPr="00F933EE">
        <w:rPr>
          <w:sz w:val="22"/>
          <w:szCs w:val="22"/>
        </w:rPr>
        <w:t>a to v rámci projektu realizovaného pod názvem „</w:t>
      </w:r>
      <w:proofErr w:type="gramStart"/>
      <w:r w:rsidR="00B55F25">
        <w:rPr>
          <w:b/>
          <w:sz w:val="22"/>
          <w:szCs w:val="22"/>
        </w:rPr>
        <w:t>Svitavy - VO</w:t>
      </w:r>
      <w:proofErr w:type="gramEnd"/>
      <w:r w:rsidR="00B55F25">
        <w:rPr>
          <w:b/>
          <w:sz w:val="22"/>
          <w:szCs w:val="22"/>
        </w:rPr>
        <w:t xml:space="preserve"> </w:t>
      </w:r>
      <w:r w:rsidR="00AB2D0A">
        <w:rPr>
          <w:b/>
          <w:sz w:val="22"/>
          <w:szCs w:val="22"/>
        </w:rPr>
        <w:t>2023</w:t>
      </w:r>
      <w:r w:rsidR="004E1B2B" w:rsidRPr="00F933EE">
        <w:rPr>
          <w:sz w:val="22"/>
          <w:szCs w:val="22"/>
        </w:rPr>
        <w:t xml:space="preserve">“, </w:t>
      </w:r>
      <w:r w:rsidR="00702D33">
        <w:rPr>
          <w:sz w:val="22"/>
          <w:szCs w:val="22"/>
        </w:rPr>
        <w:t>registrační</w:t>
      </w:r>
      <w:r w:rsidR="004E1B2B" w:rsidRPr="00CC4024">
        <w:rPr>
          <w:sz w:val="22"/>
          <w:szCs w:val="22"/>
        </w:rPr>
        <w:t xml:space="preserve"> číslo</w:t>
      </w:r>
      <w:r w:rsidR="00882B90" w:rsidRPr="00CC4024">
        <w:rPr>
          <w:sz w:val="22"/>
          <w:szCs w:val="22"/>
        </w:rPr>
        <w:t xml:space="preserve"> </w:t>
      </w:r>
      <w:r w:rsidR="00AB2D0A">
        <w:rPr>
          <w:sz w:val="22"/>
          <w:szCs w:val="22"/>
        </w:rPr>
        <w:t>2182000675</w:t>
      </w:r>
      <w:r w:rsidR="00882B90">
        <w:rPr>
          <w:sz w:val="22"/>
          <w:szCs w:val="22"/>
        </w:rPr>
        <w:t>.</w:t>
      </w:r>
    </w:p>
    <w:p w14:paraId="4CBFC8D5" w14:textId="77777777" w:rsidR="00BD6051" w:rsidRPr="00F933EE" w:rsidRDefault="00BD6051" w:rsidP="00295CD7">
      <w:pPr>
        <w:numPr>
          <w:ilvl w:val="0"/>
          <w:numId w:val="2"/>
        </w:numPr>
        <w:tabs>
          <w:tab w:val="clear" w:pos="360"/>
          <w:tab w:val="num" w:pos="567"/>
        </w:tabs>
        <w:spacing w:before="80"/>
        <w:ind w:left="567" w:hanging="567"/>
        <w:jc w:val="both"/>
        <w:rPr>
          <w:sz w:val="22"/>
          <w:szCs w:val="22"/>
        </w:rPr>
      </w:pPr>
      <w:r w:rsidRPr="00F933EE">
        <w:rPr>
          <w:sz w:val="22"/>
          <w:szCs w:val="22"/>
        </w:rPr>
        <w:t xml:space="preserve">V případě rozporu mezi přílohou a smlouvou má přednost ujednání obsažené ve smlouvě. V případě rozporu mezi </w:t>
      </w:r>
      <w:r w:rsidRPr="00F933EE">
        <w:rPr>
          <w:snapToGrid w:val="0"/>
          <w:sz w:val="22"/>
          <w:szCs w:val="22"/>
        </w:rPr>
        <w:t>přílohami</w:t>
      </w:r>
      <w:r w:rsidRPr="00F933EE">
        <w:rPr>
          <w:sz w:val="22"/>
          <w:szCs w:val="22"/>
        </w:rPr>
        <w:t xml:space="preserve"> navzájem má přednost ujednání obsažené v příloze s nižším číslem.</w:t>
      </w:r>
    </w:p>
    <w:p w14:paraId="3C4D5DBE" w14:textId="77777777" w:rsidR="00BD6051" w:rsidRPr="00F933EE" w:rsidRDefault="00BD6051" w:rsidP="00BD6051">
      <w:pPr>
        <w:pStyle w:val="Zkladntext"/>
        <w:tabs>
          <w:tab w:val="left" w:pos="426"/>
        </w:tabs>
        <w:spacing w:after="0"/>
        <w:jc w:val="center"/>
        <w:rPr>
          <w:b/>
          <w:bCs/>
          <w:sz w:val="22"/>
          <w:szCs w:val="22"/>
        </w:rPr>
      </w:pPr>
      <w:r w:rsidRPr="00F933EE">
        <w:rPr>
          <w:b/>
          <w:bCs/>
          <w:sz w:val="22"/>
          <w:szCs w:val="22"/>
        </w:rPr>
        <w:lastRenderedPageBreak/>
        <w:t>II.</w:t>
      </w:r>
    </w:p>
    <w:p w14:paraId="7F1218C9" w14:textId="77777777" w:rsidR="00BD6051" w:rsidRPr="00F933EE" w:rsidRDefault="00182B37" w:rsidP="0014529E">
      <w:pPr>
        <w:pStyle w:val="Zkladntext"/>
        <w:tabs>
          <w:tab w:val="left" w:pos="426"/>
        </w:tabs>
        <w:spacing w:after="0"/>
        <w:jc w:val="center"/>
        <w:rPr>
          <w:b/>
          <w:bCs/>
          <w:sz w:val="22"/>
          <w:szCs w:val="22"/>
        </w:rPr>
      </w:pPr>
      <w:r w:rsidRPr="00F933EE">
        <w:rPr>
          <w:b/>
          <w:bCs/>
          <w:sz w:val="22"/>
          <w:szCs w:val="22"/>
        </w:rPr>
        <w:t>Čas</w:t>
      </w:r>
      <w:r w:rsidR="00BD6051" w:rsidRPr="00F933EE">
        <w:rPr>
          <w:b/>
          <w:bCs/>
          <w:sz w:val="22"/>
          <w:szCs w:val="22"/>
        </w:rPr>
        <w:t xml:space="preserve"> a místo plnění</w:t>
      </w:r>
    </w:p>
    <w:p w14:paraId="744DE442" w14:textId="7A58C50C" w:rsidR="00D1615F" w:rsidRPr="00366018" w:rsidRDefault="00BD6051" w:rsidP="0012039F">
      <w:pPr>
        <w:pStyle w:val="Zkladntextodsazen"/>
        <w:numPr>
          <w:ilvl w:val="0"/>
          <w:numId w:val="7"/>
        </w:numPr>
        <w:tabs>
          <w:tab w:val="clear" w:pos="284"/>
          <w:tab w:val="left" w:pos="567"/>
          <w:tab w:val="left" w:pos="1418"/>
          <w:tab w:val="left" w:pos="3402"/>
        </w:tabs>
        <w:spacing w:before="80" w:after="0"/>
        <w:ind w:left="567" w:hanging="567"/>
        <w:jc w:val="both"/>
        <w:rPr>
          <w:sz w:val="22"/>
          <w:szCs w:val="22"/>
        </w:rPr>
      </w:pPr>
      <w:r w:rsidRPr="00B009E5">
        <w:rPr>
          <w:sz w:val="22"/>
          <w:szCs w:val="22"/>
        </w:rPr>
        <w:t xml:space="preserve">Prodávající se zavazuje, že </w:t>
      </w:r>
      <w:r w:rsidR="00001995">
        <w:rPr>
          <w:sz w:val="22"/>
          <w:szCs w:val="22"/>
        </w:rPr>
        <w:t xml:space="preserve">veškeré </w:t>
      </w:r>
      <w:r w:rsidRPr="00B009E5">
        <w:rPr>
          <w:sz w:val="22"/>
          <w:szCs w:val="22"/>
        </w:rPr>
        <w:t xml:space="preserve">zboží dle této smlouvy řádně dodá kupujícímu </w:t>
      </w:r>
      <w:r w:rsidR="00C61168" w:rsidRPr="00B009E5">
        <w:rPr>
          <w:sz w:val="22"/>
          <w:szCs w:val="22"/>
        </w:rPr>
        <w:t xml:space="preserve">do </w:t>
      </w:r>
      <w:r w:rsidR="00E812E7">
        <w:rPr>
          <w:sz w:val="22"/>
          <w:szCs w:val="22"/>
        </w:rPr>
        <w:t xml:space="preserve">6 měsíců ode dne </w:t>
      </w:r>
      <w:r w:rsidR="00E812E7" w:rsidRPr="00CB4A6D">
        <w:rPr>
          <w:sz w:val="22"/>
          <w:szCs w:val="22"/>
        </w:rPr>
        <w:t>účinnosti této sml</w:t>
      </w:r>
      <w:r w:rsidR="00913F4A" w:rsidRPr="00CB4A6D">
        <w:rPr>
          <w:sz w:val="22"/>
          <w:szCs w:val="22"/>
        </w:rPr>
        <w:t>ou</w:t>
      </w:r>
      <w:r w:rsidR="00E812E7" w:rsidRPr="00CB4A6D">
        <w:rPr>
          <w:sz w:val="22"/>
          <w:szCs w:val="22"/>
        </w:rPr>
        <w:t>vy</w:t>
      </w:r>
      <w:r w:rsidR="00E812E7" w:rsidRPr="00366018">
        <w:rPr>
          <w:sz w:val="22"/>
          <w:szCs w:val="22"/>
        </w:rPr>
        <w:t>.</w:t>
      </w:r>
    </w:p>
    <w:p w14:paraId="6B3AA0F3" w14:textId="77777777" w:rsidR="00BD6051" w:rsidRDefault="00BD6051" w:rsidP="00295CD7">
      <w:pPr>
        <w:pStyle w:val="Zkladntextodsazen"/>
        <w:numPr>
          <w:ilvl w:val="0"/>
          <w:numId w:val="7"/>
        </w:numPr>
        <w:tabs>
          <w:tab w:val="clear" w:pos="284"/>
          <w:tab w:val="left" w:pos="567"/>
          <w:tab w:val="left" w:pos="1418"/>
          <w:tab w:val="left" w:pos="3402"/>
        </w:tabs>
        <w:spacing w:before="80" w:after="0"/>
        <w:ind w:left="567" w:hanging="567"/>
        <w:jc w:val="both"/>
        <w:rPr>
          <w:sz w:val="22"/>
          <w:szCs w:val="22"/>
        </w:rPr>
      </w:pPr>
      <w:r w:rsidRPr="00F933EE">
        <w:rPr>
          <w:sz w:val="22"/>
          <w:szCs w:val="22"/>
        </w:rPr>
        <w:t>V případě prodlení prodávajícího s dodáním zboží se prodávající zavazuje uhradit kupujícímu smluvní pokutu ve výši 0,1 % z Celkové kupní ceny za každý den prodlení.</w:t>
      </w:r>
    </w:p>
    <w:p w14:paraId="433D768D" w14:textId="6C4B2F2B" w:rsidR="00730DB2" w:rsidRDefault="00730DB2" w:rsidP="00730DB2">
      <w:pPr>
        <w:pStyle w:val="Zkladntextodsazen"/>
        <w:numPr>
          <w:ilvl w:val="0"/>
          <w:numId w:val="7"/>
        </w:numPr>
        <w:tabs>
          <w:tab w:val="clear" w:pos="284"/>
          <w:tab w:val="left" w:pos="567"/>
          <w:tab w:val="left" w:pos="1418"/>
          <w:tab w:val="left" w:pos="3402"/>
        </w:tabs>
        <w:spacing w:before="80" w:after="0"/>
        <w:ind w:left="567" w:hanging="567"/>
        <w:jc w:val="both"/>
        <w:rPr>
          <w:sz w:val="22"/>
          <w:szCs w:val="22"/>
        </w:rPr>
      </w:pPr>
      <w:r w:rsidRPr="00F933EE">
        <w:rPr>
          <w:sz w:val="22"/>
          <w:szCs w:val="22"/>
        </w:rPr>
        <w:t>Místem dodání zboží je adresa</w:t>
      </w:r>
      <w:r>
        <w:rPr>
          <w:sz w:val="22"/>
          <w:szCs w:val="22"/>
        </w:rPr>
        <w:t>: To</w:t>
      </w:r>
      <w:r w:rsidR="00913F4A">
        <w:rPr>
          <w:sz w:val="22"/>
          <w:szCs w:val="22"/>
        </w:rPr>
        <w:t>vární 677/28,</w:t>
      </w:r>
      <w:r>
        <w:rPr>
          <w:sz w:val="22"/>
          <w:szCs w:val="22"/>
        </w:rPr>
        <w:t xml:space="preserve"> Předměstí, 568 02 Svitavy (areál </w:t>
      </w:r>
      <w:r w:rsidR="00913F4A">
        <w:rPr>
          <w:sz w:val="22"/>
          <w:szCs w:val="22"/>
        </w:rPr>
        <w:t>SPORTES Sv</w:t>
      </w:r>
      <w:r>
        <w:rPr>
          <w:sz w:val="22"/>
          <w:szCs w:val="22"/>
        </w:rPr>
        <w:t xml:space="preserve">itavy </w:t>
      </w:r>
      <w:r w:rsidR="00913F4A">
        <w:rPr>
          <w:sz w:val="22"/>
          <w:szCs w:val="22"/>
        </w:rPr>
        <w:t>s.r.o.).</w:t>
      </w:r>
    </w:p>
    <w:p w14:paraId="3400EF67" w14:textId="7DE44D5A" w:rsidR="00C778A4" w:rsidRPr="00F933EE" w:rsidRDefault="00BD6051" w:rsidP="00295CD7">
      <w:pPr>
        <w:pStyle w:val="Zkladntextodsazen"/>
        <w:numPr>
          <w:ilvl w:val="0"/>
          <w:numId w:val="7"/>
        </w:numPr>
        <w:tabs>
          <w:tab w:val="clear" w:pos="284"/>
          <w:tab w:val="left" w:pos="567"/>
          <w:tab w:val="left" w:pos="1418"/>
          <w:tab w:val="left" w:pos="3402"/>
        </w:tabs>
        <w:spacing w:before="80" w:after="0"/>
        <w:ind w:left="567" w:hanging="567"/>
        <w:jc w:val="both"/>
        <w:rPr>
          <w:sz w:val="22"/>
          <w:szCs w:val="22"/>
        </w:rPr>
      </w:pPr>
      <w:r w:rsidRPr="00F933EE">
        <w:rPr>
          <w:snapToGrid w:val="0"/>
          <w:sz w:val="22"/>
          <w:szCs w:val="22"/>
        </w:rPr>
        <w:t>Kupující</w:t>
      </w:r>
      <w:r w:rsidRPr="00F933EE">
        <w:rPr>
          <w:sz w:val="22"/>
          <w:szCs w:val="22"/>
        </w:rPr>
        <w:t xml:space="preserve"> se zavazuje zboží od </w:t>
      </w:r>
      <w:r w:rsidRPr="00F933EE">
        <w:rPr>
          <w:snapToGrid w:val="0"/>
          <w:sz w:val="22"/>
          <w:szCs w:val="22"/>
        </w:rPr>
        <w:t>prodávajícího</w:t>
      </w:r>
      <w:r w:rsidRPr="00F933EE">
        <w:rPr>
          <w:sz w:val="22"/>
          <w:szCs w:val="22"/>
        </w:rPr>
        <w:t xml:space="preserve"> převzít v termínu dodání zboží. </w:t>
      </w:r>
      <w:r w:rsidR="00642F8D">
        <w:rPr>
          <w:sz w:val="22"/>
          <w:szCs w:val="22"/>
        </w:rPr>
        <w:t>Podrobnosti postupu dodání zboží jsou uvedeny v článku V. této smlouvy.</w:t>
      </w:r>
    </w:p>
    <w:p w14:paraId="22ED1BF6" w14:textId="77777777" w:rsidR="00BD6051" w:rsidRPr="00F933EE" w:rsidRDefault="00BD6051" w:rsidP="00E50FE7">
      <w:pPr>
        <w:pStyle w:val="Zkladntextodsazen"/>
        <w:tabs>
          <w:tab w:val="left" w:pos="567"/>
          <w:tab w:val="left" w:pos="1418"/>
          <w:tab w:val="left" w:pos="3402"/>
        </w:tabs>
        <w:spacing w:after="0"/>
        <w:ind w:left="567"/>
        <w:jc w:val="both"/>
        <w:rPr>
          <w:b/>
          <w:bCs/>
          <w:color w:val="0070C0"/>
          <w:sz w:val="22"/>
          <w:szCs w:val="22"/>
        </w:rPr>
      </w:pPr>
    </w:p>
    <w:p w14:paraId="7D56622A" w14:textId="77777777" w:rsidR="00BD6051" w:rsidRPr="00F933EE" w:rsidRDefault="00BD6051" w:rsidP="00BD6051">
      <w:pPr>
        <w:pStyle w:val="Zkladntext"/>
        <w:tabs>
          <w:tab w:val="left" w:pos="360"/>
        </w:tabs>
        <w:spacing w:after="0"/>
        <w:jc w:val="center"/>
        <w:rPr>
          <w:b/>
          <w:bCs/>
          <w:sz w:val="22"/>
          <w:szCs w:val="22"/>
        </w:rPr>
      </w:pPr>
      <w:r w:rsidRPr="00F933EE">
        <w:rPr>
          <w:b/>
          <w:bCs/>
          <w:sz w:val="22"/>
          <w:szCs w:val="22"/>
        </w:rPr>
        <w:t>III.</w:t>
      </w:r>
    </w:p>
    <w:p w14:paraId="7600CF21" w14:textId="77777777" w:rsidR="00BD6051" w:rsidRPr="00F933EE" w:rsidRDefault="00BD6051" w:rsidP="00BD6051">
      <w:pPr>
        <w:pStyle w:val="Zkladntext"/>
        <w:tabs>
          <w:tab w:val="left" w:pos="360"/>
        </w:tabs>
        <w:spacing w:after="0"/>
        <w:jc w:val="center"/>
        <w:rPr>
          <w:b/>
          <w:bCs/>
          <w:sz w:val="22"/>
          <w:szCs w:val="22"/>
        </w:rPr>
      </w:pPr>
      <w:r w:rsidRPr="00F933EE">
        <w:rPr>
          <w:b/>
          <w:bCs/>
          <w:sz w:val="22"/>
          <w:szCs w:val="22"/>
        </w:rPr>
        <w:t>Kupní cena</w:t>
      </w:r>
    </w:p>
    <w:p w14:paraId="4906710D" w14:textId="51B30ECC" w:rsidR="00BD6051" w:rsidRPr="00F933EE" w:rsidRDefault="00BD6051" w:rsidP="00B546CF">
      <w:pPr>
        <w:pStyle w:val="Zkladntext"/>
        <w:numPr>
          <w:ilvl w:val="0"/>
          <w:numId w:val="3"/>
        </w:numPr>
        <w:tabs>
          <w:tab w:val="left" w:pos="567"/>
          <w:tab w:val="left" w:pos="851"/>
        </w:tabs>
        <w:spacing w:before="80" w:after="0"/>
        <w:ind w:left="567" w:hanging="567"/>
        <w:jc w:val="both"/>
        <w:rPr>
          <w:sz w:val="22"/>
          <w:szCs w:val="22"/>
        </w:rPr>
      </w:pPr>
      <w:r w:rsidRPr="00F933EE">
        <w:rPr>
          <w:snapToGrid w:val="0"/>
          <w:sz w:val="22"/>
          <w:szCs w:val="22"/>
        </w:rPr>
        <w:t xml:space="preserve">Kupní cena </w:t>
      </w:r>
      <w:r w:rsidRPr="00F933EE">
        <w:rPr>
          <w:sz w:val="22"/>
          <w:szCs w:val="22"/>
        </w:rPr>
        <w:t>byla stranami dohodnuta jako cena pevná a nejvýše přípustná a činí:</w:t>
      </w:r>
    </w:p>
    <w:p w14:paraId="172BD43F" w14:textId="325B3F9F" w:rsidR="00BD6051" w:rsidRPr="00F933EE" w:rsidRDefault="00BD6051" w:rsidP="00BD6051">
      <w:pPr>
        <w:pStyle w:val="Odstavecseseznamem"/>
        <w:tabs>
          <w:tab w:val="left" w:pos="851"/>
          <w:tab w:val="right" w:pos="4678"/>
        </w:tabs>
        <w:ind w:left="851" w:hanging="284"/>
        <w:jc w:val="both"/>
        <w:rPr>
          <w:sz w:val="22"/>
          <w:szCs w:val="22"/>
        </w:rPr>
      </w:pPr>
      <w:r w:rsidRPr="00F933EE">
        <w:rPr>
          <w:sz w:val="22"/>
          <w:szCs w:val="22"/>
        </w:rPr>
        <w:t>-</w:t>
      </w:r>
      <w:r w:rsidRPr="00F933EE">
        <w:rPr>
          <w:sz w:val="22"/>
          <w:szCs w:val="22"/>
        </w:rPr>
        <w:tab/>
        <w:t xml:space="preserve">kupní cena bez </w:t>
      </w:r>
      <w:proofErr w:type="gramStart"/>
      <w:r w:rsidRPr="00F933EE">
        <w:rPr>
          <w:sz w:val="22"/>
          <w:szCs w:val="22"/>
        </w:rPr>
        <w:t>DPH :</w:t>
      </w:r>
      <w:proofErr w:type="gramEnd"/>
      <w:r w:rsidRPr="00F933EE">
        <w:rPr>
          <w:sz w:val="22"/>
          <w:szCs w:val="22"/>
        </w:rPr>
        <w:tab/>
      </w:r>
      <w:r w:rsidR="00530D6E">
        <w:rPr>
          <w:sz w:val="22"/>
          <w:szCs w:val="22"/>
        </w:rPr>
        <w:t>3 375 519,-</w:t>
      </w:r>
      <w:r w:rsidRPr="00F933EE">
        <w:rPr>
          <w:sz w:val="22"/>
          <w:szCs w:val="22"/>
        </w:rPr>
        <w:t xml:space="preserve"> Kč</w:t>
      </w:r>
    </w:p>
    <w:p w14:paraId="077A242C" w14:textId="6CB1578F" w:rsidR="00BD6051" w:rsidRPr="00F933EE" w:rsidRDefault="00BD6051" w:rsidP="00BD6051">
      <w:pPr>
        <w:pStyle w:val="Odstavecseseznamem"/>
        <w:tabs>
          <w:tab w:val="left" w:pos="851"/>
          <w:tab w:val="right" w:pos="4678"/>
        </w:tabs>
        <w:ind w:left="851" w:hanging="284"/>
        <w:jc w:val="both"/>
        <w:rPr>
          <w:sz w:val="22"/>
          <w:szCs w:val="22"/>
        </w:rPr>
      </w:pPr>
      <w:r w:rsidRPr="00F933EE">
        <w:rPr>
          <w:sz w:val="22"/>
          <w:szCs w:val="22"/>
        </w:rPr>
        <w:t>-</w:t>
      </w:r>
      <w:r w:rsidRPr="00F933EE">
        <w:rPr>
          <w:sz w:val="22"/>
          <w:szCs w:val="22"/>
        </w:rPr>
        <w:tab/>
        <w:t xml:space="preserve">DPH 21 </w:t>
      </w:r>
      <w:proofErr w:type="gramStart"/>
      <w:r w:rsidRPr="00F933EE">
        <w:rPr>
          <w:sz w:val="22"/>
          <w:szCs w:val="22"/>
        </w:rPr>
        <w:t>% :</w:t>
      </w:r>
      <w:proofErr w:type="gramEnd"/>
      <w:r w:rsidRPr="00F933EE">
        <w:rPr>
          <w:sz w:val="22"/>
          <w:szCs w:val="22"/>
        </w:rPr>
        <w:tab/>
      </w:r>
      <w:r w:rsidR="00530D6E">
        <w:rPr>
          <w:sz w:val="22"/>
          <w:szCs w:val="22"/>
        </w:rPr>
        <w:t>708 859,-</w:t>
      </w:r>
      <w:r w:rsidRPr="00F933EE">
        <w:rPr>
          <w:sz w:val="22"/>
          <w:szCs w:val="22"/>
        </w:rPr>
        <w:t xml:space="preserve"> Kč </w:t>
      </w:r>
    </w:p>
    <w:p w14:paraId="73CA50B2" w14:textId="52523225" w:rsidR="00BD6051" w:rsidRPr="00F933EE" w:rsidRDefault="00BD6051" w:rsidP="00BD6051">
      <w:pPr>
        <w:pStyle w:val="Odstavecseseznamem"/>
        <w:tabs>
          <w:tab w:val="left" w:pos="851"/>
          <w:tab w:val="right" w:pos="4678"/>
          <w:tab w:val="left" w:pos="4820"/>
        </w:tabs>
        <w:ind w:left="851" w:hanging="284"/>
        <w:jc w:val="both"/>
        <w:rPr>
          <w:sz w:val="22"/>
          <w:szCs w:val="22"/>
        </w:rPr>
      </w:pPr>
      <w:r w:rsidRPr="00F933EE">
        <w:rPr>
          <w:sz w:val="22"/>
          <w:szCs w:val="22"/>
        </w:rPr>
        <w:t xml:space="preserve">Celková kupní cena </w:t>
      </w:r>
      <w:r w:rsidRPr="00F933EE">
        <w:rPr>
          <w:sz w:val="22"/>
          <w:szCs w:val="22"/>
        </w:rPr>
        <w:tab/>
      </w:r>
      <w:r w:rsidR="00530D6E" w:rsidRPr="00530D6E">
        <w:rPr>
          <w:b/>
          <w:sz w:val="22"/>
          <w:szCs w:val="22"/>
        </w:rPr>
        <w:t>4 084 378,-</w:t>
      </w:r>
      <w:r w:rsidRPr="00F933EE">
        <w:rPr>
          <w:b/>
          <w:bCs/>
          <w:sz w:val="22"/>
          <w:szCs w:val="22"/>
        </w:rPr>
        <w:t xml:space="preserve"> Kč</w:t>
      </w:r>
      <w:r w:rsidRPr="00F933EE">
        <w:rPr>
          <w:b/>
          <w:bCs/>
          <w:sz w:val="22"/>
          <w:szCs w:val="22"/>
        </w:rPr>
        <w:tab/>
      </w:r>
      <w:r w:rsidRPr="00F933EE">
        <w:rPr>
          <w:sz w:val="22"/>
          <w:szCs w:val="22"/>
        </w:rPr>
        <w:t>včetně DPH.</w:t>
      </w:r>
    </w:p>
    <w:p w14:paraId="3386BD04" w14:textId="40FD07D2" w:rsidR="00BD6051" w:rsidRPr="00F933EE" w:rsidRDefault="00BD6051" w:rsidP="00B546CF">
      <w:pPr>
        <w:pStyle w:val="Zkladntext"/>
        <w:numPr>
          <w:ilvl w:val="0"/>
          <w:numId w:val="3"/>
        </w:numPr>
        <w:tabs>
          <w:tab w:val="left" w:pos="567"/>
          <w:tab w:val="left" w:pos="851"/>
        </w:tabs>
        <w:spacing w:before="80" w:after="0"/>
        <w:ind w:left="567" w:hanging="567"/>
        <w:jc w:val="both"/>
        <w:rPr>
          <w:sz w:val="22"/>
          <w:szCs w:val="22"/>
        </w:rPr>
      </w:pPr>
      <w:r w:rsidRPr="00F933EE">
        <w:rPr>
          <w:sz w:val="22"/>
          <w:szCs w:val="22"/>
        </w:rPr>
        <w:t xml:space="preserve">V dohodnuté Celkové kupní ceně jsou zahrnuty veškeré náklady </w:t>
      </w:r>
      <w:r w:rsidRPr="00F933EE">
        <w:rPr>
          <w:snapToGrid w:val="0"/>
          <w:sz w:val="22"/>
          <w:szCs w:val="22"/>
        </w:rPr>
        <w:t>prodávajícího</w:t>
      </w:r>
      <w:r w:rsidRPr="00F933EE">
        <w:rPr>
          <w:sz w:val="22"/>
          <w:szCs w:val="22"/>
        </w:rPr>
        <w:t xml:space="preserve"> spojené s dodáním zboží, zejména náklady na balení a přepravu zboží,</w:t>
      </w:r>
      <w:r w:rsidR="00001995">
        <w:rPr>
          <w:sz w:val="22"/>
          <w:szCs w:val="22"/>
        </w:rPr>
        <w:t xml:space="preserve"> </w:t>
      </w:r>
      <w:r w:rsidR="00001995" w:rsidRPr="00CB4A6D">
        <w:rPr>
          <w:sz w:val="22"/>
          <w:szCs w:val="22"/>
        </w:rPr>
        <w:t>dodání vzorku,</w:t>
      </w:r>
      <w:r w:rsidRPr="00F933EE">
        <w:rPr>
          <w:sz w:val="22"/>
          <w:szCs w:val="22"/>
        </w:rPr>
        <w:t xml:space="preserve"> pojištění,</w:t>
      </w:r>
      <w:r w:rsidR="00C12113" w:rsidRPr="00F933EE">
        <w:rPr>
          <w:sz w:val="22"/>
          <w:szCs w:val="22"/>
        </w:rPr>
        <w:t xml:space="preserve"> </w:t>
      </w:r>
      <w:r w:rsidRPr="00F933EE">
        <w:rPr>
          <w:sz w:val="22"/>
          <w:szCs w:val="22"/>
        </w:rPr>
        <w:t>likvi</w:t>
      </w:r>
      <w:r w:rsidR="004C7C50">
        <w:rPr>
          <w:sz w:val="22"/>
          <w:szCs w:val="22"/>
        </w:rPr>
        <w:t>daci o</w:t>
      </w:r>
      <w:r w:rsidR="00642F8D">
        <w:rPr>
          <w:sz w:val="22"/>
          <w:szCs w:val="22"/>
        </w:rPr>
        <w:t>dpadů</w:t>
      </w:r>
      <w:r w:rsidR="004C7C50">
        <w:rPr>
          <w:sz w:val="22"/>
          <w:szCs w:val="22"/>
        </w:rPr>
        <w:t xml:space="preserve"> a obstarání dokumentů</w:t>
      </w:r>
      <w:r w:rsidRPr="00F933EE">
        <w:rPr>
          <w:sz w:val="22"/>
          <w:szCs w:val="22"/>
        </w:rPr>
        <w:t>.</w:t>
      </w:r>
      <w:r w:rsidR="00FD79C2">
        <w:rPr>
          <w:sz w:val="22"/>
          <w:szCs w:val="22"/>
        </w:rPr>
        <w:t xml:space="preserve"> Celková kupní cena </w:t>
      </w:r>
      <w:r w:rsidR="00FD79C2" w:rsidRPr="00F933EE">
        <w:rPr>
          <w:sz w:val="22"/>
          <w:szCs w:val="22"/>
        </w:rPr>
        <w:t>byla stranami dohodnuta jako cena pevná a nejvýše přípustná</w:t>
      </w:r>
      <w:r w:rsidR="00FD79C2">
        <w:rPr>
          <w:sz w:val="22"/>
          <w:szCs w:val="22"/>
        </w:rPr>
        <w:t>.</w:t>
      </w:r>
    </w:p>
    <w:p w14:paraId="530E2223" w14:textId="77777777" w:rsidR="00BD6051" w:rsidRPr="00F933EE" w:rsidRDefault="00BD6051" w:rsidP="00B546CF">
      <w:pPr>
        <w:pStyle w:val="Zkladntext"/>
        <w:numPr>
          <w:ilvl w:val="0"/>
          <w:numId w:val="3"/>
        </w:numPr>
        <w:tabs>
          <w:tab w:val="left" w:pos="567"/>
          <w:tab w:val="left" w:pos="851"/>
        </w:tabs>
        <w:spacing w:before="80" w:after="0"/>
        <w:ind w:left="567" w:hanging="567"/>
        <w:jc w:val="both"/>
        <w:rPr>
          <w:sz w:val="22"/>
          <w:szCs w:val="22"/>
        </w:rPr>
      </w:pPr>
      <w:r w:rsidRPr="00F933EE">
        <w:rPr>
          <w:sz w:val="22"/>
          <w:szCs w:val="22"/>
        </w:rPr>
        <w:t xml:space="preserve">Celková kupní cena </w:t>
      </w:r>
      <w:r w:rsidRPr="00F933EE">
        <w:rPr>
          <w:snapToGrid w:val="0"/>
          <w:sz w:val="22"/>
          <w:szCs w:val="22"/>
        </w:rPr>
        <w:t>může</w:t>
      </w:r>
      <w:r w:rsidRPr="00F933EE">
        <w:rPr>
          <w:sz w:val="22"/>
          <w:szCs w:val="22"/>
        </w:rPr>
        <w:t xml:space="preserve"> být měněna pouze písemným dodatkem k této smlouvě, a to v případě, že po uzavření této smlouvy dojde ke změně sazby DPH.</w:t>
      </w:r>
    </w:p>
    <w:p w14:paraId="604070D4" w14:textId="77777777" w:rsidR="00BD6051" w:rsidRPr="00F933EE" w:rsidRDefault="00BD6051" w:rsidP="00BD6051">
      <w:pPr>
        <w:pStyle w:val="Zkladntext"/>
        <w:tabs>
          <w:tab w:val="left" w:pos="360"/>
        </w:tabs>
        <w:spacing w:after="0"/>
        <w:jc w:val="center"/>
        <w:rPr>
          <w:b/>
          <w:bCs/>
          <w:sz w:val="22"/>
          <w:szCs w:val="22"/>
        </w:rPr>
      </w:pPr>
    </w:p>
    <w:p w14:paraId="2335663C" w14:textId="77777777" w:rsidR="00BD6051" w:rsidRPr="00F933EE" w:rsidRDefault="00BD6051" w:rsidP="00BD6051">
      <w:pPr>
        <w:pStyle w:val="Zkladntext"/>
        <w:tabs>
          <w:tab w:val="left" w:pos="360"/>
        </w:tabs>
        <w:spacing w:after="0"/>
        <w:jc w:val="center"/>
        <w:rPr>
          <w:b/>
          <w:bCs/>
          <w:sz w:val="22"/>
          <w:szCs w:val="22"/>
        </w:rPr>
      </w:pPr>
      <w:r w:rsidRPr="00F933EE">
        <w:rPr>
          <w:b/>
          <w:bCs/>
          <w:sz w:val="22"/>
          <w:szCs w:val="22"/>
        </w:rPr>
        <w:t>IV.</w:t>
      </w:r>
    </w:p>
    <w:p w14:paraId="529FD0E1" w14:textId="77777777" w:rsidR="00BD6051" w:rsidRPr="00F933EE" w:rsidRDefault="00DE07BA" w:rsidP="0014529E">
      <w:pPr>
        <w:pStyle w:val="Zkladntext"/>
        <w:tabs>
          <w:tab w:val="left" w:pos="426"/>
        </w:tabs>
        <w:spacing w:after="0"/>
        <w:jc w:val="center"/>
        <w:rPr>
          <w:b/>
          <w:bCs/>
          <w:sz w:val="22"/>
          <w:szCs w:val="22"/>
        </w:rPr>
      </w:pPr>
      <w:r w:rsidRPr="00F933EE">
        <w:rPr>
          <w:b/>
          <w:bCs/>
          <w:sz w:val="22"/>
          <w:szCs w:val="22"/>
        </w:rPr>
        <w:t>Fakturace, platební podmínky</w:t>
      </w:r>
    </w:p>
    <w:p w14:paraId="581D33B5" w14:textId="77777777" w:rsidR="00BD6051" w:rsidRPr="00F933EE" w:rsidRDefault="00BD6051" w:rsidP="00295CD7">
      <w:pPr>
        <w:pStyle w:val="Zkladntext"/>
        <w:numPr>
          <w:ilvl w:val="0"/>
          <w:numId w:val="9"/>
        </w:numPr>
        <w:tabs>
          <w:tab w:val="clear" w:pos="720"/>
          <w:tab w:val="left" w:pos="567"/>
        </w:tabs>
        <w:spacing w:before="80" w:after="0"/>
        <w:ind w:left="567" w:hanging="567"/>
        <w:jc w:val="both"/>
        <w:rPr>
          <w:sz w:val="22"/>
          <w:szCs w:val="22"/>
        </w:rPr>
      </w:pPr>
      <w:r w:rsidRPr="00F933EE">
        <w:rPr>
          <w:sz w:val="22"/>
          <w:szCs w:val="22"/>
        </w:rPr>
        <w:t>Kupující nebude poskytovat prodávajícímu žádné zálohy.</w:t>
      </w:r>
    </w:p>
    <w:p w14:paraId="73559D23" w14:textId="54599A6A" w:rsidR="00AA328A" w:rsidRPr="00F933EE" w:rsidRDefault="00BD6051" w:rsidP="00295CD7">
      <w:pPr>
        <w:pStyle w:val="Zkladntext"/>
        <w:numPr>
          <w:ilvl w:val="0"/>
          <w:numId w:val="9"/>
        </w:numPr>
        <w:tabs>
          <w:tab w:val="clear" w:pos="720"/>
          <w:tab w:val="left" w:pos="567"/>
        </w:tabs>
        <w:spacing w:before="80" w:after="0"/>
        <w:ind w:left="567" w:hanging="567"/>
        <w:jc w:val="both"/>
        <w:rPr>
          <w:sz w:val="22"/>
          <w:szCs w:val="22"/>
        </w:rPr>
      </w:pPr>
      <w:r w:rsidRPr="00F933EE">
        <w:rPr>
          <w:sz w:val="22"/>
          <w:szCs w:val="22"/>
        </w:rPr>
        <w:t xml:space="preserve">Celkovou kupní cenu se kupující zavazuje uhradit prodávajícímu na základě faktury </w:t>
      </w:r>
      <w:r w:rsidR="00511CDD">
        <w:rPr>
          <w:sz w:val="22"/>
          <w:szCs w:val="22"/>
        </w:rPr>
        <w:t xml:space="preserve">(či faktur) </w:t>
      </w:r>
      <w:r w:rsidRPr="00F933EE">
        <w:rPr>
          <w:sz w:val="22"/>
          <w:szCs w:val="22"/>
        </w:rPr>
        <w:t xml:space="preserve">vystavené po dodání zboží </w:t>
      </w:r>
      <w:r w:rsidR="00511CDD">
        <w:rPr>
          <w:sz w:val="22"/>
          <w:szCs w:val="22"/>
        </w:rPr>
        <w:t xml:space="preserve">(příslušné dodávky zboží) </w:t>
      </w:r>
      <w:r w:rsidRPr="00F933EE">
        <w:rPr>
          <w:sz w:val="22"/>
          <w:szCs w:val="22"/>
        </w:rPr>
        <w:t>dle této smlouvy.</w:t>
      </w:r>
      <w:r w:rsidR="00AA328A" w:rsidRPr="00F933EE">
        <w:rPr>
          <w:sz w:val="22"/>
          <w:szCs w:val="22"/>
        </w:rPr>
        <w:t xml:space="preserve"> Přílohou faktury musí být předávací protokol podepsaný zástupcem pro věci technické kupujícího.</w:t>
      </w:r>
    </w:p>
    <w:p w14:paraId="367A479E" w14:textId="77777777" w:rsidR="00BD6051" w:rsidRPr="00F933EE" w:rsidRDefault="00BD6051" w:rsidP="00295CD7">
      <w:pPr>
        <w:pStyle w:val="Zkladntext"/>
        <w:numPr>
          <w:ilvl w:val="0"/>
          <w:numId w:val="9"/>
        </w:numPr>
        <w:tabs>
          <w:tab w:val="clear" w:pos="720"/>
          <w:tab w:val="left" w:pos="567"/>
        </w:tabs>
        <w:spacing w:before="80" w:after="0"/>
        <w:ind w:left="567" w:hanging="567"/>
        <w:jc w:val="both"/>
        <w:rPr>
          <w:sz w:val="22"/>
          <w:szCs w:val="22"/>
        </w:rPr>
      </w:pPr>
      <w:r w:rsidRPr="00F933EE">
        <w:rPr>
          <w:sz w:val="22"/>
          <w:szCs w:val="22"/>
        </w:rPr>
        <w:t>Faktura musí mít náležitosti daňového</w:t>
      </w:r>
      <w:r w:rsidR="000E6A20">
        <w:rPr>
          <w:sz w:val="22"/>
          <w:szCs w:val="22"/>
        </w:rPr>
        <w:t xml:space="preserve"> a účetního </w:t>
      </w:r>
      <w:r w:rsidRPr="00F933EE">
        <w:rPr>
          <w:sz w:val="22"/>
          <w:szCs w:val="22"/>
        </w:rPr>
        <w:t xml:space="preserve">dokladu.  </w:t>
      </w:r>
    </w:p>
    <w:p w14:paraId="0C1A54A3" w14:textId="53EBC42F" w:rsidR="00BD6051" w:rsidRPr="00F933EE" w:rsidRDefault="00BD6051" w:rsidP="00295CD7">
      <w:pPr>
        <w:pStyle w:val="Zkladntext"/>
        <w:numPr>
          <w:ilvl w:val="0"/>
          <w:numId w:val="9"/>
        </w:numPr>
        <w:tabs>
          <w:tab w:val="clear" w:pos="720"/>
          <w:tab w:val="left" w:pos="567"/>
        </w:tabs>
        <w:spacing w:before="80" w:after="0"/>
        <w:ind w:left="567" w:hanging="567"/>
        <w:jc w:val="both"/>
        <w:rPr>
          <w:sz w:val="22"/>
          <w:szCs w:val="22"/>
        </w:rPr>
      </w:pPr>
      <w:r w:rsidRPr="00F933EE">
        <w:rPr>
          <w:sz w:val="22"/>
          <w:szCs w:val="22"/>
        </w:rPr>
        <w:t>Faktura musí dále obsahovat číslo účtu prodávajícího a prohlášení prodávajícího, že:</w:t>
      </w:r>
    </w:p>
    <w:p w14:paraId="692DBBB1" w14:textId="77777777" w:rsidR="00BD6051" w:rsidRPr="00F933EE" w:rsidRDefault="00BD6051" w:rsidP="00BD6051">
      <w:pPr>
        <w:pStyle w:val="Zkladntext"/>
        <w:tabs>
          <w:tab w:val="left" w:pos="851"/>
        </w:tabs>
        <w:spacing w:after="0"/>
        <w:ind w:left="851" w:hanging="284"/>
        <w:jc w:val="both"/>
        <w:rPr>
          <w:sz w:val="22"/>
          <w:szCs w:val="22"/>
        </w:rPr>
      </w:pPr>
      <w:r w:rsidRPr="00F933EE">
        <w:rPr>
          <w:sz w:val="22"/>
          <w:szCs w:val="22"/>
        </w:rPr>
        <w:t xml:space="preserve">- </w:t>
      </w:r>
      <w:r w:rsidRPr="00F933EE">
        <w:rPr>
          <w:sz w:val="22"/>
          <w:szCs w:val="22"/>
        </w:rPr>
        <w:tab/>
        <w:t>číslo účtu prodávajícího uvedené na faktuře je zveřejněno správcem daně podle § 96 zákona o DPH;</w:t>
      </w:r>
    </w:p>
    <w:p w14:paraId="1A866446" w14:textId="77777777" w:rsidR="00BD6051" w:rsidRPr="00F933EE" w:rsidRDefault="00BD6051" w:rsidP="00BD6051">
      <w:pPr>
        <w:pStyle w:val="Zkladntext"/>
        <w:tabs>
          <w:tab w:val="left" w:pos="851"/>
        </w:tabs>
        <w:spacing w:after="0"/>
        <w:ind w:left="851" w:hanging="284"/>
        <w:jc w:val="both"/>
        <w:rPr>
          <w:sz w:val="22"/>
          <w:szCs w:val="22"/>
        </w:rPr>
      </w:pPr>
      <w:r w:rsidRPr="00F933EE">
        <w:rPr>
          <w:sz w:val="22"/>
          <w:szCs w:val="22"/>
        </w:rPr>
        <w:t xml:space="preserve">- </w:t>
      </w:r>
      <w:r w:rsidRPr="00F933EE">
        <w:rPr>
          <w:sz w:val="22"/>
          <w:szCs w:val="22"/>
        </w:rPr>
        <w:tab/>
        <w:t>prodávající není správcem daně veden jako nespolehlivý plátce DPH ve smyslu § 106a zákona o DPH.</w:t>
      </w:r>
    </w:p>
    <w:p w14:paraId="30C18548" w14:textId="77777777" w:rsidR="00BD6051" w:rsidRPr="00F933EE" w:rsidRDefault="00BD6051" w:rsidP="00BD6051">
      <w:pPr>
        <w:pStyle w:val="Zkladntext"/>
        <w:spacing w:after="0"/>
        <w:ind w:left="567"/>
        <w:jc w:val="both"/>
        <w:rPr>
          <w:sz w:val="22"/>
          <w:szCs w:val="22"/>
        </w:rPr>
      </w:pPr>
      <w:r w:rsidRPr="00F933EE">
        <w:rPr>
          <w:sz w:val="22"/>
          <w:szCs w:val="22"/>
        </w:rPr>
        <w:t xml:space="preserve">V případě, že faktura nebude obsahovat náležitosti uvedené v tomto bodě </w:t>
      </w:r>
      <w:r w:rsidRPr="000A1A58">
        <w:rPr>
          <w:sz w:val="22"/>
          <w:szCs w:val="22"/>
        </w:rPr>
        <w:t>4.4.</w:t>
      </w:r>
      <w:r w:rsidRPr="00F933EE">
        <w:rPr>
          <w:sz w:val="22"/>
          <w:szCs w:val="22"/>
        </w:rPr>
        <w:t xml:space="preserve">, nebo prodávající bude ke dni uskutečnění zdanitelného plnění v příslušné evidenci uveden jako </w:t>
      </w:r>
      <w:r w:rsidRPr="006A05C1">
        <w:rPr>
          <w:sz w:val="22"/>
          <w:szCs w:val="22"/>
        </w:rPr>
        <w:t>nespolehlivý plátce</w:t>
      </w:r>
      <w:r w:rsidRPr="00F933EE">
        <w:rPr>
          <w:sz w:val="22"/>
          <w:szCs w:val="22"/>
        </w:rPr>
        <w:t>, je kupující oprávněn uhradit částku odpovídající výši DPH vyčíslené na této faktuře přímo na účet správce daně podle § 109a zákona o DPH.</w:t>
      </w:r>
    </w:p>
    <w:p w14:paraId="07681D43" w14:textId="77777777" w:rsidR="00511CDD" w:rsidRDefault="00511CDD" w:rsidP="003A5C6D">
      <w:pPr>
        <w:pStyle w:val="Zkladntext"/>
        <w:numPr>
          <w:ilvl w:val="0"/>
          <w:numId w:val="9"/>
        </w:numPr>
        <w:tabs>
          <w:tab w:val="clear" w:pos="720"/>
          <w:tab w:val="left" w:pos="567"/>
        </w:tabs>
        <w:spacing w:before="80" w:after="0"/>
        <w:ind w:left="567" w:hanging="567"/>
        <w:jc w:val="both"/>
        <w:rPr>
          <w:sz w:val="22"/>
          <w:szCs w:val="22"/>
        </w:rPr>
      </w:pPr>
      <w:r>
        <w:rPr>
          <w:sz w:val="22"/>
          <w:szCs w:val="22"/>
        </w:rPr>
        <w:t>Na faktuře musí být dále uvedeno:</w:t>
      </w:r>
    </w:p>
    <w:p w14:paraId="4057D88F" w14:textId="1EE28562" w:rsidR="00001995" w:rsidRDefault="00001995" w:rsidP="00533FF8">
      <w:pPr>
        <w:pStyle w:val="Zkladntext"/>
        <w:tabs>
          <w:tab w:val="left" w:pos="851"/>
        </w:tabs>
        <w:spacing w:after="0"/>
        <w:ind w:left="851" w:hanging="284"/>
        <w:jc w:val="both"/>
        <w:rPr>
          <w:sz w:val="22"/>
          <w:szCs w:val="22"/>
        </w:rPr>
      </w:pPr>
      <w:r>
        <w:rPr>
          <w:sz w:val="22"/>
          <w:szCs w:val="22"/>
        </w:rPr>
        <w:t>-</w:t>
      </w:r>
      <w:r>
        <w:rPr>
          <w:sz w:val="22"/>
          <w:szCs w:val="22"/>
        </w:rPr>
        <w:tab/>
        <w:t>číslo faktury prodávajícího,</w:t>
      </w:r>
    </w:p>
    <w:p w14:paraId="12E20CC3" w14:textId="537D0768" w:rsidR="00A26EAD" w:rsidRDefault="00533FF8" w:rsidP="00533FF8">
      <w:pPr>
        <w:pStyle w:val="Zkladntext"/>
        <w:tabs>
          <w:tab w:val="left" w:pos="851"/>
        </w:tabs>
        <w:spacing w:after="0"/>
        <w:ind w:left="851" w:hanging="284"/>
        <w:jc w:val="both"/>
        <w:rPr>
          <w:sz w:val="22"/>
          <w:szCs w:val="22"/>
        </w:rPr>
      </w:pPr>
      <w:r>
        <w:rPr>
          <w:sz w:val="22"/>
          <w:szCs w:val="22"/>
        </w:rPr>
        <w:t>-</w:t>
      </w:r>
      <w:r>
        <w:rPr>
          <w:sz w:val="22"/>
          <w:szCs w:val="22"/>
        </w:rPr>
        <w:tab/>
      </w:r>
      <w:r w:rsidR="00F4055C">
        <w:rPr>
          <w:sz w:val="22"/>
          <w:szCs w:val="22"/>
        </w:rPr>
        <w:t xml:space="preserve">registrační číslo projektu NPO </w:t>
      </w:r>
      <w:r w:rsidR="00AB2D0A">
        <w:rPr>
          <w:sz w:val="22"/>
          <w:szCs w:val="22"/>
        </w:rPr>
        <w:t>2182000675</w:t>
      </w:r>
      <w:r w:rsidR="00A26EAD">
        <w:rPr>
          <w:sz w:val="22"/>
          <w:szCs w:val="22"/>
        </w:rPr>
        <w:t>,</w:t>
      </w:r>
    </w:p>
    <w:p w14:paraId="110DE51E" w14:textId="19245073" w:rsidR="00533FF8" w:rsidRPr="00AA427B" w:rsidRDefault="00A26EAD" w:rsidP="00533FF8">
      <w:pPr>
        <w:pStyle w:val="Zkladntext"/>
        <w:tabs>
          <w:tab w:val="left" w:pos="851"/>
        </w:tabs>
        <w:spacing w:after="0"/>
        <w:ind w:left="851" w:hanging="284"/>
        <w:jc w:val="both"/>
        <w:rPr>
          <w:sz w:val="22"/>
          <w:szCs w:val="22"/>
        </w:rPr>
      </w:pPr>
      <w:r>
        <w:rPr>
          <w:sz w:val="22"/>
          <w:szCs w:val="22"/>
        </w:rPr>
        <w:t>-</w:t>
      </w:r>
      <w:r>
        <w:rPr>
          <w:sz w:val="22"/>
          <w:szCs w:val="22"/>
        </w:rPr>
        <w:tab/>
      </w:r>
      <w:r w:rsidR="00C70978" w:rsidRPr="00534676">
        <w:rPr>
          <w:sz w:val="22"/>
          <w:szCs w:val="22"/>
        </w:rPr>
        <w:t>náz</w:t>
      </w:r>
      <w:r>
        <w:rPr>
          <w:sz w:val="22"/>
          <w:szCs w:val="22"/>
        </w:rPr>
        <w:t>e</w:t>
      </w:r>
      <w:r w:rsidR="00C70978" w:rsidRPr="00534676">
        <w:rPr>
          <w:sz w:val="22"/>
          <w:szCs w:val="22"/>
        </w:rPr>
        <w:t>v projektu „</w:t>
      </w:r>
      <w:proofErr w:type="gramStart"/>
      <w:r w:rsidRPr="00AA427B">
        <w:rPr>
          <w:sz w:val="22"/>
          <w:szCs w:val="22"/>
        </w:rPr>
        <w:t>Svitavy - VO</w:t>
      </w:r>
      <w:proofErr w:type="gramEnd"/>
      <w:r w:rsidRPr="00AA427B">
        <w:rPr>
          <w:sz w:val="22"/>
          <w:szCs w:val="22"/>
        </w:rPr>
        <w:t xml:space="preserve"> </w:t>
      </w:r>
      <w:r w:rsidR="00AB2D0A" w:rsidRPr="00AA427B">
        <w:rPr>
          <w:sz w:val="22"/>
          <w:szCs w:val="22"/>
        </w:rPr>
        <w:t>202</w:t>
      </w:r>
      <w:r w:rsidR="00AB2D0A">
        <w:rPr>
          <w:sz w:val="22"/>
          <w:szCs w:val="22"/>
        </w:rPr>
        <w:t>3</w:t>
      </w:r>
      <w:r w:rsidR="00C70978" w:rsidRPr="00AA427B">
        <w:rPr>
          <w:sz w:val="22"/>
          <w:szCs w:val="22"/>
        </w:rPr>
        <w:t>“</w:t>
      </w:r>
      <w:r w:rsidR="00FF39C3" w:rsidRPr="00AA427B">
        <w:rPr>
          <w:sz w:val="22"/>
          <w:szCs w:val="22"/>
        </w:rPr>
        <w:t>,</w:t>
      </w:r>
    </w:p>
    <w:p w14:paraId="49E8BDBF" w14:textId="593E5FE4" w:rsidR="00FF39C3" w:rsidRPr="00AA427B" w:rsidRDefault="00FF39C3" w:rsidP="00533FF8">
      <w:pPr>
        <w:pStyle w:val="Zkladntext"/>
        <w:tabs>
          <w:tab w:val="left" w:pos="851"/>
        </w:tabs>
        <w:spacing w:after="0"/>
        <w:ind w:left="851" w:hanging="284"/>
        <w:jc w:val="both"/>
        <w:rPr>
          <w:sz w:val="22"/>
          <w:szCs w:val="22"/>
        </w:rPr>
      </w:pPr>
      <w:r w:rsidRPr="00AA427B">
        <w:rPr>
          <w:sz w:val="22"/>
          <w:szCs w:val="22"/>
        </w:rPr>
        <w:t>-</w:t>
      </w:r>
      <w:r w:rsidRPr="00AA427B">
        <w:rPr>
          <w:sz w:val="22"/>
          <w:szCs w:val="22"/>
        </w:rPr>
        <w:tab/>
        <w:t xml:space="preserve">finanční zdroj: </w:t>
      </w:r>
      <w:r w:rsidR="00AA427B">
        <w:rPr>
          <w:sz w:val="22"/>
          <w:szCs w:val="22"/>
        </w:rPr>
        <w:t>dotace z</w:t>
      </w:r>
      <w:r w:rsidR="00C07850">
        <w:rPr>
          <w:sz w:val="22"/>
          <w:szCs w:val="22"/>
        </w:rPr>
        <w:t xml:space="preserve"> komponenty 2.2.2 </w:t>
      </w:r>
      <w:r w:rsidRPr="00CB4A6D">
        <w:rPr>
          <w:sz w:val="22"/>
          <w:szCs w:val="22"/>
        </w:rPr>
        <w:t>Národní</w:t>
      </w:r>
      <w:r w:rsidR="00AA427B" w:rsidRPr="00CB4A6D">
        <w:rPr>
          <w:sz w:val="22"/>
          <w:szCs w:val="22"/>
        </w:rPr>
        <w:t>ho</w:t>
      </w:r>
      <w:r w:rsidRPr="00CB4A6D">
        <w:rPr>
          <w:sz w:val="22"/>
          <w:szCs w:val="22"/>
        </w:rPr>
        <w:t xml:space="preserve"> plán</w:t>
      </w:r>
      <w:r w:rsidR="00AA427B" w:rsidRPr="00CB4A6D">
        <w:rPr>
          <w:sz w:val="22"/>
          <w:szCs w:val="22"/>
        </w:rPr>
        <w:t>u</w:t>
      </w:r>
      <w:r w:rsidRPr="00CB4A6D">
        <w:rPr>
          <w:sz w:val="22"/>
          <w:szCs w:val="22"/>
        </w:rPr>
        <w:t xml:space="preserve"> obnovy</w:t>
      </w:r>
      <w:r w:rsidR="00AA427B" w:rsidRPr="00CB4A6D">
        <w:rPr>
          <w:sz w:val="22"/>
          <w:szCs w:val="22"/>
        </w:rPr>
        <w:t xml:space="preserve"> </w:t>
      </w:r>
      <w:r w:rsidR="00C07850" w:rsidRPr="00CB4A6D">
        <w:rPr>
          <w:sz w:val="22"/>
          <w:szCs w:val="22"/>
        </w:rPr>
        <w:t xml:space="preserve">vyhlášené </w:t>
      </w:r>
      <w:r w:rsidR="00AA427B" w:rsidRPr="00CB4A6D">
        <w:rPr>
          <w:sz w:val="22"/>
          <w:szCs w:val="22"/>
        </w:rPr>
        <w:t>Ministerstv</w:t>
      </w:r>
      <w:r w:rsidR="00C07850" w:rsidRPr="00CB4A6D">
        <w:rPr>
          <w:sz w:val="22"/>
          <w:szCs w:val="22"/>
        </w:rPr>
        <w:t>em</w:t>
      </w:r>
      <w:r w:rsidR="00AA427B" w:rsidRPr="00CB4A6D">
        <w:rPr>
          <w:sz w:val="22"/>
          <w:szCs w:val="22"/>
        </w:rPr>
        <w:t xml:space="preserve"> průmyslu a obchodu</w:t>
      </w:r>
      <w:r w:rsidR="00AA427B" w:rsidRPr="000F52BD">
        <w:rPr>
          <w:sz w:val="22"/>
          <w:szCs w:val="22"/>
        </w:rPr>
        <w:t>,</w:t>
      </w:r>
    </w:p>
    <w:p w14:paraId="0F9A125A" w14:textId="7947E960" w:rsidR="00FF39C3" w:rsidRPr="00FF39C3" w:rsidRDefault="00FF39C3" w:rsidP="00533FF8">
      <w:pPr>
        <w:pStyle w:val="Zkladntext"/>
        <w:tabs>
          <w:tab w:val="left" w:pos="851"/>
        </w:tabs>
        <w:spacing w:after="0"/>
        <w:ind w:left="851" w:hanging="284"/>
        <w:jc w:val="both"/>
        <w:rPr>
          <w:sz w:val="22"/>
          <w:szCs w:val="22"/>
        </w:rPr>
      </w:pPr>
      <w:r>
        <w:rPr>
          <w:sz w:val="22"/>
          <w:szCs w:val="22"/>
        </w:rPr>
        <w:t>-</w:t>
      </w:r>
      <w:r>
        <w:rPr>
          <w:sz w:val="22"/>
          <w:szCs w:val="22"/>
        </w:rPr>
        <w:tab/>
        <w:t xml:space="preserve">prohlášení prodávajícího, že </w:t>
      </w:r>
      <w:r w:rsidR="007A61E5">
        <w:rPr>
          <w:sz w:val="22"/>
          <w:szCs w:val="22"/>
        </w:rPr>
        <w:t xml:space="preserve">prověřil možný střet zájmů a že </w:t>
      </w:r>
      <w:r>
        <w:rPr>
          <w:sz w:val="22"/>
          <w:szCs w:val="22"/>
        </w:rPr>
        <w:t>v době vystavení faktury není ve střetu zájmů podle zákona č. 159/2006 Sb., o střetu zájmů, že znění pozdějších předpisů.</w:t>
      </w:r>
    </w:p>
    <w:p w14:paraId="0B22E94F" w14:textId="145996CB" w:rsidR="00C70978" w:rsidRPr="003A5C6D" w:rsidRDefault="00C70978" w:rsidP="00D15602">
      <w:pPr>
        <w:pStyle w:val="Zkladntext"/>
        <w:numPr>
          <w:ilvl w:val="0"/>
          <w:numId w:val="9"/>
        </w:numPr>
        <w:tabs>
          <w:tab w:val="clear" w:pos="720"/>
          <w:tab w:val="left" w:pos="567"/>
        </w:tabs>
        <w:spacing w:before="80" w:after="0"/>
        <w:ind w:left="567" w:hanging="567"/>
        <w:jc w:val="both"/>
        <w:rPr>
          <w:sz w:val="22"/>
          <w:szCs w:val="22"/>
        </w:rPr>
      </w:pPr>
      <w:r w:rsidRPr="003A5C6D">
        <w:rPr>
          <w:sz w:val="22"/>
          <w:szCs w:val="22"/>
        </w:rPr>
        <w:t>Kupující je oprávněn stanovit prodávajícímu další požadavky na obsah a podobu faktury, a to před vystavením</w:t>
      </w:r>
      <w:r w:rsidR="00D15602">
        <w:rPr>
          <w:sz w:val="22"/>
          <w:szCs w:val="22"/>
        </w:rPr>
        <w:t xml:space="preserve"> první faktury</w:t>
      </w:r>
      <w:r w:rsidR="00D62C81" w:rsidRPr="003A5C6D">
        <w:rPr>
          <w:sz w:val="22"/>
          <w:szCs w:val="22"/>
        </w:rPr>
        <w:t>,</w:t>
      </w:r>
      <w:r w:rsidRPr="003A5C6D">
        <w:rPr>
          <w:sz w:val="22"/>
          <w:szCs w:val="22"/>
        </w:rPr>
        <w:t xml:space="preserve"> s ohledem na požadavky poskytovatele dotace.</w:t>
      </w:r>
      <w:r w:rsidR="00D62C81" w:rsidRPr="003A5C6D">
        <w:rPr>
          <w:sz w:val="22"/>
          <w:szCs w:val="22"/>
        </w:rPr>
        <w:t xml:space="preserve"> Prodávající</w:t>
      </w:r>
      <w:r w:rsidRPr="003A5C6D">
        <w:rPr>
          <w:sz w:val="22"/>
          <w:szCs w:val="22"/>
        </w:rPr>
        <w:t xml:space="preserve"> je povinen </w:t>
      </w:r>
      <w:r w:rsidRPr="003A5C6D">
        <w:rPr>
          <w:sz w:val="22"/>
          <w:szCs w:val="22"/>
        </w:rPr>
        <w:lastRenderedPageBreak/>
        <w:t xml:space="preserve">takové požadavky </w:t>
      </w:r>
      <w:r w:rsidR="00D62C81" w:rsidRPr="003A5C6D">
        <w:rPr>
          <w:sz w:val="22"/>
          <w:szCs w:val="22"/>
        </w:rPr>
        <w:t>kupujícího</w:t>
      </w:r>
      <w:r w:rsidRPr="003A5C6D">
        <w:rPr>
          <w:sz w:val="22"/>
          <w:szCs w:val="22"/>
        </w:rPr>
        <w:t xml:space="preserve"> na obsah a podobu faktur</w:t>
      </w:r>
      <w:r w:rsidR="00D62C81" w:rsidRPr="003A5C6D">
        <w:rPr>
          <w:sz w:val="22"/>
          <w:szCs w:val="22"/>
        </w:rPr>
        <w:t xml:space="preserve">y </w:t>
      </w:r>
      <w:r w:rsidRPr="003A5C6D">
        <w:rPr>
          <w:sz w:val="22"/>
          <w:szCs w:val="22"/>
        </w:rPr>
        <w:t xml:space="preserve">akceptovat. V případě, že vystavená faktura nebude obsahovat některou z dohodnutých náležitostí nebo náležitosti, přílohy nebo údaje dle požadavků </w:t>
      </w:r>
      <w:r w:rsidR="00D62C81" w:rsidRPr="003A5C6D">
        <w:rPr>
          <w:sz w:val="22"/>
          <w:szCs w:val="22"/>
        </w:rPr>
        <w:t>kupujícího</w:t>
      </w:r>
      <w:r w:rsidRPr="003A5C6D">
        <w:rPr>
          <w:sz w:val="22"/>
          <w:szCs w:val="22"/>
        </w:rPr>
        <w:t xml:space="preserve">, není </w:t>
      </w:r>
      <w:r w:rsidR="00D62C81" w:rsidRPr="003A5C6D">
        <w:rPr>
          <w:sz w:val="22"/>
          <w:szCs w:val="22"/>
        </w:rPr>
        <w:t>kupující</w:t>
      </w:r>
      <w:r w:rsidRPr="003A5C6D">
        <w:rPr>
          <w:sz w:val="22"/>
          <w:szCs w:val="22"/>
        </w:rPr>
        <w:t xml:space="preserve"> povinen takovou fakturu uhradit a </w:t>
      </w:r>
      <w:r w:rsidR="00D62C81" w:rsidRPr="003A5C6D">
        <w:rPr>
          <w:sz w:val="22"/>
          <w:szCs w:val="22"/>
        </w:rPr>
        <w:t>prodávající</w:t>
      </w:r>
      <w:r w:rsidRPr="003A5C6D">
        <w:rPr>
          <w:sz w:val="22"/>
          <w:szCs w:val="22"/>
        </w:rPr>
        <w:t xml:space="preserve"> je povinen vystavit novou fakturu s opravenými údaji či náležitostmi, přičemž opětovným doručením nové faktury počne běžet nová lhůta splatnosti od začátku.</w:t>
      </w:r>
    </w:p>
    <w:p w14:paraId="555D407B" w14:textId="77777777" w:rsidR="00BD6051" w:rsidRPr="00F933EE" w:rsidRDefault="00BD6051" w:rsidP="00295CD7">
      <w:pPr>
        <w:pStyle w:val="Zkladntext"/>
        <w:numPr>
          <w:ilvl w:val="0"/>
          <w:numId w:val="9"/>
        </w:numPr>
        <w:tabs>
          <w:tab w:val="clear" w:pos="720"/>
          <w:tab w:val="left" w:pos="567"/>
        </w:tabs>
        <w:spacing w:before="80" w:after="0"/>
        <w:ind w:left="567" w:hanging="567"/>
        <w:jc w:val="both"/>
        <w:rPr>
          <w:sz w:val="22"/>
          <w:szCs w:val="22"/>
        </w:rPr>
      </w:pPr>
      <w:r w:rsidRPr="00F933EE">
        <w:rPr>
          <w:sz w:val="22"/>
          <w:szCs w:val="22"/>
        </w:rPr>
        <w:t>Splatnost faktury činí</w:t>
      </w:r>
      <w:r w:rsidR="000F282C" w:rsidRPr="00F933EE">
        <w:rPr>
          <w:sz w:val="22"/>
          <w:szCs w:val="22"/>
        </w:rPr>
        <w:t xml:space="preserve"> 30</w:t>
      </w:r>
      <w:r w:rsidRPr="00F933EE">
        <w:rPr>
          <w:sz w:val="22"/>
          <w:szCs w:val="22"/>
        </w:rPr>
        <w:t xml:space="preserve"> dnů od data jejího doručení </w:t>
      </w:r>
      <w:r w:rsidRPr="00F933EE">
        <w:rPr>
          <w:snapToGrid w:val="0"/>
          <w:sz w:val="22"/>
          <w:szCs w:val="22"/>
        </w:rPr>
        <w:t>kupujícímu.</w:t>
      </w:r>
    </w:p>
    <w:p w14:paraId="757FA524" w14:textId="77777777" w:rsidR="00BD6051" w:rsidRPr="00F933EE" w:rsidRDefault="00BD6051" w:rsidP="00295CD7">
      <w:pPr>
        <w:pStyle w:val="Zkladntext"/>
        <w:numPr>
          <w:ilvl w:val="0"/>
          <w:numId w:val="9"/>
        </w:numPr>
        <w:tabs>
          <w:tab w:val="clear" w:pos="720"/>
          <w:tab w:val="left" w:pos="567"/>
        </w:tabs>
        <w:spacing w:before="80" w:after="0"/>
        <w:ind w:left="567" w:hanging="567"/>
        <w:jc w:val="both"/>
        <w:rPr>
          <w:sz w:val="22"/>
          <w:szCs w:val="22"/>
        </w:rPr>
      </w:pPr>
      <w:r w:rsidRPr="00F933EE">
        <w:rPr>
          <w:sz w:val="22"/>
          <w:szCs w:val="22"/>
        </w:rPr>
        <w:t>Bude-li kupující v prodlení s úhradou faktury nebo její části, je kupující povinen zaplatit prodávajícímu úrok z prodlení ve výši 0,03 % z dlužné částky za každý den prodlení.</w:t>
      </w:r>
    </w:p>
    <w:p w14:paraId="3CEF5CF3" w14:textId="77777777" w:rsidR="00BD6051" w:rsidRPr="00F933EE" w:rsidRDefault="00BD6051" w:rsidP="00295CD7">
      <w:pPr>
        <w:pStyle w:val="Zkladntext"/>
        <w:numPr>
          <w:ilvl w:val="0"/>
          <w:numId w:val="9"/>
        </w:numPr>
        <w:tabs>
          <w:tab w:val="clear" w:pos="720"/>
          <w:tab w:val="left" w:pos="567"/>
        </w:tabs>
        <w:spacing w:before="80" w:after="0"/>
        <w:ind w:left="567" w:hanging="567"/>
        <w:jc w:val="both"/>
        <w:rPr>
          <w:sz w:val="22"/>
          <w:szCs w:val="22"/>
        </w:rPr>
      </w:pPr>
      <w:r w:rsidRPr="00F933EE">
        <w:rPr>
          <w:sz w:val="22"/>
          <w:szCs w:val="22"/>
        </w:rPr>
        <w:t>Prodávající není oprávněn své pohledávky vůči kupujícímu vyplývající z této smlouvy postoupit na třetí osobu, ani zastavit třetí osobě bez předchozího písemného souhlasu kupujícího.</w:t>
      </w:r>
    </w:p>
    <w:p w14:paraId="45CDAE51" w14:textId="77777777" w:rsidR="00B51128" w:rsidRPr="00F933EE" w:rsidRDefault="00B51128" w:rsidP="00295CD7">
      <w:pPr>
        <w:pStyle w:val="Zkladntext"/>
        <w:numPr>
          <w:ilvl w:val="0"/>
          <w:numId w:val="9"/>
        </w:numPr>
        <w:tabs>
          <w:tab w:val="clear" w:pos="720"/>
          <w:tab w:val="left" w:pos="567"/>
        </w:tabs>
        <w:spacing w:before="80" w:after="0"/>
        <w:ind w:left="567" w:hanging="567"/>
        <w:jc w:val="both"/>
        <w:rPr>
          <w:sz w:val="22"/>
          <w:szCs w:val="22"/>
        </w:rPr>
      </w:pPr>
      <w:r w:rsidRPr="00F933EE">
        <w:rPr>
          <w:sz w:val="22"/>
          <w:szCs w:val="22"/>
        </w:rPr>
        <w:t xml:space="preserve">Vznikne-li podle této smlouvy </w:t>
      </w:r>
      <w:r w:rsidR="00DF6553" w:rsidRPr="00F933EE">
        <w:rPr>
          <w:sz w:val="22"/>
          <w:szCs w:val="22"/>
        </w:rPr>
        <w:t>kupujícímu</w:t>
      </w:r>
      <w:r w:rsidRPr="00F933EE">
        <w:rPr>
          <w:sz w:val="22"/>
          <w:szCs w:val="22"/>
        </w:rPr>
        <w:t xml:space="preserve"> právo na zaplacení smluvní pokuty vůči </w:t>
      </w:r>
      <w:r w:rsidR="00DF6553" w:rsidRPr="00F933EE">
        <w:rPr>
          <w:sz w:val="22"/>
          <w:szCs w:val="22"/>
        </w:rPr>
        <w:t>prodávajícímu,</w:t>
      </w:r>
      <w:r w:rsidRPr="00F933EE">
        <w:rPr>
          <w:sz w:val="22"/>
          <w:szCs w:val="22"/>
        </w:rPr>
        <w:t xml:space="preserve"> vystaví </w:t>
      </w:r>
      <w:r w:rsidR="007469F1" w:rsidRPr="00F933EE">
        <w:rPr>
          <w:sz w:val="22"/>
          <w:szCs w:val="22"/>
        </w:rPr>
        <w:t>prodávajícímu</w:t>
      </w:r>
      <w:r w:rsidRPr="00F933EE">
        <w:rPr>
          <w:sz w:val="22"/>
          <w:szCs w:val="22"/>
        </w:rPr>
        <w:t xml:space="preserve"> penalizační fakturu a je oprávněn jednostranně započítat tuto svoji pohledávku vůči pohledávkám </w:t>
      </w:r>
      <w:r w:rsidR="00DF6553" w:rsidRPr="00F933EE">
        <w:rPr>
          <w:sz w:val="22"/>
          <w:szCs w:val="22"/>
        </w:rPr>
        <w:t>prodávajícího</w:t>
      </w:r>
      <w:r w:rsidRPr="00F933EE">
        <w:rPr>
          <w:sz w:val="22"/>
          <w:szCs w:val="22"/>
        </w:rPr>
        <w:t>.</w:t>
      </w:r>
      <w:r w:rsidR="00DF6553" w:rsidRPr="00F933EE">
        <w:rPr>
          <w:sz w:val="22"/>
          <w:szCs w:val="22"/>
        </w:rPr>
        <w:t xml:space="preserve"> Kupující</w:t>
      </w:r>
      <w:r w:rsidRPr="00F933EE">
        <w:rPr>
          <w:sz w:val="22"/>
          <w:szCs w:val="22"/>
        </w:rPr>
        <w:t xml:space="preserve"> je oprávněn kdykoliv započíst své i nesplatné pohledávky vůči</w:t>
      </w:r>
      <w:r w:rsidR="00DF6553" w:rsidRPr="00F933EE">
        <w:rPr>
          <w:sz w:val="22"/>
          <w:szCs w:val="22"/>
        </w:rPr>
        <w:t xml:space="preserve"> prodávajícímu </w:t>
      </w:r>
      <w:r w:rsidRPr="00F933EE">
        <w:rPr>
          <w:sz w:val="22"/>
          <w:szCs w:val="22"/>
        </w:rPr>
        <w:t xml:space="preserve">proti pohledávkám </w:t>
      </w:r>
      <w:r w:rsidR="007469F1" w:rsidRPr="00F933EE">
        <w:rPr>
          <w:sz w:val="22"/>
          <w:szCs w:val="22"/>
        </w:rPr>
        <w:t>prodávajícího</w:t>
      </w:r>
      <w:r w:rsidRPr="00F933EE">
        <w:rPr>
          <w:sz w:val="22"/>
          <w:szCs w:val="22"/>
        </w:rPr>
        <w:t xml:space="preserve"> vůči </w:t>
      </w:r>
      <w:r w:rsidR="007469F1" w:rsidRPr="00F933EE">
        <w:rPr>
          <w:sz w:val="22"/>
          <w:szCs w:val="22"/>
        </w:rPr>
        <w:t>kupujícímu</w:t>
      </w:r>
      <w:r w:rsidRPr="00F933EE">
        <w:rPr>
          <w:sz w:val="22"/>
          <w:szCs w:val="22"/>
        </w:rPr>
        <w:t xml:space="preserve"> z této smlouvy.</w:t>
      </w:r>
    </w:p>
    <w:p w14:paraId="7EA543AC" w14:textId="77777777" w:rsidR="00BD6051" w:rsidRPr="00F933EE" w:rsidRDefault="00BD6051" w:rsidP="00BD6051">
      <w:pPr>
        <w:pStyle w:val="Zkladntext"/>
        <w:tabs>
          <w:tab w:val="left" w:pos="360"/>
        </w:tabs>
        <w:spacing w:after="0"/>
        <w:jc w:val="center"/>
        <w:rPr>
          <w:b/>
          <w:bCs/>
          <w:color w:val="0070C0"/>
          <w:sz w:val="22"/>
          <w:szCs w:val="22"/>
        </w:rPr>
      </w:pPr>
    </w:p>
    <w:p w14:paraId="25220D0E" w14:textId="77777777" w:rsidR="00BD6051" w:rsidRPr="00F933EE" w:rsidRDefault="00BD6051" w:rsidP="00BD6051">
      <w:pPr>
        <w:pStyle w:val="Zkladntext"/>
        <w:tabs>
          <w:tab w:val="left" w:pos="360"/>
        </w:tabs>
        <w:spacing w:after="0"/>
        <w:jc w:val="center"/>
        <w:rPr>
          <w:b/>
          <w:bCs/>
          <w:sz w:val="22"/>
          <w:szCs w:val="22"/>
        </w:rPr>
      </w:pPr>
      <w:r w:rsidRPr="00F933EE">
        <w:rPr>
          <w:b/>
          <w:bCs/>
          <w:sz w:val="22"/>
          <w:szCs w:val="22"/>
        </w:rPr>
        <w:t>V.</w:t>
      </w:r>
    </w:p>
    <w:p w14:paraId="265B9766" w14:textId="77777777" w:rsidR="00EB4498" w:rsidRPr="00F933EE" w:rsidRDefault="00EB4498" w:rsidP="007E3068">
      <w:pPr>
        <w:pStyle w:val="Zkladntext"/>
        <w:keepNext/>
        <w:tabs>
          <w:tab w:val="left" w:pos="426"/>
        </w:tabs>
        <w:spacing w:after="0"/>
        <w:jc w:val="center"/>
        <w:rPr>
          <w:b/>
          <w:bCs/>
          <w:sz w:val="22"/>
          <w:szCs w:val="22"/>
        </w:rPr>
      </w:pPr>
      <w:r w:rsidRPr="00F933EE">
        <w:rPr>
          <w:b/>
          <w:bCs/>
          <w:sz w:val="22"/>
          <w:szCs w:val="22"/>
        </w:rPr>
        <w:t>Dodání zboží</w:t>
      </w:r>
    </w:p>
    <w:p w14:paraId="150F94E0" w14:textId="743BFA68" w:rsidR="00F364CE" w:rsidRDefault="00131D14" w:rsidP="00295CD7">
      <w:pPr>
        <w:pStyle w:val="Zkladntext"/>
        <w:keepNext/>
        <w:numPr>
          <w:ilvl w:val="0"/>
          <w:numId w:val="19"/>
        </w:numPr>
        <w:spacing w:before="80" w:after="0"/>
        <w:ind w:left="567" w:hanging="567"/>
        <w:jc w:val="both"/>
        <w:rPr>
          <w:sz w:val="22"/>
          <w:szCs w:val="22"/>
        </w:rPr>
      </w:pPr>
      <w:bookmarkStart w:id="1" w:name="_Hlk126067073"/>
      <w:r>
        <w:rPr>
          <w:sz w:val="22"/>
          <w:szCs w:val="22"/>
        </w:rPr>
        <w:t xml:space="preserve">S ohledem na požadavek kupujícího vyjádřený v bodě 1.3. této smlouvy a tomu odpovídající požadavek, že zboží bude vybaveno předřadníkem DALI a ZHAGA </w:t>
      </w:r>
      <w:proofErr w:type="spellStart"/>
      <w:r>
        <w:rPr>
          <w:sz w:val="22"/>
          <w:szCs w:val="22"/>
        </w:rPr>
        <w:t>socketem</w:t>
      </w:r>
      <w:proofErr w:type="spellEnd"/>
      <w:r w:rsidR="000A1E20">
        <w:rPr>
          <w:sz w:val="22"/>
          <w:szCs w:val="22"/>
        </w:rPr>
        <w:t xml:space="preserve"> (viz příloha č. 2), se strany dohodly, že prodávající </w:t>
      </w:r>
      <w:r w:rsidR="009C12CD">
        <w:rPr>
          <w:sz w:val="22"/>
          <w:szCs w:val="22"/>
        </w:rPr>
        <w:t>pře</w:t>
      </w:r>
      <w:r w:rsidR="000A1E20">
        <w:rPr>
          <w:sz w:val="22"/>
          <w:szCs w:val="22"/>
        </w:rPr>
        <w:t xml:space="preserve">dá kupujícímu do 14 dnů ode dne účinnosti této smlouvy vzorek </w:t>
      </w:r>
      <w:r w:rsidR="007A61E5">
        <w:rPr>
          <w:sz w:val="22"/>
          <w:szCs w:val="22"/>
        </w:rPr>
        <w:t>1 </w:t>
      </w:r>
      <w:r w:rsidR="000A1E20">
        <w:rPr>
          <w:sz w:val="22"/>
          <w:szCs w:val="22"/>
        </w:rPr>
        <w:t xml:space="preserve">svítidla </w:t>
      </w:r>
      <w:r w:rsidR="00853F4A">
        <w:rPr>
          <w:sz w:val="22"/>
          <w:szCs w:val="22"/>
        </w:rPr>
        <w:t>uvedeného v </w:t>
      </w:r>
      <w:r w:rsidR="00B742B4">
        <w:rPr>
          <w:sz w:val="22"/>
          <w:szCs w:val="22"/>
        </w:rPr>
        <w:t>C</w:t>
      </w:r>
      <w:r w:rsidR="00853F4A">
        <w:rPr>
          <w:sz w:val="22"/>
          <w:szCs w:val="22"/>
        </w:rPr>
        <w:t xml:space="preserve">enové nabídce </w:t>
      </w:r>
      <w:r w:rsidR="000A1E20">
        <w:rPr>
          <w:sz w:val="22"/>
          <w:szCs w:val="22"/>
        </w:rPr>
        <w:t xml:space="preserve">pro provedení zkušebního testu. </w:t>
      </w:r>
    </w:p>
    <w:p w14:paraId="1B39F9A9" w14:textId="7967BDB7" w:rsidR="000540B2" w:rsidRDefault="009C12CD" w:rsidP="00F364CE">
      <w:pPr>
        <w:pStyle w:val="Zkladntext"/>
        <w:keepNext/>
        <w:spacing w:after="0"/>
        <w:ind w:left="567"/>
        <w:jc w:val="both"/>
        <w:rPr>
          <w:sz w:val="22"/>
          <w:szCs w:val="22"/>
        </w:rPr>
      </w:pPr>
      <w:r>
        <w:rPr>
          <w:sz w:val="22"/>
          <w:szCs w:val="22"/>
        </w:rPr>
        <w:t>Kupující zajistí, že p</w:t>
      </w:r>
      <w:r w:rsidR="000A1E20">
        <w:rPr>
          <w:sz w:val="22"/>
          <w:szCs w:val="22"/>
        </w:rPr>
        <w:t xml:space="preserve">rovozovatel veřejného osvětlení ve městě, kterým je společnost SPORTES Svitavy s.r.o., ověří </w:t>
      </w:r>
      <w:r w:rsidR="00897157">
        <w:rPr>
          <w:sz w:val="22"/>
          <w:szCs w:val="22"/>
        </w:rPr>
        <w:t>do 14 dnů ode dne předání vzorku svítidla mož</w:t>
      </w:r>
      <w:r w:rsidR="000A1E20">
        <w:rPr>
          <w:sz w:val="22"/>
          <w:szCs w:val="22"/>
        </w:rPr>
        <w:t xml:space="preserve">nost bezproblémového </w:t>
      </w:r>
      <w:r w:rsidR="00596BF7">
        <w:rPr>
          <w:sz w:val="22"/>
          <w:szCs w:val="22"/>
        </w:rPr>
        <w:t xml:space="preserve">a funkčního </w:t>
      </w:r>
      <w:r w:rsidR="000A1E20">
        <w:rPr>
          <w:sz w:val="22"/>
          <w:szCs w:val="22"/>
        </w:rPr>
        <w:t xml:space="preserve">připojení svítidla do </w:t>
      </w:r>
      <w:r w:rsidR="000A1E20" w:rsidRPr="00853F4A">
        <w:rPr>
          <w:sz w:val="22"/>
          <w:szCs w:val="22"/>
        </w:rPr>
        <w:t xml:space="preserve">řídicího systému </w:t>
      </w:r>
      <w:r w:rsidR="00596BF7" w:rsidRPr="00853F4A">
        <w:rPr>
          <w:sz w:val="22"/>
          <w:szCs w:val="22"/>
        </w:rPr>
        <w:t>veřejného osvětlení kupujícího.</w:t>
      </w:r>
      <w:r w:rsidR="00F364CE">
        <w:rPr>
          <w:sz w:val="22"/>
          <w:szCs w:val="22"/>
        </w:rPr>
        <w:t xml:space="preserve"> Prodávající poskytne kupujícímu a jeho provozovateli veřejného osvětlení součinnost k</w:t>
      </w:r>
      <w:r w:rsidR="007A61E5">
        <w:rPr>
          <w:sz w:val="22"/>
          <w:szCs w:val="22"/>
        </w:rPr>
        <w:t> dosažení bezproblémového a funkčního připojení dodaného vzorku svítidla</w:t>
      </w:r>
      <w:r w:rsidR="00897157">
        <w:rPr>
          <w:sz w:val="22"/>
          <w:szCs w:val="22"/>
        </w:rPr>
        <w:t>, a to na základě žádosti kupujícího, pokud to bude potřebné.</w:t>
      </w:r>
    </w:p>
    <w:p w14:paraId="353B243B" w14:textId="51246FCC" w:rsidR="002E1E5E" w:rsidRPr="00AA427B" w:rsidRDefault="000540B2" w:rsidP="00F364CE">
      <w:pPr>
        <w:pStyle w:val="Zkladntext"/>
        <w:keepNext/>
        <w:spacing w:after="0"/>
        <w:ind w:left="567"/>
        <w:jc w:val="both"/>
        <w:rPr>
          <w:sz w:val="22"/>
          <w:szCs w:val="22"/>
        </w:rPr>
      </w:pPr>
      <w:r>
        <w:rPr>
          <w:sz w:val="22"/>
          <w:szCs w:val="22"/>
        </w:rPr>
        <w:t xml:space="preserve">Kupující se zavazuje, že do </w:t>
      </w:r>
      <w:r w:rsidR="006574CB">
        <w:rPr>
          <w:sz w:val="22"/>
          <w:szCs w:val="22"/>
        </w:rPr>
        <w:t xml:space="preserve">5 </w:t>
      </w:r>
      <w:r>
        <w:rPr>
          <w:sz w:val="22"/>
          <w:szCs w:val="22"/>
        </w:rPr>
        <w:t>dnů od</w:t>
      </w:r>
      <w:r w:rsidR="00DE4CD6">
        <w:rPr>
          <w:sz w:val="22"/>
          <w:szCs w:val="22"/>
        </w:rPr>
        <w:t xml:space="preserve"> kladného</w:t>
      </w:r>
      <w:r w:rsidR="006574CB">
        <w:rPr>
          <w:sz w:val="22"/>
          <w:szCs w:val="22"/>
        </w:rPr>
        <w:t xml:space="preserve"> ověření dle předchozího </w:t>
      </w:r>
      <w:r w:rsidR="006574CB" w:rsidRPr="00DE4CD6">
        <w:rPr>
          <w:sz w:val="22"/>
          <w:szCs w:val="22"/>
        </w:rPr>
        <w:t>odstavce tohoto bodu 5.1.</w:t>
      </w:r>
      <w:r w:rsidR="00A2325B" w:rsidRPr="00DE4CD6">
        <w:rPr>
          <w:sz w:val="22"/>
          <w:szCs w:val="22"/>
        </w:rPr>
        <w:t xml:space="preserve"> písemně odsouhlasí prodávajícímu výsledné nastavení</w:t>
      </w:r>
      <w:r w:rsidR="00127D3D" w:rsidRPr="00DE4CD6">
        <w:rPr>
          <w:sz w:val="22"/>
          <w:szCs w:val="22"/>
        </w:rPr>
        <w:t xml:space="preserve"> funkčního</w:t>
      </w:r>
      <w:r w:rsidR="00A2325B" w:rsidRPr="00DE4CD6">
        <w:rPr>
          <w:sz w:val="22"/>
          <w:szCs w:val="22"/>
        </w:rPr>
        <w:t xml:space="preserve"> vzorku svítidla. Veškeré zboží dodávané dle této smlouvy musí splňovat podmínky nastavení jako odsouhlasený vzorek</w:t>
      </w:r>
      <w:r w:rsidR="00A2325B">
        <w:rPr>
          <w:sz w:val="22"/>
          <w:szCs w:val="22"/>
        </w:rPr>
        <w:t>.</w:t>
      </w:r>
    </w:p>
    <w:bookmarkEnd w:id="1"/>
    <w:p w14:paraId="22CBD835" w14:textId="45930BDE" w:rsidR="00EE7BF8" w:rsidRDefault="00EE7BF8" w:rsidP="00295CD7">
      <w:pPr>
        <w:pStyle w:val="Zkladntext"/>
        <w:keepNext/>
        <w:numPr>
          <w:ilvl w:val="0"/>
          <w:numId w:val="19"/>
        </w:numPr>
        <w:spacing w:before="80" w:after="0"/>
        <w:ind w:left="567" w:hanging="567"/>
        <w:jc w:val="both"/>
        <w:rPr>
          <w:sz w:val="22"/>
          <w:szCs w:val="22"/>
        </w:rPr>
      </w:pPr>
      <w:r w:rsidRPr="00F933EE">
        <w:rPr>
          <w:sz w:val="22"/>
          <w:szCs w:val="22"/>
        </w:rPr>
        <w:t>Prodávající splní povinnost dodat zboží</w:t>
      </w:r>
      <w:r w:rsidR="00BD6051" w:rsidRPr="00F933EE">
        <w:rPr>
          <w:sz w:val="22"/>
          <w:szCs w:val="22"/>
        </w:rPr>
        <w:t xml:space="preserve"> předáním zboží kupujícímu</w:t>
      </w:r>
      <w:r w:rsidRPr="00F933EE">
        <w:rPr>
          <w:sz w:val="22"/>
          <w:szCs w:val="22"/>
        </w:rPr>
        <w:t xml:space="preserve"> v místě dodání</w:t>
      </w:r>
      <w:r w:rsidR="00BD6051" w:rsidRPr="00F933EE">
        <w:rPr>
          <w:sz w:val="22"/>
          <w:szCs w:val="22"/>
        </w:rPr>
        <w:t xml:space="preserve">. </w:t>
      </w:r>
      <w:r w:rsidRPr="00F933EE">
        <w:rPr>
          <w:sz w:val="22"/>
          <w:szCs w:val="22"/>
        </w:rPr>
        <w:t xml:space="preserve">Zboží musí </w:t>
      </w:r>
      <w:r w:rsidR="00190DD8" w:rsidRPr="00F933EE">
        <w:rPr>
          <w:sz w:val="22"/>
          <w:szCs w:val="22"/>
        </w:rPr>
        <w:t xml:space="preserve">splňovat vlastnosti stanovené touto smlouvou a vyhovovat všem </w:t>
      </w:r>
      <w:r w:rsidR="000470BD" w:rsidRPr="00F933EE">
        <w:rPr>
          <w:sz w:val="22"/>
          <w:szCs w:val="22"/>
        </w:rPr>
        <w:t xml:space="preserve">platným a účinným </w:t>
      </w:r>
      <w:r w:rsidR="00190DD8" w:rsidRPr="00F933EE">
        <w:rPr>
          <w:sz w:val="22"/>
          <w:szCs w:val="22"/>
        </w:rPr>
        <w:t>práv</w:t>
      </w:r>
      <w:r w:rsidRPr="00F933EE">
        <w:rPr>
          <w:sz w:val="22"/>
          <w:szCs w:val="22"/>
        </w:rPr>
        <w:t xml:space="preserve">ním předpisům </w:t>
      </w:r>
      <w:r w:rsidR="00190DD8" w:rsidRPr="00F933EE">
        <w:rPr>
          <w:sz w:val="22"/>
          <w:szCs w:val="22"/>
        </w:rPr>
        <w:t>a normám (i technickým).</w:t>
      </w:r>
    </w:p>
    <w:p w14:paraId="0090A1D8" w14:textId="77777777" w:rsidR="00EB2F29" w:rsidRPr="00EB2F29" w:rsidRDefault="00EB2F29" w:rsidP="00EB2F29">
      <w:pPr>
        <w:pStyle w:val="Zkladntext"/>
        <w:keepNext/>
        <w:numPr>
          <w:ilvl w:val="0"/>
          <w:numId w:val="19"/>
        </w:numPr>
        <w:spacing w:before="80" w:after="0"/>
        <w:ind w:left="567" w:hanging="567"/>
        <w:jc w:val="both"/>
        <w:rPr>
          <w:sz w:val="22"/>
          <w:szCs w:val="22"/>
        </w:rPr>
      </w:pPr>
      <w:r w:rsidRPr="00EB2F29">
        <w:rPr>
          <w:sz w:val="22"/>
          <w:szCs w:val="22"/>
        </w:rPr>
        <w:t>Prodávající je povinen předat zboží kupujícímu maximálně ve 3 dílčích dodávkách.</w:t>
      </w:r>
    </w:p>
    <w:p w14:paraId="479D99A9" w14:textId="366036E0" w:rsidR="00EB2F29" w:rsidRPr="00EB2F29" w:rsidRDefault="00EB2F29" w:rsidP="00EB2F29">
      <w:pPr>
        <w:pStyle w:val="Zkladntext"/>
        <w:keepNext/>
        <w:numPr>
          <w:ilvl w:val="0"/>
          <w:numId w:val="19"/>
        </w:numPr>
        <w:spacing w:before="80" w:after="0"/>
        <w:ind w:left="567" w:hanging="567"/>
        <w:jc w:val="both"/>
        <w:rPr>
          <w:sz w:val="22"/>
          <w:szCs w:val="22"/>
        </w:rPr>
      </w:pPr>
      <w:r w:rsidRPr="00EB2F29">
        <w:rPr>
          <w:sz w:val="22"/>
          <w:szCs w:val="22"/>
        </w:rPr>
        <w:t>Prodávající je povinen nejméně 7 kalendářních dnů před každou zamýšlenou dílčí dodávkou dohodnout s</w:t>
      </w:r>
      <w:r w:rsidR="009978E4">
        <w:rPr>
          <w:sz w:val="22"/>
          <w:szCs w:val="22"/>
        </w:rPr>
        <w:t>e zástupcem kupujícího pro věci technické</w:t>
      </w:r>
      <w:r>
        <w:rPr>
          <w:sz w:val="22"/>
          <w:szCs w:val="22"/>
        </w:rPr>
        <w:t xml:space="preserve"> </w:t>
      </w:r>
      <w:r w:rsidRPr="00EB2F29">
        <w:rPr>
          <w:sz w:val="22"/>
          <w:szCs w:val="22"/>
        </w:rPr>
        <w:t xml:space="preserve">přesný čas dílčí dodávky. </w:t>
      </w:r>
    </w:p>
    <w:p w14:paraId="01322CEB" w14:textId="34D06841" w:rsidR="00BD6051" w:rsidRPr="00F933EE" w:rsidRDefault="00BD6051" w:rsidP="00295CD7">
      <w:pPr>
        <w:pStyle w:val="Zkladntext"/>
        <w:numPr>
          <w:ilvl w:val="0"/>
          <w:numId w:val="19"/>
        </w:numPr>
        <w:spacing w:before="80" w:after="0"/>
        <w:ind w:left="567" w:hanging="567"/>
        <w:jc w:val="both"/>
        <w:rPr>
          <w:sz w:val="22"/>
          <w:szCs w:val="22"/>
        </w:rPr>
      </w:pPr>
      <w:r w:rsidRPr="00F933EE">
        <w:rPr>
          <w:sz w:val="22"/>
          <w:szCs w:val="22"/>
        </w:rPr>
        <w:t xml:space="preserve">Převzetí zboží a splnění všech dalších závazků prodávajícího spojených s dodáním </w:t>
      </w:r>
      <w:r w:rsidR="00AF0D44">
        <w:rPr>
          <w:sz w:val="22"/>
          <w:szCs w:val="22"/>
        </w:rPr>
        <w:t xml:space="preserve">příslušné dodávky </w:t>
      </w:r>
      <w:r w:rsidRPr="00F933EE">
        <w:rPr>
          <w:sz w:val="22"/>
          <w:szCs w:val="22"/>
        </w:rPr>
        <w:t xml:space="preserve">zboží potvrdí kupující podpisem předávacího protokolu. </w:t>
      </w:r>
    </w:p>
    <w:p w14:paraId="7CF1E7AB" w14:textId="77777777" w:rsidR="00BD6051" w:rsidRPr="00F933EE" w:rsidRDefault="00BD6051" w:rsidP="00295CD7">
      <w:pPr>
        <w:pStyle w:val="Zkladntext"/>
        <w:numPr>
          <w:ilvl w:val="0"/>
          <w:numId w:val="19"/>
        </w:numPr>
        <w:spacing w:before="80" w:after="0"/>
        <w:ind w:left="567" w:hanging="567"/>
        <w:jc w:val="both"/>
        <w:rPr>
          <w:sz w:val="22"/>
          <w:szCs w:val="22"/>
        </w:rPr>
      </w:pPr>
      <w:r w:rsidRPr="00F933EE">
        <w:rPr>
          <w:sz w:val="22"/>
          <w:szCs w:val="22"/>
        </w:rPr>
        <w:t>Kupující není povinen převzít zboží v případě výskytu jakýchkoliv vad</w:t>
      </w:r>
      <w:r w:rsidR="00190DD8" w:rsidRPr="00F933EE">
        <w:rPr>
          <w:sz w:val="22"/>
          <w:szCs w:val="22"/>
        </w:rPr>
        <w:t xml:space="preserve"> zboží</w:t>
      </w:r>
      <w:r w:rsidRPr="00F933EE">
        <w:rPr>
          <w:sz w:val="22"/>
          <w:szCs w:val="22"/>
        </w:rPr>
        <w:t xml:space="preserve">. V případě, že kupující převezme zboží s vadami, uvede tuto skutečnost do předávacího protokolu spolu s termínem pro odstranění vady. V případě, že prodávající neodstraní vady uvedené v předávacím protokolu v termínu stanoveném kupujícím, zavazuje se zaplatit smluvní pokutu ve výši </w:t>
      </w:r>
      <w:r w:rsidR="0009399D" w:rsidRPr="00CC4024">
        <w:rPr>
          <w:sz w:val="22"/>
          <w:szCs w:val="22"/>
        </w:rPr>
        <w:t>5</w:t>
      </w:r>
      <w:r w:rsidRPr="00CC4024">
        <w:rPr>
          <w:sz w:val="22"/>
          <w:szCs w:val="22"/>
        </w:rPr>
        <w:t>00,-</w:t>
      </w:r>
      <w:r w:rsidRPr="00F933EE">
        <w:rPr>
          <w:sz w:val="22"/>
          <w:szCs w:val="22"/>
        </w:rPr>
        <w:t xml:space="preserve"> Kč denně za každou vadu, s jejímž odstraněním bude v prodlení.</w:t>
      </w:r>
    </w:p>
    <w:p w14:paraId="67518315" w14:textId="77777777" w:rsidR="00BD6051" w:rsidRPr="00F933EE" w:rsidRDefault="00BD6051" w:rsidP="00295CD7">
      <w:pPr>
        <w:pStyle w:val="Zkladntext"/>
        <w:numPr>
          <w:ilvl w:val="0"/>
          <w:numId w:val="19"/>
        </w:numPr>
        <w:spacing w:before="80" w:after="0"/>
        <w:ind w:left="567" w:hanging="567"/>
        <w:jc w:val="both"/>
        <w:rPr>
          <w:sz w:val="22"/>
          <w:szCs w:val="22"/>
        </w:rPr>
      </w:pPr>
      <w:r w:rsidRPr="00F933EE">
        <w:rPr>
          <w:sz w:val="22"/>
          <w:szCs w:val="22"/>
        </w:rPr>
        <w:t>Kupující není povinen zboží převzít v případě, že prodávající</w:t>
      </w:r>
      <w:r w:rsidR="00B61187" w:rsidRPr="00F933EE">
        <w:rPr>
          <w:sz w:val="22"/>
          <w:szCs w:val="22"/>
        </w:rPr>
        <w:t xml:space="preserve"> spolu se zbožím</w:t>
      </w:r>
      <w:r w:rsidRPr="00F933EE">
        <w:rPr>
          <w:sz w:val="22"/>
          <w:szCs w:val="22"/>
        </w:rPr>
        <w:t xml:space="preserve"> nedodá:</w:t>
      </w:r>
    </w:p>
    <w:p w14:paraId="3D1E9AAA" w14:textId="2D4BB723" w:rsidR="00BD6051" w:rsidRPr="00F933EE" w:rsidRDefault="00BD6051" w:rsidP="00295CD7">
      <w:pPr>
        <w:pStyle w:val="Odstavecseseznamem"/>
        <w:numPr>
          <w:ilvl w:val="0"/>
          <w:numId w:val="11"/>
        </w:numPr>
        <w:tabs>
          <w:tab w:val="clear" w:pos="284"/>
          <w:tab w:val="left" w:pos="851"/>
        </w:tabs>
        <w:ind w:left="851"/>
        <w:jc w:val="both"/>
        <w:rPr>
          <w:sz w:val="22"/>
          <w:szCs w:val="22"/>
        </w:rPr>
      </w:pPr>
      <w:r w:rsidRPr="00F933EE">
        <w:rPr>
          <w:sz w:val="22"/>
          <w:szCs w:val="22"/>
        </w:rPr>
        <w:t>doklady o provedení zkoušek, atestů a revizí</w:t>
      </w:r>
      <w:r w:rsidR="00B46797">
        <w:rPr>
          <w:sz w:val="22"/>
          <w:szCs w:val="22"/>
        </w:rPr>
        <w:t>,</w:t>
      </w:r>
    </w:p>
    <w:p w14:paraId="5A204406" w14:textId="60B38A0E" w:rsidR="00BD6051" w:rsidRPr="00F933EE" w:rsidRDefault="00B46797" w:rsidP="00295CD7">
      <w:pPr>
        <w:pStyle w:val="Odstavecseseznamem"/>
        <w:numPr>
          <w:ilvl w:val="0"/>
          <w:numId w:val="11"/>
        </w:numPr>
        <w:tabs>
          <w:tab w:val="clear" w:pos="284"/>
          <w:tab w:val="left" w:pos="851"/>
        </w:tabs>
        <w:ind w:left="851"/>
        <w:jc w:val="both"/>
        <w:rPr>
          <w:sz w:val="22"/>
          <w:szCs w:val="22"/>
        </w:rPr>
      </w:pPr>
      <w:r>
        <w:rPr>
          <w:sz w:val="22"/>
          <w:szCs w:val="22"/>
        </w:rPr>
        <w:t>návod k instalaci, montáži a zprovoznění</w:t>
      </w:r>
      <w:r w:rsidR="006516DF">
        <w:rPr>
          <w:sz w:val="22"/>
          <w:szCs w:val="22"/>
        </w:rPr>
        <w:t xml:space="preserve"> v českém jazyce</w:t>
      </w:r>
      <w:r>
        <w:rPr>
          <w:sz w:val="22"/>
          <w:szCs w:val="22"/>
        </w:rPr>
        <w:t>,</w:t>
      </w:r>
    </w:p>
    <w:p w14:paraId="22DE72F9" w14:textId="77777777" w:rsidR="00BD6051" w:rsidRPr="00F933EE" w:rsidRDefault="00BD6051" w:rsidP="00295CD7">
      <w:pPr>
        <w:pStyle w:val="Odstavecseseznamem"/>
        <w:numPr>
          <w:ilvl w:val="0"/>
          <w:numId w:val="11"/>
        </w:numPr>
        <w:tabs>
          <w:tab w:val="clear" w:pos="284"/>
          <w:tab w:val="left" w:pos="851"/>
        </w:tabs>
        <w:ind w:left="851"/>
        <w:jc w:val="both"/>
        <w:rPr>
          <w:sz w:val="22"/>
          <w:szCs w:val="22"/>
        </w:rPr>
      </w:pPr>
      <w:r w:rsidRPr="00F933EE">
        <w:rPr>
          <w:sz w:val="22"/>
          <w:szCs w:val="22"/>
        </w:rPr>
        <w:t>technickou dokumentaci, návod</w:t>
      </w:r>
      <w:r w:rsidR="000470BD" w:rsidRPr="00F933EE">
        <w:rPr>
          <w:sz w:val="22"/>
          <w:szCs w:val="22"/>
        </w:rPr>
        <w:t>y</w:t>
      </w:r>
      <w:r w:rsidRPr="00F933EE">
        <w:rPr>
          <w:sz w:val="22"/>
          <w:szCs w:val="22"/>
        </w:rPr>
        <w:t xml:space="preserve"> k obsluze, prohlášení</w:t>
      </w:r>
      <w:r w:rsidR="001E4DC2">
        <w:rPr>
          <w:sz w:val="22"/>
          <w:szCs w:val="22"/>
        </w:rPr>
        <w:t xml:space="preserve"> o shodě, to vše v českém jazyce.</w:t>
      </w:r>
    </w:p>
    <w:p w14:paraId="1B4654A3" w14:textId="4B6D27B3" w:rsidR="00B46797" w:rsidRDefault="00B46797" w:rsidP="00295CD7">
      <w:pPr>
        <w:pStyle w:val="Zkladntext"/>
        <w:numPr>
          <w:ilvl w:val="0"/>
          <w:numId w:val="19"/>
        </w:numPr>
        <w:spacing w:before="80" w:after="0"/>
        <w:ind w:left="567" w:hanging="567"/>
        <w:jc w:val="both"/>
        <w:rPr>
          <w:sz w:val="22"/>
          <w:szCs w:val="22"/>
        </w:rPr>
      </w:pPr>
      <w:r>
        <w:rPr>
          <w:sz w:val="22"/>
          <w:szCs w:val="22"/>
        </w:rPr>
        <w:t>Podmínkou předání časově poslední dodávky zboží je i předání bankovní záruky dle článku V</w:t>
      </w:r>
      <w:r w:rsidR="002611F8">
        <w:rPr>
          <w:sz w:val="22"/>
          <w:szCs w:val="22"/>
        </w:rPr>
        <w:t>I</w:t>
      </w:r>
      <w:r>
        <w:rPr>
          <w:sz w:val="22"/>
          <w:szCs w:val="22"/>
        </w:rPr>
        <w:t>. této smlouvy</w:t>
      </w:r>
      <w:r w:rsidR="006516DF">
        <w:rPr>
          <w:sz w:val="22"/>
          <w:szCs w:val="22"/>
        </w:rPr>
        <w:t xml:space="preserve"> kupujícímu</w:t>
      </w:r>
      <w:r>
        <w:rPr>
          <w:sz w:val="22"/>
          <w:szCs w:val="22"/>
        </w:rPr>
        <w:t>.</w:t>
      </w:r>
    </w:p>
    <w:p w14:paraId="4AED774C" w14:textId="4CBD7535" w:rsidR="00BD6051" w:rsidRPr="00F933EE" w:rsidRDefault="00BD6051" w:rsidP="00295CD7">
      <w:pPr>
        <w:pStyle w:val="Zkladntext"/>
        <w:numPr>
          <w:ilvl w:val="0"/>
          <w:numId w:val="19"/>
        </w:numPr>
        <w:spacing w:before="80" w:after="0"/>
        <w:ind w:left="567" w:hanging="567"/>
        <w:jc w:val="both"/>
        <w:rPr>
          <w:sz w:val="22"/>
          <w:szCs w:val="22"/>
        </w:rPr>
      </w:pPr>
      <w:r w:rsidRPr="00F933EE">
        <w:rPr>
          <w:sz w:val="22"/>
          <w:szCs w:val="22"/>
        </w:rPr>
        <w:t xml:space="preserve">Vlastnické právo a nebezpečí škody na zboží přechází na kupujícího okamžikem převzetí zboží. </w:t>
      </w:r>
    </w:p>
    <w:p w14:paraId="7D1C04DB" w14:textId="58031774" w:rsidR="00BD6051" w:rsidRPr="00F933EE" w:rsidRDefault="00BD6051" w:rsidP="0084761D">
      <w:pPr>
        <w:pStyle w:val="Zkladntext"/>
        <w:keepNext/>
        <w:tabs>
          <w:tab w:val="left" w:pos="426"/>
        </w:tabs>
        <w:spacing w:after="0"/>
        <w:jc w:val="center"/>
        <w:rPr>
          <w:b/>
          <w:bCs/>
          <w:sz w:val="22"/>
          <w:szCs w:val="22"/>
        </w:rPr>
      </w:pPr>
      <w:r w:rsidRPr="00F933EE">
        <w:rPr>
          <w:b/>
          <w:bCs/>
          <w:sz w:val="22"/>
          <w:szCs w:val="22"/>
        </w:rPr>
        <w:lastRenderedPageBreak/>
        <w:t>V</w:t>
      </w:r>
      <w:r w:rsidR="009621C8" w:rsidRPr="00F933EE">
        <w:rPr>
          <w:b/>
          <w:bCs/>
          <w:sz w:val="22"/>
          <w:szCs w:val="22"/>
        </w:rPr>
        <w:t>I</w:t>
      </w:r>
      <w:r w:rsidRPr="00F933EE">
        <w:rPr>
          <w:b/>
          <w:bCs/>
          <w:sz w:val="22"/>
          <w:szCs w:val="22"/>
        </w:rPr>
        <w:t>.</w:t>
      </w:r>
    </w:p>
    <w:p w14:paraId="00DFFBA2" w14:textId="77777777" w:rsidR="00A6253F" w:rsidRPr="008953B5" w:rsidRDefault="00A6253F" w:rsidP="00A6253F">
      <w:pPr>
        <w:tabs>
          <w:tab w:val="left" w:pos="567"/>
          <w:tab w:val="left" w:pos="2127"/>
        </w:tabs>
        <w:jc w:val="center"/>
        <w:rPr>
          <w:b/>
          <w:sz w:val="22"/>
          <w:szCs w:val="22"/>
        </w:rPr>
      </w:pPr>
      <w:r w:rsidRPr="008953B5">
        <w:rPr>
          <w:b/>
          <w:sz w:val="22"/>
          <w:szCs w:val="22"/>
        </w:rPr>
        <w:t xml:space="preserve">Zajištění </w:t>
      </w:r>
      <w:proofErr w:type="gramStart"/>
      <w:r w:rsidRPr="008953B5">
        <w:rPr>
          <w:b/>
          <w:sz w:val="22"/>
          <w:szCs w:val="22"/>
        </w:rPr>
        <w:t>plnění - bankovní</w:t>
      </w:r>
      <w:proofErr w:type="gramEnd"/>
      <w:r w:rsidRPr="008953B5">
        <w:rPr>
          <w:b/>
          <w:sz w:val="22"/>
          <w:szCs w:val="22"/>
        </w:rPr>
        <w:t xml:space="preserve"> záruka</w:t>
      </w:r>
    </w:p>
    <w:p w14:paraId="2BC5285B" w14:textId="049EA19D" w:rsidR="00A6253F" w:rsidRPr="008953B5" w:rsidRDefault="00A6253F" w:rsidP="003E0359">
      <w:pPr>
        <w:numPr>
          <w:ilvl w:val="0"/>
          <w:numId w:val="13"/>
        </w:numPr>
        <w:tabs>
          <w:tab w:val="left" w:pos="567"/>
        </w:tabs>
        <w:spacing w:before="80"/>
        <w:ind w:left="567" w:hanging="567"/>
        <w:jc w:val="both"/>
        <w:rPr>
          <w:sz w:val="22"/>
          <w:szCs w:val="22"/>
        </w:rPr>
      </w:pPr>
      <w:r w:rsidRPr="008953B5">
        <w:rPr>
          <w:sz w:val="22"/>
          <w:szCs w:val="22"/>
        </w:rPr>
        <w:t xml:space="preserve">K zajištění níže uvedených nepeněžitých dluhů (povinností) </w:t>
      </w:r>
      <w:r w:rsidR="003E0359">
        <w:rPr>
          <w:sz w:val="22"/>
          <w:szCs w:val="22"/>
        </w:rPr>
        <w:t>prodávajícího p</w:t>
      </w:r>
      <w:r w:rsidRPr="008953B5">
        <w:rPr>
          <w:sz w:val="22"/>
          <w:szCs w:val="22"/>
        </w:rPr>
        <w:t xml:space="preserve">oskytne </w:t>
      </w:r>
      <w:r w:rsidR="003E0359">
        <w:rPr>
          <w:sz w:val="22"/>
          <w:szCs w:val="22"/>
        </w:rPr>
        <w:t>prodávající kupujícímu</w:t>
      </w:r>
      <w:r w:rsidRPr="008953B5">
        <w:rPr>
          <w:sz w:val="22"/>
          <w:szCs w:val="22"/>
        </w:rPr>
        <w:t xml:space="preserve"> bankovní záruku ve smyslu § 2029 a násl. zákona č. 89/2012 Sb., občanského zákoníku. Poskytnutím bankovní záruky se rozumí předání originálu záruční listiny obsahujícího náležitosti dohodnuté v této smlouvě </w:t>
      </w:r>
      <w:r w:rsidR="00A9786D">
        <w:rPr>
          <w:sz w:val="22"/>
          <w:szCs w:val="22"/>
        </w:rPr>
        <w:t>kupujícímu</w:t>
      </w:r>
      <w:r w:rsidRPr="008953B5">
        <w:rPr>
          <w:sz w:val="22"/>
          <w:szCs w:val="22"/>
        </w:rPr>
        <w:t xml:space="preserve">. </w:t>
      </w:r>
      <w:r w:rsidR="00FA08E0">
        <w:rPr>
          <w:sz w:val="22"/>
          <w:szCs w:val="22"/>
        </w:rPr>
        <w:t>Kupující</w:t>
      </w:r>
      <w:r w:rsidRPr="008953B5">
        <w:rPr>
          <w:sz w:val="22"/>
          <w:szCs w:val="22"/>
        </w:rPr>
        <w:t xml:space="preserve"> je oprávněn odmítnout vystavenou bankovní záruku z důvodu, že neobsahuje náležitosti dle této smlouvy.</w:t>
      </w:r>
    </w:p>
    <w:p w14:paraId="45A9EEDF" w14:textId="77777777" w:rsidR="00A6253F" w:rsidRPr="008953B5" w:rsidRDefault="00A6253F" w:rsidP="003E0359">
      <w:pPr>
        <w:numPr>
          <w:ilvl w:val="0"/>
          <w:numId w:val="13"/>
        </w:numPr>
        <w:tabs>
          <w:tab w:val="left" w:pos="567"/>
        </w:tabs>
        <w:spacing w:before="80"/>
        <w:ind w:left="567" w:hanging="567"/>
        <w:jc w:val="both"/>
        <w:rPr>
          <w:sz w:val="22"/>
          <w:szCs w:val="22"/>
        </w:rPr>
      </w:pPr>
      <w:r w:rsidRPr="008953B5">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233DAEC0" w14:textId="1DFC6B4B" w:rsidR="00A6253F" w:rsidRPr="008953B5" w:rsidRDefault="00A6253F" w:rsidP="003E0359">
      <w:pPr>
        <w:numPr>
          <w:ilvl w:val="0"/>
          <w:numId w:val="13"/>
        </w:numPr>
        <w:tabs>
          <w:tab w:val="left" w:pos="567"/>
        </w:tabs>
        <w:spacing w:before="80"/>
        <w:ind w:left="567" w:hanging="567"/>
        <w:jc w:val="both"/>
        <w:rPr>
          <w:sz w:val="22"/>
          <w:szCs w:val="22"/>
        </w:rPr>
      </w:pPr>
      <w:r w:rsidRPr="008953B5">
        <w:rPr>
          <w:sz w:val="22"/>
          <w:szCs w:val="22"/>
        </w:rPr>
        <w:t xml:space="preserve">Bankovní záruka musí být vydána v českém jazyce. V záruční listině musí být vždy uvedeno, že žádná změna, dodatek či jakákoliv úprava podmínek této </w:t>
      </w:r>
      <w:r w:rsidR="00FA08E0">
        <w:rPr>
          <w:sz w:val="22"/>
          <w:szCs w:val="22"/>
        </w:rPr>
        <w:t>kupní smlouvy</w:t>
      </w:r>
      <w:r w:rsidRPr="008953B5">
        <w:rPr>
          <w:sz w:val="22"/>
          <w:szCs w:val="22"/>
        </w:rPr>
        <w:t xml:space="preserve"> nezbavuje banku jakékoliv odpovědnosti vyplývající z bankovní záruky a banka se předem zříká nároku na oznámení takové změny, dodatku nebo úpravy.</w:t>
      </w:r>
    </w:p>
    <w:p w14:paraId="1065D3B8" w14:textId="386E05D9" w:rsidR="00A6253F" w:rsidRPr="008953B5" w:rsidRDefault="00A6253F" w:rsidP="003E0359">
      <w:pPr>
        <w:numPr>
          <w:ilvl w:val="0"/>
          <w:numId w:val="13"/>
        </w:numPr>
        <w:tabs>
          <w:tab w:val="left" w:pos="567"/>
        </w:tabs>
        <w:spacing w:before="80"/>
        <w:ind w:left="567" w:hanging="567"/>
        <w:jc w:val="both"/>
        <w:rPr>
          <w:sz w:val="22"/>
          <w:szCs w:val="22"/>
        </w:rPr>
      </w:pPr>
      <w:r w:rsidRPr="008953B5">
        <w:rPr>
          <w:sz w:val="22"/>
          <w:szCs w:val="22"/>
        </w:rPr>
        <w:t xml:space="preserve">Bankovní záruka musí být neodvolatelná, bezpodmínečná, banka nesmí být oprávněna uplatnit vůči </w:t>
      </w:r>
      <w:r w:rsidR="00AB6FDC">
        <w:rPr>
          <w:sz w:val="22"/>
          <w:szCs w:val="22"/>
        </w:rPr>
        <w:t>kupujícímu</w:t>
      </w:r>
      <w:r w:rsidRPr="008953B5">
        <w:rPr>
          <w:sz w:val="22"/>
          <w:szCs w:val="22"/>
        </w:rPr>
        <w:t xml:space="preserve"> žádné námitky a požadovaná částka musí být vyplacena na první žádost bez toho, aby banka zkoumala důvody požadovaného čerpání. Bankovní záruka musí nabýt účinnosti v den vystavení.</w:t>
      </w:r>
    </w:p>
    <w:p w14:paraId="2D77F6C3" w14:textId="66029B40" w:rsidR="00A6253F" w:rsidRPr="008953B5" w:rsidRDefault="00A6253F" w:rsidP="003E0359">
      <w:pPr>
        <w:numPr>
          <w:ilvl w:val="0"/>
          <w:numId w:val="13"/>
        </w:numPr>
        <w:tabs>
          <w:tab w:val="left" w:pos="567"/>
        </w:tabs>
        <w:spacing w:before="80"/>
        <w:ind w:left="567" w:hanging="567"/>
        <w:jc w:val="both"/>
        <w:rPr>
          <w:sz w:val="22"/>
          <w:szCs w:val="22"/>
        </w:rPr>
      </w:pPr>
      <w:r w:rsidRPr="008953B5">
        <w:rPr>
          <w:sz w:val="22"/>
          <w:szCs w:val="22"/>
        </w:rPr>
        <w:t xml:space="preserve">Nejpozději 10 dní před datem, kdy chce </w:t>
      </w:r>
      <w:r w:rsidR="00AB6FDC">
        <w:rPr>
          <w:sz w:val="22"/>
          <w:szCs w:val="22"/>
        </w:rPr>
        <w:t>prodávající kupujícímu</w:t>
      </w:r>
      <w:r w:rsidRPr="008953B5">
        <w:rPr>
          <w:sz w:val="22"/>
          <w:szCs w:val="22"/>
        </w:rPr>
        <w:t xml:space="preserve"> bankovní záruku poskytnout, předloží</w:t>
      </w:r>
      <w:r w:rsidR="00AB6FDC">
        <w:rPr>
          <w:sz w:val="22"/>
          <w:szCs w:val="22"/>
        </w:rPr>
        <w:t xml:space="preserve"> prodávající kupujícímu</w:t>
      </w:r>
      <w:r w:rsidRPr="008953B5">
        <w:rPr>
          <w:sz w:val="22"/>
          <w:szCs w:val="22"/>
        </w:rPr>
        <w:t xml:space="preserve"> návrh textu záruční listiny k odsouhlasení. </w:t>
      </w:r>
      <w:r w:rsidR="00AB6FDC">
        <w:rPr>
          <w:sz w:val="22"/>
          <w:szCs w:val="22"/>
        </w:rPr>
        <w:t xml:space="preserve">Kupující </w:t>
      </w:r>
      <w:r w:rsidRPr="008953B5">
        <w:rPr>
          <w:sz w:val="22"/>
          <w:szCs w:val="22"/>
        </w:rPr>
        <w:t xml:space="preserve">je povinen text záruční listiny odsouhlasit, resp. sdělit své připomínky ve lhůtě 7 dnů ode dne, kdy návrh textu záruční listiny obdrží. </w:t>
      </w:r>
      <w:r w:rsidR="00B24789">
        <w:rPr>
          <w:sz w:val="22"/>
          <w:szCs w:val="22"/>
        </w:rPr>
        <w:t xml:space="preserve">Prodávající </w:t>
      </w:r>
      <w:r w:rsidRPr="008953B5">
        <w:rPr>
          <w:sz w:val="22"/>
          <w:szCs w:val="22"/>
        </w:rPr>
        <w:t xml:space="preserve">se zavazuje zajistit, aby banka případné připomínky </w:t>
      </w:r>
      <w:r w:rsidR="00B24789">
        <w:rPr>
          <w:sz w:val="22"/>
          <w:szCs w:val="22"/>
        </w:rPr>
        <w:t>kupujícího</w:t>
      </w:r>
      <w:r w:rsidRPr="008953B5">
        <w:rPr>
          <w:sz w:val="22"/>
          <w:szCs w:val="22"/>
        </w:rPr>
        <w:t xml:space="preserve"> do textu záruční listiny zapracovala. Pokud nebudou připomínky </w:t>
      </w:r>
      <w:r w:rsidR="00B24789">
        <w:rPr>
          <w:sz w:val="22"/>
          <w:szCs w:val="22"/>
        </w:rPr>
        <w:t>kupujícího</w:t>
      </w:r>
      <w:r w:rsidRPr="008953B5">
        <w:rPr>
          <w:sz w:val="22"/>
          <w:szCs w:val="22"/>
        </w:rPr>
        <w:t xml:space="preserve"> bankou zapracovány a záruční listina nebude vystavena podle podmínek této smlouvy, je </w:t>
      </w:r>
      <w:r w:rsidR="00B24789">
        <w:rPr>
          <w:sz w:val="22"/>
          <w:szCs w:val="22"/>
        </w:rPr>
        <w:t>kupující</w:t>
      </w:r>
      <w:r w:rsidRPr="008953B5">
        <w:rPr>
          <w:sz w:val="22"/>
          <w:szCs w:val="22"/>
        </w:rPr>
        <w:t xml:space="preserve"> oprávněn ji odmítnout. </w:t>
      </w:r>
    </w:p>
    <w:p w14:paraId="6E42642A" w14:textId="77777777" w:rsidR="00A6253F" w:rsidRPr="008953B5" w:rsidRDefault="00A6253F" w:rsidP="003E0359">
      <w:pPr>
        <w:numPr>
          <w:ilvl w:val="0"/>
          <w:numId w:val="13"/>
        </w:numPr>
        <w:tabs>
          <w:tab w:val="left" w:pos="567"/>
        </w:tabs>
        <w:spacing w:before="80"/>
        <w:ind w:left="567" w:hanging="567"/>
        <w:jc w:val="both"/>
        <w:rPr>
          <w:sz w:val="22"/>
          <w:szCs w:val="22"/>
        </w:rPr>
      </w:pPr>
      <w:r w:rsidRPr="008953B5">
        <w:rPr>
          <w:sz w:val="22"/>
          <w:szCs w:val="22"/>
        </w:rPr>
        <w:t>Bankovní záruka musí mít tyto náležitosti:</w:t>
      </w:r>
    </w:p>
    <w:p w14:paraId="04098A7C" w14:textId="08F60E1D" w:rsidR="00A6253F" w:rsidRPr="00B2143F" w:rsidRDefault="00A6253F" w:rsidP="00A6253F">
      <w:pPr>
        <w:pStyle w:val="Odstavecseseznamem"/>
        <w:numPr>
          <w:ilvl w:val="0"/>
          <w:numId w:val="24"/>
        </w:numPr>
        <w:tabs>
          <w:tab w:val="left" w:pos="851"/>
        </w:tabs>
        <w:ind w:left="851" w:hanging="284"/>
        <w:jc w:val="both"/>
        <w:rPr>
          <w:sz w:val="22"/>
          <w:szCs w:val="22"/>
        </w:rPr>
      </w:pPr>
      <w:r w:rsidRPr="008953B5">
        <w:rPr>
          <w:sz w:val="22"/>
          <w:szCs w:val="22"/>
        </w:rPr>
        <w:t>banka prohlásí v záruční listině, že uspokojí město Svitavy, IČO: 002 77 444</w:t>
      </w:r>
      <w:r w:rsidRPr="008953B5">
        <w:rPr>
          <w:bCs/>
          <w:sz w:val="22"/>
          <w:szCs w:val="22"/>
        </w:rPr>
        <w:t>, se sídlem T. G. Masaryka 5/35, Předměstí, 568 02 Svitavy</w:t>
      </w:r>
      <w:r w:rsidRPr="008953B5">
        <w:rPr>
          <w:sz w:val="22"/>
          <w:szCs w:val="22"/>
        </w:rPr>
        <w:t xml:space="preserve"> až do výše </w:t>
      </w:r>
      <w:r w:rsidR="003E18A1">
        <w:rPr>
          <w:sz w:val="22"/>
          <w:szCs w:val="22"/>
        </w:rPr>
        <w:t>2</w:t>
      </w:r>
      <w:r w:rsidR="001F50DF" w:rsidRPr="001F50DF">
        <w:rPr>
          <w:sz w:val="22"/>
          <w:szCs w:val="22"/>
        </w:rPr>
        <w:t>00</w:t>
      </w:r>
      <w:r w:rsidR="00070B32" w:rsidRPr="00CB4A6D">
        <w:rPr>
          <w:sz w:val="22"/>
          <w:szCs w:val="22"/>
        </w:rPr>
        <w:t> 000,-</w:t>
      </w:r>
      <w:r w:rsidR="00070B32">
        <w:rPr>
          <w:sz w:val="22"/>
          <w:szCs w:val="22"/>
        </w:rPr>
        <w:t xml:space="preserve"> Kč</w:t>
      </w:r>
      <w:r w:rsidRPr="008953B5">
        <w:rPr>
          <w:sz w:val="22"/>
          <w:szCs w:val="22"/>
        </w:rPr>
        <w:t xml:space="preserve">, a to v případě, že </w:t>
      </w:r>
      <w:r w:rsidR="00B24789">
        <w:rPr>
          <w:sz w:val="22"/>
          <w:szCs w:val="22"/>
        </w:rPr>
        <w:t xml:space="preserve">prodávající </w:t>
      </w:r>
      <w:r w:rsidRPr="008953B5">
        <w:rPr>
          <w:sz w:val="22"/>
          <w:szCs w:val="22"/>
        </w:rPr>
        <w:t>nesplní dluhy (povinnosti) vyplývající ze záruky za jakost dle této</w:t>
      </w:r>
      <w:r w:rsidR="00B24789">
        <w:rPr>
          <w:sz w:val="22"/>
          <w:szCs w:val="22"/>
        </w:rPr>
        <w:t xml:space="preserve"> kupní </w:t>
      </w:r>
      <w:r w:rsidRPr="008953B5">
        <w:rPr>
          <w:sz w:val="22"/>
          <w:szCs w:val="22"/>
        </w:rPr>
        <w:t xml:space="preserve">smlouvy a z práva na odstranění vad </w:t>
      </w:r>
      <w:r w:rsidR="001E793E" w:rsidRPr="00B2143F">
        <w:rPr>
          <w:sz w:val="22"/>
          <w:szCs w:val="22"/>
        </w:rPr>
        <w:t>zboží</w:t>
      </w:r>
      <w:r w:rsidRPr="00B2143F">
        <w:rPr>
          <w:sz w:val="22"/>
          <w:szCs w:val="22"/>
        </w:rPr>
        <w:t>;</w:t>
      </w:r>
    </w:p>
    <w:p w14:paraId="7D1267D2" w14:textId="3222AA84" w:rsidR="00A6253F" w:rsidRPr="00B2143F" w:rsidRDefault="00A6253F" w:rsidP="00A6253F">
      <w:pPr>
        <w:pStyle w:val="Odstavecseseznamem"/>
        <w:numPr>
          <w:ilvl w:val="0"/>
          <w:numId w:val="24"/>
        </w:numPr>
        <w:tabs>
          <w:tab w:val="left" w:pos="851"/>
        </w:tabs>
        <w:ind w:left="851" w:hanging="284"/>
        <w:jc w:val="both"/>
        <w:rPr>
          <w:sz w:val="22"/>
          <w:szCs w:val="22"/>
        </w:rPr>
      </w:pPr>
      <w:r w:rsidRPr="00B2143F">
        <w:rPr>
          <w:sz w:val="22"/>
          <w:szCs w:val="22"/>
        </w:rPr>
        <w:t xml:space="preserve">banka poskytne neodvolatelnou záruku, a to na dobu nejméně do konce záruční doby na </w:t>
      </w:r>
      <w:r w:rsidR="001E793E" w:rsidRPr="00B2143F">
        <w:rPr>
          <w:sz w:val="22"/>
          <w:szCs w:val="22"/>
        </w:rPr>
        <w:t>zboží</w:t>
      </w:r>
      <w:r w:rsidRPr="00B2143F">
        <w:rPr>
          <w:sz w:val="22"/>
          <w:szCs w:val="22"/>
        </w:rPr>
        <w:t xml:space="preserve">. </w:t>
      </w:r>
    </w:p>
    <w:p w14:paraId="4625ED02" w14:textId="7F06CCEA" w:rsidR="00A6253F" w:rsidRPr="008953B5" w:rsidRDefault="00A6253F" w:rsidP="003E0359">
      <w:pPr>
        <w:numPr>
          <w:ilvl w:val="0"/>
          <w:numId w:val="13"/>
        </w:numPr>
        <w:tabs>
          <w:tab w:val="left" w:pos="567"/>
        </w:tabs>
        <w:spacing w:before="80"/>
        <w:ind w:left="567" w:hanging="567"/>
        <w:jc w:val="both"/>
        <w:rPr>
          <w:sz w:val="22"/>
          <w:szCs w:val="22"/>
        </w:rPr>
      </w:pPr>
      <w:r w:rsidRPr="00B2143F">
        <w:rPr>
          <w:sz w:val="22"/>
          <w:szCs w:val="22"/>
        </w:rPr>
        <w:t xml:space="preserve">Právo </w:t>
      </w:r>
      <w:r w:rsidR="001E793E" w:rsidRPr="00B2143F">
        <w:rPr>
          <w:sz w:val="22"/>
          <w:szCs w:val="22"/>
        </w:rPr>
        <w:t>kupujícího</w:t>
      </w:r>
      <w:r w:rsidRPr="00B2143F">
        <w:rPr>
          <w:sz w:val="22"/>
          <w:szCs w:val="22"/>
        </w:rPr>
        <w:t xml:space="preserve"> na plnění z bankovní záruky vznikne v každém jednotlivém případě porušení těchto </w:t>
      </w:r>
      <w:r w:rsidRPr="008953B5">
        <w:rPr>
          <w:sz w:val="22"/>
          <w:szCs w:val="22"/>
        </w:rPr>
        <w:t xml:space="preserve">povinností ze strany </w:t>
      </w:r>
      <w:r w:rsidR="001E793E">
        <w:rPr>
          <w:sz w:val="22"/>
          <w:szCs w:val="22"/>
        </w:rPr>
        <w:t>prodávajícího:</w:t>
      </w:r>
    </w:p>
    <w:p w14:paraId="38023A2C" w14:textId="28308174" w:rsidR="00A6253F" w:rsidRPr="008953B5" w:rsidRDefault="00A6253F" w:rsidP="00A6253F">
      <w:pPr>
        <w:pStyle w:val="Odstavecseseznamem"/>
        <w:numPr>
          <w:ilvl w:val="0"/>
          <w:numId w:val="25"/>
        </w:numPr>
        <w:tabs>
          <w:tab w:val="left" w:pos="851"/>
        </w:tabs>
        <w:ind w:left="851" w:hanging="284"/>
        <w:jc w:val="both"/>
        <w:rPr>
          <w:sz w:val="22"/>
          <w:szCs w:val="22"/>
        </w:rPr>
      </w:pPr>
      <w:r w:rsidRPr="008953B5">
        <w:rPr>
          <w:sz w:val="22"/>
          <w:szCs w:val="22"/>
        </w:rPr>
        <w:t>odstranit vady a nedodělky uvedené v</w:t>
      </w:r>
      <w:r w:rsidR="00463708">
        <w:rPr>
          <w:sz w:val="22"/>
          <w:szCs w:val="22"/>
        </w:rPr>
        <w:t xml:space="preserve"> kterémkoliv</w:t>
      </w:r>
      <w:r w:rsidRPr="008953B5">
        <w:rPr>
          <w:sz w:val="22"/>
          <w:szCs w:val="22"/>
        </w:rPr>
        <w:t xml:space="preserve"> předávacím protokolu v termínu uvedeném v předávacím protokolu a/nebo</w:t>
      </w:r>
    </w:p>
    <w:p w14:paraId="487E78A9" w14:textId="37407364" w:rsidR="00A6253F" w:rsidRPr="008953B5" w:rsidRDefault="00A6253F" w:rsidP="00A6253F">
      <w:pPr>
        <w:pStyle w:val="Odstavecseseznamem"/>
        <w:numPr>
          <w:ilvl w:val="0"/>
          <w:numId w:val="25"/>
        </w:numPr>
        <w:tabs>
          <w:tab w:val="left" w:pos="851"/>
        </w:tabs>
        <w:ind w:left="851" w:hanging="284"/>
        <w:jc w:val="both"/>
        <w:rPr>
          <w:sz w:val="22"/>
          <w:szCs w:val="22"/>
        </w:rPr>
      </w:pPr>
      <w:r w:rsidRPr="008953B5">
        <w:rPr>
          <w:sz w:val="22"/>
          <w:szCs w:val="22"/>
        </w:rPr>
        <w:t>nastoupit v termínu stanoveném touto smlouvou k</w:t>
      </w:r>
      <w:r w:rsidR="001E793E">
        <w:rPr>
          <w:sz w:val="22"/>
          <w:szCs w:val="22"/>
        </w:rPr>
        <w:t> </w:t>
      </w:r>
      <w:r w:rsidRPr="008953B5">
        <w:rPr>
          <w:sz w:val="22"/>
          <w:szCs w:val="22"/>
        </w:rPr>
        <w:t>odstranění</w:t>
      </w:r>
      <w:r w:rsidR="001E793E">
        <w:rPr>
          <w:sz w:val="22"/>
          <w:szCs w:val="22"/>
        </w:rPr>
        <w:t xml:space="preserve"> kupujícím</w:t>
      </w:r>
      <w:r w:rsidRPr="008953B5">
        <w:rPr>
          <w:sz w:val="22"/>
          <w:szCs w:val="22"/>
        </w:rPr>
        <w:t xml:space="preserve"> v záruční době reklamované vady a/nebo </w:t>
      </w:r>
    </w:p>
    <w:p w14:paraId="36E7BA98" w14:textId="783B0283" w:rsidR="00A6253F" w:rsidRPr="008953B5" w:rsidRDefault="00A6253F" w:rsidP="00A6253F">
      <w:pPr>
        <w:pStyle w:val="Odstavecseseznamem"/>
        <w:numPr>
          <w:ilvl w:val="0"/>
          <w:numId w:val="25"/>
        </w:numPr>
        <w:tabs>
          <w:tab w:val="left" w:pos="851"/>
        </w:tabs>
        <w:ind w:left="851" w:hanging="284"/>
        <w:jc w:val="both"/>
        <w:rPr>
          <w:sz w:val="22"/>
          <w:szCs w:val="22"/>
        </w:rPr>
      </w:pPr>
      <w:r w:rsidRPr="008953B5">
        <w:rPr>
          <w:sz w:val="22"/>
          <w:szCs w:val="22"/>
        </w:rPr>
        <w:t xml:space="preserve">odstranit </w:t>
      </w:r>
      <w:r w:rsidR="001E793E">
        <w:rPr>
          <w:sz w:val="22"/>
          <w:szCs w:val="22"/>
        </w:rPr>
        <w:t>kupujícím</w:t>
      </w:r>
      <w:r w:rsidRPr="008953B5">
        <w:rPr>
          <w:sz w:val="22"/>
          <w:szCs w:val="22"/>
        </w:rPr>
        <w:t xml:space="preserve"> v záruční době reklamovanou vadu v termínu stanoveném touto smlouvou.</w:t>
      </w:r>
    </w:p>
    <w:p w14:paraId="72EE32D5" w14:textId="6978F791" w:rsidR="00A6253F" w:rsidRPr="008953B5" w:rsidRDefault="001E793E" w:rsidP="003E0359">
      <w:pPr>
        <w:numPr>
          <w:ilvl w:val="0"/>
          <w:numId w:val="13"/>
        </w:numPr>
        <w:tabs>
          <w:tab w:val="left" w:pos="567"/>
        </w:tabs>
        <w:spacing w:before="80"/>
        <w:ind w:left="567" w:hanging="567"/>
        <w:jc w:val="both"/>
        <w:rPr>
          <w:sz w:val="22"/>
          <w:szCs w:val="22"/>
        </w:rPr>
      </w:pPr>
      <w:r>
        <w:rPr>
          <w:sz w:val="22"/>
          <w:szCs w:val="22"/>
        </w:rPr>
        <w:t>Kupující</w:t>
      </w:r>
      <w:r w:rsidR="00A6253F" w:rsidRPr="008953B5">
        <w:rPr>
          <w:sz w:val="22"/>
          <w:szCs w:val="22"/>
        </w:rPr>
        <w:t xml:space="preserve"> je oprávněn požadovat k úhradě od banky vždy částku vyplývající z faktury vystavené třetí osobou za odstranění vady, která nebyla</w:t>
      </w:r>
      <w:r w:rsidR="00333D50">
        <w:rPr>
          <w:sz w:val="22"/>
          <w:szCs w:val="22"/>
        </w:rPr>
        <w:t xml:space="preserve"> prodávajícím v</w:t>
      </w:r>
      <w:r w:rsidR="00A6253F" w:rsidRPr="008953B5">
        <w:rPr>
          <w:sz w:val="22"/>
          <w:szCs w:val="22"/>
        </w:rPr>
        <w:t xml:space="preserve"> touto smlouvou daném termínu odstraněna, nebo na kterou </w:t>
      </w:r>
      <w:r w:rsidR="00333D50">
        <w:rPr>
          <w:sz w:val="22"/>
          <w:szCs w:val="22"/>
        </w:rPr>
        <w:t>prodávající v</w:t>
      </w:r>
      <w:r w:rsidR="00A6253F" w:rsidRPr="008953B5">
        <w:rPr>
          <w:sz w:val="22"/>
          <w:szCs w:val="22"/>
        </w:rPr>
        <w:t xml:space="preserve">e stanovené době nenastoupil za účelem jejího odstranění, včetně případné DPH, kterou bude </w:t>
      </w:r>
      <w:r w:rsidR="00333D50">
        <w:rPr>
          <w:sz w:val="22"/>
          <w:szCs w:val="22"/>
        </w:rPr>
        <w:t>kupující</w:t>
      </w:r>
      <w:r w:rsidR="00A6253F" w:rsidRPr="008953B5">
        <w:rPr>
          <w:sz w:val="22"/>
          <w:szCs w:val="22"/>
        </w:rPr>
        <w:t xml:space="preserve"> povinen uhradit. Dále je </w:t>
      </w:r>
      <w:r w:rsidR="00333D50">
        <w:rPr>
          <w:sz w:val="22"/>
          <w:szCs w:val="22"/>
        </w:rPr>
        <w:t>kupující</w:t>
      </w:r>
      <w:r w:rsidR="00A6253F" w:rsidRPr="008953B5">
        <w:rPr>
          <w:sz w:val="22"/>
          <w:szCs w:val="22"/>
        </w:rPr>
        <w:t xml:space="preserve"> oprávněn požadovat též úhradu veškerých smluvních pokut a náhradu škody za porušení povinností, které jsou zajištěny bankovní zárukou.</w:t>
      </w:r>
    </w:p>
    <w:p w14:paraId="3720F883" w14:textId="287B621A" w:rsidR="00A6253F" w:rsidRPr="001F50DF" w:rsidRDefault="00A6253F" w:rsidP="003E0359">
      <w:pPr>
        <w:numPr>
          <w:ilvl w:val="0"/>
          <w:numId w:val="13"/>
        </w:numPr>
        <w:tabs>
          <w:tab w:val="left" w:pos="567"/>
        </w:tabs>
        <w:spacing w:before="80"/>
        <w:ind w:left="567" w:hanging="567"/>
        <w:jc w:val="both"/>
        <w:rPr>
          <w:sz w:val="22"/>
          <w:szCs w:val="22"/>
        </w:rPr>
      </w:pPr>
      <w:r w:rsidRPr="006E2372">
        <w:rPr>
          <w:sz w:val="22"/>
          <w:szCs w:val="22"/>
        </w:rPr>
        <w:t xml:space="preserve">Předání záruční listiny dle </w:t>
      </w:r>
      <w:r w:rsidR="006516DF">
        <w:rPr>
          <w:sz w:val="22"/>
          <w:szCs w:val="22"/>
        </w:rPr>
        <w:t>článku VI.</w:t>
      </w:r>
      <w:r w:rsidR="00183E7D">
        <w:rPr>
          <w:sz w:val="22"/>
          <w:szCs w:val="22"/>
        </w:rPr>
        <w:t xml:space="preserve"> této smlouvy</w:t>
      </w:r>
      <w:r w:rsidRPr="006E2372">
        <w:rPr>
          <w:sz w:val="22"/>
          <w:szCs w:val="22"/>
        </w:rPr>
        <w:t xml:space="preserve"> je podmínkou převzetí </w:t>
      </w:r>
      <w:r w:rsidR="00B2143F" w:rsidRPr="006E2372">
        <w:rPr>
          <w:sz w:val="22"/>
          <w:szCs w:val="22"/>
        </w:rPr>
        <w:t>zboží (viz bod 5.8.)</w:t>
      </w:r>
      <w:r w:rsidRPr="006E2372">
        <w:rPr>
          <w:sz w:val="22"/>
          <w:szCs w:val="22"/>
        </w:rPr>
        <w:t xml:space="preserve">. </w:t>
      </w:r>
      <w:r w:rsidR="003E689E" w:rsidRPr="006E2372">
        <w:rPr>
          <w:sz w:val="22"/>
          <w:szCs w:val="22"/>
        </w:rPr>
        <w:t xml:space="preserve">V případě nepředání záruční listiny v souladu s touto smlouvou </w:t>
      </w:r>
      <w:r w:rsidR="003E689E" w:rsidRPr="00CB4A6D">
        <w:rPr>
          <w:sz w:val="22"/>
          <w:szCs w:val="22"/>
        </w:rPr>
        <w:t>je prodávající v prodlení s dodáním zboží</w:t>
      </w:r>
      <w:r w:rsidR="003E689E" w:rsidRPr="001F50DF">
        <w:rPr>
          <w:sz w:val="22"/>
          <w:szCs w:val="22"/>
        </w:rPr>
        <w:t>.</w:t>
      </w:r>
    </w:p>
    <w:p w14:paraId="06EA790F" w14:textId="73D9E481" w:rsidR="00A6253F" w:rsidRPr="006E2372" w:rsidRDefault="00A6253F" w:rsidP="003E0359">
      <w:pPr>
        <w:numPr>
          <w:ilvl w:val="0"/>
          <w:numId w:val="13"/>
        </w:numPr>
        <w:tabs>
          <w:tab w:val="left" w:pos="567"/>
        </w:tabs>
        <w:spacing w:before="80"/>
        <w:ind w:left="567" w:hanging="567"/>
        <w:jc w:val="both"/>
        <w:rPr>
          <w:sz w:val="22"/>
          <w:szCs w:val="22"/>
        </w:rPr>
      </w:pPr>
      <w:r w:rsidRPr="006E2372">
        <w:rPr>
          <w:sz w:val="22"/>
          <w:szCs w:val="22"/>
        </w:rPr>
        <w:t>Po uplynutí 24 měsíců ode dne př</w:t>
      </w:r>
      <w:r w:rsidR="006E2372" w:rsidRPr="006E2372">
        <w:rPr>
          <w:sz w:val="22"/>
          <w:szCs w:val="22"/>
        </w:rPr>
        <w:t xml:space="preserve">evzetí časově poslední dodávky zboží </w:t>
      </w:r>
      <w:r w:rsidRPr="006E2372">
        <w:rPr>
          <w:sz w:val="22"/>
          <w:szCs w:val="22"/>
        </w:rPr>
        <w:t xml:space="preserve">může být výše částky v záruční listině vystavené dle bodu </w:t>
      </w:r>
      <w:r w:rsidR="00224225" w:rsidRPr="006E2372">
        <w:rPr>
          <w:sz w:val="22"/>
          <w:szCs w:val="22"/>
        </w:rPr>
        <w:t>6</w:t>
      </w:r>
      <w:r w:rsidRPr="006E2372">
        <w:rPr>
          <w:sz w:val="22"/>
          <w:szCs w:val="22"/>
        </w:rPr>
        <w:t>.6. snížena na polovinu.</w:t>
      </w:r>
    </w:p>
    <w:p w14:paraId="6C32E227" w14:textId="098A8DE9" w:rsidR="00A6253F" w:rsidRPr="008953B5" w:rsidRDefault="00A6253F" w:rsidP="003E0359">
      <w:pPr>
        <w:numPr>
          <w:ilvl w:val="0"/>
          <w:numId w:val="13"/>
        </w:numPr>
        <w:tabs>
          <w:tab w:val="left" w:pos="567"/>
        </w:tabs>
        <w:spacing w:before="80"/>
        <w:ind w:left="567" w:hanging="567"/>
        <w:jc w:val="both"/>
        <w:rPr>
          <w:sz w:val="22"/>
          <w:szCs w:val="22"/>
        </w:rPr>
      </w:pPr>
      <w:r w:rsidRPr="006E2372">
        <w:rPr>
          <w:sz w:val="22"/>
          <w:szCs w:val="22"/>
        </w:rPr>
        <w:t xml:space="preserve">Veškeré náklady na vystavení bankovní záruky nese </w:t>
      </w:r>
      <w:r w:rsidR="00224225" w:rsidRPr="006E2372">
        <w:rPr>
          <w:sz w:val="22"/>
          <w:szCs w:val="22"/>
        </w:rPr>
        <w:t>prodávající</w:t>
      </w:r>
      <w:r w:rsidR="00224225">
        <w:rPr>
          <w:sz w:val="22"/>
          <w:szCs w:val="22"/>
        </w:rPr>
        <w:t xml:space="preserve"> </w:t>
      </w:r>
      <w:r w:rsidRPr="008953B5">
        <w:rPr>
          <w:sz w:val="22"/>
          <w:szCs w:val="22"/>
        </w:rPr>
        <w:t xml:space="preserve">a jsou zahrnuty v Celkové </w:t>
      </w:r>
      <w:r w:rsidR="00224225">
        <w:rPr>
          <w:sz w:val="22"/>
          <w:szCs w:val="22"/>
        </w:rPr>
        <w:t xml:space="preserve">kupní </w:t>
      </w:r>
      <w:r w:rsidRPr="008953B5">
        <w:rPr>
          <w:sz w:val="22"/>
          <w:szCs w:val="22"/>
        </w:rPr>
        <w:t>ceně.</w:t>
      </w:r>
    </w:p>
    <w:p w14:paraId="2DE3503E" w14:textId="77777777" w:rsidR="008A1215" w:rsidRDefault="008A1215" w:rsidP="00BD6051">
      <w:pPr>
        <w:pStyle w:val="Zkladntext"/>
        <w:tabs>
          <w:tab w:val="left" w:pos="426"/>
        </w:tabs>
        <w:spacing w:after="0"/>
        <w:jc w:val="center"/>
        <w:rPr>
          <w:b/>
          <w:bCs/>
          <w:sz w:val="22"/>
          <w:szCs w:val="22"/>
        </w:rPr>
      </w:pPr>
    </w:p>
    <w:p w14:paraId="2F17C6F0" w14:textId="77777777" w:rsidR="00442D4B" w:rsidRDefault="00442D4B" w:rsidP="00BD6051">
      <w:pPr>
        <w:pStyle w:val="Zkladntext"/>
        <w:tabs>
          <w:tab w:val="left" w:pos="426"/>
        </w:tabs>
        <w:spacing w:after="0"/>
        <w:jc w:val="center"/>
        <w:rPr>
          <w:b/>
          <w:bCs/>
          <w:sz w:val="22"/>
          <w:szCs w:val="22"/>
        </w:rPr>
      </w:pPr>
    </w:p>
    <w:p w14:paraId="0170001A" w14:textId="6A7383E0" w:rsidR="00F431FB" w:rsidRDefault="00F431FB" w:rsidP="00BD6051">
      <w:pPr>
        <w:pStyle w:val="Zkladntext"/>
        <w:tabs>
          <w:tab w:val="left" w:pos="426"/>
        </w:tabs>
        <w:spacing w:after="0"/>
        <w:jc w:val="center"/>
        <w:rPr>
          <w:b/>
          <w:bCs/>
          <w:sz w:val="22"/>
          <w:szCs w:val="22"/>
        </w:rPr>
      </w:pPr>
      <w:r>
        <w:rPr>
          <w:b/>
          <w:bCs/>
          <w:sz w:val="22"/>
          <w:szCs w:val="22"/>
        </w:rPr>
        <w:lastRenderedPageBreak/>
        <w:t>VII.</w:t>
      </w:r>
    </w:p>
    <w:p w14:paraId="36F3429D" w14:textId="7BEB001B" w:rsidR="00BD6051" w:rsidRPr="00F933EE" w:rsidRDefault="00BD6051" w:rsidP="00BD6051">
      <w:pPr>
        <w:pStyle w:val="Zkladntext"/>
        <w:tabs>
          <w:tab w:val="left" w:pos="426"/>
        </w:tabs>
        <w:spacing w:after="0"/>
        <w:jc w:val="center"/>
        <w:rPr>
          <w:b/>
          <w:bCs/>
          <w:sz w:val="22"/>
          <w:szCs w:val="22"/>
        </w:rPr>
      </w:pPr>
      <w:r w:rsidRPr="00F933EE">
        <w:rPr>
          <w:b/>
          <w:bCs/>
          <w:sz w:val="22"/>
          <w:szCs w:val="22"/>
        </w:rPr>
        <w:t>Odpovědnost za vady a záruka za jakost</w:t>
      </w:r>
    </w:p>
    <w:p w14:paraId="2D4F6105" w14:textId="77777777" w:rsidR="00BD6051"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Prodávající poskytuje kupujícímu záruku za jakost a prohlašuje, že dodané zboží bude po celou záruční dobu způsobilé</w:t>
      </w:r>
      <w:r w:rsidR="00CA244B" w:rsidRPr="00F933EE">
        <w:rPr>
          <w:rFonts w:ascii="Times New Roman" w:hAnsi="Times New Roman" w:cs="Times New Roman"/>
          <w:sz w:val="22"/>
          <w:szCs w:val="22"/>
        </w:rPr>
        <w:t xml:space="preserve"> k </w:t>
      </w:r>
      <w:r w:rsidRPr="00F933EE">
        <w:rPr>
          <w:rFonts w:ascii="Times New Roman" w:hAnsi="Times New Roman" w:cs="Times New Roman"/>
          <w:sz w:val="22"/>
          <w:szCs w:val="22"/>
        </w:rPr>
        <w:t>použití</w:t>
      </w:r>
      <w:r w:rsidR="00CA244B" w:rsidRPr="00F933EE">
        <w:rPr>
          <w:rFonts w:ascii="Times New Roman" w:hAnsi="Times New Roman" w:cs="Times New Roman"/>
          <w:sz w:val="22"/>
          <w:szCs w:val="22"/>
        </w:rPr>
        <w:t xml:space="preserve"> pro </w:t>
      </w:r>
      <w:r w:rsidRPr="00F933EE">
        <w:rPr>
          <w:rFonts w:ascii="Times New Roman" w:hAnsi="Times New Roman" w:cs="Times New Roman"/>
          <w:sz w:val="22"/>
          <w:szCs w:val="22"/>
        </w:rPr>
        <w:t>smluven</w:t>
      </w:r>
      <w:r w:rsidR="00CA244B" w:rsidRPr="00F933EE">
        <w:rPr>
          <w:rFonts w:ascii="Times New Roman" w:hAnsi="Times New Roman" w:cs="Times New Roman"/>
          <w:sz w:val="22"/>
          <w:szCs w:val="22"/>
        </w:rPr>
        <w:t>ý</w:t>
      </w:r>
      <w:r w:rsidRPr="00F933EE">
        <w:rPr>
          <w:rFonts w:ascii="Times New Roman" w:hAnsi="Times New Roman" w:cs="Times New Roman"/>
          <w:sz w:val="22"/>
          <w:szCs w:val="22"/>
        </w:rPr>
        <w:t xml:space="preserve"> i obvykl</w:t>
      </w:r>
      <w:r w:rsidR="00CA244B" w:rsidRPr="00F933EE">
        <w:rPr>
          <w:rFonts w:ascii="Times New Roman" w:hAnsi="Times New Roman" w:cs="Times New Roman"/>
          <w:sz w:val="22"/>
          <w:szCs w:val="22"/>
        </w:rPr>
        <w:t>ý</w:t>
      </w:r>
      <w:r w:rsidRPr="00F933EE">
        <w:rPr>
          <w:rFonts w:ascii="Times New Roman" w:hAnsi="Times New Roman" w:cs="Times New Roman"/>
          <w:sz w:val="22"/>
          <w:szCs w:val="22"/>
        </w:rPr>
        <w:t xml:space="preserve"> účel a že si po celou záruční dobu zachová smluvené i obvyklé vlastnosti. Poskytnutím záruky za jakost není vyloučena zákonná odpovědnost prodávajícího za vady. </w:t>
      </w:r>
    </w:p>
    <w:p w14:paraId="5949CA71" w14:textId="7077E95A" w:rsidR="006E58E6"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Záruční doba činí </w:t>
      </w:r>
      <w:r w:rsidR="007B5805">
        <w:rPr>
          <w:rFonts w:ascii="Times New Roman" w:hAnsi="Times New Roman" w:cs="Times New Roman"/>
          <w:b/>
          <w:sz w:val="22"/>
          <w:szCs w:val="22"/>
        </w:rPr>
        <w:t>120</w:t>
      </w:r>
      <w:r w:rsidR="007B5805" w:rsidRPr="00F933EE">
        <w:rPr>
          <w:rFonts w:ascii="Times New Roman" w:hAnsi="Times New Roman" w:cs="Times New Roman"/>
          <w:b/>
          <w:sz w:val="22"/>
          <w:szCs w:val="22"/>
        </w:rPr>
        <w:t xml:space="preserve"> </w:t>
      </w:r>
      <w:r w:rsidRPr="00F933EE">
        <w:rPr>
          <w:rFonts w:ascii="Times New Roman" w:hAnsi="Times New Roman" w:cs="Times New Roman"/>
          <w:b/>
          <w:sz w:val="22"/>
          <w:szCs w:val="22"/>
        </w:rPr>
        <w:t>měsíců</w:t>
      </w:r>
      <w:r w:rsidRPr="00F933EE">
        <w:rPr>
          <w:rFonts w:ascii="Times New Roman" w:hAnsi="Times New Roman" w:cs="Times New Roman"/>
          <w:sz w:val="22"/>
          <w:szCs w:val="22"/>
        </w:rPr>
        <w:t xml:space="preserve"> ode dne dodání</w:t>
      </w:r>
      <w:r w:rsidR="002611F8">
        <w:rPr>
          <w:rFonts w:ascii="Times New Roman" w:hAnsi="Times New Roman" w:cs="Times New Roman"/>
          <w:sz w:val="22"/>
          <w:szCs w:val="22"/>
        </w:rPr>
        <w:t xml:space="preserve"> veškerého</w:t>
      </w:r>
      <w:r w:rsidRPr="00F933EE">
        <w:rPr>
          <w:rFonts w:ascii="Times New Roman" w:hAnsi="Times New Roman" w:cs="Times New Roman"/>
          <w:sz w:val="22"/>
          <w:szCs w:val="22"/>
        </w:rPr>
        <w:t xml:space="preserve"> zboží</w:t>
      </w:r>
      <w:r w:rsidR="002611F8">
        <w:rPr>
          <w:rFonts w:ascii="Times New Roman" w:hAnsi="Times New Roman" w:cs="Times New Roman"/>
          <w:sz w:val="22"/>
          <w:szCs w:val="22"/>
        </w:rPr>
        <w:t xml:space="preserve">, tj. </w:t>
      </w:r>
      <w:r w:rsidR="00AE4E0E">
        <w:rPr>
          <w:rFonts w:ascii="Times New Roman" w:hAnsi="Times New Roman" w:cs="Times New Roman"/>
          <w:sz w:val="22"/>
          <w:szCs w:val="22"/>
        </w:rPr>
        <w:t xml:space="preserve">ode dne dodání </w:t>
      </w:r>
      <w:r w:rsidR="002611F8">
        <w:rPr>
          <w:rFonts w:ascii="Times New Roman" w:hAnsi="Times New Roman" w:cs="Times New Roman"/>
          <w:sz w:val="22"/>
          <w:szCs w:val="22"/>
        </w:rPr>
        <w:t>poslední dílčí dodávky zboží dle této smlouvy.</w:t>
      </w:r>
    </w:p>
    <w:p w14:paraId="7EE831C8" w14:textId="77777777" w:rsidR="00BD6051" w:rsidRPr="00F933EE" w:rsidRDefault="00CA244B"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V případě, že některý výrobce poskytuje na některou položku zboží delší záruční dobu, poskytne prodávající tuto delší záruční dobu. </w:t>
      </w:r>
      <w:r w:rsidR="006E58E6" w:rsidRPr="00F933EE">
        <w:rPr>
          <w:rFonts w:ascii="Times New Roman" w:hAnsi="Times New Roman" w:cs="Times New Roman"/>
          <w:sz w:val="22"/>
          <w:szCs w:val="22"/>
        </w:rPr>
        <w:t>O tom, na které zboží je delší záruční doba poskytnuta, informuje prodávající kupujícího nejpozději při předání zboží.</w:t>
      </w:r>
    </w:p>
    <w:p w14:paraId="2CCAB29A" w14:textId="77777777" w:rsidR="00BD6051"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Kupující je oprávněn u prodávajícího uplatnit zjištěné vady kdykoliv v době trvání záruční doby, a to bez ohledu na to, kdy byly vady zjištěny. </w:t>
      </w:r>
    </w:p>
    <w:p w14:paraId="77329BFA" w14:textId="5881781D" w:rsidR="00BD6051"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Kupující je povinen při zjištění vady o tomto způsobem uvedeným v článku </w:t>
      </w:r>
      <w:r w:rsidR="008D0964" w:rsidRPr="000A1A58">
        <w:rPr>
          <w:rFonts w:ascii="Times New Roman" w:hAnsi="Times New Roman" w:cs="Times New Roman"/>
          <w:sz w:val="22"/>
          <w:szCs w:val="22"/>
        </w:rPr>
        <w:t>X</w:t>
      </w:r>
      <w:r w:rsidRPr="000A1A58">
        <w:rPr>
          <w:rFonts w:ascii="Times New Roman" w:hAnsi="Times New Roman" w:cs="Times New Roman"/>
          <w:sz w:val="22"/>
          <w:szCs w:val="22"/>
        </w:rPr>
        <w:t>.</w:t>
      </w:r>
      <w:r w:rsidRPr="00F933EE">
        <w:rPr>
          <w:rFonts w:ascii="Times New Roman" w:hAnsi="Times New Roman" w:cs="Times New Roman"/>
          <w:sz w:val="22"/>
          <w:szCs w:val="22"/>
        </w:rPr>
        <w:t xml:space="preserve"> vyrozumět prodávajícího (tzv. reklamace). </w:t>
      </w:r>
    </w:p>
    <w:p w14:paraId="6B96C472" w14:textId="77777777" w:rsidR="00BD6051"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Při reklamaci vady má kupující </w:t>
      </w:r>
      <w:r w:rsidR="00BE033C" w:rsidRPr="00F933EE">
        <w:rPr>
          <w:rFonts w:ascii="Times New Roman" w:hAnsi="Times New Roman" w:cs="Times New Roman"/>
          <w:sz w:val="22"/>
          <w:szCs w:val="22"/>
        </w:rPr>
        <w:t>právo na</w:t>
      </w:r>
      <w:r w:rsidRPr="00F933EE">
        <w:rPr>
          <w:rFonts w:ascii="Times New Roman" w:hAnsi="Times New Roman" w:cs="Times New Roman"/>
          <w:sz w:val="22"/>
          <w:szCs w:val="22"/>
        </w:rPr>
        <w:t>:</w:t>
      </w:r>
      <w:r w:rsidRPr="00F933EE">
        <w:rPr>
          <w:rFonts w:ascii="Times New Roman" w:hAnsi="Times New Roman" w:cs="Times New Roman"/>
          <w:sz w:val="22"/>
          <w:szCs w:val="22"/>
        </w:rPr>
        <w:tab/>
      </w:r>
    </w:p>
    <w:p w14:paraId="11FB48B8" w14:textId="77777777" w:rsidR="00BE033C" w:rsidRPr="00F933EE" w:rsidRDefault="00BD6051" w:rsidP="00BD6051">
      <w:pPr>
        <w:pStyle w:val="Zkladntext"/>
        <w:tabs>
          <w:tab w:val="left" w:pos="851"/>
          <w:tab w:val="left" w:pos="4111"/>
          <w:tab w:val="left" w:pos="4253"/>
        </w:tabs>
        <w:spacing w:after="0"/>
        <w:ind w:left="851" w:hanging="284"/>
        <w:rPr>
          <w:sz w:val="22"/>
          <w:szCs w:val="22"/>
        </w:rPr>
      </w:pPr>
      <w:r w:rsidRPr="00F933EE">
        <w:rPr>
          <w:sz w:val="22"/>
          <w:szCs w:val="22"/>
        </w:rPr>
        <w:t>-</w:t>
      </w:r>
      <w:r w:rsidRPr="00F933EE">
        <w:rPr>
          <w:sz w:val="22"/>
          <w:szCs w:val="22"/>
        </w:rPr>
        <w:tab/>
      </w:r>
      <w:r w:rsidR="00BE033C" w:rsidRPr="00F933EE">
        <w:rPr>
          <w:sz w:val="22"/>
          <w:szCs w:val="22"/>
        </w:rPr>
        <w:t>odstranění vady dodáním nové věci bez vady nebo dodáním chybějící věci, nebo</w:t>
      </w:r>
    </w:p>
    <w:p w14:paraId="702185B2" w14:textId="77777777" w:rsidR="00BE033C" w:rsidRPr="00F933EE" w:rsidRDefault="00BE033C" w:rsidP="00BD6051">
      <w:pPr>
        <w:pStyle w:val="Zkladntext"/>
        <w:tabs>
          <w:tab w:val="left" w:pos="851"/>
          <w:tab w:val="left" w:pos="4111"/>
          <w:tab w:val="left" w:pos="4253"/>
        </w:tabs>
        <w:spacing w:after="0"/>
        <w:ind w:left="851" w:hanging="284"/>
        <w:rPr>
          <w:sz w:val="22"/>
          <w:szCs w:val="22"/>
        </w:rPr>
      </w:pPr>
      <w:r w:rsidRPr="00F933EE">
        <w:rPr>
          <w:sz w:val="22"/>
          <w:szCs w:val="22"/>
        </w:rPr>
        <w:t>-</w:t>
      </w:r>
      <w:r w:rsidRPr="00F933EE">
        <w:rPr>
          <w:sz w:val="22"/>
          <w:szCs w:val="22"/>
        </w:rPr>
        <w:tab/>
        <w:t>odstranění vady opravou věci, nebo</w:t>
      </w:r>
    </w:p>
    <w:p w14:paraId="5112E91C" w14:textId="77777777" w:rsidR="00BE033C" w:rsidRPr="00F933EE" w:rsidRDefault="00BE033C" w:rsidP="00BD6051">
      <w:pPr>
        <w:pStyle w:val="Zkladntext"/>
        <w:tabs>
          <w:tab w:val="left" w:pos="851"/>
          <w:tab w:val="left" w:pos="4111"/>
          <w:tab w:val="left" w:pos="4253"/>
        </w:tabs>
        <w:spacing w:after="0"/>
        <w:ind w:left="851" w:hanging="284"/>
        <w:rPr>
          <w:sz w:val="22"/>
          <w:szCs w:val="22"/>
        </w:rPr>
      </w:pPr>
      <w:r w:rsidRPr="00F933EE">
        <w:rPr>
          <w:sz w:val="22"/>
          <w:szCs w:val="22"/>
        </w:rPr>
        <w:t>-</w:t>
      </w:r>
      <w:r w:rsidRPr="00F933EE">
        <w:rPr>
          <w:sz w:val="22"/>
          <w:szCs w:val="22"/>
        </w:rPr>
        <w:tab/>
        <w:t>přiměřenou slevu z kupní ceny.</w:t>
      </w:r>
    </w:p>
    <w:p w14:paraId="5D85C34B" w14:textId="77777777" w:rsidR="00490679" w:rsidRPr="00F933EE" w:rsidRDefault="00490679" w:rsidP="00490679">
      <w:pPr>
        <w:pStyle w:val="Zkladntext"/>
        <w:tabs>
          <w:tab w:val="left" w:pos="4111"/>
          <w:tab w:val="left" w:pos="4253"/>
        </w:tabs>
        <w:spacing w:after="0"/>
        <w:ind w:left="567"/>
        <w:rPr>
          <w:sz w:val="22"/>
          <w:szCs w:val="22"/>
        </w:rPr>
      </w:pPr>
      <w:r w:rsidRPr="00F933EE">
        <w:rPr>
          <w:sz w:val="22"/>
          <w:szCs w:val="22"/>
        </w:rPr>
        <w:t>Je-li vadné plnění podstatným porušením smlouvy, uplatní se postup dle občanského zákoníku.</w:t>
      </w:r>
    </w:p>
    <w:p w14:paraId="6FA1F234" w14:textId="77777777" w:rsidR="00BD6051"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V případě, že bude kupující požadovat odstranění reklamované vady, je prodávající povinen zahájit odstraňování vady nejpozději do </w:t>
      </w:r>
      <w:r w:rsidR="0009399D" w:rsidRPr="00CC4024">
        <w:rPr>
          <w:rFonts w:ascii="Times New Roman" w:hAnsi="Times New Roman" w:cs="Times New Roman"/>
          <w:sz w:val="22"/>
          <w:szCs w:val="22"/>
        </w:rPr>
        <w:t>5 </w:t>
      </w:r>
      <w:r w:rsidRPr="00CC4024">
        <w:rPr>
          <w:rFonts w:ascii="Times New Roman" w:hAnsi="Times New Roman" w:cs="Times New Roman"/>
          <w:sz w:val="22"/>
          <w:szCs w:val="22"/>
        </w:rPr>
        <w:t>pracovních</w:t>
      </w:r>
      <w:r w:rsidRPr="00F933EE">
        <w:rPr>
          <w:rFonts w:ascii="Times New Roman" w:hAnsi="Times New Roman" w:cs="Times New Roman"/>
          <w:sz w:val="22"/>
          <w:szCs w:val="22"/>
        </w:rPr>
        <w:t xml:space="preserve"> dnů od obdržení reklamace na místě, kde se zboží nachází, pokud se smluvní strany v konkrétním případě písemně nedohodnou jinak. Součástí závazku prodávajícího k odstranění vad v záruční době je povinnost prodávajícího zajistit na své náklady odvoz a dovoz porouchaného zboží, pokud opravu nebude možné provést u kupujícího. </w:t>
      </w:r>
    </w:p>
    <w:p w14:paraId="32D5AC8D" w14:textId="77777777" w:rsidR="00BD6051"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Prodávající je povinen odstranit vady do </w:t>
      </w:r>
      <w:r w:rsidRPr="00CC4024">
        <w:rPr>
          <w:rFonts w:ascii="Times New Roman" w:hAnsi="Times New Roman" w:cs="Times New Roman"/>
          <w:sz w:val="22"/>
          <w:szCs w:val="22"/>
        </w:rPr>
        <w:t>15 dnů</w:t>
      </w:r>
      <w:r w:rsidRPr="00F933EE">
        <w:rPr>
          <w:rFonts w:ascii="Times New Roman" w:hAnsi="Times New Roman" w:cs="Times New Roman"/>
          <w:sz w:val="22"/>
          <w:szCs w:val="22"/>
        </w:rPr>
        <w:t xml:space="preserve"> ode dne obdržení reklamace, pokud strany zejména z důvodů technických nedohodnou jiný termín.</w:t>
      </w:r>
    </w:p>
    <w:p w14:paraId="4A497A35" w14:textId="77777777" w:rsidR="00A73A78" w:rsidRPr="00F933EE" w:rsidRDefault="00A73A78"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Prokáže-li se ve sporných případech, že kupující reklamoval neoprávněně, tzn. že jím reklamovaná vada nevznikla z důvodů na straně prodávajícího a že se na ni nevztahuje záruka, nebo že vadu způsobil nevhodným užíváním zboží kupující, je kupující povinen uhradit prodávajícímu veškeré náklady, které prodávající účelně vynaložil při odstraňování takových neoprávněně reklamovaných vad. </w:t>
      </w:r>
    </w:p>
    <w:p w14:paraId="7FE22D0D" w14:textId="77777777" w:rsidR="00BD6051"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V případě, že prodávající nezajistí odstranění reklamované vady v dohodnuté lhůtě, má kupující právo zajistit odstranění vady jiným způsobem (zejm</w:t>
      </w:r>
      <w:r w:rsidR="000D69A1" w:rsidRPr="00F933EE">
        <w:rPr>
          <w:rFonts w:ascii="Times New Roman" w:hAnsi="Times New Roman" w:cs="Times New Roman"/>
          <w:sz w:val="22"/>
          <w:szCs w:val="22"/>
        </w:rPr>
        <w:t>éna</w:t>
      </w:r>
      <w:r w:rsidRPr="00F933EE">
        <w:rPr>
          <w:rFonts w:ascii="Times New Roman" w:hAnsi="Times New Roman" w:cs="Times New Roman"/>
          <w:sz w:val="22"/>
          <w:szCs w:val="22"/>
        </w:rPr>
        <w:t xml:space="preserve"> odstranění zadat u třetí osoby na náklady prodávajícího) a všechny náklady s tím spojené se prodávající zavazuje kupujícímu bezodkladně na jeho výzvu uhradit.</w:t>
      </w:r>
    </w:p>
    <w:p w14:paraId="22E737D9" w14:textId="77777777" w:rsidR="00BD6051" w:rsidRPr="00F933EE" w:rsidRDefault="00BD6051" w:rsidP="00295CD7">
      <w:pPr>
        <w:pStyle w:val="Nadpis2"/>
        <w:numPr>
          <w:ilvl w:val="0"/>
          <w:numId w:val="5"/>
        </w:numPr>
        <w:tabs>
          <w:tab w:val="clear" w:pos="284"/>
          <w:tab w:val="left" w:pos="567"/>
        </w:tabs>
        <w:spacing w:before="80" w:after="0"/>
        <w:ind w:left="567" w:hanging="567"/>
        <w:rPr>
          <w:rFonts w:ascii="Times New Roman" w:hAnsi="Times New Roman" w:cs="Times New Roman"/>
          <w:sz w:val="22"/>
          <w:szCs w:val="22"/>
        </w:rPr>
      </w:pPr>
      <w:r w:rsidRPr="00F933EE">
        <w:rPr>
          <w:rFonts w:ascii="Times New Roman" w:hAnsi="Times New Roman" w:cs="Times New Roman"/>
          <w:sz w:val="22"/>
          <w:szCs w:val="22"/>
        </w:rPr>
        <w:t xml:space="preserve">V případě prodlení prodávajícího s odstraněním vad zboží v termínech dohodnutých v této smlouvě se prodávající zavazuje zaplatit kupujícímu smluvní pokutu ve výši </w:t>
      </w:r>
      <w:r w:rsidR="0009399D" w:rsidRPr="00CC4024">
        <w:rPr>
          <w:rFonts w:ascii="Times New Roman" w:hAnsi="Times New Roman" w:cs="Times New Roman"/>
          <w:sz w:val="22"/>
          <w:szCs w:val="22"/>
        </w:rPr>
        <w:t>5</w:t>
      </w:r>
      <w:r w:rsidRPr="00CC4024">
        <w:rPr>
          <w:rFonts w:ascii="Times New Roman" w:hAnsi="Times New Roman" w:cs="Times New Roman"/>
          <w:sz w:val="22"/>
          <w:szCs w:val="22"/>
        </w:rPr>
        <w:t>00,- Kč</w:t>
      </w:r>
      <w:r w:rsidRPr="00F933EE">
        <w:rPr>
          <w:rFonts w:ascii="Times New Roman" w:hAnsi="Times New Roman" w:cs="Times New Roman"/>
          <w:sz w:val="22"/>
          <w:szCs w:val="22"/>
        </w:rPr>
        <w:t xml:space="preserve"> za každý den prodlení s odstraněním každé vady.</w:t>
      </w:r>
    </w:p>
    <w:p w14:paraId="1B563782" w14:textId="77777777" w:rsidR="00BD6051" w:rsidRPr="00F933EE" w:rsidRDefault="00BD6051" w:rsidP="00BD6051">
      <w:pPr>
        <w:tabs>
          <w:tab w:val="left" w:pos="360"/>
          <w:tab w:val="left" w:pos="5954"/>
        </w:tabs>
        <w:jc w:val="both"/>
        <w:rPr>
          <w:sz w:val="22"/>
          <w:szCs w:val="22"/>
        </w:rPr>
      </w:pPr>
    </w:p>
    <w:p w14:paraId="559C2821" w14:textId="79E9E665" w:rsidR="00BD6051" w:rsidRPr="00F933EE" w:rsidRDefault="00771A9C" w:rsidP="00BD6051">
      <w:pPr>
        <w:pStyle w:val="Zkladntext"/>
        <w:tabs>
          <w:tab w:val="left" w:pos="426"/>
        </w:tabs>
        <w:spacing w:after="0"/>
        <w:jc w:val="center"/>
        <w:rPr>
          <w:b/>
          <w:bCs/>
          <w:sz w:val="22"/>
          <w:szCs w:val="22"/>
        </w:rPr>
      </w:pPr>
      <w:r>
        <w:rPr>
          <w:b/>
          <w:bCs/>
          <w:sz w:val="22"/>
          <w:szCs w:val="22"/>
        </w:rPr>
        <w:t>V</w:t>
      </w:r>
      <w:r w:rsidR="007F22E5">
        <w:rPr>
          <w:b/>
          <w:bCs/>
          <w:sz w:val="22"/>
          <w:szCs w:val="22"/>
        </w:rPr>
        <w:t>I</w:t>
      </w:r>
      <w:r>
        <w:rPr>
          <w:b/>
          <w:bCs/>
          <w:sz w:val="22"/>
          <w:szCs w:val="22"/>
        </w:rPr>
        <w:t>II.</w:t>
      </w:r>
    </w:p>
    <w:p w14:paraId="62BC52C7" w14:textId="77777777" w:rsidR="00BD6051" w:rsidRPr="00F933EE" w:rsidRDefault="00BD6051" w:rsidP="0014529E">
      <w:pPr>
        <w:pStyle w:val="Zkladntext"/>
        <w:tabs>
          <w:tab w:val="left" w:pos="426"/>
        </w:tabs>
        <w:spacing w:after="0"/>
        <w:jc w:val="center"/>
        <w:rPr>
          <w:b/>
          <w:bCs/>
          <w:sz w:val="22"/>
          <w:szCs w:val="22"/>
        </w:rPr>
      </w:pPr>
      <w:r w:rsidRPr="00F933EE">
        <w:rPr>
          <w:b/>
          <w:bCs/>
          <w:sz w:val="22"/>
          <w:szCs w:val="22"/>
        </w:rPr>
        <w:t>Další ujednání</w:t>
      </w:r>
    </w:p>
    <w:p w14:paraId="189E844E" w14:textId="0A9058A1" w:rsidR="002774D9" w:rsidRPr="005E1D44" w:rsidRDefault="002774D9" w:rsidP="002774D9">
      <w:pPr>
        <w:numPr>
          <w:ilvl w:val="0"/>
          <w:numId w:val="12"/>
        </w:numPr>
        <w:tabs>
          <w:tab w:val="left" w:pos="-1800"/>
          <w:tab w:val="left" w:pos="567"/>
        </w:tabs>
        <w:spacing w:before="80"/>
        <w:ind w:left="567" w:hanging="567"/>
        <w:jc w:val="both"/>
        <w:rPr>
          <w:sz w:val="22"/>
          <w:szCs w:val="22"/>
        </w:rPr>
      </w:pPr>
      <w:r w:rsidRPr="005E1D44">
        <w:rPr>
          <w:sz w:val="22"/>
          <w:szCs w:val="22"/>
        </w:rPr>
        <w:t xml:space="preserve">Prodávající je povinen být kvalifikovaný pro plnění veřejné zakázky po celou dobu plnění této smlouvy, a to v rozsahu, v jakém prokázal svoji kvalifikaci v rámci </w:t>
      </w:r>
      <w:r>
        <w:rPr>
          <w:sz w:val="22"/>
          <w:szCs w:val="22"/>
        </w:rPr>
        <w:t>zadávacího</w:t>
      </w:r>
      <w:r w:rsidRPr="005E1D44">
        <w:rPr>
          <w:sz w:val="22"/>
          <w:szCs w:val="22"/>
        </w:rPr>
        <w:t xml:space="preserve"> řízení. Doklady o kvalifikaci je prodávající povinen na požádání kupujícímu doložit ve lhůtě 10 pracovních dnů ode dne žádosti kupujícího. Nepředloží-li prodávající doklad o kvalifikaci ve stanovené lhůtě, má kupující vůči prodávajícímu právo na smluvní pokutu ve výši </w:t>
      </w:r>
      <w:r>
        <w:rPr>
          <w:sz w:val="22"/>
          <w:szCs w:val="22"/>
        </w:rPr>
        <w:t>5</w:t>
      </w:r>
      <w:r w:rsidRPr="005E1D44">
        <w:rPr>
          <w:sz w:val="22"/>
          <w:szCs w:val="22"/>
        </w:rPr>
        <w:t> </w:t>
      </w:r>
      <w:r>
        <w:rPr>
          <w:sz w:val="22"/>
          <w:szCs w:val="22"/>
        </w:rPr>
        <w:t>0</w:t>
      </w:r>
      <w:r w:rsidRPr="005E1D44">
        <w:rPr>
          <w:sz w:val="22"/>
          <w:szCs w:val="22"/>
        </w:rPr>
        <w:t xml:space="preserve">00,- Kč za každý nepředložený doklad a kupující je též oprávněn od této smlouvy odstoupit. </w:t>
      </w:r>
    </w:p>
    <w:p w14:paraId="14465664" w14:textId="77777777" w:rsidR="002774D9" w:rsidRPr="005E1D44" w:rsidRDefault="002774D9" w:rsidP="002774D9">
      <w:pPr>
        <w:numPr>
          <w:ilvl w:val="0"/>
          <w:numId w:val="12"/>
        </w:numPr>
        <w:tabs>
          <w:tab w:val="left" w:pos="-1800"/>
          <w:tab w:val="left" w:pos="567"/>
        </w:tabs>
        <w:spacing w:before="80"/>
        <w:ind w:left="567" w:hanging="567"/>
        <w:jc w:val="both"/>
        <w:rPr>
          <w:sz w:val="22"/>
          <w:szCs w:val="22"/>
        </w:rPr>
      </w:pPr>
      <w:r w:rsidRPr="005E1D44">
        <w:rPr>
          <w:sz w:val="22"/>
          <w:szCs w:val="22"/>
        </w:rPr>
        <w:t>Prodávající není oprávněn plnit část veřejné zakázky, kterou měl plnit poddodavatel, prostřednictvím kterého prodávající prokazoval kvalifikaci v</w:t>
      </w:r>
      <w:r>
        <w:rPr>
          <w:sz w:val="22"/>
          <w:szCs w:val="22"/>
        </w:rPr>
        <w:t xml:space="preserve"> zadávacím</w:t>
      </w:r>
      <w:r w:rsidRPr="005E1D44">
        <w:rPr>
          <w:sz w:val="22"/>
          <w:szCs w:val="22"/>
        </w:rPr>
        <w:t xml:space="preserve"> řízení, sám nebo jiným poddodavatelem </w:t>
      </w:r>
      <w:r w:rsidRPr="005E1D44">
        <w:rPr>
          <w:sz w:val="22"/>
          <w:szCs w:val="22"/>
        </w:rPr>
        <w:lastRenderedPageBreak/>
        <w:t>nesplňujícím příslušnou kvalifikaci. Změnit poddodavatele, prostřednictvím kterého prokazoval prodávající kvalifikaci v</w:t>
      </w:r>
      <w:r>
        <w:rPr>
          <w:sz w:val="22"/>
          <w:szCs w:val="22"/>
        </w:rPr>
        <w:t xml:space="preserve"> zadávacím</w:t>
      </w:r>
      <w:r w:rsidRPr="005E1D44">
        <w:rPr>
          <w:sz w:val="22"/>
          <w:szCs w:val="22"/>
        </w:rPr>
        <w:t xml:space="preserve"> řízení, je prodávající oprávněn pouze ve výjimečných případech s předchozím písemným souhlasem kupujícího. Prodávající je povinen předem písemně oznámit kupujícímu záměr změny poddodavatele a současně je povinen kupujícímu prokázat, že nový poddodavatel splňuje příslušnou kvalifikaci ve stejném rozsahu, v jakém ji prodávající prokazoval kupujícímu v</w:t>
      </w:r>
      <w:r>
        <w:rPr>
          <w:sz w:val="22"/>
          <w:szCs w:val="22"/>
        </w:rPr>
        <w:t xml:space="preserve"> zadávacím</w:t>
      </w:r>
      <w:r w:rsidRPr="005E1D44">
        <w:rPr>
          <w:sz w:val="22"/>
          <w:szCs w:val="22"/>
        </w:rPr>
        <w:t xml:space="preserve"> řízení, a to v souladu s pravidly stanovenými v § 83 a/nebo v § 85 zákona č. 134/2016 Sb., o zadávání veřejných zakázek, ve znění pozdějších změn. Pokud by poddodavatel navržený prodávajícím nesplňoval příslušnou kvalifikaci, ale prodávající by jeho prostřednictvím začal plnit veřejnou zakázku, resp. její část, je kupující oprávněn odstoupit od této smlouvy.</w:t>
      </w:r>
    </w:p>
    <w:p w14:paraId="696CFAB0" w14:textId="4362A896" w:rsidR="002774D9" w:rsidRPr="005E1D44" w:rsidRDefault="002774D9" w:rsidP="002774D9">
      <w:pPr>
        <w:tabs>
          <w:tab w:val="left" w:pos="-1800"/>
          <w:tab w:val="left" w:pos="567"/>
        </w:tabs>
        <w:ind w:left="567"/>
        <w:jc w:val="both"/>
        <w:rPr>
          <w:sz w:val="22"/>
          <w:szCs w:val="22"/>
        </w:rPr>
      </w:pPr>
      <w:r w:rsidRPr="005E1D44">
        <w:rPr>
          <w:sz w:val="22"/>
          <w:szCs w:val="22"/>
        </w:rPr>
        <w:t xml:space="preserve">V případě, že prodávající poruší kterékoliv ujednání uvedené v tomto bodě </w:t>
      </w:r>
      <w:r>
        <w:rPr>
          <w:sz w:val="22"/>
          <w:szCs w:val="22"/>
        </w:rPr>
        <w:t>8</w:t>
      </w:r>
      <w:r w:rsidRPr="005E1D44">
        <w:rPr>
          <w:sz w:val="22"/>
          <w:szCs w:val="22"/>
        </w:rPr>
        <w:t>.</w:t>
      </w:r>
      <w:r>
        <w:rPr>
          <w:sz w:val="22"/>
          <w:szCs w:val="22"/>
        </w:rPr>
        <w:t>2</w:t>
      </w:r>
      <w:r w:rsidRPr="005E1D44">
        <w:rPr>
          <w:sz w:val="22"/>
          <w:szCs w:val="22"/>
        </w:rPr>
        <w:t xml:space="preserve">., má kupující vůči prodávajícímu právo na smluvní pokutu ve výši </w:t>
      </w:r>
      <w:r>
        <w:rPr>
          <w:sz w:val="22"/>
          <w:szCs w:val="22"/>
        </w:rPr>
        <w:t>5</w:t>
      </w:r>
      <w:r w:rsidRPr="005E1D44">
        <w:rPr>
          <w:sz w:val="22"/>
          <w:szCs w:val="22"/>
        </w:rPr>
        <w:t> </w:t>
      </w:r>
      <w:r>
        <w:rPr>
          <w:sz w:val="22"/>
          <w:szCs w:val="22"/>
        </w:rPr>
        <w:t>0</w:t>
      </w:r>
      <w:r w:rsidRPr="005E1D44">
        <w:rPr>
          <w:sz w:val="22"/>
          <w:szCs w:val="22"/>
        </w:rPr>
        <w:t>00,- Kč.</w:t>
      </w:r>
    </w:p>
    <w:p w14:paraId="14DA3344" w14:textId="77777777" w:rsidR="002774D9" w:rsidRDefault="002774D9" w:rsidP="002774D9">
      <w:pPr>
        <w:numPr>
          <w:ilvl w:val="0"/>
          <w:numId w:val="12"/>
        </w:numPr>
        <w:tabs>
          <w:tab w:val="left" w:pos="-1800"/>
          <w:tab w:val="left" w:pos="567"/>
        </w:tabs>
        <w:spacing w:before="80"/>
        <w:ind w:left="567" w:hanging="567"/>
        <w:jc w:val="both"/>
        <w:rPr>
          <w:sz w:val="22"/>
          <w:szCs w:val="22"/>
        </w:rPr>
      </w:pPr>
      <w:r w:rsidRPr="00513BD2">
        <w:rPr>
          <w:sz w:val="22"/>
          <w:szCs w:val="22"/>
        </w:rPr>
        <w:t>Prodávající</w:t>
      </w:r>
      <w:r>
        <w:rPr>
          <w:sz w:val="22"/>
          <w:szCs w:val="22"/>
        </w:rPr>
        <w:t xml:space="preserve"> podpisem této smlouvy prohlašuje, že při jejím plnění bude nakládat s odpady dle platných a účinných právních předpisů.</w:t>
      </w:r>
    </w:p>
    <w:p w14:paraId="6DC07F7F" w14:textId="6200EC9A" w:rsidR="002E6C90" w:rsidRDefault="001F6C2C" w:rsidP="002E6C90">
      <w:pPr>
        <w:numPr>
          <w:ilvl w:val="0"/>
          <w:numId w:val="12"/>
        </w:numPr>
        <w:tabs>
          <w:tab w:val="left" w:pos="567"/>
          <w:tab w:val="left" w:pos="2127"/>
        </w:tabs>
        <w:spacing w:before="80"/>
        <w:ind w:left="567" w:hanging="567"/>
        <w:jc w:val="both"/>
        <w:rPr>
          <w:sz w:val="22"/>
          <w:szCs w:val="22"/>
        </w:rPr>
      </w:pPr>
      <w:r w:rsidRPr="00F73DB9">
        <w:rPr>
          <w:sz w:val="22"/>
          <w:szCs w:val="22"/>
        </w:rPr>
        <w:t>Prodávající se zavazuje spolupůsobit jako osoba povinná v souladu se zákonem č. 320/2001 Sb., o finanční kontrole ve veřejné správě a o změně některých zákonů (zákon o finanční kontrole), ve znění pozdějších předpisů</w:t>
      </w:r>
      <w:r w:rsidR="007F22E5">
        <w:rPr>
          <w:sz w:val="22"/>
          <w:szCs w:val="22"/>
        </w:rPr>
        <w:t>, a zákon</w:t>
      </w:r>
      <w:r w:rsidR="00E03928">
        <w:rPr>
          <w:sz w:val="22"/>
          <w:szCs w:val="22"/>
        </w:rPr>
        <w:t xml:space="preserve">a </w:t>
      </w:r>
      <w:r w:rsidR="007F22E5">
        <w:rPr>
          <w:sz w:val="22"/>
          <w:szCs w:val="22"/>
        </w:rPr>
        <w:t>č. 255/2012 Sb.</w:t>
      </w:r>
      <w:r w:rsidR="00B862A9">
        <w:rPr>
          <w:sz w:val="22"/>
          <w:szCs w:val="22"/>
        </w:rPr>
        <w:t>, o kontrole (kontrolní řád), ve znění pozdějších předpisů, a to po dobu 10 let od dodání veškerého zboží dle této smlouvy</w:t>
      </w:r>
      <w:r w:rsidRPr="00F73DB9">
        <w:rPr>
          <w:sz w:val="22"/>
          <w:szCs w:val="22"/>
        </w:rPr>
        <w:t>.</w:t>
      </w:r>
    </w:p>
    <w:p w14:paraId="0CE817DC" w14:textId="40B11ACF" w:rsidR="007418F3" w:rsidRDefault="002E6C90" w:rsidP="007418F3">
      <w:pPr>
        <w:numPr>
          <w:ilvl w:val="0"/>
          <w:numId w:val="12"/>
        </w:numPr>
        <w:tabs>
          <w:tab w:val="left" w:pos="567"/>
          <w:tab w:val="left" w:pos="2127"/>
        </w:tabs>
        <w:spacing w:before="80"/>
        <w:ind w:left="567" w:hanging="567"/>
        <w:jc w:val="both"/>
        <w:rPr>
          <w:sz w:val="22"/>
          <w:szCs w:val="22"/>
        </w:rPr>
      </w:pPr>
      <w:r>
        <w:rPr>
          <w:sz w:val="22"/>
          <w:szCs w:val="22"/>
        </w:rPr>
        <w:t>Prodávající</w:t>
      </w:r>
      <w:r w:rsidRPr="002E6C90">
        <w:rPr>
          <w:sz w:val="22"/>
          <w:szCs w:val="22"/>
        </w:rPr>
        <w:t xml:space="preserve"> je povinen minimálně </w:t>
      </w:r>
      <w:r w:rsidR="004C7C50" w:rsidRPr="00CC4024">
        <w:rPr>
          <w:sz w:val="22"/>
          <w:szCs w:val="22"/>
        </w:rPr>
        <w:t>10 let</w:t>
      </w:r>
      <w:r w:rsidR="004C7C50">
        <w:rPr>
          <w:sz w:val="22"/>
          <w:szCs w:val="22"/>
        </w:rPr>
        <w:t xml:space="preserve"> od dodání </w:t>
      </w:r>
      <w:r w:rsidR="0036670D">
        <w:rPr>
          <w:sz w:val="22"/>
          <w:szCs w:val="22"/>
        </w:rPr>
        <w:t xml:space="preserve">veškerého </w:t>
      </w:r>
      <w:r w:rsidR="004C7C50">
        <w:rPr>
          <w:sz w:val="22"/>
          <w:szCs w:val="22"/>
        </w:rPr>
        <w:t>zboží</w:t>
      </w:r>
      <w:r w:rsidR="0036670D">
        <w:rPr>
          <w:sz w:val="22"/>
          <w:szCs w:val="22"/>
        </w:rPr>
        <w:t xml:space="preserve"> dle této smlouvy</w:t>
      </w:r>
      <w:r w:rsidRPr="002E6C90">
        <w:rPr>
          <w:sz w:val="22"/>
          <w:szCs w:val="22"/>
        </w:rPr>
        <w:t xml:space="preserve"> poskytovat požadované informace a dokumentaci související s</w:t>
      </w:r>
      <w:r w:rsidR="006241D1">
        <w:rPr>
          <w:sz w:val="22"/>
          <w:szCs w:val="22"/>
        </w:rPr>
        <w:t xml:space="preserve"> plněním této </w:t>
      </w:r>
      <w:r w:rsidR="006241D1" w:rsidRPr="006E2372">
        <w:rPr>
          <w:sz w:val="22"/>
          <w:szCs w:val="22"/>
        </w:rPr>
        <w:t>smlouvy</w:t>
      </w:r>
      <w:r w:rsidRPr="006E2372">
        <w:rPr>
          <w:sz w:val="22"/>
          <w:szCs w:val="22"/>
        </w:rPr>
        <w:t xml:space="preserve"> (realizací projektu) zaměstnancům nebo zmocněncům pověřených orgánů (</w:t>
      </w:r>
      <w:r w:rsidR="0036670D" w:rsidRPr="006E2372">
        <w:rPr>
          <w:sz w:val="22"/>
          <w:szCs w:val="22"/>
        </w:rPr>
        <w:t>MPO</w:t>
      </w:r>
      <w:r w:rsidRPr="006E2372">
        <w:rPr>
          <w:sz w:val="22"/>
          <w:szCs w:val="22"/>
        </w:rPr>
        <w:t xml:space="preserve"> ČR, MF ČR, Evropské komise, Evropského účetního dvora, Nejvyššího kontrolního úřadu, příslušného orgánu finanční správy a dalších oprávněných orgánů státní správy) a je povinen vytvořit výše uvede</w:t>
      </w:r>
      <w:r w:rsidRPr="002E6C90">
        <w:rPr>
          <w:sz w:val="22"/>
          <w:szCs w:val="22"/>
        </w:rPr>
        <w:t>ným osobám podmínky provedení kontroly vztahující se k</w:t>
      </w:r>
      <w:r w:rsidR="006241D1">
        <w:rPr>
          <w:sz w:val="22"/>
          <w:szCs w:val="22"/>
        </w:rPr>
        <w:t> plnění této smlouvy (</w:t>
      </w:r>
      <w:r w:rsidRPr="002E6C90">
        <w:rPr>
          <w:sz w:val="22"/>
          <w:szCs w:val="22"/>
        </w:rPr>
        <w:t xml:space="preserve">realizaci projektu) a poskytnout jim při provádění kontroly součinnost. </w:t>
      </w:r>
    </w:p>
    <w:p w14:paraId="3EE81BFA" w14:textId="31338F3F" w:rsidR="00955045" w:rsidRDefault="00955045" w:rsidP="00955045">
      <w:pPr>
        <w:numPr>
          <w:ilvl w:val="0"/>
          <w:numId w:val="12"/>
        </w:numPr>
        <w:tabs>
          <w:tab w:val="left" w:pos="-1800"/>
          <w:tab w:val="left" w:pos="567"/>
        </w:tabs>
        <w:spacing w:before="80"/>
        <w:ind w:left="567" w:hanging="567"/>
        <w:jc w:val="both"/>
        <w:rPr>
          <w:sz w:val="22"/>
          <w:szCs w:val="22"/>
        </w:rPr>
      </w:pPr>
      <w:r w:rsidRPr="00F933EE">
        <w:rPr>
          <w:sz w:val="22"/>
          <w:szCs w:val="22"/>
        </w:rPr>
        <w:t xml:space="preserve">Prodávající je povinen </w:t>
      </w:r>
      <w:r>
        <w:rPr>
          <w:sz w:val="22"/>
          <w:szCs w:val="22"/>
        </w:rPr>
        <w:t>uchovávat</w:t>
      </w:r>
      <w:r w:rsidRPr="00F933EE">
        <w:rPr>
          <w:sz w:val="22"/>
          <w:szCs w:val="22"/>
        </w:rPr>
        <w:t xml:space="preserve"> veškerou dokumentaci související s plněním této smlouvy (realizací projektu), včetně účetních dokladů, minimálně </w:t>
      </w:r>
      <w:r w:rsidRPr="00CC4024">
        <w:rPr>
          <w:sz w:val="22"/>
          <w:szCs w:val="22"/>
        </w:rPr>
        <w:t>10 let</w:t>
      </w:r>
      <w:r w:rsidRPr="00F933EE">
        <w:rPr>
          <w:sz w:val="22"/>
          <w:szCs w:val="22"/>
        </w:rPr>
        <w:t xml:space="preserve"> od dodání</w:t>
      </w:r>
      <w:r w:rsidR="0085131D">
        <w:rPr>
          <w:sz w:val="22"/>
          <w:szCs w:val="22"/>
        </w:rPr>
        <w:t xml:space="preserve"> veškerého</w:t>
      </w:r>
      <w:r w:rsidRPr="00F933EE">
        <w:rPr>
          <w:sz w:val="22"/>
          <w:szCs w:val="22"/>
        </w:rPr>
        <w:t xml:space="preserve"> zboží</w:t>
      </w:r>
      <w:r w:rsidR="0085131D">
        <w:rPr>
          <w:sz w:val="22"/>
          <w:szCs w:val="22"/>
        </w:rPr>
        <w:t xml:space="preserve"> dle této smlouvy</w:t>
      </w:r>
      <w:r w:rsidRPr="00F933EE">
        <w:rPr>
          <w:sz w:val="22"/>
          <w:szCs w:val="22"/>
        </w:rPr>
        <w:t>, nevyplývá-li z českých právních předpisů lhůta delší.</w:t>
      </w:r>
    </w:p>
    <w:p w14:paraId="6986237A" w14:textId="3C867429" w:rsidR="002E6C90" w:rsidRPr="007418F3" w:rsidRDefault="002E6C90" w:rsidP="007418F3">
      <w:pPr>
        <w:numPr>
          <w:ilvl w:val="0"/>
          <w:numId w:val="12"/>
        </w:numPr>
        <w:tabs>
          <w:tab w:val="left" w:pos="567"/>
          <w:tab w:val="left" w:pos="2127"/>
        </w:tabs>
        <w:spacing w:before="80"/>
        <w:ind w:left="567" w:hanging="567"/>
        <w:jc w:val="both"/>
        <w:rPr>
          <w:sz w:val="22"/>
          <w:szCs w:val="22"/>
        </w:rPr>
      </w:pPr>
      <w:r w:rsidRPr="007418F3">
        <w:rPr>
          <w:sz w:val="22"/>
          <w:szCs w:val="22"/>
        </w:rPr>
        <w:t xml:space="preserve">Pokud </w:t>
      </w:r>
      <w:r w:rsidR="006241D1" w:rsidRPr="007418F3">
        <w:rPr>
          <w:sz w:val="22"/>
          <w:szCs w:val="22"/>
        </w:rPr>
        <w:t>prodávající</w:t>
      </w:r>
      <w:r w:rsidRPr="007418F3">
        <w:rPr>
          <w:sz w:val="22"/>
          <w:szCs w:val="22"/>
        </w:rPr>
        <w:t xml:space="preserve"> poruší k</w:t>
      </w:r>
      <w:r w:rsidR="00955045">
        <w:rPr>
          <w:sz w:val="22"/>
          <w:szCs w:val="22"/>
        </w:rPr>
        <w:t>teroukoliv z povinností dle bodů</w:t>
      </w:r>
      <w:r w:rsidRPr="007418F3">
        <w:rPr>
          <w:sz w:val="22"/>
          <w:szCs w:val="22"/>
        </w:rPr>
        <w:t xml:space="preserve"> </w:t>
      </w:r>
      <w:r w:rsidR="0085131D">
        <w:rPr>
          <w:sz w:val="22"/>
          <w:szCs w:val="22"/>
        </w:rPr>
        <w:t>8</w:t>
      </w:r>
      <w:r w:rsidRPr="000A1A58">
        <w:rPr>
          <w:sz w:val="22"/>
          <w:szCs w:val="22"/>
        </w:rPr>
        <w:t>.</w:t>
      </w:r>
      <w:r w:rsidR="00E03928">
        <w:rPr>
          <w:sz w:val="22"/>
          <w:szCs w:val="22"/>
        </w:rPr>
        <w:t>4</w:t>
      </w:r>
      <w:r w:rsidR="007418F3" w:rsidRPr="000A1A58">
        <w:rPr>
          <w:sz w:val="22"/>
          <w:szCs w:val="22"/>
        </w:rPr>
        <w:t>.</w:t>
      </w:r>
      <w:r w:rsidR="007418F3">
        <w:rPr>
          <w:sz w:val="22"/>
          <w:szCs w:val="22"/>
        </w:rPr>
        <w:t xml:space="preserve"> </w:t>
      </w:r>
      <w:r w:rsidR="00955045">
        <w:rPr>
          <w:sz w:val="22"/>
          <w:szCs w:val="22"/>
        </w:rPr>
        <w:t xml:space="preserve">až </w:t>
      </w:r>
      <w:r w:rsidR="0085131D">
        <w:rPr>
          <w:sz w:val="22"/>
          <w:szCs w:val="22"/>
        </w:rPr>
        <w:t>8.</w:t>
      </w:r>
      <w:r w:rsidR="00E03928">
        <w:rPr>
          <w:sz w:val="22"/>
          <w:szCs w:val="22"/>
        </w:rPr>
        <w:t>6</w:t>
      </w:r>
      <w:r w:rsidRPr="007418F3">
        <w:rPr>
          <w:sz w:val="22"/>
          <w:szCs w:val="22"/>
        </w:rPr>
        <w:t xml:space="preserve">., má </w:t>
      </w:r>
      <w:r w:rsidR="006241D1" w:rsidRPr="007418F3">
        <w:rPr>
          <w:sz w:val="22"/>
          <w:szCs w:val="22"/>
        </w:rPr>
        <w:t xml:space="preserve">kupující </w:t>
      </w:r>
      <w:r w:rsidRPr="007418F3">
        <w:rPr>
          <w:sz w:val="22"/>
          <w:szCs w:val="22"/>
        </w:rPr>
        <w:t xml:space="preserve">vůči </w:t>
      </w:r>
      <w:r w:rsidR="006241D1" w:rsidRPr="007418F3">
        <w:rPr>
          <w:sz w:val="22"/>
          <w:szCs w:val="22"/>
        </w:rPr>
        <w:t>prodávajícímu</w:t>
      </w:r>
      <w:r w:rsidRPr="007418F3">
        <w:rPr>
          <w:sz w:val="22"/>
          <w:szCs w:val="22"/>
        </w:rPr>
        <w:t xml:space="preserve"> právo na smluvní pokutu ve výši 5 000,- Kč za každé takové jednotlivé porušení. </w:t>
      </w:r>
    </w:p>
    <w:p w14:paraId="5A0C0178" w14:textId="77777777" w:rsidR="0009399D" w:rsidRDefault="0009399D" w:rsidP="0009399D">
      <w:pPr>
        <w:numPr>
          <w:ilvl w:val="0"/>
          <w:numId w:val="12"/>
        </w:numPr>
        <w:tabs>
          <w:tab w:val="left" w:pos="-1800"/>
          <w:tab w:val="left" w:pos="567"/>
        </w:tabs>
        <w:spacing w:before="80"/>
        <w:ind w:left="567" w:hanging="567"/>
        <w:jc w:val="both"/>
        <w:rPr>
          <w:sz w:val="22"/>
          <w:szCs w:val="22"/>
        </w:rPr>
      </w:pPr>
      <w:r w:rsidRPr="00F933EE">
        <w:rPr>
          <w:sz w:val="22"/>
          <w:szCs w:val="22"/>
        </w:rPr>
        <w:t>Jakýmkoli nárokem na zaplacení smluvní pokuty dle této smlouvy není dotčeno právo kupujícího požadovat v plné výši náhradu škody způsobenou porušením povinnosti, na kterou se vztahuje smluvní pokuta.</w:t>
      </w:r>
    </w:p>
    <w:p w14:paraId="19A145FE" w14:textId="436DC483" w:rsidR="0024578F" w:rsidRDefault="0085131D" w:rsidP="00730D8D">
      <w:pPr>
        <w:numPr>
          <w:ilvl w:val="0"/>
          <w:numId w:val="12"/>
        </w:numPr>
        <w:tabs>
          <w:tab w:val="left" w:pos="-1800"/>
          <w:tab w:val="left" w:pos="567"/>
        </w:tabs>
        <w:spacing w:before="80"/>
        <w:ind w:left="567" w:hanging="567"/>
        <w:jc w:val="both"/>
        <w:rPr>
          <w:sz w:val="22"/>
          <w:szCs w:val="22"/>
        </w:rPr>
      </w:pPr>
      <w:r>
        <w:rPr>
          <w:sz w:val="22"/>
          <w:szCs w:val="22"/>
        </w:rPr>
        <w:t>Prodávající</w:t>
      </w:r>
      <w:r w:rsidR="003872CD" w:rsidRPr="00730D8D">
        <w:rPr>
          <w:sz w:val="22"/>
          <w:szCs w:val="22"/>
        </w:rPr>
        <w:t xml:space="preserve"> byl již v</w:t>
      </w:r>
      <w:r w:rsidR="001E2365">
        <w:rPr>
          <w:sz w:val="22"/>
          <w:szCs w:val="22"/>
        </w:rPr>
        <w:t xml:space="preserve"> zadávacím </w:t>
      </w:r>
      <w:r w:rsidR="003872CD" w:rsidRPr="00730D8D">
        <w:rPr>
          <w:sz w:val="22"/>
          <w:szCs w:val="22"/>
        </w:rPr>
        <w:t>řízen</w:t>
      </w:r>
      <w:r>
        <w:rPr>
          <w:sz w:val="22"/>
          <w:szCs w:val="22"/>
        </w:rPr>
        <w:t>í kupujícím</w:t>
      </w:r>
      <w:r w:rsidR="003872CD" w:rsidRPr="00730D8D">
        <w:rPr>
          <w:sz w:val="22"/>
          <w:szCs w:val="22"/>
        </w:rPr>
        <w:t xml:space="preserve"> informován, že v souladu s ustanovení</w:t>
      </w:r>
      <w:r w:rsidR="00A315BB">
        <w:rPr>
          <w:sz w:val="22"/>
          <w:szCs w:val="22"/>
        </w:rPr>
        <w:t>m</w:t>
      </w:r>
      <w:r w:rsidR="003872CD" w:rsidRPr="00730D8D">
        <w:rPr>
          <w:sz w:val="22"/>
          <w:szCs w:val="22"/>
        </w:rPr>
        <w:t xml:space="preserve"> § 6 odst. 4 zákona č. 134/2016 Sb., o zadávání veřejných zakázek, ve znění pozdějších předpisů, trvá </w:t>
      </w:r>
      <w:r w:rsidR="002851E1">
        <w:rPr>
          <w:sz w:val="22"/>
          <w:szCs w:val="22"/>
        </w:rPr>
        <w:t>kupující</w:t>
      </w:r>
      <w:r w:rsidR="00075D0F" w:rsidRPr="00730D8D">
        <w:rPr>
          <w:sz w:val="22"/>
          <w:szCs w:val="22"/>
        </w:rPr>
        <w:t xml:space="preserve"> </w:t>
      </w:r>
      <w:r w:rsidR="003872CD" w:rsidRPr="00730D8D">
        <w:rPr>
          <w:sz w:val="22"/>
          <w:szCs w:val="22"/>
        </w:rPr>
        <w:t xml:space="preserve">na dodržování zásady sociálně odpovědného zadávání, environmentálně odpovědného zadávání a inovací ve smyslu daného zákona. </w:t>
      </w:r>
    </w:p>
    <w:p w14:paraId="3AA781BA" w14:textId="399E58AC" w:rsidR="00A5150B" w:rsidRDefault="003872CD" w:rsidP="0024578F">
      <w:pPr>
        <w:tabs>
          <w:tab w:val="left" w:pos="-1800"/>
          <w:tab w:val="left" w:pos="567"/>
        </w:tabs>
        <w:ind w:left="567"/>
        <w:jc w:val="both"/>
        <w:rPr>
          <w:sz w:val="22"/>
          <w:szCs w:val="22"/>
        </w:rPr>
      </w:pPr>
      <w:r w:rsidRPr="00730D8D">
        <w:rPr>
          <w:sz w:val="22"/>
          <w:szCs w:val="22"/>
        </w:rPr>
        <w:t xml:space="preserve">S ohledem na charakter </w:t>
      </w:r>
      <w:r w:rsidR="00E03928">
        <w:rPr>
          <w:sz w:val="22"/>
          <w:szCs w:val="22"/>
        </w:rPr>
        <w:t>se p</w:t>
      </w:r>
      <w:r w:rsidR="002851E1">
        <w:rPr>
          <w:sz w:val="22"/>
          <w:szCs w:val="22"/>
        </w:rPr>
        <w:t>rodávající</w:t>
      </w:r>
      <w:r w:rsidRPr="00730D8D">
        <w:rPr>
          <w:sz w:val="22"/>
          <w:szCs w:val="22"/>
        </w:rPr>
        <w:t xml:space="preserve"> zavazuje, že</w:t>
      </w:r>
      <w:r w:rsidR="00A5150B">
        <w:rPr>
          <w:sz w:val="22"/>
          <w:szCs w:val="22"/>
        </w:rPr>
        <w:t>:</w:t>
      </w:r>
    </w:p>
    <w:p w14:paraId="5016AFCC" w14:textId="30125E33" w:rsidR="00A5150B" w:rsidRDefault="00A5150B" w:rsidP="00A5150B">
      <w:pPr>
        <w:tabs>
          <w:tab w:val="left" w:pos="-1800"/>
          <w:tab w:val="left" w:pos="851"/>
        </w:tabs>
        <w:ind w:left="851" w:hanging="284"/>
        <w:jc w:val="both"/>
        <w:rPr>
          <w:sz w:val="22"/>
          <w:szCs w:val="22"/>
        </w:rPr>
      </w:pPr>
      <w:r>
        <w:rPr>
          <w:sz w:val="22"/>
          <w:szCs w:val="22"/>
        </w:rPr>
        <w:t>-</w:t>
      </w:r>
      <w:r>
        <w:rPr>
          <w:sz w:val="22"/>
          <w:szCs w:val="22"/>
        </w:rPr>
        <w:tab/>
      </w:r>
      <w:r w:rsidR="008329EA">
        <w:rPr>
          <w:sz w:val="22"/>
          <w:szCs w:val="22"/>
        </w:rPr>
        <w:t xml:space="preserve">bude dodržovat veškerá ustanovení pracovněprávních předpisů, zejména zákoník práce a zákon o zaměstnanosti, </w:t>
      </w:r>
      <w:r w:rsidR="00877A27">
        <w:rPr>
          <w:sz w:val="22"/>
          <w:szCs w:val="22"/>
        </w:rPr>
        <w:t>vůči všem osobám, které se na plnění této smlouvy budou podílet,</w:t>
      </w:r>
    </w:p>
    <w:p w14:paraId="3A5CFC47" w14:textId="734391DE" w:rsidR="00A5150B" w:rsidRPr="00A5150B" w:rsidRDefault="00A5150B" w:rsidP="00A5150B">
      <w:pPr>
        <w:tabs>
          <w:tab w:val="left" w:pos="-1800"/>
          <w:tab w:val="left" w:pos="851"/>
        </w:tabs>
        <w:ind w:left="851" w:hanging="284"/>
        <w:jc w:val="both"/>
        <w:rPr>
          <w:sz w:val="22"/>
          <w:szCs w:val="22"/>
        </w:rPr>
      </w:pPr>
      <w:r>
        <w:rPr>
          <w:sz w:val="22"/>
          <w:szCs w:val="22"/>
        </w:rPr>
        <w:t>-</w:t>
      </w:r>
      <w:r>
        <w:rPr>
          <w:sz w:val="22"/>
          <w:szCs w:val="22"/>
        </w:rPr>
        <w:tab/>
      </w:r>
      <w:r w:rsidRPr="00A5150B">
        <w:rPr>
          <w:sz w:val="22"/>
          <w:szCs w:val="22"/>
        </w:rPr>
        <w:t xml:space="preserve">v případě, že k plnění této smlouvy využije poddodavatele, </w:t>
      </w:r>
      <w:r w:rsidRPr="00513BD2">
        <w:rPr>
          <w:sz w:val="22"/>
          <w:szCs w:val="22"/>
        </w:rPr>
        <w:t xml:space="preserve">zabezpečí plnění </w:t>
      </w:r>
      <w:r w:rsidRPr="00A5150B">
        <w:rPr>
          <w:sz w:val="22"/>
          <w:szCs w:val="22"/>
        </w:rPr>
        <w:t xml:space="preserve">férových podmínek v dodavatelském řetězci, tedy zejména, </w:t>
      </w:r>
      <w:r w:rsidR="00877A27">
        <w:rPr>
          <w:sz w:val="22"/>
          <w:szCs w:val="22"/>
        </w:rPr>
        <w:t>že</w:t>
      </w:r>
      <w:r w:rsidRPr="00A5150B">
        <w:rPr>
          <w:sz w:val="22"/>
          <w:szCs w:val="22"/>
        </w:rPr>
        <w:t xml:space="preserve"> smlouvy mezi </w:t>
      </w:r>
      <w:r w:rsidR="003A2B5B">
        <w:rPr>
          <w:sz w:val="22"/>
          <w:szCs w:val="22"/>
        </w:rPr>
        <w:t>prodávajícím</w:t>
      </w:r>
      <w:r w:rsidRPr="00A5150B">
        <w:rPr>
          <w:sz w:val="22"/>
          <w:szCs w:val="22"/>
        </w:rPr>
        <w:t xml:space="preserve"> a jeho poddodavatelem </w:t>
      </w:r>
      <w:r w:rsidR="00877A27">
        <w:rPr>
          <w:sz w:val="22"/>
          <w:szCs w:val="22"/>
        </w:rPr>
        <w:t xml:space="preserve">budou </w:t>
      </w:r>
      <w:r w:rsidRPr="00A5150B">
        <w:rPr>
          <w:sz w:val="22"/>
          <w:szCs w:val="22"/>
        </w:rPr>
        <w:t>obsahova</w:t>
      </w:r>
      <w:r w:rsidR="00877A27">
        <w:rPr>
          <w:sz w:val="22"/>
          <w:szCs w:val="22"/>
        </w:rPr>
        <w:t>t</w:t>
      </w:r>
      <w:r w:rsidRPr="00A5150B">
        <w:rPr>
          <w:sz w:val="22"/>
          <w:szCs w:val="22"/>
        </w:rPr>
        <w:t xml:space="preserve"> obchodní podmínky obdobné, jako jsou obchodní podmínky této smlouvy (se zohledněním rozsahu a charakteru poddodávky), a zejména, </w:t>
      </w:r>
      <w:r w:rsidR="00C05533">
        <w:rPr>
          <w:sz w:val="22"/>
          <w:szCs w:val="22"/>
        </w:rPr>
        <w:t>že bude</w:t>
      </w:r>
      <w:r w:rsidRPr="00A5150B">
        <w:rPr>
          <w:sz w:val="22"/>
          <w:szCs w:val="22"/>
        </w:rPr>
        <w:t xml:space="preserve"> řádně a včas hradi</w:t>
      </w:r>
      <w:r w:rsidR="00C05533">
        <w:rPr>
          <w:sz w:val="22"/>
          <w:szCs w:val="22"/>
        </w:rPr>
        <w:t>t</w:t>
      </w:r>
      <w:r w:rsidRPr="00A5150B">
        <w:rPr>
          <w:sz w:val="22"/>
          <w:szCs w:val="22"/>
        </w:rPr>
        <w:t xml:space="preserve"> dluhy svým poddodavatelům</w:t>
      </w:r>
      <w:r w:rsidR="006741F4">
        <w:rPr>
          <w:sz w:val="22"/>
          <w:szCs w:val="22"/>
        </w:rPr>
        <w:t>,</w:t>
      </w:r>
    </w:p>
    <w:p w14:paraId="5B06DC3E" w14:textId="65911416" w:rsidR="003872CD" w:rsidRPr="00730D8D" w:rsidRDefault="003872CD" w:rsidP="0024578F">
      <w:pPr>
        <w:tabs>
          <w:tab w:val="left" w:pos="-1800"/>
          <w:tab w:val="left" w:pos="567"/>
        </w:tabs>
        <w:ind w:left="567"/>
        <w:jc w:val="both"/>
        <w:rPr>
          <w:sz w:val="22"/>
          <w:szCs w:val="22"/>
        </w:rPr>
      </w:pPr>
      <w:r w:rsidRPr="00730D8D">
        <w:rPr>
          <w:sz w:val="22"/>
          <w:szCs w:val="22"/>
        </w:rPr>
        <w:t xml:space="preserve">a v případě požadavku </w:t>
      </w:r>
      <w:r w:rsidR="00513BD2">
        <w:rPr>
          <w:sz w:val="22"/>
          <w:szCs w:val="22"/>
        </w:rPr>
        <w:t>kupujícího</w:t>
      </w:r>
      <w:r w:rsidRPr="00730D8D">
        <w:rPr>
          <w:sz w:val="22"/>
          <w:szCs w:val="22"/>
        </w:rPr>
        <w:t xml:space="preserve"> mu dodržování daných povinností doloží. </w:t>
      </w:r>
    </w:p>
    <w:p w14:paraId="7A0FDD23" w14:textId="77777777" w:rsidR="00062B1E" w:rsidRPr="00EC4B69" w:rsidRDefault="00062B1E" w:rsidP="00062B1E">
      <w:pPr>
        <w:numPr>
          <w:ilvl w:val="0"/>
          <w:numId w:val="12"/>
        </w:numPr>
        <w:tabs>
          <w:tab w:val="left" w:pos="-1800"/>
          <w:tab w:val="left" w:pos="567"/>
        </w:tabs>
        <w:spacing w:before="80"/>
        <w:ind w:left="567" w:hanging="567"/>
        <w:jc w:val="both"/>
        <w:rPr>
          <w:sz w:val="22"/>
          <w:szCs w:val="22"/>
        </w:rPr>
      </w:pPr>
      <w:r w:rsidRPr="00EC4B69">
        <w:rPr>
          <w:sz w:val="22"/>
          <w:szCs w:val="22"/>
        </w:rPr>
        <w:t>Prodávající podpisem této smlouvy prohlašuje, že jako dodavatel veřejné zakázky není dodavatelem ve smyslu nařízení Rady EU č. 2022/576, tj. není:</w:t>
      </w:r>
    </w:p>
    <w:p w14:paraId="4DA36F91" w14:textId="77777777" w:rsidR="00062B1E" w:rsidRPr="00EC4B69" w:rsidRDefault="00062B1E" w:rsidP="00062B1E">
      <w:pPr>
        <w:pStyle w:val="Odstavecseseznamem"/>
        <w:numPr>
          <w:ilvl w:val="0"/>
          <w:numId w:val="27"/>
        </w:numPr>
        <w:tabs>
          <w:tab w:val="left" w:pos="-1800"/>
          <w:tab w:val="left" w:pos="851"/>
        </w:tabs>
        <w:ind w:left="851" w:hanging="284"/>
        <w:jc w:val="both"/>
        <w:rPr>
          <w:rFonts w:eastAsia="Arial"/>
          <w:sz w:val="22"/>
          <w:szCs w:val="22"/>
        </w:rPr>
      </w:pPr>
      <w:r w:rsidRPr="00EC4B69">
        <w:rPr>
          <w:sz w:val="22"/>
          <w:szCs w:val="22"/>
        </w:rPr>
        <w:t>ruským státním příslušníkem, fyzickou či právnickou osobou, subjektem či orgánem se</w:t>
      </w:r>
      <w:r w:rsidRPr="00EC4B69">
        <w:rPr>
          <w:rFonts w:eastAsia="Arial"/>
          <w:sz w:val="22"/>
          <w:szCs w:val="22"/>
        </w:rPr>
        <w:t xml:space="preserve"> sídlem v Rusku,</w:t>
      </w:r>
    </w:p>
    <w:p w14:paraId="11FBDE3A" w14:textId="50A401B4" w:rsidR="00062B1E" w:rsidRPr="00EC4B69" w:rsidRDefault="00062B1E" w:rsidP="00062B1E">
      <w:pPr>
        <w:pStyle w:val="Odstavecseseznamem"/>
        <w:numPr>
          <w:ilvl w:val="0"/>
          <w:numId w:val="27"/>
        </w:numPr>
        <w:tabs>
          <w:tab w:val="left" w:pos="851"/>
        </w:tabs>
        <w:autoSpaceDE w:val="0"/>
        <w:autoSpaceDN w:val="0"/>
        <w:adjustRightInd w:val="0"/>
        <w:ind w:left="851" w:hanging="284"/>
        <w:jc w:val="both"/>
        <w:rPr>
          <w:rFonts w:eastAsia="Arial"/>
          <w:sz w:val="22"/>
          <w:szCs w:val="22"/>
        </w:rPr>
      </w:pPr>
      <w:r w:rsidRPr="00EC4B69">
        <w:rPr>
          <w:rFonts w:eastAsia="Arial"/>
          <w:sz w:val="22"/>
          <w:szCs w:val="22"/>
        </w:rPr>
        <w:t xml:space="preserve">právnickou osobou, subjektem nebo orgánem, který je z více než 50 % přímo či nepřímo vlastněný některým ze subjektů uvedených v písmeni a) tohoto bodu </w:t>
      </w:r>
      <w:r>
        <w:rPr>
          <w:rFonts w:eastAsia="Arial"/>
          <w:sz w:val="22"/>
          <w:szCs w:val="22"/>
        </w:rPr>
        <w:t>8.10</w:t>
      </w:r>
      <w:r w:rsidRPr="00EC4B69">
        <w:rPr>
          <w:rFonts w:eastAsia="Arial"/>
          <w:sz w:val="22"/>
          <w:szCs w:val="22"/>
        </w:rPr>
        <w:t>., nebo</w:t>
      </w:r>
    </w:p>
    <w:p w14:paraId="068914AA" w14:textId="4296ED0B" w:rsidR="00062B1E" w:rsidRPr="00EC4B69" w:rsidRDefault="00062B1E" w:rsidP="00062B1E">
      <w:pPr>
        <w:pStyle w:val="Odstavecseseznamem"/>
        <w:numPr>
          <w:ilvl w:val="0"/>
          <w:numId w:val="27"/>
        </w:numPr>
        <w:tabs>
          <w:tab w:val="left" w:pos="851"/>
        </w:tabs>
        <w:autoSpaceDE w:val="0"/>
        <w:autoSpaceDN w:val="0"/>
        <w:adjustRightInd w:val="0"/>
        <w:ind w:left="851" w:hanging="284"/>
        <w:jc w:val="both"/>
        <w:rPr>
          <w:rFonts w:eastAsia="Arial"/>
          <w:sz w:val="22"/>
          <w:szCs w:val="22"/>
        </w:rPr>
      </w:pPr>
      <w:r w:rsidRPr="00EC4B69">
        <w:rPr>
          <w:rFonts w:eastAsia="Arial"/>
          <w:sz w:val="22"/>
          <w:szCs w:val="22"/>
        </w:rPr>
        <w:lastRenderedPageBreak/>
        <w:t xml:space="preserve">fyzickou nebo právnickou osobou, subjektem nebo orgánem, který jedná jménem nebo na pokyn některého ze subjektů uvedených v písmeni a) nebo b) tohoto bodu </w:t>
      </w:r>
      <w:r>
        <w:rPr>
          <w:rFonts w:eastAsia="Arial"/>
          <w:sz w:val="22"/>
          <w:szCs w:val="22"/>
        </w:rPr>
        <w:t>8.10.</w:t>
      </w:r>
    </w:p>
    <w:p w14:paraId="53EA7D12" w14:textId="77777777" w:rsidR="00062B1E" w:rsidRPr="00EC4B69" w:rsidRDefault="00062B1E" w:rsidP="00062B1E">
      <w:pPr>
        <w:numPr>
          <w:ilvl w:val="0"/>
          <w:numId w:val="12"/>
        </w:numPr>
        <w:tabs>
          <w:tab w:val="left" w:pos="-1800"/>
          <w:tab w:val="left" w:pos="567"/>
        </w:tabs>
        <w:spacing w:before="80"/>
        <w:ind w:left="567" w:hanging="567"/>
        <w:jc w:val="both"/>
        <w:rPr>
          <w:sz w:val="22"/>
          <w:szCs w:val="22"/>
        </w:rPr>
      </w:pPr>
      <w:r w:rsidRPr="00EC4B69">
        <w:rPr>
          <w:sz w:val="22"/>
          <w:szCs w:val="22"/>
        </w:rPr>
        <w:t>Prodávající podpisem této smlouvy prohlašuje, že:</w:t>
      </w:r>
    </w:p>
    <w:p w14:paraId="65CD0809" w14:textId="565E383F" w:rsidR="00062B1E" w:rsidRPr="00EC4B69" w:rsidRDefault="00062B1E" w:rsidP="00062B1E">
      <w:pPr>
        <w:pStyle w:val="Odstavecseseznamem"/>
        <w:numPr>
          <w:ilvl w:val="0"/>
          <w:numId w:val="26"/>
        </w:numPr>
        <w:tabs>
          <w:tab w:val="left" w:pos="851"/>
          <w:tab w:val="left" w:pos="2127"/>
        </w:tabs>
        <w:ind w:left="851" w:hanging="284"/>
        <w:jc w:val="both"/>
        <w:rPr>
          <w:sz w:val="22"/>
          <w:szCs w:val="22"/>
        </w:rPr>
      </w:pPr>
      <w:r w:rsidRPr="00EC4B69">
        <w:rPr>
          <w:sz w:val="22"/>
          <w:szCs w:val="22"/>
        </w:rPr>
        <w:t xml:space="preserve">nevyužije při plnění veřejné zakázky poddodavatele, který by naplnil podmínky uvedené v bodě </w:t>
      </w:r>
      <w:r>
        <w:rPr>
          <w:sz w:val="22"/>
          <w:szCs w:val="22"/>
        </w:rPr>
        <w:t>8.10.</w:t>
      </w:r>
      <w:r w:rsidRPr="00EC4B69">
        <w:rPr>
          <w:sz w:val="22"/>
          <w:szCs w:val="22"/>
        </w:rPr>
        <w:t xml:space="preserve"> písm. a) až c) této smlouvy, pokud by plnil více než 10 % hodnoty zakázky;</w:t>
      </w:r>
    </w:p>
    <w:p w14:paraId="05BA1BB6" w14:textId="77777777" w:rsidR="00062B1E" w:rsidRPr="00EC4B69" w:rsidRDefault="00062B1E" w:rsidP="00062B1E">
      <w:pPr>
        <w:pStyle w:val="Odstavecseseznamem"/>
        <w:numPr>
          <w:ilvl w:val="0"/>
          <w:numId w:val="26"/>
        </w:numPr>
        <w:tabs>
          <w:tab w:val="left" w:pos="851"/>
          <w:tab w:val="left" w:pos="2127"/>
        </w:tabs>
        <w:ind w:left="851" w:hanging="284"/>
        <w:jc w:val="both"/>
        <w:rPr>
          <w:sz w:val="22"/>
          <w:szCs w:val="22"/>
        </w:rPr>
      </w:pPr>
      <w:r w:rsidRPr="00EC4B69">
        <w:rPr>
          <w:sz w:val="22"/>
          <w:szCs w:val="22"/>
        </w:rPr>
        <w:t>neobchoduje se sankcionovaným zbožím, které se nachází v Rusku nebo Bělorusku či z Ruska nebo Běloruska pochází a nenabízí takové zboží v rámci plnění veřejných zakázek;</w:t>
      </w:r>
    </w:p>
    <w:p w14:paraId="4FC5D1CF" w14:textId="77777777" w:rsidR="00062B1E" w:rsidRPr="00EC4B69" w:rsidRDefault="00062B1E" w:rsidP="00062B1E">
      <w:pPr>
        <w:pStyle w:val="Odstavecseseznamem"/>
        <w:numPr>
          <w:ilvl w:val="0"/>
          <w:numId w:val="26"/>
        </w:numPr>
        <w:tabs>
          <w:tab w:val="left" w:pos="851"/>
          <w:tab w:val="left" w:pos="2127"/>
        </w:tabs>
        <w:ind w:left="851" w:hanging="284"/>
        <w:jc w:val="both"/>
        <w:rPr>
          <w:sz w:val="22"/>
          <w:szCs w:val="22"/>
        </w:rPr>
      </w:pPr>
      <w:r w:rsidRPr="00EC4B69">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30ED0FB" w14:textId="21730F2F" w:rsidR="00062B1E" w:rsidRPr="00EC4B69" w:rsidRDefault="00062B1E" w:rsidP="00062B1E">
      <w:pPr>
        <w:pStyle w:val="Odstavecseseznamem"/>
        <w:numPr>
          <w:ilvl w:val="0"/>
          <w:numId w:val="26"/>
        </w:numPr>
        <w:tabs>
          <w:tab w:val="left" w:pos="851"/>
          <w:tab w:val="left" w:pos="2127"/>
        </w:tabs>
        <w:ind w:left="851" w:hanging="284"/>
        <w:jc w:val="both"/>
        <w:rPr>
          <w:sz w:val="22"/>
          <w:szCs w:val="22"/>
        </w:rPr>
      </w:pPr>
      <w:r w:rsidRPr="00EC4B69">
        <w:rPr>
          <w:sz w:val="22"/>
          <w:szCs w:val="22"/>
        </w:rPr>
        <w:t xml:space="preserve">v případě změny prohlášení uvedených shora v bodě </w:t>
      </w:r>
      <w:r>
        <w:rPr>
          <w:sz w:val="22"/>
          <w:szCs w:val="22"/>
        </w:rPr>
        <w:t>8.10</w:t>
      </w:r>
      <w:r w:rsidRPr="00EC4B69">
        <w:rPr>
          <w:sz w:val="22"/>
          <w:szCs w:val="22"/>
        </w:rPr>
        <w:t xml:space="preserve">. a v tomto bodě </w:t>
      </w:r>
      <w:r>
        <w:rPr>
          <w:sz w:val="22"/>
          <w:szCs w:val="22"/>
        </w:rPr>
        <w:t>8.11.</w:t>
      </w:r>
      <w:r w:rsidRPr="00EC4B69">
        <w:rPr>
          <w:sz w:val="22"/>
          <w:szCs w:val="22"/>
        </w:rPr>
        <w:t xml:space="preserve"> bude kupujícího neprodleně informovat.</w:t>
      </w:r>
    </w:p>
    <w:p w14:paraId="0FAAF51F" w14:textId="77777777" w:rsidR="009811E7" w:rsidRDefault="009811E7" w:rsidP="00BF2960">
      <w:pPr>
        <w:tabs>
          <w:tab w:val="left" w:pos="567"/>
          <w:tab w:val="left" w:pos="2127"/>
        </w:tabs>
        <w:jc w:val="center"/>
        <w:rPr>
          <w:b/>
          <w:sz w:val="22"/>
          <w:szCs w:val="22"/>
        </w:rPr>
      </w:pPr>
    </w:p>
    <w:p w14:paraId="6804B4B0" w14:textId="1E014F2B" w:rsidR="00BF2960" w:rsidRPr="00F933EE" w:rsidRDefault="0036674A" w:rsidP="00BF2960">
      <w:pPr>
        <w:tabs>
          <w:tab w:val="left" w:pos="567"/>
          <w:tab w:val="left" w:pos="2127"/>
        </w:tabs>
        <w:jc w:val="center"/>
        <w:rPr>
          <w:b/>
          <w:sz w:val="22"/>
          <w:szCs w:val="22"/>
        </w:rPr>
      </w:pPr>
      <w:r w:rsidRPr="00F933EE">
        <w:rPr>
          <w:b/>
          <w:sz w:val="22"/>
          <w:szCs w:val="22"/>
        </w:rPr>
        <w:t>I</w:t>
      </w:r>
      <w:r w:rsidR="006741F4">
        <w:rPr>
          <w:b/>
          <w:sz w:val="22"/>
          <w:szCs w:val="22"/>
        </w:rPr>
        <w:t>X</w:t>
      </w:r>
      <w:r w:rsidR="00BF2960" w:rsidRPr="00F933EE">
        <w:rPr>
          <w:b/>
          <w:sz w:val="22"/>
          <w:szCs w:val="22"/>
        </w:rPr>
        <w:t>.</w:t>
      </w:r>
    </w:p>
    <w:p w14:paraId="1794B7A1" w14:textId="77777777" w:rsidR="00BF2960" w:rsidRPr="00F933EE" w:rsidRDefault="00BF2960" w:rsidP="0014529E">
      <w:pPr>
        <w:pStyle w:val="Zkladntext"/>
        <w:tabs>
          <w:tab w:val="left" w:pos="426"/>
        </w:tabs>
        <w:spacing w:after="0"/>
        <w:jc w:val="center"/>
        <w:rPr>
          <w:b/>
          <w:bCs/>
          <w:sz w:val="22"/>
          <w:szCs w:val="22"/>
        </w:rPr>
      </w:pPr>
      <w:r w:rsidRPr="00F933EE">
        <w:rPr>
          <w:b/>
          <w:bCs/>
          <w:sz w:val="22"/>
          <w:szCs w:val="22"/>
        </w:rPr>
        <w:t>Změna a ukončení smlouvy</w:t>
      </w:r>
    </w:p>
    <w:p w14:paraId="3F556059" w14:textId="77777777" w:rsidR="00BF2960" w:rsidRPr="00F933EE" w:rsidRDefault="00BF2960" w:rsidP="00295CD7">
      <w:pPr>
        <w:numPr>
          <w:ilvl w:val="0"/>
          <w:numId w:val="17"/>
        </w:numPr>
        <w:tabs>
          <w:tab w:val="left" w:pos="567"/>
          <w:tab w:val="left" w:pos="2127"/>
        </w:tabs>
        <w:spacing w:before="80"/>
        <w:ind w:left="567" w:hanging="567"/>
        <w:jc w:val="both"/>
        <w:rPr>
          <w:sz w:val="22"/>
          <w:szCs w:val="22"/>
        </w:rPr>
      </w:pPr>
      <w:r w:rsidRPr="00F933EE">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495E0D66" w14:textId="77777777" w:rsidR="00BF2960" w:rsidRPr="00F933EE" w:rsidRDefault="00BF2960" w:rsidP="00295CD7">
      <w:pPr>
        <w:numPr>
          <w:ilvl w:val="0"/>
          <w:numId w:val="17"/>
        </w:numPr>
        <w:tabs>
          <w:tab w:val="left" w:pos="567"/>
          <w:tab w:val="left" w:pos="2127"/>
        </w:tabs>
        <w:spacing w:before="80"/>
        <w:ind w:left="567" w:hanging="567"/>
        <w:jc w:val="both"/>
        <w:rPr>
          <w:sz w:val="22"/>
          <w:szCs w:val="22"/>
        </w:rPr>
      </w:pPr>
      <w:r w:rsidRPr="00F933EE">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834DE71" w14:textId="77777777" w:rsidR="00BF2960" w:rsidRPr="00F933EE" w:rsidRDefault="00BF2960" w:rsidP="00295CD7">
      <w:pPr>
        <w:numPr>
          <w:ilvl w:val="0"/>
          <w:numId w:val="17"/>
        </w:numPr>
        <w:tabs>
          <w:tab w:val="left" w:pos="567"/>
          <w:tab w:val="left" w:pos="2127"/>
        </w:tabs>
        <w:spacing w:before="80"/>
        <w:ind w:left="567" w:hanging="567"/>
        <w:jc w:val="both"/>
        <w:rPr>
          <w:sz w:val="22"/>
          <w:szCs w:val="22"/>
        </w:rPr>
      </w:pPr>
      <w:r w:rsidRPr="00F933EE">
        <w:rPr>
          <w:sz w:val="22"/>
          <w:szCs w:val="22"/>
        </w:rPr>
        <w:t>Strany vylučují možnost postoupení této smlouvy ve smyslu § 1895 a násl. občanského zákoníku třetí osobě.</w:t>
      </w:r>
    </w:p>
    <w:p w14:paraId="5F466D77" w14:textId="77777777" w:rsidR="00BF2960" w:rsidRPr="00F933EE" w:rsidRDefault="00BF2960" w:rsidP="00295CD7">
      <w:pPr>
        <w:numPr>
          <w:ilvl w:val="0"/>
          <w:numId w:val="17"/>
        </w:numPr>
        <w:tabs>
          <w:tab w:val="left" w:pos="567"/>
          <w:tab w:val="left" w:pos="1134"/>
          <w:tab w:val="left" w:pos="2127"/>
        </w:tabs>
        <w:spacing w:before="80"/>
        <w:ind w:left="567" w:hanging="567"/>
        <w:jc w:val="both"/>
        <w:rPr>
          <w:sz w:val="22"/>
          <w:szCs w:val="22"/>
        </w:rPr>
      </w:pPr>
      <w:r w:rsidRPr="00F933EE">
        <w:rPr>
          <w:sz w:val="22"/>
          <w:szCs w:val="22"/>
        </w:rPr>
        <w:t xml:space="preserve">Prodávající i kupující mají právo odstoupit od této smlouvy nebo od její části, která doposud nebyla splněna, v případech stanovených touto smlouvou a právními předpisy. Odstoupení od smlouvy musí mít písemnou formu. </w:t>
      </w:r>
    </w:p>
    <w:p w14:paraId="2BE254F5" w14:textId="77777777" w:rsidR="00BF2960" w:rsidRPr="00F933EE" w:rsidRDefault="00BF2960" w:rsidP="00295CD7">
      <w:pPr>
        <w:numPr>
          <w:ilvl w:val="0"/>
          <w:numId w:val="17"/>
        </w:numPr>
        <w:tabs>
          <w:tab w:val="left" w:pos="567"/>
          <w:tab w:val="left" w:pos="2127"/>
        </w:tabs>
        <w:spacing w:before="80"/>
        <w:ind w:left="567" w:hanging="567"/>
        <w:jc w:val="both"/>
        <w:rPr>
          <w:sz w:val="22"/>
          <w:szCs w:val="22"/>
        </w:rPr>
      </w:pPr>
      <w:r w:rsidRPr="00F933EE">
        <w:rPr>
          <w:sz w:val="22"/>
          <w:szCs w:val="22"/>
        </w:rPr>
        <w:t xml:space="preserve">Za porušení smlouvy podstatným způsobem, v jehož důsledku může </w:t>
      </w:r>
      <w:r w:rsidR="002A1CC2" w:rsidRPr="00F933EE">
        <w:rPr>
          <w:sz w:val="22"/>
          <w:szCs w:val="22"/>
        </w:rPr>
        <w:t>kupující</w:t>
      </w:r>
      <w:r w:rsidRPr="00F933EE">
        <w:rPr>
          <w:sz w:val="22"/>
          <w:szCs w:val="22"/>
        </w:rPr>
        <w:t xml:space="preserve"> odstoupit od smlouvy nebo její části, pokládají smluvní strany zejména porušení těchto smluvních povinností:</w:t>
      </w:r>
    </w:p>
    <w:p w14:paraId="24E215F8" w14:textId="77777777" w:rsidR="00BF2960" w:rsidRPr="00F933EE" w:rsidRDefault="00BF2960" w:rsidP="00295CD7">
      <w:pPr>
        <w:pStyle w:val="Zkladntext"/>
        <w:numPr>
          <w:ilvl w:val="1"/>
          <w:numId w:val="16"/>
        </w:numPr>
        <w:tabs>
          <w:tab w:val="clear" w:pos="1440"/>
          <w:tab w:val="num" w:pos="851"/>
        </w:tabs>
        <w:spacing w:after="0"/>
        <w:ind w:left="851" w:hanging="284"/>
        <w:jc w:val="both"/>
        <w:rPr>
          <w:sz w:val="22"/>
          <w:szCs w:val="22"/>
        </w:rPr>
      </w:pPr>
      <w:r w:rsidRPr="00F933EE">
        <w:rPr>
          <w:sz w:val="22"/>
          <w:szCs w:val="22"/>
        </w:rPr>
        <w:t>prodlení</w:t>
      </w:r>
      <w:r w:rsidR="002A1CC2" w:rsidRPr="00F933EE">
        <w:rPr>
          <w:sz w:val="22"/>
          <w:szCs w:val="22"/>
        </w:rPr>
        <w:t xml:space="preserve"> prodávajícího </w:t>
      </w:r>
      <w:r w:rsidR="00EB6FAA" w:rsidRPr="00F933EE">
        <w:rPr>
          <w:sz w:val="22"/>
          <w:szCs w:val="22"/>
        </w:rPr>
        <w:t>s dodáním zboží</w:t>
      </w:r>
      <w:r w:rsidRPr="00F933EE">
        <w:rPr>
          <w:sz w:val="22"/>
          <w:szCs w:val="22"/>
        </w:rPr>
        <w:t xml:space="preserve"> o více než 10 dnů,</w:t>
      </w:r>
    </w:p>
    <w:p w14:paraId="10719234" w14:textId="77777777" w:rsidR="00BF2960" w:rsidRPr="00F933EE" w:rsidRDefault="00BF2960" w:rsidP="00295CD7">
      <w:pPr>
        <w:pStyle w:val="Zkladntext"/>
        <w:numPr>
          <w:ilvl w:val="1"/>
          <w:numId w:val="16"/>
        </w:numPr>
        <w:tabs>
          <w:tab w:val="clear" w:pos="1440"/>
          <w:tab w:val="num" w:pos="851"/>
        </w:tabs>
        <w:spacing w:after="80"/>
        <w:ind w:left="851" w:hanging="284"/>
        <w:jc w:val="both"/>
        <w:rPr>
          <w:sz w:val="22"/>
          <w:szCs w:val="22"/>
        </w:rPr>
      </w:pPr>
      <w:r w:rsidRPr="00F933EE">
        <w:rPr>
          <w:sz w:val="22"/>
          <w:szCs w:val="22"/>
        </w:rPr>
        <w:t>příslušný insolvenční soud vydá rozhodnutí o úpadku</w:t>
      </w:r>
      <w:r w:rsidR="002A1CC2" w:rsidRPr="00F933EE">
        <w:rPr>
          <w:sz w:val="22"/>
          <w:szCs w:val="22"/>
        </w:rPr>
        <w:t xml:space="preserve"> prodávajícího</w:t>
      </w:r>
      <w:r w:rsidRPr="00F933EE">
        <w:rPr>
          <w:sz w:val="22"/>
          <w:szCs w:val="22"/>
        </w:rPr>
        <w:t xml:space="preserve"> nebo zamítne insolvenční návrh pro nedostatek majetku </w:t>
      </w:r>
      <w:r w:rsidR="002A1CC2" w:rsidRPr="00F933EE">
        <w:rPr>
          <w:sz w:val="22"/>
          <w:szCs w:val="22"/>
        </w:rPr>
        <w:t>prodávajícího</w:t>
      </w:r>
      <w:r w:rsidRPr="00F933EE">
        <w:rPr>
          <w:sz w:val="22"/>
          <w:szCs w:val="22"/>
        </w:rPr>
        <w:t xml:space="preserve"> jako dlužníka.</w:t>
      </w:r>
    </w:p>
    <w:p w14:paraId="700296D3" w14:textId="77777777" w:rsidR="00BF2960" w:rsidRPr="00F933EE" w:rsidRDefault="002A1CC2" w:rsidP="00295CD7">
      <w:pPr>
        <w:numPr>
          <w:ilvl w:val="0"/>
          <w:numId w:val="17"/>
        </w:numPr>
        <w:tabs>
          <w:tab w:val="left" w:pos="567"/>
          <w:tab w:val="left" w:pos="2127"/>
        </w:tabs>
        <w:spacing w:before="80"/>
        <w:ind w:left="567" w:hanging="567"/>
        <w:jc w:val="both"/>
        <w:rPr>
          <w:sz w:val="22"/>
          <w:szCs w:val="22"/>
        </w:rPr>
      </w:pPr>
      <w:r w:rsidRPr="00F933EE">
        <w:rPr>
          <w:sz w:val="22"/>
          <w:szCs w:val="22"/>
        </w:rPr>
        <w:t>Kupující</w:t>
      </w:r>
      <w:r w:rsidR="00BF2960" w:rsidRPr="00F933EE">
        <w:rPr>
          <w:sz w:val="22"/>
          <w:szCs w:val="22"/>
        </w:rPr>
        <w:t xml:space="preserve"> má právo jednostranně odstoupit od této smlouvy v případě, že v důsledku působení vyšší moci či jiných objektivně zdůvodnitelných okolností dojde ke změně poměrů, z nichž </w:t>
      </w:r>
      <w:r w:rsidRPr="00F933EE">
        <w:rPr>
          <w:sz w:val="22"/>
          <w:szCs w:val="22"/>
        </w:rPr>
        <w:t>kupující</w:t>
      </w:r>
      <w:r w:rsidR="00BF2960" w:rsidRPr="00F933EE">
        <w:rPr>
          <w:sz w:val="22"/>
          <w:szCs w:val="22"/>
        </w:rPr>
        <w:t xml:space="preserve"> vycházel při zadání zakázky.  </w:t>
      </w:r>
    </w:p>
    <w:p w14:paraId="2E6116DD" w14:textId="2B8F451A" w:rsidR="00BF2960" w:rsidRPr="00F933EE" w:rsidRDefault="002A1CC2" w:rsidP="00295CD7">
      <w:pPr>
        <w:numPr>
          <w:ilvl w:val="0"/>
          <w:numId w:val="17"/>
        </w:numPr>
        <w:tabs>
          <w:tab w:val="left" w:pos="567"/>
          <w:tab w:val="left" w:pos="2127"/>
        </w:tabs>
        <w:spacing w:before="80"/>
        <w:ind w:left="567" w:hanging="567"/>
        <w:jc w:val="both"/>
        <w:rPr>
          <w:sz w:val="22"/>
          <w:szCs w:val="22"/>
        </w:rPr>
      </w:pPr>
      <w:r w:rsidRPr="00F933EE">
        <w:rPr>
          <w:sz w:val="22"/>
          <w:szCs w:val="22"/>
        </w:rPr>
        <w:t>Kupující</w:t>
      </w:r>
      <w:r w:rsidR="00BF2960" w:rsidRPr="00F933EE">
        <w:rPr>
          <w:sz w:val="22"/>
          <w:szCs w:val="22"/>
        </w:rPr>
        <w:t xml:space="preserve"> má právo jednostranně odstoupit od této smlouvy v případě, že nezíská dotaci, kterou se má podílet na </w:t>
      </w:r>
      <w:r w:rsidR="00B3723C" w:rsidRPr="00F933EE">
        <w:rPr>
          <w:sz w:val="22"/>
          <w:szCs w:val="22"/>
        </w:rPr>
        <w:t>spolu</w:t>
      </w:r>
      <w:r w:rsidR="00BF2960" w:rsidRPr="00F933EE">
        <w:rPr>
          <w:sz w:val="22"/>
          <w:szCs w:val="22"/>
        </w:rPr>
        <w:t xml:space="preserve">financování </w:t>
      </w:r>
      <w:r w:rsidR="00B3723C" w:rsidRPr="00F933EE">
        <w:rPr>
          <w:sz w:val="22"/>
          <w:szCs w:val="22"/>
        </w:rPr>
        <w:t>kupní ceny zboží</w:t>
      </w:r>
      <w:r w:rsidR="00BF2960" w:rsidRPr="00F933EE">
        <w:rPr>
          <w:sz w:val="22"/>
          <w:szCs w:val="22"/>
        </w:rPr>
        <w:t xml:space="preserve">, anebo tuto dotaci získá, ale její výše bude poskytovatelem dotace následně snížena. </w:t>
      </w:r>
    </w:p>
    <w:p w14:paraId="5DB6D9A6" w14:textId="77777777" w:rsidR="00BF2960" w:rsidRPr="00F933EE" w:rsidRDefault="00BF2960" w:rsidP="00295CD7">
      <w:pPr>
        <w:numPr>
          <w:ilvl w:val="0"/>
          <w:numId w:val="17"/>
        </w:numPr>
        <w:tabs>
          <w:tab w:val="left" w:pos="567"/>
          <w:tab w:val="left" w:pos="2127"/>
        </w:tabs>
        <w:spacing w:before="80"/>
        <w:ind w:left="567" w:hanging="567"/>
        <w:jc w:val="both"/>
        <w:rPr>
          <w:sz w:val="22"/>
          <w:szCs w:val="22"/>
        </w:rPr>
      </w:pPr>
      <w:r w:rsidRPr="00F933EE">
        <w:rPr>
          <w:sz w:val="22"/>
          <w:szCs w:val="22"/>
        </w:rPr>
        <w:t xml:space="preserve">Pokud </w:t>
      </w:r>
      <w:r w:rsidR="00754C3F" w:rsidRPr="00F933EE">
        <w:rPr>
          <w:sz w:val="22"/>
          <w:szCs w:val="22"/>
        </w:rPr>
        <w:t>kupující</w:t>
      </w:r>
      <w:r w:rsidRPr="00F933EE">
        <w:rPr>
          <w:sz w:val="22"/>
          <w:szCs w:val="22"/>
        </w:rPr>
        <w:t xml:space="preserve"> odstoupí od této smlouvy z důvodů jsoucích na straně </w:t>
      </w:r>
      <w:r w:rsidR="00754C3F" w:rsidRPr="00F933EE">
        <w:rPr>
          <w:sz w:val="22"/>
          <w:szCs w:val="22"/>
        </w:rPr>
        <w:t>prodávajícího,</w:t>
      </w:r>
      <w:r w:rsidRPr="00F933EE">
        <w:rPr>
          <w:sz w:val="22"/>
          <w:szCs w:val="22"/>
        </w:rPr>
        <w:t xml:space="preserve"> zavazuje se </w:t>
      </w:r>
      <w:r w:rsidR="00754C3F" w:rsidRPr="00F933EE">
        <w:rPr>
          <w:sz w:val="22"/>
          <w:szCs w:val="22"/>
        </w:rPr>
        <w:t xml:space="preserve">prodávající </w:t>
      </w:r>
      <w:r w:rsidRPr="00F933EE">
        <w:rPr>
          <w:sz w:val="22"/>
          <w:szCs w:val="22"/>
        </w:rPr>
        <w:t>uhradit</w:t>
      </w:r>
      <w:r w:rsidR="00754C3F" w:rsidRPr="00F933EE">
        <w:rPr>
          <w:sz w:val="22"/>
          <w:szCs w:val="22"/>
        </w:rPr>
        <w:t xml:space="preserve"> kupujícímu</w:t>
      </w:r>
      <w:r w:rsidRPr="00F933EE">
        <w:rPr>
          <w:sz w:val="22"/>
          <w:szCs w:val="22"/>
        </w:rPr>
        <w:t xml:space="preserve"> veškerou na straně </w:t>
      </w:r>
      <w:r w:rsidR="00754C3F" w:rsidRPr="00F933EE">
        <w:rPr>
          <w:sz w:val="22"/>
          <w:szCs w:val="22"/>
        </w:rPr>
        <w:t>kupujícího</w:t>
      </w:r>
      <w:r w:rsidRPr="00F933EE">
        <w:rPr>
          <w:sz w:val="22"/>
          <w:szCs w:val="22"/>
        </w:rPr>
        <w:t xml:space="preserve"> vzniklou škodu. </w:t>
      </w:r>
    </w:p>
    <w:p w14:paraId="4AC8AC71" w14:textId="77777777" w:rsidR="00BD6051" w:rsidRPr="00F933EE" w:rsidRDefault="00BD6051" w:rsidP="00BD6051">
      <w:pPr>
        <w:pStyle w:val="Zkladntext"/>
        <w:spacing w:after="0"/>
        <w:jc w:val="center"/>
        <w:rPr>
          <w:b/>
          <w:bCs/>
          <w:sz w:val="22"/>
          <w:szCs w:val="22"/>
        </w:rPr>
      </w:pPr>
    </w:p>
    <w:p w14:paraId="0F8C3D8D" w14:textId="0C8EB424" w:rsidR="00BD6051" w:rsidRPr="00F933EE" w:rsidRDefault="003E3656" w:rsidP="00BD6051">
      <w:pPr>
        <w:pStyle w:val="Zkladntext"/>
        <w:tabs>
          <w:tab w:val="left" w:pos="426"/>
        </w:tabs>
        <w:spacing w:after="0"/>
        <w:jc w:val="center"/>
        <w:rPr>
          <w:b/>
          <w:bCs/>
          <w:sz w:val="22"/>
          <w:szCs w:val="22"/>
        </w:rPr>
      </w:pPr>
      <w:r>
        <w:rPr>
          <w:b/>
          <w:bCs/>
          <w:sz w:val="22"/>
          <w:szCs w:val="22"/>
        </w:rPr>
        <w:t>X</w:t>
      </w:r>
      <w:r w:rsidR="00BD6051" w:rsidRPr="00F933EE">
        <w:rPr>
          <w:b/>
          <w:bCs/>
          <w:sz w:val="22"/>
          <w:szCs w:val="22"/>
        </w:rPr>
        <w:t>.</w:t>
      </w:r>
    </w:p>
    <w:p w14:paraId="1221FD2D" w14:textId="77777777" w:rsidR="00BD6051" w:rsidRPr="00F933EE" w:rsidRDefault="00BD6051" w:rsidP="00BD6051">
      <w:pPr>
        <w:pStyle w:val="Zkladntext"/>
        <w:tabs>
          <w:tab w:val="left" w:pos="426"/>
        </w:tabs>
        <w:spacing w:after="0"/>
        <w:jc w:val="center"/>
        <w:rPr>
          <w:b/>
          <w:bCs/>
          <w:sz w:val="22"/>
          <w:szCs w:val="22"/>
        </w:rPr>
      </w:pPr>
      <w:r w:rsidRPr="00F933EE">
        <w:rPr>
          <w:b/>
          <w:bCs/>
          <w:sz w:val="22"/>
          <w:szCs w:val="22"/>
        </w:rPr>
        <w:t>Adresy pro doručování a zástupci pro věci technické</w:t>
      </w:r>
    </w:p>
    <w:p w14:paraId="3CFA6E9B" w14:textId="76AC8348" w:rsidR="00BD6051" w:rsidRPr="00F933EE" w:rsidRDefault="00BD6051" w:rsidP="00295CD7">
      <w:pPr>
        <w:pStyle w:val="Zkladntext"/>
        <w:numPr>
          <w:ilvl w:val="0"/>
          <w:numId w:val="8"/>
        </w:numPr>
        <w:tabs>
          <w:tab w:val="left" w:pos="567"/>
        </w:tabs>
        <w:spacing w:before="80" w:after="0"/>
        <w:ind w:left="567" w:right="-142" w:hanging="567"/>
        <w:jc w:val="both"/>
        <w:rPr>
          <w:sz w:val="22"/>
          <w:szCs w:val="22"/>
        </w:rPr>
      </w:pPr>
      <w:r w:rsidRPr="00F933EE">
        <w:rPr>
          <w:sz w:val="22"/>
          <w:szCs w:val="22"/>
        </w:rPr>
        <w:t>Adresy pro doručování:</w:t>
      </w:r>
    </w:p>
    <w:p w14:paraId="6E72002E" w14:textId="77777777" w:rsidR="00BD6051" w:rsidRPr="00F933EE" w:rsidRDefault="00BD6051" w:rsidP="00BD6051">
      <w:pPr>
        <w:pStyle w:val="Zkladntext"/>
        <w:spacing w:before="60" w:after="0"/>
        <w:ind w:left="851" w:right="-142" w:hanging="284"/>
        <w:rPr>
          <w:sz w:val="22"/>
          <w:szCs w:val="22"/>
        </w:rPr>
      </w:pPr>
      <w:r w:rsidRPr="00F933EE">
        <w:rPr>
          <w:sz w:val="22"/>
          <w:szCs w:val="22"/>
        </w:rPr>
        <w:t xml:space="preserve">- </w:t>
      </w:r>
      <w:r w:rsidRPr="00F933EE">
        <w:rPr>
          <w:sz w:val="22"/>
          <w:szCs w:val="22"/>
        </w:rPr>
        <w:tab/>
        <w:t xml:space="preserve">adresa a e-mail prodávajícího jsou: </w:t>
      </w:r>
    </w:p>
    <w:p w14:paraId="559F3C88" w14:textId="77777777" w:rsidR="00BA131C" w:rsidRPr="00BA131C" w:rsidRDefault="00BA131C" w:rsidP="00BA131C">
      <w:pPr>
        <w:ind w:left="1418" w:hanging="284"/>
        <w:rPr>
          <w:sz w:val="22"/>
          <w:szCs w:val="22"/>
        </w:rPr>
      </w:pPr>
      <w:r w:rsidRPr="00BA131C">
        <w:rPr>
          <w:sz w:val="22"/>
          <w:szCs w:val="22"/>
        </w:rPr>
        <w:t>AŽD Praha s.r.o.</w:t>
      </w:r>
    </w:p>
    <w:p w14:paraId="58E1FE07" w14:textId="77777777" w:rsidR="00BA131C" w:rsidRPr="00BA131C" w:rsidRDefault="00BA131C" w:rsidP="00BA131C">
      <w:pPr>
        <w:ind w:left="1418" w:hanging="284"/>
        <w:rPr>
          <w:sz w:val="22"/>
          <w:szCs w:val="22"/>
        </w:rPr>
      </w:pPr>
      <w:proofErr w:type="gramStart"/>
      <w:r w:rsidRPr="00BA131C">
        <w:rPr>
          <w:sz w:val="22"/>
          <w:szCs w:val="22"/>
        </w:rPr>
        <w:t>adresa:  Žirovnická</w:t>
      </w:r>
      <w:proofErr w:type="gramEnd"/>
      <w:r w:rsidRPr="00BA131C">
        <w:rPr>
          <w:sz w:val="22"/>
          <w:szCs w:val="22"/>
        </w:rPr>
        <w:t xml:space="preserve"> 3146/2, Záběhlice, 106 00 Praha 10</w:t>
      </w:r>
    </w:p>
    <w:p w14:paraId="1746521A" w14:textId="307AB2AC" w:rsidR="00BA131C" w:rsidRDefault="00BA131C" w:rsidP="00BA131C">
      <w:pPr>
        <w:ind w:left="1418" w:hanging="284"/>
        <w:rPr>
          <w:sz w:val="22"/>
          <w:szCs w:val="22"/>
        </w:rPr>
      </w:pPr>
      <w:proofErr w:type="gramStart"/>
      <w:r w:rsidRPr="00BA131C">
        <w:rPr>
          <w:sz w:val="22"/>
          <w:szCs w:val="22"/>
        </w:rPr>
        <w:t xml:space="preserve">e-mail:  </w:t>
      </w:r>
      <w:proofErr w:type="spellStart"/>
      <w:r w:rsidR="0024623D">
        <w:rPr>
          <w:sz w:val="22"/>
          <w:szCs w:val="22"/>
        </w:rPr>
        <w:t>xxxxxxxxxxxx</w:t>
      </w:r>
      <w:proofErr w:type="spellEnd"/>
      <w:proofErr w:type="gramEnd"/>
    </w:p>
    <w:p w14:paraId="21AFB05E" w14:textId="38341C48" w:rsidR="004672A5" w:rsidRPr="00F933EE" w:rsidRDefault="00BA131C" w:rsidP="00BA131C">
      <w:pPr>
        <w:ind w:left="1418" w:hanging="284"/>
        <w:rPr>
          <w:sz w:val="22"/>
          <w:szCs w:val="22"/>
          <w:highlight w:val="yellow"/>
        </w:rPr>
      </w:pPr>
      <w:r>
        <w:rPr>
          <w:sz w:val="22"/>
          <w:szCs w:val="22"/>
        </w:rPr>
        <w:t>datová schránka: z77cc7s</w:t>
      </w:r>
    </w:p>
    <w:p w14:paraId="11FA678A" w14:textId="77777777" w:rsidR="00BD6051" w:rsidRPr="00F933EE" w:rsidRDefault="00BD6051" w:rsidP="00BD6051">
      <w:pPr>
        <w:pStyle w:val="Zkladntext"/>
        <w:spacing w:before="60" w:after="0"/>
        <w:ind w:left="851" w:right="-142" w:hanging="284"/>
        <w:rPr>
          <w:sz w:val="22"/>
          <w:szCs w:val="22"/>
        </w:rPr>
      </w:pPr>
      <w:r w:rsidRPr="00F933EE">
        <w:rPr>
          <w:sz w:val="22"/>
          <w:szCs w:val="22"/>
        </w:rPr>
        <w:t>-</w:t>
      </w:r>
      <w:r w:rsidRPr="00F933EE">
        <w:rPr>
          <w:sz w:val="22"/>
          <w:szCs w:val="22"/>
        </w:rPr>
        <w:tab/>
        <w:t>adresa a e-mail kupujícího jsou:</w:t>
      </w:r>
    </w:p>
    <w:p w14:paraId="4E62CFD4" w14:textId="77777777" w:rsidR="00BD6051" w:rsidRPr="00F933EE" w:rsidRDefault="00BD6051" w:rsidP="00791894">
      <w:pPr>
        <w:ind w:left="1134"/>
        <w:rPr>
          <w:sz w:val="22"/>
          <w:szCs w:val="22"/>
        </w:rPr>
      </w:pPr>
      <w:r w:rsidRPr="00F933EE">
        <w:rPr>
          <w:sz w:val="22"/>
          <w:szCs w:val="22"/>
        </w:rPr>
        <w:lastRenderedPageBreak/>
        <w:t>Město Svitavy</w:t>
      </w:r>
    </w:p>
    <w:p w14:paraId="3FCBE8C8" w14:textId="77777777" w:rsidR="00BD6051" w:rsidRPr="00F933EE" w:rsidRDefault="00BD6051" w:rsidP="00791894">
      <w:pPr>
        <w:ind w:left="1134"/>
        <w:rPr>
          <w:sz w:val="22"/>
          <w:szCs w:val="22"/>
        </w:rPr>
      </w:pPr>
      <w:r w:rsidRPr="00F933EE">
        <w:rPr>
          <w:sz w:val="22"/>
          <w:szCs w:val="22"/>
        </w:rPr>
        <w:t xml:space="preserve">adresa: T. G. Masaryka 5/35, </w:t>
      </w:r>
      <w:r w:rsidR="00754C3F" w:rsidRPr="00F933EE">
        <w:rPr>
          <w:sz w:val="22"/>
          <w:szCs w:val="22"/>
        </w:rPr>
        <w:t xml:space="preserve">Předměstí, 568 </w:t>
      </w:r>
      <w:proofErr w:type="gramStart"/>
      <w:r w:rsidR="00754C3F" w:rsidRPr="00F933EE">
        <w:rPr>
          <w:sz w:val="22"/>
          <w:szCs w:val="22"/>
        </w:rPr>
        <w:t>0</w:t>
      </w:r>
      <w:r w:rsidRPr="00F933EE">
        <w:rPr>
          <w:sz w:val="22"/>
          <w:szCs w:val="22"/>
        </w:rPr>
        <w:t>2  Svitavy</w:t>
      </w:r>
      <w:proofErr w:type="gramEnd"/>
    </w:p>
    <w:p w14:paraId="181DE1BD" w14:textId="7F9B90B4" w:rsidR="00641BDC" w:rsidRPr="00F933EE" w:rsidRDefault="00BD6051" w:rsidP="00791894">
      <w:pPr>
        <w:tabs>
          <w:tab w:val="left" w:pos="851"/>
        </w:tabs>
        <w:ind w:left="1134"/>
        <w:jc w:val="both"/>
        <w:rPr>
          <w:sz w:val="22"/>
          <w:szCs w:val="22"/>
        </w:rPr>
      </w:pPr>
      <w:r w:rsidRPr="00F933EE">
        <w:rPr>
          <w:sz w:val="22"/>
          <w:szCs w:val="22"/>
        </w:rPr>
        <w:t xml:space="preserve">e-mail: </w:t>
      </w:r>
      <w:proofErr w:type="spellStart"/>
      <w:r w:rsidR="0024623D">
        <w:rPr>
          <w:sz w:val="22"/>
          <w:szCs w:val="22"/>
        </w:rPr>
        <w:t>xxxxxxxxxx</w:t>
      </w:r>
      <w:proofErr w:type="spellEnd"/>
      <w:r w:rsidR="0024623D">
        <w:rPr>
          <w:sz w:val="22"/>
          <w:szCs w:val="22"/>
        </w:rPr>
        <w:t xml:space="preserve"> </w:t>
      </w:r>
      <w:r w:rsidR="008C417C" w:rsidRPr="00F933EE">
        <w:rPr>
          <w:sz w:val="22"/>
          <w:szCs w:val="22"/>
        </w:rPr>
        <w:t xml:space="preserve">a současně </w:t>
      </w:r>
      <w:proofErr w:type="spellStart"/>
      <w:r w:rsidR="0024623D">
        <w:rPr>
          <w:sz w:val="22"/>
          <w:szCs w:val="22"/>
        </w:rPr>
        <w:t>xxxxxxxxxxxxxxxxxxxx</w:t>
      </w:r>
      <w:proofErr w:type="spellEnd"/>
    </w:p>
    <w:p w14:paraId="105A935F" w14:textId="77777777" w:rsidR="008C417C" w:rsidRPr="00F933EE" w:rsidRDefault="008C417C" w:rsidP="00791894">
      <w:pPr>
        <w:tabs>
          <w:tab w:val="left" w:pos="851"/>
        </w:tabs>
        <w:ind w:left="1134"/>
        <w:jc w:val="both"/>
        <w:rPr>
          <w:sz w:val="22"/>
          <w:szCs w:val="22"/>
        </w:rPr>
      </w:pPr>
      <w:r w:rsidRPr="00F933EE">
        <w:rPr>
          <w:sz w:val="22"/>
          <w:szCs w:val="22"/>
        </w:rPr>
        <w:t>datová schránka: 6jrbphg</w:t>
      </w:r>
    </w:p>
    <w:p w14:paraId="7DD44AEC" w14:textId="77777777" w:rsidR="00BD6051" w:rsidRPr="00F933EE" w:rsidRDefault="00BD6051" w:rsidP="00BD6051">
      <w:pPr>
        <w:pStyle w:val="Zkladntext"/>
        <w:tabs>
          <w:tab w:val="left" w:pos="567"/>
        </w:tabs>
        <w:spacing w:before="60" w:after="0"/>
        <w:ind w:right="-142"/>
        <w:rPr>
          <w:sz w:val="22"/>
          <w:szCs w:val="22"/>
        </w:rPr>
      </w:pPr>
      <w:r w:rsidRPr="00F933EE">
        <w:rPr>
          <w:sz w:val="22"/>
          <w:szCs w:val="22"/>
        </w:rPr>
        <w:tab/>
        <w:t>nebo jiné adresy nebo e-mailové adresy, které budou druhé straně písemně oznámeny.</w:t>
      </w:r>
    </w:p>
    <w:p w14:paraId="544B2E67" w14:textId="15058D25" w:rsidR="00BD6051" w:rsidRPr="00F933EE" w:rsidRDefault="00BD6051" w:rsidP="00295CD7">
      <w:pPr>
        <w:pStyle w:val="Zkladntext"/>
        <w:numPr>
          <w:ilvl w:val="0"/>
          <w:numId w:val="8"/>
        </w:numPr>
        <w:tabs>
          <w:tab w:val="left" w:pos="567"/>
        </w:tabs>
        <w:spacing w:before="80" w:after="0"/>
        <w:ind w:left="567" w:right="-142" w:hanging="567"/>
        <w:jc w:val="both"/>
        <w:rPr>
          <w:sz w:val="22"/>
          <w:szCs w:val="22"/>
        </w:rPr>
      </w:pPr>
      <w:r w:rsidRPr="00F933EE">
        <w:rPr>
          <w:sz w:val="22"/>
          <w:szCs w:val="22"/>
        </w:rPr>
        <w:t xml:space="preserve">Veškerá oznámení, </w:t>
      </w:r>
      <w:r w:rsidR="00060F84" w:rsidRPr="00F933EE">
        <w:rPr>
          <w:sz w:val="22"/>
          <w:szCs w:val="22"/>
        </w:rPr>
        <w:t xml:space="preserve">výzvy, </w:t>
      </w:r>
      <w:r w:rsidRPr="00F933EE">
        <w:rPr>
          <w:sz w:val="22"/>
          <w:szCs w:val="22"/>
        </w:rPr>
        <w:t>reklamace a jiné úkony dle této smlouvy mohou být zaslány písemně doporučenou poštou</w:t>
      </w:r>
      <w:r w:rsidR="004672A5">
        <w:rPr>
          <w:sz w:val="22"/>
          <w:szCs w:val="22"/>
        </w:rPr>
        <w:t>, datovou schránkou</w:t>
      </w:r>
      <w:r w:rsidRPr="00F933EE">
        <w:rPr>
          <w:sz w:val="22"/>
          <w:szCs w:val="22"/>
        </w:rPr>
        <w:t xml:space="preserve"> nebo e-mailem na adresy shora dohodnuté.</w:t>
      </w:r>
      <w:r w:rsidR="00060F84" w:rsidRPr="00F933EE">
        <w:rPr>
          <w:sz w:val="22"/>
          <w:szCs w:val="22"/>
        </w:rPr>
        <w:t xml:space="preserve"> </w:t>
      </w:r>
      <w:r w:rsidR="004672A5">
        <w:rPr>
          <w:sz w:val="22"/>
          <w:szCs w:val="22"/>
        </w:rPr>
        <w:t xml:space="preserve"> </w:t>
      </w:r>
    </w:p>
    <w:p w14:paraId="63400A32" w14:textId="3BF2DF2F" w:rsidR="00BD6051" w:rsidRPr="00F933EE" w:rsidRDefault="00BD6051" w:rsidP="00BA131C">
      <w:pPr>
        <w:pStyle w:val="Zkladntext"/>
        <w:numPr>
          <w:ilvl w:val="0"/>
          <w:numId w:val="8"/>
        </w:numPr>
        <w:tabs>
          <w:tab w:val="left" w:pos="567"/>
        </w:tabs>
        <w:spacing w:before="80" w:after="0"/>
        <w:ind w:right="-142"/>
        <w:jc w:val="both"/>
        <w:rPr>
          <w:sz w:val="22"/>
          <w:szCs w:val="22"/>
        </w:rPr>
      </w:pPr>
      <w:r w:rsidRPr="00F933EE">
        <w:rPr>
          <w:sz w:val="22"/>
          <w:szCs w:val="22"/>
        </w:rPr>
        <w:t xml:space="preserve">Zástupcem prodávajícího pro věci technické je </w:t>
      </w:r>
      <w:proofErr w:type="spellStart"/>
      <w:r w:rsidR="0024623D">
        <w:rPr>
          <w:sz w:val="22"/>
          <w:szCs w:val="22"/>
        </w:rPr>
        <w:t>xxxxxxxxx</w:t>
      </w:r>
      <w:proofErr w:type="spellEnd"/>
      <w:r w:rsidR="0024623D">
        <w:rPr>
          <w:sz w:val="22"/>
          <w:szCs w:val="22"/>
        </w:rPr>
        <w:t xml:space="preserve"> </w:t>
      </w:r>
      <w:proofErr w:type="spellStart"/>
      <w:r w:rsidR="0024623D">
        <w:rPr>
          <w:sz w:val="22"/>
          <w:szCs w:val="22"/>
        </w:rPr>
        <w:t>xxxxxxxxxx</w:t>
      </w:r>
      <w:proofErr w:type="spellEnd"/>
      <w:r w:rsidR="00BA131C" w:rsidRPr="00BA131C">
        <w:rPr>
          <w:sz w:val="22"/>
          <w:szCs w:val="22"/>
        </w:rPr>
        <w:t xml:space="preserve">, tel. </w:t>
      </w:r>
      <w:proofErr w:type="spellStart"/>
      <w:r w:rsidR="0024623D">
        <w:rPr>
          <w:sz w:val="22"/>
          <w:szCs w:val="22"/>
        </w:rPr>
        <w:t>xxxxxxxxxxxxxx</w:t>
      </w:r>
      <w:proofErr w:type="spellEnd"/>
      <w:r w:rsidR="00BA131C" w:rsidRPr="00BA131C">
        <w:rPr>
          <w:sz w:val="22"/>
          <w:szCs w:val="22"/>
        </w:rPr>
        <w:t xml:space="preserve"> e-mail: </w:t>
      </w:r>
      <w:proofErr w:type="spellStart"/>
      <w:r w:rsidR="0024623D">
        <w:rPr>
          <w:sz w:val="22"/>
          <w:szCs w:val="22"/>
        </w:rPr>
        <w:t>xxxxxxxxxxxxxxx</w:t>
      </w:r>
      <w:proofErr w:type="spellEnd"/>
      <w:r w:rsidR="0024623D">
        <w:rPr>
          <w:sz w:val="22"/>
          <w:szCs w:val="22"/>
        </w:rPr>
        <w:t xml:space="preserve"> </w:t>
      </w:r>
      <w:r w:rsidRPr="00F933EE">
        <w:rPr>
          <w:sz w:val="22"/>
          <w:szCs w:val="22"/>
        </w:rPr>
        <w:t>případně další osoby, které k tomuto účelu prodávající písemně zmocní.</w:t>
      </w:r>
    </w:p>
    <w:p w14:paraId="2AD405C5" w14:textId="77777777" w:rsidR="0022767D" w:rsidRDefault="00BD6051" w:rsidP="00295CD7">
      <w:pPr>
        <w:pStyle w:val="Zkladntext"/>
        <w:numPr>
          <w:ilvl w:val="0"/>
          <w:numId w:val="8"/>
        </w:numPr>
        <w:tabs>
          <w:tab w:val="left" w:pos="567"/>
        </w:tabs>
        <w:spacing w:before="80" w:after="0"/>
        <w:ind w:left="567" w:right="-142" w:hanging="567"/>
        <w:jc w:val="both"/>
        <w:rPr>
          <w:sz w:val="22"/>
          <w:szCs w:val="22"/>
        </w:rPr>
      </w:pPr>
      <w:r w:rsidRPr="00F933EE">
        <w:rPr>
          <w:sz w:val="22"/>
          <w:szCs w:val="22"/>
        </w:rPr>
        <w:t>Zástupcem kupujícího pro věci technické j</w:t>
      </w:r>
      <w:r w:rsidR="0022767D">
        <w:rPr>
          <w:sz w:val="22"/>
          <w:szCs w:val="22"/>
        </w:rPr>
        <w:t>sou:</w:t>
      </w:r>
    </w:p>
    <w:p w14:paraId="22EE15BC" w14:textId="362BFD97" w:rsidR="0022767D" w:rsidRPr="000A1A58" w:rsidRDefault="0022767D" w:rsidP="00D778BF">
      <w:pPr>
        <w:pStyle w:val="Zkladntext"/>
        <w:tabs>
          <w:tab w:val="left" w:pos="567"/>
        </w:tabs>
        <w:spacing w:after="0"/>
        <w:ind w:left="567" w:right="-142"/>
        <w:jc w:val="both"/>
        <w:rPr>
          <w:sz w:val="22"/>
          <w:szCs w:val="22"/>
        </w:rPr>
      </w:pPr>
      <w:r>
        <w:rPr>
          <w:sz w:val="22"/>
          <w:szCs w:val="22"/>
        </w:rPr>
        <w:t>-</w:t>
      </w:r>
      <w:proofErr w:type="spellStart"/>
      <w:r w:rsidR="0024623D">
        <w:rPr>
          <w:sz w:val="22"/>
          <w:szCs w:val="22"/>
        </w:rPr>
        <w:t>xxxxxx</w:t>
      </w:r>
      <w:proofErr w:type="spellEnd"/>
      <w:r w:rsidR="0024623D">
        <w:rPr>
          <w:sz w:val="22"/>
          <w:szCs w:val="22"/>
        </w:rPr>
        <w:t xml:space="preserve"> </w:t>
      </w:r>
      <w:proofErr w:type="spellStart"/>
      <w:r w:rsidR="0024623D">
        <w:rPr>
          <w:sz w:val="22"/>
          <w:szCs w:val="22"/>
        </w:rPr>
        <w:t>xxxxxxxxxx</w:t>
      </w:r>
      <w:proofErr w:type="spellEnd"/>
      <w:r w:rsidR="002F20A0">
        <w:rPr>
          <w:sz w:val="22"/>
          <w:szCs w:val="22"/>
        </w:rPr>
        <w:t xml:space="preserve">, tel. </w:t>
      </w:r>
      <w:proofErr w:type="spellStart"/>
      <w:r w:rsidR="0024623D">
        <w:rPr>
          <w:sz w:val="22"/>
          <w:szCs w:val="22"/>
        </w:rPr>
        <w:t>xxxxxxxxxxxxx</w:t>
      </w:r>
      <w:proofErr w:type="spellEnd"/>
      <w:r w:rsidR="002F20A0">
        <w:rPr>
          <w:sz w:val="22"/>
          <w:szCs w:val="22"/>
        </w:rPr>
        <w:t xml:space="preserve">, e-mail: </w:t>
      </w:r>
      <w:proofErr w:type="spellStart"/>
      <w:r w:rsidR="0024623D">
        <w:rPr>
          <w:sz w:val="22"/>
          <w:szCs w:val="22"/>
        </w:rPr>
        <w:t>xxxxxxxxxxxxxxxxxxxxxx</w:t>
      </w:r>
      <w:proofErr w:type="spellEnd"/>
    </w:p>
    <w:p w14:paraId="22C4857F" w14:textId="03F07CDD" w:rsidR="0022767D" w:rsidRDefault="0022767D" w:rsidP="00D778BF">
      <w:pPr>
        <w:pStyle w:val="Zkladntext"/>
        <w:tabs>
          <w:tab w:val="left" w:pos="567"/>
        </w:tabs>
        <w:spacing w:after="0"/>
        <w:ind w:left="567" w:right="-142"/>
        <w:jc w:val="both"/>
        <w:rPr>
          <w:sz w:val="22"/>
          <w:szCs w:val="22"/>
        </w:rPr>
      </w:pPr>
      <w:r w:rsidRPr="000A1A58">
        <w:rPr>
          <w:sz w:val="22"/>
          <w:szCs w:val="22"/>
        </w:rPr>
        <w:t xml:space="preserve">- </w:t>
      </w:r>
      <w:proofErr w:type="spellStart"/>
      <w:r w:rsidR="0024623D">
        <w:rPr>
          <w:sz w:val="22"/>
          <w:szCs w:val="22"/>
        </w:rPr>
        <w:t>xxxxxxxxxx</w:t>
      </w:r>
      <w:proofErr w:type="spellEnd"/>
      <w:r w:rsidR="0024623D">
        <w:rPr>
          <w:sz w:val="22"/>
          <w:szCs w:val="22"/>
        </w:rPr>
        <w:t xml:space="preserve"> </w:t>
      </w:r>
      <w:proofErr w:type="spellStart"/>
      <w:r w:rsidR="0024623D">
        <w:rPr>
          <w:sz w:val="22"/>
          <w:szCs w:val="22"/>
        </w:rPr>
        <w:t>xxxxxxxxxx</w:t>
      </w:r>
      <w:proofErr w:type="spellEnd"/>
      <w:r w:rsidRPr="000A1A58">
        <w:rPr>
          <w:sz w:val="22"/>
          <w:szCs w:val="22"/>
        </w:rPr>
        <w:t xml:space="preserve">, tel. </w:t>
      </w:r>
      <w:proofErr w:type="spellStart"/>
      <w:r w:rsidR="0024623D">
        <w:rPr>
          <w:sz w:val="22"/>
          <w:szCs w:val="22"/>
        </w:rPr>
        <w:t>xxxxxxxxxxx</w:t>
      </w:r>
      <w:proofErr w:type="spellEnd"/>
      <w:r>
        <w:rPr>
          <w:sz w:val="22"/>
          <w:szCs w:val="22"/>
        </w:rPr>
        <w:t>, e-mail</w:t>
      </w:r>
      <w:r w:rsidR="00DB4AD3">
        <w:rPr>
          <w:sz w:val="22"/>
          <w:szCs w:val="22"/>
        </w:rPr>
        <w:t xml:space="preserve">: </w:t>
      </w:r>
      <w:proofErr w:type="spellStart"/>
      <w:r w:rsidR="0024623D">
        <w:rPr>
          <w:sz w:val="22"/>
          <w:szCs w:val="22"/>
        </w:rPr>
        <w:t>xxxxxxxxxxxxxxxxxxx</w:t>
      </w:r>
      <w:proofErr w:type="spellEnd"/>
    </w:p>
    <w:p w14:paraId="68421574" w14:textId="77777777" w:rsidR="00BD6051" w:rsidRPr="00F933EE" w:rsidRDefault="00BD6051" w:rsidP="00D778BF">
      <w:pPr>
        <w:pStyle w:val="Zkladntext"/>
        <w:tabs>
          <w:tab w:val="left" w:pos="567"/>
        </w:tabs>
        <w:spacing w:after="0"/>
        <w:ind w:left="567" w:right="-142"/>
        <w:jc w:val="both"/>
        <w:rPr>
          <w:sz w:val="22"/>
          <w:szCs w:val="22"/>
        </w:rPr>
      </w:pPr>
      <w:r w:rsidRPr="00F933EE">
        <w:rPr>
          <w:sz w:val="22"/>
          <w:szCs w:val="22"/>
        </w:rPr>
        <w:t>případně další osoby, které k tomuto účelu kupující písemně zmocní.</w:t>
      </w:r>
    </w:p>
    <w:p w14:paraId="4A3DE572" w14:textId="75E87447" w:rsidR="00BD6051" w:rsidRPr="00F933EE" w:rsidRDefault="00BD6051" w:rsidP="00295CD7">
      <w:pPr>
        <w:pStyle w:val="Zkladntext"/>
        <w:numPr>
          <w:ilvl w:val="0"/>
          <w:numId w:val="8"/>
        </w:numPr>
        <w:tabs>
          <w:tab w:val="left" w:pos="567"/>
        </w:tabs>
        <w:spacing w:before="80" w:after="0"/>
        <w:ind w:left="567" w:right="-142" w:hanging="567"/>
        <w:jc w:val="both"/>
        <w:rPr>
          <w:sz w:val="22"/>
          <w:szCs w:val="22"/>
        </w:rPr>
      </w:pPr>
      <w:r w:rsidRPr="00F933EE">
        <w:rPr>
          <w:sz w:val="22"/>
          <w:szCs w:val="22"/>
        </w:rPr>
        <w:t xml:space="preserve">Zástupci uvedení v bodech </w:t>
      </w:r>
      <w:r w:rsidR="005B1D73">
        <w:rPr>
          <w:sz w:val="22"/>
          <w:szCs w:val="22"/>
        </w:rPr>
        <w:t>10</w:t>
      </w:r>
      <w:r w:rsidRPr="000A1A58">
        <w:rPr>
          <w:sz w:val="22"/>
          <w:szCs w:val="22"/>
        </w:rPr>
        <w:t xml:space="preserve">.3. a </w:t>
      </w:r>
      <w:r w:rsidR="005B1D73">
        <w:rPr>
          <w:sz w:val="22"/>
          <w:szCs w:val="22"/>
        </w:rPr>
        <w:t>10</w:t>
      </w:r>
      <w:r w:rsidRPr="000A1A58">
        <w:rPr>
          <w:sz w:val="22"/>
          <w:szCs w:val="22"/>
        </w:rPr>
        <w:t>.4.</w:t>
      </w:r>
      <w:r w:rsidRPr="00F933EE">
        <w:rPr>
          <w:sz w:val="22"/>
          <w:szCs w:val="22"/>
        </w:rPr>
        <w:t xml:space="preserve"> jsou oprávněni jednat pouze ve věcech technických, zejména jsou oprávněni podepsat předávací protokol. Zástupci pro věci technické nejsou oprávněni uzavírat dodatky k této smlouvě. Zástupce kupujícího pro věci technické je dále za kupujícího </w:t>
      </w:r>
      <w:r w:rsidR="00972812" w:rsidRPr="00F933EE">
        <w:rPr>
          <w:sz w:val="22"/>
          <w:szCs w:val="22"/>
        </w:rPr>
        <w:t xml:space="preserve">oprávněn </w:t>
      </w:r>
      <w:r w:rsidRPr="00F933EE">
        <w:rPr>
          <w:sz w:val="22"/>
          <w:szCs w:val="22"/>
        </w:rPr>
        <w:t xml:space="preserve">podávat reklamace, účastnit se revizních prohlídek, pokud budou </w:t>
      </w:r>
      <w:proofErr w:type="gramStart"/>
      <w:r w:rsidRPr="00F933EE">
        <w:rPr>
          <w:sz w:val="22"/>
          <w:szCs w:val="22"/>
        </w:rPr>
        <w:t>potřeba,</w:t>
      </w:r>
      <w:proofErr w:type="gramEnd"/>
      <w:r w:rsidRPr="00F933EE">
        <w:rPr>
          <w:sz w:val="22"/>
          <w:szCs w:val="22"/>
        </w:rPr>
        <w:t xml:space="preserve"> apod.</w:t>
      </w:r>
    </w:p>
    <w:p w14:paraId="674B4B40" w14:textId="77777777" w:rsidR="00C05533" w:rsidRDefault="00C05533" w:rsidP="00BD6051">
      <w:pPr>
        <w:pStyle w:val="Zkladntext"/>
        <w:tabs>
          <w:tab w:val="left" w:pos="426"/>
        </w:tabs>
        <w:spacing w:after="0"/>
        <w:jc w:val="center"/>
        <w:rPr>
          <w:b/>
          <w:bCs/>
          <w:sz w:val="22"/>
          <w:szCs w:val="22"/>
        </w:rPr>
      </w:pPr>
    </w:p>
    <w:p w14:paraId="3FE61A98" w14:textId="023FDE99" w:rsidR="00BD6051" w:rsidRPr="00F933EE" w:rsidRDefault="00BD6051" w:rsidP="00BD6051">
      <w:pPr>
        <w:pStyle w:val="Zkladntext"/>
        <w:tabs>
          <w:tab w:val="left" w:pos="426"/>
        </w:tabs>
        <w:spacing w:after="0"/>
        <w:jc w:val="center"/>
        <w:rPr>
          <w:b/>
          <w:bCs/>
          <w:sz w:val="22"/>
          <w:szCs w:val="22"/>
        </w:rPr>
      </w:pPr>
      <w:r w:rsidRPr="00F933EE">
        <w:rPr>
          <w:b/>
          <w:bCs/>
          <w:sz w:val="22"/>
          <w:szCs w:val="22"/>
        </w:rPr>
        <w:t>X</w:t>
      </w:r>
      <w:r w:rsidR="005B1D73">
        <w:rPr>
          <w:b/>
          <w:bCs/>
          <w:sz w:val="22"/>
          <w:szCs w:val="22"/>
        </w:rPr>
        <w:t>I</w:t>
      </w:r>
      <w:r w:rsidRPr="00F933EE">
        <w:rPr>
          <w:b/>
          <w:bCs/>
          <w:sz w:val="22"/>
          <w:szCs w:val="22"/>
        </w:rPr>
        <w:t>.</w:t>
      </w:r>
    </w:p>
    <w:p w14:paraId="79970B69" w14:textId="77777777" w:rsidR="00BD6051" w:rsidRPr="00F933EE" w:rsidRDefault="00BD6051" w:rsidP="00BD6051">
      <w:pPr>
        <w:pStyle w:val="Zkladntext"/>
        <w:tabs>
          <w:tab w:val="left" w:pos="426"/>
        </w:tabs>
        <w:spacing w:after="0"/>
        <w:jc w:val="center"/>
        <w:rPr>
          <w:b/>
          <w:bCs/>
          <w:sz w:val="22"/>
          <w:szCs w:val="22"/>
        </w:rPr>
      </w:pPr>
      <w:r w:rsidRPr="00F933EE">
        <w:rPr>
          <w:b/>
          <w:bCs/>
          <w:sz w:val="22"/>
          <w:szCs w:val="22"/>
        </w:rPr>
        <w:t>Závěrečná ujednání</w:t>
      </w:r>
    </w:p>
    <w:p w14:paraId="329DC550" w14:textId="77777777" w:rsidR="00B4710A" w:rsidRPr="00F933EE" w:rsidRDefault="00B4710A" w:rsidP="00295CD7">
      <w:pPr>
        <w:pStyle w:val="Zkladntext"/>
        <w:numPr>
          <w:ilvl w:val="0"/>
          <w:numId w:val="6"/>
        </w:numPr>
        <w:tabs>
          <w:tab w:val="clear" w:pos="284"/>
          <w:tab w:val="left" w:pos="567"/>
        </w:tabs>
        <w:spacing w:before="80" w:after="0"/>
        <w:ind w:left="567" w:hanging="567"/>
        <w:jc w:val="both"/>
        <w:rPr>
          <w:sz w:val="22"/>
          <w:szCs w:val="22"/>
        </w:rPr>
      </w:pPr>
      <w:r w:rsidRPr="00F933EE">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 Uveřejnění smlouvy v registru smluv zajistí kupující.</w:t>
      </w:r>
    </w:p>
    <w:p w14:paraId="69A765CD" w14:textId="77777777" w:rsidR="00CD7493" w:rsidRPr="006B2ECB" w:rsidRDefault="00CD7493" w:rsidP="00295CD7">
      <w:pPr>
        <w:pStyle w:val="Zkladntext"/>
        <w:numPr>
          <w:ilvl w:val="0"/>
          <w:numId w:val="6"/>
        </w:numPr>
        <w:tabs>
          <w:tab w:val="clear" w:pos="284"/>
          <w:tab w:val="left" w:pos="567"/>
        </w:tabs>
        <w:spacing w:before="80" w:after="0"/>
        <w:ind w:left="567" w:hanging="567"/>
        <w:jc w:val="both"/>
        <w:rPr>
          <w:sz w:val="22"/>
          <w:szCs w:val="22"/>
        </w:rPr>
      </w:pPr>
      <w:r w:rsidRPr="00F933EE">
        <w:rPr>
          <w:sz w:val="22"/>
          <w:szCs w:val="22"/>
        </w:rPr>
        <w:t>Smlouva nabývá platnosti dnem podpisu obou smlu</w:t>
      </w:r>
      <w:r w:rsidR="00244088" w:rsidRPr="00F933EE">
        <w:rPr>
          <w:sz w:val="22"/>
          <w:szCs w:val="22"/>
        </w:rPr>
        <w:t xml:space="preserve">vních stran a </w:t>
      </w:r>
      <w:r w:rsidR="00244088" w:rsidRPr="00CB4A6D">
        <w:rPr>
          <w:sz w:val="22"/>
          <w:szCs w:val="22"/>
        </w:rPr>
        <w:t xml:space="preserve">účinnosti nabude </w:t>
      </w:r>
      <w:r w:rsidRPr="00CB4A6D">
        <w:rPr>
          <w:sz w:val="22"/>
          <w:szCs w:val="22"/>
        </w:rPr>
        <w:t>dnem uveřejnění v registru smluv</w:t>
      </w:r>
      <w:r w:rsidRPr="006B2ECB">
        <w:rPr>
          <w:sz w:val="22"/>
          <w:szCs w:val="22"/>
        </w:rPr>
        <w:t>.</w:t>
      </w:r>
    </w:p>
    <w:p w14:paraId="644748D6" w14:textId="77777777" w:rsidR="00C4586E" w:rsidRDefault="00BD6051" w:rsidP="00C4586E">
      <w:pPr>
        <w:numPr>
          <w:ilvl w:val="0"/>
          <w:numId w:val="6"/>
        </w:numPr>
        <w:tabs>
          <w:tab w:val="clear" w:pos="284"/>
          <w:tab w:val="left" w:pos="567"/>
        </w:tabs>
        <w:spacing w:before="80"/>
        <w:ind w:left="567" w:hanging="567"/>
        <w:jc w:val="both"/>
        <w:rPr>
          <w:sz w:val="22"/>
          <w:szCs w:val="22"/>
        </w:rPr>
      </w:pPr>
      <w:r w:rsidRPr="00F933EE">
        <w:rPr>
          <w:sz w:val="22"/>
          <w:szCs w:val="22"/>
        </w:rPr>
        <w:t xml:space="preserve">Práva a povinnosti smluvních stran výslovně touto smlouvou neupravené se řídí příslušnými ustanoveními </w:t>
      </w:r>
      <w:r w:rsidR="00A162D9" w:rsidRPr="00F933EE">
        <w:rPr>
          <w:sz w:val="22"/>
          <w:szCs w:val="22"/>
        </w:rPr>
        <w:t>občanského zákoníku</w:t>
      </w:r>
      <w:r w:rsidRPr="00F933EE">
        <w:rPr>
          <w:sz w:val="22"/>
          <w:szCs w:val="22"/>
        </w:rPr>
        <w:t>.</w:t>
      </w:r>
    </w:p>
    <w:p w14:paraId="6AD21B32" w14:textId="77777777" w:rsidR="00C4586E" w:rsidRDefault="00BD6051" w:rsidP="00C4586E">
      <w:pPr>
        <w:numPr>
          <w:ilvl w:val="0"/>
          <w:numId w:val="6"/>
        </w:numPr>
        <w:tabs>
          <w:tab w:val="clear" w:pos="284"/>
          <w:tab w:val="left" w:pos="567"/>
        </w:tabs>
        <w:spacing w:before="80"/>
        <w:ind w:left="567" w:hanging="567"/>
        <w:jc w:val="both"/>
        <w:rPr>
          <w:sz w:val="22"/>
          <w:szCs w:val="22"/>
        </w:rPr>
      </w:pPr>
      <w:r w:rsidRPr="00C4586E">
        <w:rPr>
          <w:sz w:val="22"/>
          <w:szCs w:val="22"/>
        </w:rPr>
        <w:t>Nedílnou součástí této smlouvy jsou:</w:t>
      </w:r>
      <w:r w:rsidR="00597AC8" w:rsidRPr="00C4586E">
        <w:rPr>
          <w:sz w:val="22"/>
          <w:szCs w:val="22"/>
        </w:rPr>
        <w:t xml:space="preserve"> </w:t>
      </w:r>
    </w:p>
    <w:p w14:paraId="78B148E0" w14:textId="4F7F5FDA" w:rsidR="00C4586E" w:rsidRDefault="00C4586E" w:rsidP="00C4586E">
      <w:pPr>
        <w:tabs>
          <w:tab w:val="left" w:pos="567"/>
        </w:tabs>
        <w:ind w:left="567"/>
        <w:jc w:val="both"/>
        <w:rPr>
          <w:sz w:val="22"/>
          <w:szCs w:val="22"/>
        </w:rPr>
      </w:pPr>
      <w:r>
        <w:rPr>
          <w:sz w:val="22"/>
          <w:szCs w:val="22"/>
        </w:rPr>
        <w:t xml:space="preserve">- </w:t>
      </w:r>
      <w:r w:rsidR="00BD6051" w:rsidRPr="00C4586E">
        <w:rPr>
          <w:sz w:val="22"/>
          <w:szCs w:val="22"/>
        </w:rPr>
        <w:t xml:space="preserve">příloha č. 1 - </w:t>
      </w:r>
      <w:r w:rsidR="004672A5">
        <w:rPr>
          <w:sz w:val="22"/>
          <w:szCs w:val="22"/>
        </w:rPr>
        <w:t>C</w:t>
      </w:r>
      <w:r w:rsidR="005B1D73">
        <w:rPr>
          <w:sz w:val="22"/>
          <w:szCs w:val="22"/>
        </w:rPr>
        <w:t>enov</w:t>
      </w:r>
      <w:r w:rsidR="004672A5">
        <w:rPr>
          <w:sz w:val="22"/>
          <w:szCs w:val="22"/>
        </w:rPr>
        <w:t>á</w:t>
      </w:r>
      <w:r w:rsidR="005B1D73">
        <w:rPr>
          <w:sz w:val="22"/>
          <w:szCs w:val="22"/>
        </w:rPr>
        <w:t xml:space="preserve"> nabídk</w:t>
      </w:r>
      <w:r w:rsidR="004672A5">
        <w:rPr>
          <w:sz w:val="22"/>
          <w:szCs w:val="22"/>
        </w:rPr>
        <w:t>a</w:t>
      </w:r>
    </w:p>
    <w:p w14:paraId="1B9684F5" w14:textId="1D8A8DCA" w:rsidR="00BD6051" w:rsidRPr="00C4586E" w:rsidRDefault="00BD6051" w:rsidP="00C4586E">
      <w:pPr>
        <w:tabs>
          <w:tab w:val="left" w:pos="567"/>
        </w:tabs>
        <w:ind w:left="567"/>
        <w:jc w:val="both"/>
        <w:rPr>
          <w:sz w:val="22"/>
          <w:szCs w:val="22"/>
        </w:rPr>
      </w:pPr>
      <w:r w:rsidRPr="00C4586E">
        <w:rPr>
          <w:sz w:val="22"/>
          <w:szCs w:val="22"/>
        </w:rPr>
        <w:t>-</w:t>
      </w:r>
      <w:r w:rsidRPr="00C4586E">
        <w:rPr>
          <w:sz w:val="22"/>
          <w:szCs w:val="22"/>
        </w:rPr>
        <w:tab/>
        <w:t>přílo</w:t>
      </w:r>
      <w:r w:rsidR="00297B14" w:rsidRPr="00C4586E">
        <w:rPr>
          <w:sz w:val="22"/>
          <w:szCs w:val="22"/>
        </w:rPr>
        <w:t xml:space="preserve">ha č. 2 - </w:t>
      </w:r>
      <w:r w:rsidR="005B1D73">
        <w:rPr>
          <w:sz w:val="22"/>
          <w:szCs w:val="22"/>
        </w:rPr>
        <w:t>Technická dokumentace.</w:t>
      </w:r>
    </w:p>
    <w:p w14:paraId="7877787A" w14:textId="77777777" w:rsidR="00F9076B" w:rsidRPr="00F933EE" w:rsidRDefault="00F9076B" w:rsidP="00597AC8">
      <w:pPr>
        <w:pStyle w:val="Zkladntext"/>
        <w:tabs>
          <w:tab w:val="left" w:pos="851"/>
          <w:tab w:val="left" w:pos="2552"/>
          <w:tab w:val="left" w:pos="2835"/>
        </w:tabs>
        <w:spacing w:after="0"/>
        <w:ind w:left="851" w:hanging="284"/>
        <w:jc w:val="both"/>
        <w:rPr>
          <w:snapToGrid w:val="0"/>
          <w:sz w:val="22"/>
          <w:szCs w:val="22"/>
          <w:u w:val="single"/>
        </w:rPr>
      </w:pPr>
    </w:p>
    <w:p w14:paraId="1A55D97B" w14:textId="77777777" w:rsidR="00B4710A" w:rsidRPr="00F933EE" w:rsidRDefault="00B4710A" w:rsidP="00B4710A">
      <w:pPr>
        <w:tabs>
          <w:tab w:val="left" w:pos="567"/>
          <w:tab w:val="left" w:pos="2127"/>
        </w:tabs>
        <w:jc w:val="both"/>
        <w:rPr>
          <w:sz w:val="22"/>
          <w:szCs w:val="22"/>
          <w:u w:val="single"/>
        </w:rPr>
      </w:pPr>
      <w:r w:rsidRPr="00F933EE">
        <w:rPr>
          <w:sz w:val="22"/>
          <w:szCs w:val="22"/>
          <w:u w:val="single"/>
        </w:rPr>
        <w:t xml:space="preserve">Doložka dle § 41 odst. 1 zákona č. 128/2000 Sb., ve znění </w:t>
      </w:r>
      <w:proofErr w:type="spellStart"/>
      <w:r w:rsidRPr="00F933EE">
        <w:rPr>
          <w:sz w:val="22"/>
          <w:szCs w:val="22"/>
          <w:u w:val="single"/>
        </w:rPr>
        <w:t>pozd</w:t>
      </w:r>
      <w:proofErr w:type="spellEnd"/>
      <w:r w:rsidRPr="00F933EE">
        <w:rPr>
          <w:sz w:val="22"/>
          <w:szCs w:val="22"/>
          <w:u w:val="single"/>
        </w:rPr>
        <w:t>. předpisů:</w:t>
      </w:r>
    </w:p>
    <w:p w14:paraId="6A851295" w14:textId="705C3EB1" w:rsidR="00B4710A" w:rsidRPr="00F933EE" w:rsidRDefault="00B4710A" w:rsidP="00B4710A">
      <w:pPr>
        <w:tabs>
          <w:tab w:val="left" w:pos="567"/>
          <w:tab w:val="left" w:pos="2127"/>
        </w:tabs>
        <w:jc w:val="both"/>
        <w:rPr>
          <w:sz w:val="22"/>
          <w:szCs w:val="22"/>
        </w:rPr>
      </w:pPr>
      <w:r w:rsidRPr="00F933EE">
        <w:rPr>
          <w:sz w:val="22"/>
          <w:szCs w:val="22"/>
        </w:rPr>
        <w:t xml:space="preserve">Uzavření této smlouvy bylo schváleno Radou města Svitavy dne </w:t>
      </w:r>
      <w:r w:rsidR="001736B8">
        <w:rPr>
          <w:sz w:val="22"/>
          <w:szCs w:val="22"/>
        </w:rPr>
        <w:t>04.03.2024</w:t>
      </w:r>
      <w:r w:rsidRPr="00F933EE">
        <w:rPr>
          <w:sz w:val="22"/>
          <w:szCs w:val="22"/>
        </w:rPr>
        <w:t>.</w:t>
      </w:r>
    </w:p>
    <w:p w14:paraId="0E26C23D" w14:textId="77777777" w:rsidR="00B4710A" w:rsidRPr="00F933EE" w:rsidRDefault="00B4710A" w:rsidP="00B4710A">
      <w:pPr>
        <w:tabs>
          <w:tab w:val="left" w:pos="567"/>
          <w:tab w:val="left" w:pos="2127"/>
        </w:tabs>
        <w:jc w:val="both"/>
        <w:rPr>
          <w:sz w:val="22"/>
          <w:szCs w:val="22"/>
          <w:u w:val="single"/>
        </w:rPr>
      </w:pPr>
    </w:p>
    <w:p w14:paraId="7FF6450B" w14:textId="517E6DA5" w:rsidR="00B4710A" w:rsidRPr="00F933EE" w:rsidRDefault="004672A5" w:rsidP="004672A5">
      <w:pPr>
        <w:tabs>
          <w:tab w:val="left" w:pos="567"/>
          <w:tab w:val="left" w:pos="2127"/>
          <w:tab w:val="left" w:pos="5103"/>
        </w:tabs>
        <w:jc w:val="both"/>
        <w:rPr>
          <w:sz w:val="22"/>
          <w:szCs w:val="22"/>
        </w:rPr>
      </w:pPr>
      <w:r>
        <w:rPr>
          <w:sz w:val="22"/>
          <w:szCs w:val="22"/>
        </w:rPr>
        <w:t xml:space="preserve">V </w:t>
      </w:r>
      <w:r w:rsidR="00BA131C">
        <w:rPr>
          <w:sz w:val="22"/>
          <w:szCs w:val="22"/>
        </w:rPr>
        <w:t>Praze</w:t>
      </w:r>
      <w:r>
        <w:rPr>
          <w:sz w:val="22"/>
          <w:szCs w:val="22"/>
        </w:rPr>
        <w:t xml:space="preserve"> dne </w:t>
      </w:r>
      <w:r w:rsidR="0024623D">
        <w:rPr>
          <w:sz w:val="22"/>
          <w:szCs w:val="22"/>
        </w:rPr>
        <w:t>06.03.2024</w:t>
      </w:r>
      <w:r>
        <w:rPr>
          <w:sz w:val="22"/>
          <w:szCs w:val="22"/>
        </w:rPr>
        <w:tab/>
      </w:r>
      <w:r>
        <w:rPr>
          <w:sz w:val="22"/>
          <w:szCs w:val="22"/>
        </w:rPr>
        <w:tab/>
      </w:r>
      <w:r w:rsidR="00B4710A" w:rsidRPr="00F933EE">
        <w:rPr>
          <w:sz w:val="22"/>
          <w:szCs w:val="22"/>
        </w:rPr>
        <w:t xml:space="preserve">Ve Svitavách dne </w:t>
      </w:r>
      <w:r>
        <w:rPr>
          <w:sz w:val="22"/>
          <w:szCs w:val="22"/>
        </w:rPr>
        <w:t xml:space="preserve"> </w:t>
      </w:r>
      <w:r w:rsidR="0024623D">
        <w:rPr>
          <w:sz w:val="22"/>
          <w:szCs w:val="22"/>
        </w:rPr>
        <w:t>07.03.2024</w:t>
      </w:r>
    </w:p>
    <w:p w14:paraId="25C3C19E" w14:textId="77777777" w:rsidR="00B4710A" w:rsidRPr="00F933EE" w:rsidRDefault="00B4710A" w:rsidP="00B4710A">
      <w:pPr>
        <w:tabs>
          <w:tab w:val="left" w:pos="567"/>
          <w:tab w:val="left" w:pos="2127"/>
          <w:tab w:val="center" w:pos="5220"/>
        </w:tabs>
        <w:jc w:val="both"/>
        <w:rPr>
          <w:sz w:val="22"/>
          <w:szCs w:val="22"/>
        </w:rPr>
      </w:pPr>
    </w:p>
    <w:p w14:paraId="61E77F5F" w14:textId="77777777" w:rsidR="00B4710A" w:rsidRPr="00F933EE" w:rsidRDefault="00B4710A" w:rsidP="00B4710A">
      <w:pPr>
        <w:tabs>
          <w:tab w:val="left" w:pos="567"/>
          <w:tab w:val="left" w:pos="2127"/>
          <w:tab w:val="left" w:pos="5103"/>
        </w:tabs>
        <w:jc w:val="both"/>
        <w:rPr>
          <w:sz w:val="22"/>
          <w:szCs w:val="22"/>
        </w:rPr>
      </w:pPr>
      <w:r w:rsidRPr="00F933EE">
        <w:rPr>
          <w:sz w:val="22"/>
          <w:szCs w:val="22"/>
        </w:rPr>
        <w:t>Prodávající:</w:t>
      </w:r>
      <w:r w:rsidRPr="00F933EE">
        <w:rPr>
          <w:sz w:val="22"/>
          <w:szCs w:val="22"/>
        </w:rPr>
        <w:tab/>
      </w:r>
      <w:r w:rsidRPr="00F933EE">
        <w:rPr>
          <w:sz w:val="22"/>
          <w:szCs w:val="22"/>
        </w:rPr>
        <w:tab/>
        <w:t xml:space="preserve"> Za kupujícího:</w:t>
      </w:r>
    </w:p>
    <w:p w14:paraId="090E4977" w14:textId="77777777" w:rsidR="00B4710A" w:rsidRPr="00F933EE" w:rsidRDefault="00B4710A" w:rsidP="00B4710A">
      <w:pPr>
        <w:tabs>
          <w:tab w:val="left" w:pos="567"/>
          <w:tab w:val="left" w:pos="2127"/>
        </w:tabs>
        <w:jc w:val="both"/>
        <w:rPr>
          <w:sz w:val="22"/>
          <w:szCs w:val="22"/>
        </w:rPr>
      </w:pPr>
    </w:p>
    <w:p w14:paraId="04250791" w14:textId="77777777" w:rsidR="000A1A58" w:rsidRDefault="000A1A58" w:rsidP="00B4710A">
      <w:pPr>
        <w:tabs>
          <w:tab w:val="left" w:pos="567"/>
          <w:tab w:val="left" w:pos="2127"/>
        </w:tabs>
        <w:jc w:val="both"/>
        <w:rPr>
          <w:sz w:val="22"/>
          <w:szCs w:val="22"/>
        </w:rPr>
      </w:pPr>
    </w:p>
    <w:p w14:paraId="1B9FF508" w14:textId="77777777" w:rsidR="000A1A58" w:rsidRDefault="000A1A58" w:rsidP="00B4710A">
      <w:pPr>
        <w:tabs>
          <w:tab w:val="left" w:pos="567"/>
          <w:tab w:val="left" w:pos="2127"/>
        </w:tabs>
        <w:jc w:val="both"/>
        <w:rPr>
          <w:sz w:val="22"/>
          <w:szCs w:val="22"/>
        </w:rPr>
      </w:pPr>
    </w:p>
    <w:p w14:paraId="628805F3" w14:textId="77777777" w:rsidR="000A1A58" w:rsidRPr="00F933EE" w:rsidRDefault="000A1A58" w:rsidP="00B4710A">
      <w:pPr>
        <w:tabs>
          <w:tab w:val="left" w:pos="567"/>
          <w:tab w:val="left" w:pos="2127"/>
        </w:tabs>
        <w:jc w:val="both"/>
        <w:rPr>
          <w:sz w:val="22"/>
          <w:szCs w:val="22"/>
        </w:rPr>
      </w:pPr>
    </w:p>
    <w:p w14:paraId="17593783" w14:textId="77777777" w:rsidR="00B4710A" w:rsidRPr="00F933EE" w:rsidRDefault="00B4710A" w:rsidP="00B4710A">
      <w:pPr>
        <w:tabs>
          <w:tab w:val="left" w:pos="567"/>
          <w:tab w:val="left" w:pos="2127"/>
        </w:tabs>
        <w:jc w:val="both"/>
        <w:rPr>
          <w:sz w:val="22"/>
          <w:szCs w:val="22"/>
        </w:rPr>
      </w:pPr>
    </w:p>
    <w:p w14:paraId="54B35635" w14:textId="77777777" w:rsidR="00B4710A" w:rsidRPr="00F933EE" w:rsidRDefault="00B4710A" w:rsidP="00B4710A">
      <w:pPr>
        <w:tabs>
          <w:tab w:val="center" w:pos="1620"/>
        </w:tabs>
        <w:jc w:val="both"/>
        <w:rPr>
          <w:sz w:val="22"/>
          <w:szCs w:val="22"/>
        </w:rPr>
      </w:pPr>
    </w:p>
    <w:p w14:paraId="7EFF233D" w14:textId="77777777" w:rsidR="00B4710A" w:rsidRPr="00F933EE" w:rsidRDefault="00B4710A" w:rsidP="00B4710A">
      <w:pPr>
        <w:tabs>
          <w:tab w:val="center" w:pos="1985"/>
          <w:tab w:val="center" w:pos="7088"/>
        </w:tabs>
        <w:jc w:val="both"/>
        <w:rPr>
          <w:sz w:val="22"/>
          <w:szCs w:val="22"/>
        </w:rPr>
      </w:pPr>
      <w:r w:rsidRPr="00F933EE">
        <w:rPr>
          <w:sz w:val="22"/>
          <w:szCs w:val="22"/>
        </w:rPr>
        <w:tab/>
        <w:t>………..…………………………………….</w:t>
      </w:r>
      <w:r w:rsidRPr="00F933EE">
        <w:rPr>
          <w:sz w:val="22"/>
          <w:szCs w:val="22"/>
        </w:rPr>
        <w:tab/>
        <w:t>…………………….………………………..</w:t>
      </w:r>
    </w:p>
    <w:p w14:paraId="1CF7E242" w14:textId="45D287AC" w:rsidR="00B4710A" w:rsidRPr="00F933EE" w:rsidRDefault="00B4710A" w:rsidP="00B4710A">
      <w:pPr>
        <w:tabs>
          <w:tab w:val="center" w:pos="1985"/>
          <w:tab w:val="center" w:pos="7088"/>
          <w:tab w:val="center" w:pos="7513"/>
        </w:tabs>
        <w:jc w:val="both"/>
        <w:rPr>
          <w:sz w:val="22"/>
          <w:szCs w:val="22"/>
        </w:rPr>
      </w:pPr>
      <w:r w:rsidRPr="00F933EE">
        <w:rPr>
          <w:sz w:val="22"/>
          <w:szCs w:val="22"/>
        </w:rPr>
        <w:tab/>
      </w:r>
      <w:proofErr w:type="spellStart"/>
      <w:r w:rsidR="0024623D">
        <w:rPr>
          <w:sz w:val="22"/>
          <w:szCs w:val="22"/>
        </w:rPr>
        <w:t>xxxxxxx</w:t>
      </w:r>
      <w:proofErr w:type="spellEnd"/>
      <w:r w:rsidR="0024623D">
        <w:rPr>
          <w:sz w:val="22"/>
          <w:szCs w:val="22"/>
        </w:rPr>
        <w:t xml:space="preserve"> </w:t>
      </w:r>
      <w:proofErr w:type="spellStart"/>
      <w:r w:rsidR="0024623D">
        <w:rPr>
          <w:sz w:val="22"/>
          <w:szCs w:val="22"/>
        </w:rPr>
        <w:t>xxxxxxxxxxx</w:t>
      </w:r>
      <w:proofErr w:type="spellEnd"/>
      <w:r w:rsidRPr="00F933EE">
        <w:rPr>
          <w:sz w:val="22"/>
          <w:szCs w:val="22"/>
        </w:rPr>
        <w:tab/>
      </w:r>
      <w:proofErr w:type="spellStart"/>
      <w:r w:rsidR="0024623D">
        <w:rPr>
          <w:sz w:val="22"/>
          <w:szCs w:val="22"/>
        </w:rPr>
        <w:t>xxxxxxxxx</w:t>
      </w:r>
      <w:proofErr w:type="spellEnd"/>
      <w:r w:rsidR="0024623D">
        <w:rPr>
          <w:sz w:val="22"/>
          <w:szCs w:val="22"/>
        </w:rPr>
        <w:t xml:space="preserve"> </w:t>
      </w:r>
      <w:proofErr w:type="spellStart"/>
      <w:r w:rsidR="0024623D">
        <w:rPr>
          <w:sz w:val="22"/>
          <w:szCs w:val="22"/>
        </w:rPr>
        <w:t>xxxxxxxxxxx</w:t>
      </w:r>
      <w:proofErr w:type="spellEnd"/>
      <w:r w:rsidRPr="00F933EE">
        <w:rPr>
          <w:sz w:val="22"/>
          <w:szCs w:val="22"/>
        </w:rPr>
        <w:tab/>
      </w:r>
    </w:p>
    <w:p w14:paraId="2E175FB5" w14:textId="796E1720" w:rsidR="00EB698F" w:rsidRPr="00F933EE" w:rsidRDefault="00B4710A" w:rsidP="004672A5">
      <w:pPr>
        <w:tabs>
          <w:tab w:val="center" w:pos="1985"/>
          <w:tab w:val="center" w:pos="7088"/>
          <w:tab w:val="center" w:pos="7513"/>
        </w:tabs>
        <w:jc w:val="both"/>
        <w:rPr>
          <w:snapToGrid w:val="0"/>
          <w:sz w:val="23"/>
          <w:szCs w:val="23"/>
        </w:rPr>
      </w:pPr>
      <w:r w:rsidRPr="00F933EE">
        <w:rPr>
          <w:sz w:val="22"/>
          <w:szCs w:val="22"/>
        </w:rPr>
        <w:tab/>
      </w:r>
      <w:r w:rsidR="00BA131C">
        <w:rPr>
          <w:sz w:val="22"/>
          <w:szCs w:val="22"/>
        </w:rPr>
        <w:t>Obchodní ředitel pro STM</w:t>
      </w:r>
      <w:r w:rsidRPr="00F933EE">
        <w:rPr>
          <w:sz w:val="22"/>
          <w:szCs w:val="22"/>
        </w:rPr>
        <w:tab/>
        <w:t>starosta města Svitavy</w:t>
      </w:r>
    </w:p>
    <w:sectPr w:rsidR="00EB698F" w:rsidRPr="00F933EE" w:rsidSect="00CB32AA">
      <w:headerReference w:type="default" r:id="rId10"/>
      <w:footerReference w:type="default" r:id="rId11"/>
      <w:footerReference w:type="first" r:id="rId12"/>
      <w:pgSz w:w="11906" w:h="16838"/>
      <w:pgMar w:top="1928" w:right="1134" w:bottom="1021" w:left="1304"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80A6" w14:textId="77777777" w:rsidR="004019C6" w:rsidRDefault="004019C6" w:rsidP="00BD6051">
      <w:r>
        <w:separator/>
      </w:r>
    </w:p>
  </w:endnote>
  <w:endnote w:type="continuationSeparator" w:id="0">
    <w:p w14:paraId="19388508" w14:textId="77777777" w:rsidR="004019C6" w:rsidRDefault="004019C6" w:rsidP="00BD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122727"/>
      <w:docPartObj>
        <w:docPartGallery w:val="Page Numbers (Bottom of Page)"/>
        <w:docPartUnique/>
      </w:docPartObj>
    </w:sdtPr>
    <w:sdtEndPr>
      <w:rPr>
        <w:sz w:val="20"/>
        <w:szCs w:val="20"/>
      </w:rPr>
    </w:sdtEndPr>
    <w:sdtContent>
      <w:p w14:paraId="39882ACC" w14:textId="597899E2" w:rsidR="003A0A9C" w:rsidRPr="00D67C2E" w:rsidRDefault="00F07DA7">
        <w:pPr>
          <w:pStyle w:val="Zpat"/>
          <w:jc w:val="right"/>
          <w:rPr>
            <w:sz w:val="20"/>
            <w:szCs w:val="20"/>
          </w:rPr>
        </w:pPr>
        <w:r w:rsidRPr="00D67C2E">
          <w:rPr>
            <w:sz w:val="20"/>
            <w:szCs w:val="20"/>
          </w:rPr>
          <w:fldChar w:fldCharType="begin"/>
        </w:r>
        <w:r w:rsidR="003A0A9C" w:rsidRPr="00D67C2E">
          <w:rPr>
            <w:sz w:val="20"/>
            <w:szCs w:val="20"/>
          </w:rPr>
          <w:instrText>PAGE   \* MERGEFORMAT</w:instrText>
        </w:r>
        <w:r w:rsidRPr="00D67C2E">
          <w:rPr>
            <w:sz w:val="20"/>
            <w:szCs w:val="20"/>
          </w:rPr>
          <w:fldChar w:fldCharType="separate"/>
        </w:r>
        <w:r w:rsidR="001736B8">
          <w:rPr>
            <w:noProof/>
            <w:sz w:val="20"/>
            <w:szCs w:val="20"/>
          </w:rPr>
          <w:t>8</w:t>
        </w:r>
        <w:r w:rsidRPr="00D67C2E">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E858" w14:textId="388FCAAC" w:rsidR="003A0A9C" w:rsidRPr="003908C3" w:rsidRDefault="003A0A9C" w:rsidP="003908C3">
    <w:pPr>
      <w:pStyle w:val="Zpat"/>
      <w:rPr>
        <w:rFonts w:ascii="Calibri" w:hAnsi="Calibri"/>
        <w:sz w:val="22"/>
      </w:rPr>
    </w:pPr>
    <w:r w:rsidRPr="00400E45">
      <w:rPr>
        <w:rFonts w:ascii="Calibri" w:hAnsi="Calibri"/>
        <w:sz w:val="22"/>
      </w:rPr>
      <w:t xml:space="preserve">Dokumentace zadávacího řízení </w:t>
    </w:r>
    <w:r w:rsidRPr="00F94E64">
      <w:rPr>
        <w:rFonts w:ascii="Calibri" w:hAnsi="Calibri"/>
        <w:b/>
        <w:sz w:val="22"/>
      </w:rPr>
      <w:t>SV</w:t>
    </w:r>
    <w:r w:rsidRPr="00400E45">
      <w:rPr>
        <w:rFonts w:ascii="Calibri" w:hAnsi="Calibri"/>
        <w:b/>
        <w:sz w:val="22"/>
        <w:szCs w:val="22"/>
      </w:rPr>
      <w:t>TGM1117</w:t>
    </w:r>
    <w:r w:rsidRPr="00400E45">
      <w:rPr>
        <w:rFonts w:ascii="Calibri" w:hAnsi="Calibri"/>
        <w:sz w:val="22"/>
      </w:rPr>
      <w:t xml:space="preserve"> – příloha č. 3</w:t>
    </w:r>
    <w:r>
      <w:rPr>
        <w:rFonts w:ascii="Calibri" w:hAnsi="Calibri"/>
        <w:sz w:val="22"/>
      </w:rPr>
      <w:t>b</w:t>
    </w:r>
    <w:r>
      <w:rPr>
        <w:rFonts w:ascii="Calibri" w:hAnsi="Calibri"/>
        <w:sz w:val="22"/>
      </w:rPr>
      <w:tab/>
    </w:r>
    <w:r w:rsidRPr="0050253A">
      <w:rPr>
        <w:rFonts w:ascii="Calibri" w:hAnsi="Calibri"/>
        <w:sz w:val="22"/>
      </w:rPr>
      <w:t xml:space="preserve">Stránka </w:t>
    </w:r>
    <w:r w:rsidR="00F07DA7" w:rsidRPr="0050253A">
      <w:rPr>
        <w:rFonts w:ascii="Calibri" w:hAnsi="Calibri"/>
        <w:b/>
        <w:sz w:val="22"/>
      </w:rPr>
      <w:fldChar w:fldCharType="begin"/>
    </w:r>
    <w:r w:rsidRPr="0050253A">
      <w:rPr>
        <w:rFonts w:ascii="Calibri" w:hAnsi="Calibri"/>
        <w:b/>
        <w:sz w:val="22"/>
      </w:rPr>
      <w:instrText>PAGE</w:instrText>
    </w:r>
    <w:r w:rsidR="00F07DA7" w:rsidRPr="0050253A">
      <w:rPr>
        <w:rFonts w:ascii="Calibri" w:hAnsi="Calibri"/>
        <w:b/>
        <w:sz w:val="22"/>
      </w:rPr>
      <w:fldChar w:fldCharType="separate"/>
    </w:r>
    <w:r>
      <w:rPr>
        <w:rFonts w:ascii="Calibri" w:hAnsi="Calibri"/>
        <w:b/>
        <w:noProof/>
        <w:sz w:val="22"/>
      </w:rPr>
      <w:t>1</w:t>
    </w:r>
    <w:r w:rsidR="00F07DA7" w:rsidRPr="0050253A">
      <w:rPr>
        <w:rFonts w:ascii="Calibri" w:hAnsi="Calibri"/>
        <w:b/>
        <w:sz w:val="22"/>
      </w:rPr>
      <w:fldChar w:fldCharType="end"/>
    </w:r>
    <w:r w:rsidRPr="0050253A">
      <w:rPr>
        <w:rFonts w:ascii="Calibri" w:hAnsi="Calibri"/>
        <w:sz w:val="22"/>
      </w:rPr>
      <w:t xml:space="preserve"> z </w:t>
    </w:r>
    <w:r w:rsidR="00F07DA7" w:rsidRPr="0050253A">
      <w:rPr>
        <w:rFonts w:ascii="Calibri" w:hAnsi="Calibri"/>
        <w:b/>
        <w:sz w:val="22"/>
      </w:rPr>
      <w:fldChar w:fldCharType="begin"/>
    </w:r>
    <w:r w:rsidRPr="0050253A">
      <w:rPr>
        <w:rFonts w:ascii="Calibri" w:hAnsi="Calibri"/>
        <w:b/>
        <w:sz w:val="22"/>
      </w:rPr>
      <w:instrText>NUMPAGES</w:instrText>
    </w:r>
    <w:r w:rsidR="00F07DA7" w:rsidRPr="0050253A">
      <w:rPr>
        <w:rFonts w:ascii="Calibri" w:hAnsi="Calibri"/>
        <w:b/>
        <w:sz w:val="22"/>
      </w:rPr>
      <w:fldChar w:fldCharType="separate"/>
    </w:r>
    <w:r w:rsidR="00D94AD5">
      <w:rPr>
        <w:rFonts w:ascii="Calibri" w:hAnsi="Calibri"/>
        <w:b/>
        <w:noProof/>
        <w:sz w:val="22"/>
      </w:rPr>
      <w:t>8</w:t>
    </w:r>
    <w:r w:rsidR="00F07DA7" w:rsidRPr="0050253A">
      <w:rPr>
        <w:rFonts w:ascii="Calibri" w:hAnsi="Calibr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49D42" w14:textId="77777777" w:rsidR="004019C6" w:rsidRDefault="004019C6" w:rsidP="00BD6051">
      <w:r>
        <w:separator/>
      </w:r>
    </w:p>
  </w:footnote>
  <w:footnote w:type="continuationSeparator" w:id="0">
    <w:p w14:paraId="5D718BBD" w14:textId="77777777" w:rsidR="004019C6" w:rsidRDefault="004019C6" w:rsidP="00BD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B4A6" w14:textId="0B1D878B" w:rsidR="003A0A9C" w:rsidRDefault="00671E4B" w:rsidP="00DD2BA0">
    <w:pPr>
      <w:pStyle w:val="Zhlav"/>
      <w:tabs>
        <w:tab w:val="clear" w:pos="4536"/>
        <w:tab w:val="left" w:pos="3969"/>
        <w:tab w:val="left" w:pos="7938"/>
      </w:tabs>
    </w:pPr>
    <w:r>
      <w:rPr>
        <w:noProof/>
      </w:rPr>
      <w:drawing>
        <wp:inline distT="0" distB="0" distL="0" distR="0" wp14:anchorId="37E27587" wp14:editId="7470CF30">
          <wp:extent cx="1408064" cy="421319"/>
          <wp:effectExtent l="0" t="0" r="1905" b="0"/>
          <wp:docPr id="1441153506" name="Obrázek 144115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37770" cy="430208"/>
                  </a:xfrm>
                  <a:prstGeom prst="rect">
                    <a:avLst/>
                  </a:prstGeom>
                </pic:spPr>
              </pic:pic>
            </a:graphicData>
          </a:graphic>
        </wp:inline>
      </w:drawing>
    </w:r>
    <w:r w:rsidR="007D3513" w:rsidRPr="007D3513">
      <w:t xml:space="preserve"> </w:t>
    </w:r>
    <w:r w:rsidR="007D3513">
      <w:tab/>
    </w:r>
    <w:r w:rsidR="007D3513" w:rsidRPr="007D3513">
      <w:rPr>
        <w:noProof/>
      </w:rPr>
      <w:drawing>
        <wp:inline distT="0" distB="0" distL="0" distR="0" wp14:anchorId="73DEFDB9" wp14:editId="62663FAB">
          <wp:extent cx="971131" cy="403907"/>
          <wp:effectExtent l="0" t="0" r="635" b="0"/>
          <wp:docPr id="529744781" name="Obrázek 52974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3" cy="409893"/>
                  </a:xfrm>
                  <a:prstGeom prst="rect">
                    <a:avLst/>
                  </a:prstGeom>
                  <a:noFill/>
                  <a:ln>
                    <a:noFill/>
                  </a:ln>
                </pic:spPr>
              </pic:pic>
            </a:graphicData>
          </a:graphic>
        </wp:inline>
      </w:drawing>
    </w:r>
    <w:r w:rsidR="007D3513" w:rsidRPr="007D3513">
      <w:t xml:space="preserve"> </w:t>
    </w:r>
    <w:r w:rsidR="007D3513">
      <w:tab/>
    </w:r>
    <w:r w:rsidR="007D3513" w:rsidRPr="007D3513">
      <w:rPr>
        <w:noProof/>
      </w:rPr>
      <w:drawing>
        <wp:inline distT="0" distB="0" distL="0" distR="0" wp14:anchorId="1700F05B" wp14:editId="57A44E2D">
          <wp:extent cx="964888" cy="512944"/>
          <wp:effectExtent l="0" t="0" r="6985" b="1905"/>
          <wp:docPr id="1431955201" name="Obrázek 143195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2793" cy="522462"/>
                  </a:xfrm>
                  <a:prstGeom prst="rect">
                    <a:avLst/>
                  </a:prstGeom>
                  <a:noFill/>
                  <a:ln>
                    <a:noFill/>
                  </a:ln>
                </pic:spPr>
              </pic:pic>
            </a:graphicData>
          </a:graphic>
        </wp:inline>
      </w:drawing>
    </w:r>
  </w:p>
  <w:p w14:paraId="0781DF68" w14:textId="52E444D9" w:rsidR="000F0332" w:rsidRDefault="000F0332" w:rsidP="00DD2BA0">
    <w:pPr>
      <w:pStyle w:val="Zhlav"/>
      <w:tabs>
        <w:tab w:val="clear" w:pos="4536"/>
        <w:tab w:val="left" w:pos="3969"/>
        <w:tab w:val="left" w:pos="7938"/>
      </w:tabs>
    </w:pPr>
    <w:r>
      <w:tab/>
    </w:r>
    <w:r>
      <w:tab/>
    </w:r>
    <w:proofErr w:type="spellStart"/>
    <w:r>
      <w:t>ev.č</w:t>
    </w:r>
    <w:proofErr w:type="spellEnd"/>
    <w:r>
      <w:t>. 92/2024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8FE"/>
    <w:multiLevelType w:val="hybridMultilevel"/>
    <w:tmpl w:val="4EE4DEA6"/>
    <w:lvl w:ilvl="0" w:tplc="04050017">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 w15:restartNumberingAfterBreak="0">
    <w:nsid w:val="06D602F9"/>
    <w:multiLevelType w:val="hybridMultilevel"/>
    <w:tmpl w:val="945CFA8E"/>
    <w:lvl w:ilvl="0" w:tplc="BBC89534">
      <w:start w:val="1"/>
      <w:numFmt w:val="decimal"/>
      <w:lvlText w:val="6.%1."/>
      <w:lvlJc w:val="left"/>
      <w:pPr>
        <w:tabs>
          <w:tab w:val="num" w:pos="284"/>
        </w:tabs>
        <w:ind w:left="284" w:hanging="284"/>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7AD3277"/>
    <w:multiLevelType w:val="hybridMultilevel"/>
    <w:tmpl w:val="76168FE4"/>
    <w:lvl w:ilvl="0" w:tplc="FF46E5B6">
      <w:start w:val="1"/>
      <w:numFmt w:val="ordinal"/>
      <w:lvlText w:val="2.%1"/>
      <w:lvlJc w:val="left"/>
      <w:pPr>
        <w:tabs>
          <w:tab w:val="num" w:pos="284"/>
        </w:tabs>
        <w:ind w:left="284" w:hanging="284"/>
      </w:pPr>
      <w:rPr>
        <w:rFonts w:hint="default"/>
        <w:color w:val="auto"/>
      </w:rPr>
    </w:lvl>
    <w:lvl w:ilvl="1" w:tplc="5C78E3A8">
      <w:start w:val="1"/>
      <w:numFmt w:val="decimal"/>
      <w:lvlText w:val="1.%2"/>
      <w:lvlJc w:val="left"/>
      <w:pPr>
        <w:tabs>
          <w:tab w:val="num" w:pos="927"/>
        </w:tabs>
        <w:ind w:left="927" w:hanging="567"/>
      </w:pPr>
      <w:rPr>
        <w:rFonts w:hint="default"/>
      </w:rPr>
    </w:lvl>
    <w:lvl w:ilvl="2" w:tplc="04050017">
      <w:start w:val="1"/>
      <w:numFmt w:val="lowerLetter"/>
      <w:lvlText w:val="%3)"/>
      <w:lvlJc w:val="left"/>
      <w:pPr>
        <w:tabs>
          <w:tab w:val="num" w:pos="1260"/>
        </w:tabs>
        <w:ind w:left="126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9B2000F"/>
    <w:multiLevelType w:val="hybridMultilevel"/>
    <w:tmpl w:val="0B24A32A"/>
    <w:lvl w:ilvl="0" w:tplc="D11A730C">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0B919E1"/>
    <w:multiLevelType w:val="hybridMultilevel"/>
    <w:tmpl w:val="D5F24404"/>
    <w:lvl w:ilvl="0" w:tplc="F5B6F4FE">
      <w:start w:val="1"/>
      <w:numFmt w:val="ordinal"/>
      <w:lvlText w:val="7.%1"/>
      <w:lvlJc w:val="left"/>
      <w:pPr>
        <w:tabs>
          <w:tab w:val="num" w:pos="284"/>
        </w:tabs>
        <w:ind w:left="284" w:hanging="284"/>
      </w:pPr>
      <w:rPr>
        <w:rFonts w:hint="default"/>
        <w:b w:val="0"/>
        <w:bCs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2A558E8"/>
    <w:multiLevelType w:val="hybridMultilevel"/>
    <w:tmpl w:val="34B69662"/>
    <w:lvl w:ilvl="0" w:tplc="D0526156">
      <w:start w:val="1"/>
      <w:numFmt w:val="ordinal"/>
      <w:lvlText w:val="6.%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dstrike w:val="0"/>
        <w:u w:val="none"/>
        <w:effect w:val="none"/>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9" w15:restartNumberingAfterBreak="0">
    <w:nsid w:val="467964AA"/>
    <w:multiLevelType w:val="singleLevel"/>
    <w:tmpl w:val="B7860E1E"/>
    <w:lvl w:ilvl="0">
      <w:start w:val="1"/>
      <w:numFmt w:val="ordinal"/>
      <w:lvlText w:val="10.%1"/>
      <w:lvlJc w:val="left"/>
      <w:pPr>
        <w:ind w:left="360" w:hanging="360"/>
      </w:pPr>
      <w:rPr>
        <w:rFonts w:hint="default"/>
      </w:rPr>
    </w:lvl>
  </w:abstractNum>
  <w:abstractNum w:abstractNumId="10" w15:restartNumberingAfterBreak="0">
    <w:nsid w:val="46F27300"/>
    <w:multiLevelType w:val="hybridMultilevel"/>
    <w:tmpl w:val="151C4B00"/>
    <w:lvl w:ilvl="0" w:tplc="9354A9A2">
      <w:start w:val="1"/>
      <w:numFmt w:val="ordinal"/>
      <w:lvlText w:val="3.%1"/>
      <w:lvlJc w:val="left"/>
      <w:pPr>
        <w:tabs>
          <w:tab w:val="num" w:pos="2835"/>
        </w:tabs>
        <w:ind w:left="284" w:hanging="284"/>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4AA02473"/>
    <w:multiLevelType w:val="hybridMultilevel"/>
    <w:tmpl w:val="50BA5BD6"/>
    <w:lvl w:ilvl="0" w:tplc="362EFFA2">
      <w:start w:val="1"/>
      <w:numFmt w:val="decimal"/>
      <w:lvlText w:val="8.%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C79725E"/>
    <w:multiLevelType w:val="hybridMultilevel"/>
    <w:tmpl w:val="A7A85D16"/>
    <w:lvl w:ilvl="0" w:tplc="18F0F654">
      <w:start w:val="1"/>
      <w:numFmt w:val="decimal"/>
      <w:lvlText w:val="7.%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14" w15:restartNumberingAfterBreak="0">
    <w:nsid w:val="4FF7799A"/>
    <w:multiLevelType w:val="hybridMultilevel"/>
    <w:tmpl w:val="818E9FC0"/>
    <w:lvl w:ilvl="0" w:tplc="B85054E2">
      <w:start w:val="1"/>
      <w:numFmt w:val="ordinal"/>
      <w:lvlText w:val="11.%1"/>
      <w:lvlJc w:val="left"/>
      <w:pPr>
        <w:tabs>
          <w:tab w:val="num" w:pos="284"/>
        </w:tabs>
        <w:ind w:left="284" w:hanging="284"/>
      </w:pPr>
      <w:rPr>
        <w:rFonts w:hint="default"/>
        <w:b w:val="0"/>
        <w:bCs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53773BDA"/>
    <w:multiLevelType w:val="hybridMultilevel"/>
    <w:tmpl w:val="634A69E8"/>
    <w:lvl w:ilvl="0" w:tplc="39B688FC">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4AD3B1E"/>
    <w:multiLevelType w:val="hybridMultilevel"/>
    <w:tmpl w:val="47A031D8"/>
    <w:lvl w:ilvl="0" w:tplc="FE26C4AA">
      <w:start w:val="1"/>
      <w:numFmt w:val="decimal"/>
      <w:lvlText w:val="5.%1."/>
      <w:lvlJc w:val="left"/>
      <w:pPr>
        <w:tabs>
          <w:tab w:val="num" w:pos="284"/>
        </w:tabs>
        <w:ind w:left="284" w:hanging="284"/>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57F93945"/>
    <w:multiLevelType w:val="hybridMultilevel"/>
    <w:tmpl w:val="91667C26"/>
    <w:lvl w:ilvl="0" w:tplc="B61E3CD0">
      <w:start w:val="5646"/>
      <w:numFmt w:val="bullet"/>
      <w:lvlText w:val="-"/>
      <w:lvlJc w:val="left"/>
      <w:pPr>
        <w:tabs>
          <w:tab w:val="num" w:pos="284"/>
        </w:tabs>
        <w:ind w:left="284" w:hanging="284"/>
      </w:pPr>
      <w:rPr>
        <w:rFonts w:ascii="Calibri" w:eastAsia="Times New Roman" w:hAnsi="Calibri"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64450820"/>
    <w:multiLevelType w:val="hybridMultilevel"/>
    <w:tmpl w:val="A880CD76"/>
    <w:lvl w:ilvl="0" w:tplc="02FCF2BC">
      <w:start w:val="1"/>
      <w:numFmt w:val="decimal"/>
      <w:lvlText w:val="4.%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97087322">
      <w:numFmt w:val="bullet"/>
      <w:lvlText w:val=""/>
      <w:lvlJc w:val="left"/>
      <w:pPr>
        <w:ind w:left="2340" w:hanging="360"/>
      </w:pPr>
      <w:rPr>
        <w:rFonts w:ascii="Symbol" w:eastAsia="Times New Roman"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6EE76995"/>
    <w:multiLevelType w:val="hybridMultilevel"/>
    <w:tmpl w:val="6FEABC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EC0C1B"/>
    <w:multiLevelType w:val="hybridMultilevel"/>
    <w:tmpl w:val="566A86A6"/>
    <w:lvl w:ilvl="0" w:tplc="58E262C2">
      <w:start w:val="1"/>
      <w:numFmt w:val="decimal"/>
      <w:lvlText w:val="5.%1."/>
      <w:lvlJc w:val="left"/>
      <w:pPr>
        <w:tabs>
          <w:tab w:val="num" w:pos="284"/>
        </w:tabs>
        <w:ind w:left="284" w:hanging="284"/>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7880103B"/>
    <w:multiLevelType w:val="multilevel"/>
    <w:tmpl w:val="02FA8C6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A317C37"/>
    <w:multiLevelType w:val="multilevel"/>
    <w:tmpl w:val="F83828D6"/>
    <w:lvl w:ilvl="0">
      <w:start w:val="1"/>
      <w:numFmt w:val="ordinal"/>
      <w:lvlText w:val="1.%1"/>
      <w:lvlJc w:val="left"/>
      <w:pPr>
        <w:tabs>
          <w:tab w:val="num" w:pos="360"/>
        </w:tabs>
        <w:ind w:left="357" w:hanging="357"/>
      </w:pPr>
      <w:rPr>
        <w:rFonts w:hint="default"/>
        <w:b w:val="0"/>
        <w:bCs w:val="0"/>
        <w:i w:val="0"/>
        <w:iCs w:val="0"/>
        <w:color w:val="auto"/>
      </w:rPr>
    </w:lvl>
    <w:lvl w:ilvl="1">
      <w:start w:val="1"/>
      <w:numFmt w:val="none"/>
      <w:lvlText w:val="-"/>
      <w:lvlJc w:val="left"/>
      <w:pPr>
        <w:tabs>
          <w:tab w:val="num" w:pos="792"/>
        </w:tabs>
        <w:ind w:left="792" w:hanging="432"/>
      </w:pPr>
      <w:rPr>
        <w:rFonts w:hint="default"/>
      </w:rPr>
    </w:lvl>
    <w:lvl w:ilvl="2">
      <w:numFmt w:val="none"/>
      <w:lvlText w:val=""/>
      <w:lvlJc w:val="left"/>
      <w:pPr>
        <w:tabs>
          <w:tab w:val="num" w:pos="360"/>
        </w:tabs>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D230DB7"/>
    <w:multiLevelType w:val="hybridMultilevel"/>
    <w:tmpl w:val="C1BA7E56"/>
    <w:lvl w:ilvl="0" w:tplc="1D78E1B0">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F6402E8"/>
    <w:multiLevelType w:val="multilevel"/>
    <w:tmpl w:val="820A2006"/>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18340444">
    <w:abstractNumId w:val="22"/>
  </w:num>
  <w:num w:numId="2" w16cid:durableId="98377083">
    <w:abstractNumId w:val="24"/>
  </w:num>
  <w:num w:numId="3" w16cid:durableId="1281839120">
    <w:abstractNumId w:val="10"/>
  </w:num>
  <w:num w:numId="4" w16cid:durableId="654458774">
    <w:abstractNumId w:val="21"/>
  </w:num>
  <w:num w:numId="5" w16cid:durableId="1734618141">
    <w:abstractNumId w:val="6"/>
  </w:num>
  <w:num w:numId="6" w16cid:durableId="309217526">
    <w:abstractNumId w:val="14"/>
  </w:num>
  <w:num w:numId="7" w16cid:durableId="1167089542">
    <w:abstractNumId w:val="2"/>
  </w:num>
  <w:num w:numId="8" w16cid:durableId="1560827186">
    <w:abstractNumId w:val="9"/>
  </w:num>
  <w:num w:numId="9" w16cid:durableId="110125442">
    <w:abstractNumId w:val="19"/>
  </w:num>
  <w:num w:numId="10" w16cid:durableId="1376394044">
    <w:abstractNumId w:val="0"/>
  </w:num>
  <w:num w:numId="11" w16cid:durableId="304549589">
    <w:abstractNumId w:val="17"/>
  </w:num>
  <w:num w:numId="12" w16cid:durableId="221405480">
    <w:abstractNumId w:val="12"/>
  </w:num>
  <w:num w:numId="13" w16cid:durableId="847016262">
    <w:abstractNumId w:val="7"/>
  </w:num>
  <w:num w:numId="14" w16cid:durableId="341513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6592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340206">
    <w:abstractNumId w:val="11"/>
  </w:num>
  <w:num w:numId="17" w16cid:durableId="276106717">
    <w:abstractNumId w:val="15"/>
  </w:num>
  <w:num w:numId="18" w16cid:durableId="635374765">
    <w:abstractNumId w:val="1"/>
  </w:num>
  <w:num w:numId="19" w16cid:durableId="1380978999">
    <w:abstractNumId w:val="16"/>
  </w:num>
  <w:num w:numId="20" w16cid:durableId="2116443411">
    <w:abstractNumId w:val="5"/>
  </w:num>
  <w:num w:numId="21" w16cid:durableId="1794982974">
    <w:abstractNumId w:val="26"/>
  </w:num>
  <w:num w:numId="22" w16cid:durableId="24528284">
    <w:abstractNumId w:val="13"/>
  </w:num>
  <w:num w:numId="23" w16cid:durableId="1303461669">
    <w:abstractNumId w:val="3"/>
  </w:num>
  <w:num w:numId="24" w16cid:durableId="1426030415">
    <w:abstractNumId w:val="23"/>
  </w:num>
  <w:num w:numId="25" w16cid:durableId="1846703386">
    <w:abstractNumId w:val="18"/>
  </w:num>
  <w:num w:numId="26" w16cid:durableId="1106922875">
    <w:abstractNumId w:val="25"/>
  </w:num>
  <w:num w:numId="27" w16cid:durableId="192001906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51"/>
    <w:rsid w:val="00001995"/>
    <w:rsid w:val="00027F9F"/>
    <w:rsid w:val="00030A60"/>
    <w:rsid w:val="00037597"/>
    <w:rsid w:val="00045979"/>
    <w:rsid w:val="000470BD"/>
    <w:rsid w:val="00047A8C"/>
    <w:rsid w:val="000540B2"/>
    <w:rsid w:val="00060F84"/>
    <w:rsid w:val="0006206E"/>
    <w:rsid w:val="00062B1E"/>
    <w:rsid w:val="00070B32"/>
    <w:rsid w:val="00072F4E"/>
    <w:rsid w:val="00075D0F"/>
    <w:rsid w:val="00076BD8"/>
    <w:rsid w:val="0009074F"/>
    <w:rsid w:val="0009399D"/>
    <w:rsid w:val="000954A7"/>
    <w:rsid w:val="000A1A58"/>
    <w:rsid w:val="000A1E20"/>
    <w:rsid w:val="000B5580"/>
    <w:rsid w:val="000B60A1"/>
    <w:rsid w:val="000D69A1"/>
    <w:rsid w:val="000D7ABC"/>
    <w:rsid w:val="000E6A20"/>
    <w:rsid w:val="000F0332"/>
    <w:rsid w:val="000F282C"/>
    <w:rsid w:val="000F52BD"/>
    <w:rsid w:val="001119B9"/>
    <w:rsid w:val="0012039F"/>
    <w:rsid w:val="00126435"/>
    <w:rsid w:val="00127D3D"/>
    <w:rsid w:val="00131D14"/>
    <w:rsid w:val="00131DE0"/>
    <w:rsid w:val="001348EE"/>
    <w:rsid w:val="00134D04"/>
    <w:rsid w:val="0013661E"/>
    <w:rsid w:val="0014529E"/>
    <w:rsid w:val="001736B8"/>
    <w:rsid w:val="00173DEE"/>
    <w:rsid w:val="0018167F"/>
    <w:rsid w:val="00182B37"/>
    <w:rsid w:val="0018322A"/>
    <w:rsid w:val="00183E7D"/>
    <w:rsid w:val="00190DD8"/>
    <w:rsid w:val="001939F1"/>
    <w:rsid w:val="00193A82"/>
    <w:rsid w:val="00197013"/>
    <w:rsid w:val="00197BFB"/>
    <w:rsid w:val="001A0F9B"/>
    <w:rsid w:val="001A1341"/>
    <w:rsid w:val="001A4FDE"/>
    <w:rsid w:val="001B211C"/>
    <w:rsid w:val="001C27DD"/>
    <w:rsid w:val="001C4E0A"/>
    <w:rsid w:val="001D2B11"/>
    <w:rsid w:val="001D4F06"/>
    <w:rsid w:val="001E2365"/>
    <w:rsid w:val="001E4DC2"/>
    <w:rsid w:val="001E70E6"/>
    <w:rsid w:val="001E793E"/>
    <w:rsid w:val="001F0640"/>
    <w:rsid w:val="001F0CB6"/>
    <w:rsid w:val="001F4192"/>
    <w:rsid w:val="001F50DF"/>
    <w:rsid w:val="001F6C2C"/>
    <w:rsid w:val="001F7B19"/>
    <w:rsid w:val="00204629"/>
    <w:rsid w:val="0020479E"/>
    <w:rsid w:val="00207A85"/>
    <w:rsid w:val="00211585"/>
    <w:rsid w:val="002119AC"/>
    <w:rsid w:val="00213CFF"/>
    <w:rsid w:val="00215138"/>
    <w:rsid w:val="00216D7B"/>
    <w:rsid w:val="00224225"/>
    <w:rsid w:val="0022665D"/>
    <w:rsid w:val="0022767D"/>
    <w:rsid w:val="00235FAB"/>
    <w:rsid w:val="00240C00"/>
    <w:rsid w:val="00244088"/>
    <w:rsid w:val="0024578F"/>
    <w:rsid w:val="0024623D"/>
    <w:rsid w:val="00254AF1"/>
    <w:rsid w:val="002611F8"/>
    <w:rsid w:val="002620D8"/>
    <w:rsid w:val="00276E15"/>
    <w:rsid w:val="002774D9"/>
    <w:rsid w:val="002851E1"/>
    <w:rsid w:val="00294490"/>
    <w:rsid w:val="00295CD7"/>
    <w:rsid w:val="00297B14"/>
    <w:rsid w:val="002A1039"/>
    <w:rsid w:val="002A1CC2"/>
    <w:rsid w:val="002D5601"/>
    <w:rsid w:val="002E106A"/>
    <w:rsid w:val="002E1E5E"/>
    <w:rsid w:val="002E6C90"/>
    <w:rsid w:val="002F20A0"/>
    <w:rsid w:val="002F235B"/>
    <w:rsid w:val="003066DB"/>
    <w:rsid w:val="00326115"/>
    <w:rsid w:val="003304C3"/>
    <w:rsid w:val="00333D50"/>
    <w:rsid w:val="003347E2"/>
    <w:rsid w:val="0034181C"/>
    <w:rsid w:val="00341EDD"/>
    <w:rsid w:val="003437C3"/>
    <w:rsid w:val="003506FB"/>
    <w:rsid w:val="00351FA1"/>
    <w:rsid w:val="00366018"/>
    <w:rsid w:val="0036670D"/>
    <w:rsid w:val="0036674A"/>
    <w:rsid w:val="00371E06"/>
    <w:rsid w:val="003734EA"/>
    <w:rsid w:val="003872CD"/>
    <w:rsid w:val="003908C3"/>
    <w:rsid w:val="003930FE"/>
    <w:rsid w:val="003A0A9C"/>
    <w:rsid w:val="003A2B5B"/>
    <w:rsid w:val="003A5C6D"/>
    <w:rsid w:val="003B77FB"/>
    <w:rsid w:val="003C0F42"/>
    <w:rsid w:val="003C3C02"/>
    <w:rsid w:val="003D1335"/>
    <w:rsid w:val="003D153D"/>
    <w:rsid w:val="003D3BBD"/>
    <w:rsid w:val="003D3FC7"/>
    <w:rsid w:val="003E0359"/>
    <w:rsid w:val="003E18A1"/>
    <w:rsid w:val="003E3656"/>
    <w:rsid w:val="003E689E"/>
    <w:rsid w:val="003E7621"/>
    <w:rsid w:val="003F0925"/>
    <w:rsid w:val="004019C6"/>
    <w:rsid w:val="00405D1D"/>
    <w:rsid w:val="00413BA6"/>
    <w:rsid w:val="0041799A"/>
    <w:rsid w:val="00442D4B"/>
    <w:rsid w:val="004439EA"/>
    <w:rsid w:val="00450D73"/>
    <w:rsid w:val="004542B9"/>
    <w:rsid w:val="00463708"/>
    <w:rsid w:val="004672A5"/>
    <w:rsid w:val="00483FD1"/>
    <w:rsid w:val="0048614E"/>
    <w:rsid w:val="00490679"/>
    <w:rsid w:val="004A6705"/>
    <w:rsid w:val="004A76D4"/>
    <w:rsid w:val="004B0846"/>
    <w:rsid w:val="004B3494"/>
    <w:rsid w:val="004B3BE7"/>
    <w:rsid w:val="004C0D3D"/>
    <w:rsid w:val="004C54EE"/>
    <w:rsid w:val="004C7C50"/>
    <w:rsid w:val="004D0939"/>
    <w:rsid w:val="004D0D06"/>
    <w:rsid w:val="004D2299"/>
    <w:rsid w:val="004E1B2B"/>
    <w:rsid w:val="00506C44"/>
    <w:rsid w:val="0051167A"/>
    <w:rsid w:val="00511CDD"/>
    <w:rsid w:val="0051298D"/>
    <w:rsid w:val="00513BD2"/>
    <w:rsid w:val="00526F02"/>
    <w:rsid w:val="00530D6E"/>
    <w:rsid w:val="0053398A"/>
    <w:rsid w:val="00533FF8"/>
    <w:rsid w:val="00534676"/>
    <w:rsid w:val="00555F9D"/>
    <w:rsid w:val="00557687"/>
    <w:rsid w:val="00562AE1"/>
    <w:rsid w:val="00576264"/>
    <w:rsid w:val="00577CE5"/>
    <w:rsid w:val="00582EC0"/>
    <w:rsid w:val="005846D5"/>
    <w:rsid w:val="005903E7"/>
    <w:rsid w:val="00596BCE"/>
    <w:rsid w:val="00596BF7"/>
    <w:rsid w:val="00597AC8"/>
    <w:rsid w:val="005A3B4C"/>
    <w:rsid w:val="005A44A0"/>
    <w:rsid w:val="005A5272"/>
    <w:rsid w:val="005B1D73"/>
    <w:rsid w:val="005B22CA"/>
    <w:rsid w:val="005B6ABD"/>
    <w:rsid w:val="005D0873"/>
    <w:rsid w:val="005D472A"/>
    <w:rsid w:val="005E1D44"/>
    <w:rsid w:val="005E43F4"/>
    <w:rsid w:val="005E6579"/>
    <w:rsid w:val="005F08A7"/>
    <w:rsid w:val="006041D3"/>
    <w:rsid w:val="00605B77"/>
    <w:rsid w:val="006241D1"/>
    <w:rsid w:val="00631B21"/>
    <w:rsid w:val="00640D5F"/>
    <w:rsid w:val="00641BDC"/>
    <w:rsid w:val="00642F8D"/>
    <w:rsid w:val="006476FF"/>
    <w:rsid w:val="006516DF"/>
    <w:rsid w:val="006574CB"/>
    <w:rsid w:val="0065792A"/>
    <w:rsid w:val="00671E4B"/>
    <w:rsid w:val="006741F4"/>
    <w:rsid w:val="00674F0A"/>
    <w:rsid w:val="00676F02"/>
    <w:rsid w:val="006816FE"/>
    <w:rsid w:val="00682F42"/>
    <w:rsid w:val="0069407C"/>
    <w:rsid w:val="006A05C1"/>
    <w:rsid w:val="006B1F03"/>
    <w:rsid w:val="006B2ECB"/>
    <w:rsid w:val="006C5FA7"/>
    <w:rsid w:val="006E2372"/>
    <w:rsid w:val="006E58E6"/>
    <w:rsid w:val="006F3A69"/>
    <w:rsid w:val="00702D33"/>
    <w:rsid w:val="007046B3"/>
    <w:rsid w:val="00711121"/>
    <w:rsid w:val="00721798"/>
    <w:rsid w:val="007258EA"/>
    <w:rsid w:val="00730D8D"/>
    <w:rsid w:val="00730DB2"/>
    <w:rsid w:val="007316B2"/>
    <w:rsid w:val="00740827"/>
    <w:rsid w:val="007418F3"/>
    <w:rsid w:val="007469F1"/>
    <w:rsid w:val="00752582"/>
    <w:rsid w:val="00752840"/>
    <w:rsid w:val="00754C3F"/>
    <w:rsid w:val="00754EB0"/>
    <w:rsid w:val="007555BC"/>
    <w:rsid w:val="00771A9C"/>
    <w:rsid w:val="00775AEC"/>
    <w:rsid w:val="0078016B"/>
    <w:rsid w:val="00780583"/>
    <w:rsid w:val="00781B98"/>
    <w:rsid w:val="00791894"/>
    <w:rsid w:val="007A61E5"/>
    <w:rsid w:val="007B5805"/>
    <w:rsid w:val="007C3E53"/>
    <w:rsid w:val="007D3513"/>
    <w:rsid w:val="007D3C06"/>
    <w:rsid w:val="007D3D03"/>
    <w:rsid w:val="007E3068"/>
    <w:rsid w:val="007E306A"/>
    <w:rsid w:val="007F22E5"/>
    <w:rsid w:val="007F5E11"/>
    <w:rsid w:val="007F6F5E"/>
    <w:rsid w:val="008052E0"/>
    <w:rsid w:val="008329EA"/>
    <w:rsid w:val="00832EE4"/>
    <w:rsid w:val="00842A88"/>
    <w:rsid w:val="0084761D"/>
    <w:rsid w:val="0085131D"/>
    <w:rsid w:val="00853F4A"/>
    <w:rsid w:val="00863FF7"/>
    <w:rsid w:val="008659D1"/>
    <w:rsid w:val="00873B93"/>
    <w:rsid w:val="00877A27"/>
    <w:rsid w:val="00882B90"/>
    <w:rsid w:val="00887EB9"/>
    <w:rsid w:val="00892759"/>
    <w:rsid w:val="00897157"/>
    <w:rsid w:val="008A1215"/>
    <w:rsid w:val="008C417C"/>
    <w:rsid w:val="008D0964"/>
    <w:rsid w:val="008D11FF"/>
    <w:rsid w:val="008D2621"/>
    <w:rsid w:val="008E241D"/>
    <w:rsid w:val="008F6186"/>
    <w:rsid w:val="008F660F"/>
    <w:rsid w:val="00907EF4"/>
    <w:rsid w:val="00913F4A"/>
    <w:rsid w:val="0091498B"/>
    <w:rsid w:val="00915F04"/>
    <w:rsid w:val="00917655"/>
    <w:rsid w:val="009223F4"/>
    <w:rsid w:val="0092614A"/>
    <w:rsid w:val="0093429A"/>
    <w:rsid w:val="00947EC0"/>
    <w:rsid w:val="00954D92"/>
    <w:rsid w:val="00955045"/>
    <w:rsid w:val="009621C8"/>
    <w:rsid w:val="00966FC7"/>
    <w:rsid w:val="00970DB7"/>
    <w:rsid w:val="00972812"/>
    <w:rsid w:val="009811E7"/>
    <w:rsid w:val="00982A56"/>
    <w:rsid w:val="00985398"/>
    <w:rsid w:val="00995C1B"/>
    <w:rsid w:val="009978E4"/>
    <w:rsid w:val="009B06C0"/>
    <w:rsid w:val="009B42CA"/>
    <w:rsid w:val="009B4E6D"/>
    <w:rsid w:val="009B5465"/>
    <w:rsid w:val="009C12CD"/>
    <w:rsid w:val="009C17FF"/>
    <w:rsid w:val="009D3EC6"/>
    <w:rsid w:val="009E5D0C"/>
    <w:rsid w:val="00A162D9"/>
    <w:rsid w:val="00A1774D"/>
    <w:rsid w:val="00A2325B"/>
    <w:rsid w:val="00A26EAD"/>
    <w:rsid w:val="00A315BB"/>
    <w:rsid w:val="00A33FE6"/>
    <w:rsid w:val="00A5150B"/>
    <w:rsid w:val="00A52CB7"/>
    <w:rsid w:val="00A6253F"/>
    <w:rsid w:val="00A73A78"/>
    <w:rsid w:val="00A82010"/>
    <w:rsid w:val="00A837C3"/>
    <w:rsid w:val="00A83A91"/>
    <w:rsid w:val="00A923D6"/>
    <w:rsid w:val="00A9786D"/>
    <w:rsid w:val="00AA328A"/>
    <w:rsid w:val="00AA427B"/>
    <w:rsid w:val="00AB19FA"/>
    <w:rsid w:val="00AB2D0A"/>
    <w:rsid w:val="00AB6FDC"/>
    <w:rsid w:val="00AC1C2C"/>
    <w:rsid w:val="00AD3448"/>
    <w:rsid w:val="00AD4984"/>
    <w:rsid w:val="00AD548A"/>
    <w:rsid w:val="00AD6D6A"/>
    <w:rsid w:val="00AE4E0E"/>
    <w:rsid w:val="00AE57B0"/>
    <w:rsid w:val="00AF0D44"/>
    <w:rsid w:val="00B009E5"/>
    <w:rsid w:val="00B178E0"/>
    <w:rsid w:val="00B2143F"/>
    <w:rsid w:val="00B23C00"/>
    <w:rsid w:val="00B24789"/>
    <w:rsid w:val="00B3723C"/>
    <w:rsid w:val="00B46797"/>
    <w:rsid w:val="00B4710A"/>
    <w:rsid w:val="00B47B48"/>
    <w:rsid w:val="00B51128"/>
    <w:rsid w:val="00B546CF"/>
    <w:rsid w:val="00B55F25"/>
    <w:rsid w:val="00B61187"/>
    <w:rsid w:val="00B61533"/>
    <w:rsid w:val="00B63A37"/>
    <w:rsid w:val="00B742B4"/>
    <w:rsid w:val="00B85ED6"/>
    <w:rsid w:val="00B862A9"/>
    <w:rsid w:val="00B86BE0"/>
    <w:rsid w:val="00BA131C"/>
    <w:rsid w:val="00BC294B"/>
    <w:rsid w:val="00BC7421"/>
    <w:rsid w:val="00BD166A"/>
    <w:rsid w:val="00BD6051"/>
    <w:rsid w:val="00BE033C"/>
    <w:rsid w:val="00BE0A74"/>
    <w:rsid w:val="00BE2B63"/>
    <w:rsid w:val="00BF2960"/>
    <w:rsid w:val="00C0432F"/>
    <w:rsid w:val="00C05533"/>
    <w:rsid w:val="00C07850"/>
    <w:rsid w:val="00C12113"/>
    <w:rsid w:val="00C206CF"/>
    <w:rsid w:val="00C270B1"/>
    <w:rsid w:val="00C31E97"/>
    <w:rsid w:val="00C375C1"/>
    <w:rsid w:val="00C376FF"/>
    <w:rsid w:val="00C44786"/>
    <w:rsid w:val="00C4586E"/>
    <w:rsid w:val="00C61168"/>
    <w:rsid w:val="00C63626"/>
    <w:rsid w:val="00C70978"/>
    <w:rsid w:val="00C778A4"/>
    <w:rsid w:val="00C843DB"/>
    <w:rsid w:val="00C86633"/>
    <w:rsid w:val="00CA244B"/>
    <w:rsid w:val="00CA257D"/>
    <w:rsid w:val="00CB2910"/>
    <w:rsid w:val="00CB32AA"/>
    <w:rsid w:val="00CB4A6D"/>
    <w:rsid w:val="00CB7DCB"/>
    <w:rsid w:val="00CC2365"/>
    <w:rsid w:val="00CC4024"/>
    <w:rsid w:val="00CD7493"/>
    <w:rsid w:val="00CE5F6A"/>
    <w:rsid w:val="00CE647B"/>
    <w:rsid w:val="00CF6B2D"/>
    <w:rsid w:val="00D02335"/>
    <w:rsid w:val="00D041B0"/>
    <w:rsid w:val="00D15602"/>
    <w:rsid w:val="00D1615F"/>
    <w:rsid w:val="00D277A6"/>
    <w:rsid w:val="00D43B2C"/>
    <w:rsid w:val="00D55166"/>
    <w:rsid w:val="00D62C81"/>
    <w:rsid w:val="00D678AB"/>
    <w:rsid w:val="00D67B58"/>
    <w:rsid w:val="00D67C2E"/>
    <w:rsid w:val="00D71850"/>
    <w:rsid w:val="00D73940"/>
    <w:rsid w:val="00D778BF"/>
    <w:rsid w:val="00D8746C"/>
    <w:rsid w:val="00D94AD5"/>
    <w:rsid w:val="00DB4AD3"/>
    <w:rsid w:val="00DC4635"/>
    <w:rsid w:val="00DC7434"/>
    <w:rsid w:val="00DD2BA0"/>
    <w:rsid w:val="00DD2FC4"/>
    <w:rsid w:val="00DD564C"/>
    <w:rsid w:val="00DD5A37"/>
    <w:rsid w:val="00DE07BA"/>
    <w:rsid w:val="00DE1D83"/>
    <w:rsid w:val="00DE3804"/>
    <w:rsid w:val="00DE3E35"/>
    <w:rsid w:val="00DE4CD6"/>
    <w:rsid w:val="00DE6EA4"/>
    <w:rsid w:val="00DF1049"/>
    <w:rsid w:val="00DF6553"/>
    <w:rsid w:val="00DF6A41"/>
    <w:rsid w:val="00E03928"/>
    <w:rsid w:val="00E27D6F"/>
    <w:rsid w:val="00E369F4"/>
    <w:rsid w:val="00E41F2B"/>
    <w:rsid w:val="00E50FE7"/>
    <w:rsid w:val="00E545FB"/>
    <w:rsid w:val="00E608CA"/>
    <w:rsid w:val="00E812E7"/>
    <w:rsid w:val="00E853F9"/>
    <w:rsid w:val="00E85CF4"/>
    <w:rsid w:val="00E86E06"/>
    <w:rsid w:val="00E91DDE"/>
    <w:rsid w:val="00EA1886"/>
    <w:rsid w:val="00EA458E"/>
    <w:rsid w:val="00EA53DD"/>
    <w:rsid w:val="00EB2F29"/>
    <w:rsid w:val="00EB4498"/>
    <w:rsid w:val="00EB59F9"/>
    <w:rsid w:val="00EB698F"/>
    <w:rsid w:val="00EB6FAA"/>
    <w:rsid w:val="00EC12E7"/>
    <w:rsid w:val="00EE7BF8"/>
    <w:rsid w:val="00EF413D"/>
    <w:rsid w:val="00F01F6A"/>
    <w:rsid w:val="00F07DA7"/>
    <w:rsid w:val="00F354B9"/>
    <w:rsid w:val="00F364CE"/>
    <w:rsid w:val="00F4055C"/>
    <w:rsid w:val="00F431FB"/>
    <w:rsid w:val="00F44DEA"/>
    <w:rsid w:val="00F56BDA"/>
    <w:rsid w:val="00F578FC"/>
    <w:rsid w:val="00F81BD4"/>
    <w:rsid w:val="00F839B8"/>
    <w:rsid w:val="00F83C25"/>
    <w:rsid w:val="00F9076B"/>
    <w:rsid w:val="00F933EE"/>
    <w:rsid w:val="00F93AC0"/>
    <w:rsid w:val="00F97EBA"/>
    <w:rsid w:val="00FA08E0"/>
    <w:rsid w:val="00FA4DD0"/>
    <w:rsid w:val="00FB0B8E"/>
    <w:rsid w:val="00FB4C3C"/>
    <w:rsid w:val="00FC5A0F"/>
    <w:rsid w:val="00FC5A22"/>
    <w:rsid w:val="00FC71A3"/>
    <w:rsid w:val="00FD2FE7"/>
    <w:rsid w:val="00FD4461"/>
    <w:rsid w:val="00FD79C2"/>
    <w:rsid w:val="00FF39C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6A8E6"/>
  <w15:docId w15:val="{857956AC-BBB7-457D-AE0B-1930274A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605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5F08A7"/>
    <w:pPr>
      <w:numPr>
        <w:numId w:val="1"/>
      </w:numPr>
      <w:spacing w:before="240" w:after="120"/>
      <w:outlineLvl w:val="0"/>
    </w:pPr>
    <w:rPr>
      <w:rFonts w:ascii="Arial" w:eastAsiaTheme="majorEastAsia" w:hAnsi="Arial" w:cstheme="majorBidi"/>
      <w:b/>
      <w:bCs/>
      <w:szCs w:val="28"/>
    </w:rPr>
  </w:style>
  <w:style w:type="paragraph" w:styleId="Nadpis2">
    <w:name w:val="heading 2"/>
    <w:basedOn w:val="Normln"/>
    <w:next w:val="Normln"/>
    <w:link w:val="Nadpis2Char"/>
    <w:uiPriority w:val="99"/>
    <w:unhideWhenUsed/>
    <w:qFormat/>
    <w:rsid w:val="005F08A7"/>
    <w:pPr>
      <w:numPr>
        <w:ilvl w:val="1"/>
        <w:numId w:val="1"/>
      </w:numPr>
      <w:spacing w:after="120"/>
      <w:jc w:val="both"/>
      <w:outlineLvl w:val="1"/>
    </w:pPr>
    <w:rPr>
      <w:rFonts w:ascii="Arial" w:eastAsiaTheme="majorEastAsia" w:hAnsi="Arial" w:cstheme="majorBidi"/>
      <w:bCs/>
      <w:szCs w:val="26"/>
    </w:rPr>
  </w:style>
  <w:style w:type="paragraph" w:styleId="Nadpis3">
    <w:name w:val="heading 3"/>
    <w:basedOn w:val="Normln"/>
    <w:next w:val="Normln"/>
    <w:link w:val="Nadpis3Char"/>
    <w:uiPriority w:val="99"/>
    <w:unhideWhenUsed/>
    <w:qFormat/>
    <w:rsid w:val="005F08A7"/>
    <w:pPr>
      <w:numPr>
        <w:ilvl w:val="2"/>
        <w:numId w:val="1"/>
      </w:numPr>
      <w:spacing w:after="120"/>
      <w:jc w:val="both"/>
      <w:outlineLvl w:val="2"/>
    </w:pPr>
    <w:rPr>
      <w:rFonts w:ascii="Arial" w:eastAsiaTheme="majorEastAsia" w:hAnsi="Arial" w:cstheme="majorBidi"/>
      <w:bCs/>
    </w:rPr>
  </w:style>
  <w:style w:type="paragraph" w:styleId="Nadpis4">
    <w:name w:val="heading 4"/>
    <w:basedOn w:val="Normln"/>
    <w:next w:val="Normln"/>
    <w:link w:val="Nadpis4Char"/>
    <w:uiPriority w:val="99"/>
    <w:unhideWhenUsed/>
    <w:qFormat/>
    <w:rsid w:val="005F08A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5F08A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5F08A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5F08A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5F08A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5F08A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F08A7"/>
    <w:rPr>
      <w:rFonts w:ascii="Arial" w:eastAsiaTheme="majorEastAsia" w:hAnsi="Arial" w:cstheme="majorBidi"/>
      <w:b/>
      <w:bCs/>
      <w:sz w:val="24"/>
      <w:szCs w:val="28"/>
      <w:lang w:eastAsia="cs-CZ"/>
    </w:rPr>
  </w:style>
  <w:style w:type="character" w:customStyle="1" w:styleId="Nadpis2Char">
    <w:name w:val="Nadpis 2 Char"/>
    <w:basedOn w:val="Standardnpsmoodstavce"/>
    <w:link w:val="Nadpis2"/>
    <w:uiPriority w:val="99"/>
    <w:rsid w:val="005F08A7"/>
    <w:rPr>
      <w:rFonts w:ascii="Arial" w:eastAsiaTheme="majorEastAsia" w:hAnsi="Arial" w:cstheme="majorBidi"/>
      <w:bCs/>
      <w:sz w:val="24"/>
      <w:szCs w:val="26"/>
      <w:lang w:eastAsia="cs-CZ"/>
    </w:rPr>
  </w:style>
  <w:style w:type="character" w:customStyle="1" w:styleId="Nadpis3Char">
    <w:name w:val="Nadpis 3 Char"/>
    <w:basedOn w:val="Standardnpsmoodstavce"/>
    <w:link w:val="Nadpis3"/>
    <w:uiPriority w:val="99"/>
    <w:rsid w:val="005F08A7"/>
    <w:rPr>
      <w:rFonts w:ascii="Arial" w:eastAsiaTheme="majorEastAsia" w:hAnsi="Arial" w:cstheme="majorBidi"/>
      <w:bCs/>
      <w:sz w:val="24"/>
      <w:szCs w:val="24"/>
      <w:lang w:eastAsia="cs-CZ"/>
    </w:rPr>
  </w:style>
  <w:style w:type="character" w:customStyle="1" w:styleId="Nadpis4Char">
    <w:name w:val="Nadpis 4 Char"/>
    <w:basedOn w:val="Standardnpsmoodstavce"/>
    <w:link w:val="Nadpis4"/>
    <w:uiPriority w:val="99"/>
    <w:rsid w:val="005F08A7"/>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9"/>
    <w:rsid w:val="005F08A7"/>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9"/>
    <w:rsid w:val="005F08A7"/>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9"/>
    <w:rsid w:val="005F08A7"/>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9"/>
    <w:rsid w:val="005F08A7"/>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5F08A7"/>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5F08A7"/>
    <w:pPr>
      <w:spacing w:after="0" w:line="240" w:lineRule="auto"/>
    </w:pPr>
  </w:style>
  <w:style w:type="character" w:styleId="Hypertextovodkaz">
    <w:name w:val="Hyperlink"/>
    <w:basedOn w:val="Standardnpsmoodstavce"/>
    <w:uiPriority w:val="99"/>
    <w:rsid w:val="00BD6051"/>
    <w:rPr>
      <w:color w:val="000080"/>
      <w:u w:val="single"/>
    </w:rPr>
  </w:style>
  <w:style w:type="paragraph" w:styleId="Zkladntextodsazen">
    <w:name w:val="Body Text Indent"/>
    <w:basedOn w:val="Normln"/>
    <w:link w:val="ZkladntextodsazenChar"/>
    <w:uiPriority w:val="99"/>
    <w:rsid w:val="00BD6051"/>
    <w:pPr>
      <w:spacing w:after="120"/>
      <w:ind w:left="283"/>
    </w:pPr>
  </w:style>
  <w:style w:type="character" w:customStyle="1" w:styleId="ZkladntextodsazenChar">
    <w:name w:val="Základní text odsazený Char"/>
    <w:basedOn w:val="Standardnpsmoodstavce"/>
    <w:link w:val="Zkladntextodsazen"/>
    <w:uiPriority w:val="99"/>
    <w:rsid w:val="00BD605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BD6051"/>
    <w:pPr>
      <w:spacing w:after="120"/>
    </w:pPr>
  </w:style>
  <w:style w:type="character" w:customStyle="1" w:styleId="ZkladntextChar">
    <w:name w:val="Základní text Char"/>
    <w:basedOn w:val="Standardnpsmoodstavce"/>
    <w:link w:val="Zkladntext"/>
    <w:uiPriority w:val="99"/>
    <w:rsid w:val="00BD6051"/>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BD6051"/>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99"/>
    <w:rsid w:val="00BD6051"/>
    <w:rPr>
      <w:rFonts w:ascii="Arial" w:eastAsia="Times New Roman" w:hAnsi="Arial" w:cs="Arial"/>
      <w:b/>
      <w:bCs/>
      <w:kern w:val="28"/>
      <w:sz w:val="32"/>
      <w:szCs w:val="32"/>
      <w:lang w:eastAsia="cs-CZ"/>
    </w:rPr>
  </w:style>
  <w:style w:type="paragraph" w:styleId="Odstavecseseznamem">
    <w:name w:val="List Paragraph"/>
    <w:aliases w:val="Nad,List Paragraph,Odstavec cíl se seznamem,Odstavec se seznamem5,Odstavec_muj,Odrážky"/>
    <w:basedOn w:val="Normln"/>
    <w:link w:val="OdstavecseseznamemChar"/>
    <w:uiPriority w:val="99"/>
    <w:qFormat/>
    <w:rsid w:val="00BD6051"/>
    <w:pPr>
      <w:ind w:left="720"/>
    </w:pPr>
  </w:style>
  <w:style w:type="paragraph" w:styleId="Zhlav">
    <w:name w:val="header"/>
    <w:basedOn w:val="Normln"/>
    <w:link w:val="ZhlavChar"/>
    <w:uiPriority w:val="99"/>
    <w:rsid w:val="00BD6051"/>
    <w:pPr>
      <w:tabs>
        <w:tab w:val="center" w:pos="4536"/>
        <w:tab w:val="right" w:pos="9072"/>
      </w:tabs>
    </w:pPr>
  </w:style>
  <w:style w:type="character" w:customStyle="1" w:styleId="ZhlavChar">
    <w:name w:val="Záhlaví Char"/>
    <w:basedOn w:val="Standardnpsmoodstavce"/>
    <w:link w:val="Zhlav"/>
    <w:uiPriority w:val="99"/>
    <w:rsid w:val="00BD605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BD6051"/>
    <w:pPr>
      <w:tabs>
        <w:tab w:val="center" w:pos="4536"/>
        <w:tab w:val="right" w:pos="9072"/>
      </w:tabs>
    </w:pPr>
  </w:style>
  <w:style w:type="character" w:customStyle="1" w:styleId="ZpatChar">
    <w:name w:val="Zápatí Char"/>
    <w:basedOn w:val="Standardnpsmoodstavce"/>
    <w:link w:val="Zpat"/>
    <w:uiPriority w:val="99"/>
    <w:rsid w:val="00BD605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6051"/>
    <w:rPr>
      <w:rFonts w:ascii="Tahoma" w:hAnsi="Tahoma" w:cs="Tahoma"/>
      <w:sz w:val="16"/>
      <w:szCs w:val="16"/>
    </w:rPr>
  </w:style>
  <w:style w:type="character" w:customStyle="1" w:styleId="TextbublinyChar">
    <w:name w:val="Text bubliny Char"/>
    <w:basedOn w:val="Standardnpsmoodstavce"/>
    <w:link w:val="Textbubliny"/>
    <w:uiPriority w:val="99"/>
    <w:semiHidden/>
    <w:rsid w:val="00BD6051"/>
    <w:rPr>
      <w:rFonts w:ascii="Tahoma" w:eastAsia="Times New Roman" w:hAnsi="Tahoma" w:cs="Tahoma"/>
      <w:sz w:val="16"/>
      <w:szCs w:val="16"/>
      <w:lang w:eastAsia="cs-CZ"/>
    </w:rPr>
  </w:style>
  <w:style w:type="paragraph" w:styleId="Zkladntext2">
    <w:name w:val="Body Text 2"/>
    <w:basedOn w:val="Normln"/>
    <w:link w:val="Zkladntext2Char"/>
    <w:uiPriority w:val="99"/>
    <w:semiHidden/>
    <w:rsid w:val="00B51128"/>
    <w:pPr>
      <w:spacing w:after="120" w:line="480" w:lineRule="auto"/>
    </w:pPr>
    <w:rPr>
      <w:sz w:val="20"/>
      <w:szCs w:val="20"/>
    </w:rPr>
  </w:style>
  <w:style w:type="character" w:customStyle="1" w:styleId="Zkladntext2Char">
    <w:name w:val="Základní text 2 Char"/>
    <w:basedOn w:val="Standardnpsmoodstavce"/>
    <w:link w:val="Zkladntext2"/>
    <w:uiPriority w:val="99"/>
    <w:semiHidden/>
    <w:rsid w:val="00B5112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13BA6"/>
    <w:rPr>
      <w:sz w:val="16"/>
      <w:szCs w:val="16"/>
    </w:rPr>
  </w:style>
  <w:style w:type="paragraph" w:styleId="Textkomente">
    <w:name w:val="annotation text"/>
    <w:basedOn w:val="Normln"/>
    <w:link w:val="TextkomenteChar"/>
    <w:uiPriority w:val="99"/>
    <w:semiHidden/>
    <w:unhideWhenUsed/>
    <w:rsid w:val="00413BA6"/>
    <w:rPr>
      <w:sz w:val="20"/>
      <w:szCs w:val="20"/>
    </w:rPr>
  </w:style>
  <w:style w:type="character" w:customStyle="1" w:styleId="TextkomenteChar">
    <w:name w:val="Text komentáře Char"/>
    <w:basedOn w:val="Standardnpsmoodstavce"/>
    <w:link w:val="Textkomente"/>
    <w:uiPriority w:val="99"/>
    <w:semiHidden/>
    <w:rsid w:val="00413BA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3BA6"/>
    <w:rPr>
      <w:b/>
      <w:bCs/>
    </w:rPr>
  </w:style>
  <w:style w:type="character" w:customStyle="1" w:styleId="PedmtkomenteChar">
    <w:name w:val="Předmět komentáře Char"/>
    <w:basedOn w:val="TextkomenteChar"/>
    <w:link w:val="Pedmtkomente"/>
    <w:uiPriority w:val="99"/>
    <w:semiHidden/>
    <w:rsid w:val="00413BA6"/>
    <w:rPr>
      <w:rFonts w:ascii="Times New Roman" w:eastAsia="Times New Roman" w:hAnsi="Times New Roman" w:cs="Times New Roman"/>
      <w:b/>
      <w:bCs/>
      <w:sz w:val="20"/>
      <w:szCs w:val="20"/>
      <w:lang w:eastAsia="cs-CZ"/>
    </w:rPr>
  </w:style>
  <w:style w:type="paragraph" w:customStyle="1" w:styleId="2nesltext">
    <w:name w:val="2nečísl.text"/>
    <w:basedOn w:val="Normln"/>
    <w:qFormat/>
    <w:rsid w:val="003908C3"/>
    <w:pPr>
      <w:spacing w:before="240" w:after="240"/>
      <w:jc w:val="both"/>
    </w:pPr>
    <w:rPr>
      <w:rFonts w:ascii="Calibri" w:eastAsia="Calibri" w:hAnsi="Calibri"/>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3872CD"/>
    <w:rPr>
      <w:rFonts w:ascii="Times New Roman" w:eastAsia="Times New Roman" w:hAnsi="Times New Roman" w:cs="Times New Roman"/>
      <w:sz w:val="24"/>
      <w:szCs w:val="24"/>
      <w:lang w:eastAsia="cs-CZ"/>
    </w:rPr>
  </w:style>
  <w:style w:type="paragraph" w:styleId="Revize">
    <w:name w:val="Revision"/>
    <w:hidden/>
    <w:uiPriority w:val="99"/>
    <w:semiHidden/>
    <w:rsid w:val="00A83A91"/>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DB4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3706">
      <w:bodyDiv w:val="1"/>
      <w:marLeft w:val="0"/>
      <w:marRight w:val="0"/>
      <w:marTop w:val="0"/>
      <w:marBottom w:val="0"/>
      <w:divBdr>
        <w:top w:val="none" w:sz="0" w:space="0" w:color="auto"/>
        <w:left w:val="none" w:sz="0" w:space="0" w:color="auto"/>
        <w:bottom w:val="none" w:sz="0" w:space="0" w:color="auto"/>
        <w:right w:val="none" w:sz="0" w:space="0" w:color="auto"/>
      </w:divBdr>
    </w:div>
    <w:div w:id="514003389">
      <w:bodyDiv w:val="1"/>
      <w:marLeft w:val="0"/>
      <w:marRight w:val="0"/>
      <w:marTop w:val="0"/>
      <w:marBottom w:val="0"/>
      <w:divBdr>
        <w:top w:val="none" w:sz="0" w:space="0" w:color="auto"/>
        <w:left w:val="none" w:sz="0" w:space="0" w:color="auto"/>
        <w:bottom w:val="none" w:sz="0" w:space="0" w:color="auto"/>
        <w:right w:val="none" w:sz="0" w:space="0" w:color="auto"/>
      </w:divBdr>
    </w:div>
    <w:div w:id="1342510950">
      <w:bodyDiv w:val="1"/>
      <w:marLeft w:val="0"/>
      <w:marRight w:val="0"/>
      <w:marTop w:val="0"/>
      <w:marBottom w:val="0"/>
      <w:divBdr>
        <w:top w:val="none" w:sz="0" w:space="0" w:color="auto"/>
        <w:left w:val="none" w:sz="0" w:space="0" w:color="auto"/>
        <w:bottom w:val="none" w:sz="0" w:space="0" w:color="auto"/>
        <w:right w:val="none" w:sz="0" w:space="0" w:color="auto"/>
      </w:divBdr>
    </w:div>
    <w:div w:id="16109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E8F6483594AC4ABE0178E76CBEEC47" ma:contentTypeVersion="0" ma:contentTypeDescription="Vytvoří nový dokument" ma:contentTypeScope="" ma:versionID="c76ac75f89975c72056c33e6a37c510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3248E-C5BF-4EEB-89DC-CD6445D68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B142EA-ED11-4CC1-A8C3-B2065C2CD723}">
  <ds:schemaRefs>
    <ds:schemaRef ds:uri="http://schemas.microsoft.com/sharepoint/v3/contenttype/forms"/>
  </ds:schemaRefs>
</ds:datastoreItem>
</file>

<file path=customXml/itemProps3.xml><?xml version="1.0" encoding="utf-8"?>
<ds:datastoreItem xmlns:ds="http://schemas.openxmlformats.org/officeDocument/2006/customXml" ds:itemID="{55224019-79BD-43EF-9913-588406B962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3865</Words>
  <Characters>22810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Slabá</dc:creator>
  <cp:lastModifiedBy>Miluše Nová</cp:lastModifiedBy>
  <cp:revision>2</cp:revision>
  <cp:lastPrinted>2024-02-16T06:40:00Z</cp:lastPrinted>
  <dcterms:created xsi:type="dcterms:W3CDTF">2024-03-08T06:09:00Z</dcterms:created>
  <dcterms:modified xsi:type="dcterms:W3CDTF">2024-03-08T06:09:00Z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0x01010095E8F6483594AC4ABE0178E76CBEEC47</vt:lpwstr>
  </property>
</Properties>
</file>