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C484A" w14:textId="77777777" w:rsidR="006F54BC" w:rsidRPr="006F54BC" w:rsidRDefault="006F54BC" w:rsidP="006F54BC">
      <w:pPr>
        <w:spacing w:after="120" w:line="276" w:lineRule="auto"/>
        <w:jc w:val="center"/>
        <w:rPr>
          <w:rFonts w:eastAsia="Times New Roman" w:cs="Arial"/>
          <w:b/>
          <w:color w:val="auto"/>
          <w:sz w:val="22"/>
          <w:u w:val="single"/>
          <w:lang w:eastAsia="cs-CZ"/>
        </w:rPr>
      </w:pPr>
      <w:r w:rsidRPr="006F54BC">
        <w:rPr>
          <w:rFonts w:eastAsia="Times New Roman" w:cs="Arial"/>
          <w:b/>
          <w:color w:val="auto"/>
          <w:sz w:val="22"/>
          <w:u w:val="single"/>
          <w:lang w:eastAsia="cs-CZ"/>
        </w:rPr>
        <w:t>Smlouva o vypořádání závazků</w:t>
      </w:r>
    </w:p>
    <w:p w14:paraId="067DF3B6" w14:textId="77777777" w:rsidR="006F54BC" w:rsidRPr="006F54BC" w:rsidRDefault="006F54BC" w:rsidP="006F54BC">
      <w:pPr>
        <w:spacing w:after="120" w:line="276" w:lineRule="auto"/>
        <w:jc w:val="center"/>
        <w:rPr>
          <w:rFonts w:eastAsia="Times New Roman" w:cs="Arial"/>
          <w:b/>
          <w:color w:val="auto"/>
          <w:sz w:val="22"/>
          <w:u w:val="single"/>
          <w:lang w:eastAsia="cs-CZ"/>
        </w:rPr>
      </w:pPr>
    </w:p>
    <w:p w14:paraId="28FB42C5" w14:textId="77777777" w:rsidR="006F54BC" w:rsidRPr="006F54BC" w:rsidRDefault="006F54BC" w:rsidP="006F54BC">
      <w:pPr>
        <w:spacing w:after="120" w:line="276" w:lineRule="auto"/>
        <w:jc w:val="center"/>
        <w:rPr>
          <w:rFonts w:eastAsia="Times New Roman" w:cs="Arial"/>
          <w:color w:val="auto"/>
          <w:sz w:val="22"/>
          <w:lang w:eastAsia="cs-CZ"/>
        </w:rPr>
      </w:pPr>
      <w:r w:rsidRPr="006F54BC">
        <w:rPr>
          <w:rFonts w:eastAsia="Times New Roman" w:cs="Arial"/>
          <w:color w:val="auto"/>
          <w:sz w:val="22"/>
          <w:lang w:eastAsia="cs-CZ"/>
        </w:rPr>
        <w:t>uzavřená dle § 1746, odst. 2 zákona č. 89/2012 Sb., občanský zákoník, v platném znění, mezi těmito smluvními stranami:</w:t>
      </w:r>
    </w:p>
    <w:p w14:paraId="4A3D3524" w14:textId="57C61D4B" w:rsidR="006F54BC" w:rsidRDefault="006F54BC" w:rsidP="006F54BC">
      <w:pPr>
        <w:spacing w:after="120" w:line="276" w:lineRule="auto"/>
        <w:jc w:val="both"/>
        <w:rPr>
          <w:rFonts w:eastAsia="Times New Roman" w:cs="Arial"/>
          <w:color w:val="auto"/>
          <w:sz w:val="22"/>
          <w:lang w:eastAsia="cs-CZ"/>
        </w:rPr>
      </w:pPr>
    </w:p>
    <w:p w14:paraId="665EB177" w14:textId="77777777" w:rsidR="000903E4" w:rsidRPr="000903E4" w:rsidRDefault="000903E4" w:rsidP="000903E4">
      <w:pPr>
        <w:pStyle w:val="Text"/>
        <w:rPr>
          <w:lang w:eastAsia="cs-CZ"/>
        </w:rPr>
      </w:pPr>
    </w:p>
    <w:p w14:paraId="2A795473" w14:textId="614FB0ED" w:rsidR="006F54BC" w:rsidRPr="009350C3" w:rsidRDefault="006F54BC" w:rsidP="006F54BC">
      <w:pPr>
        <w:spacing w:line="240" w:lineRule="auto"/>
        <w:jc w:val="both"/>
        <w:rPr>
          <w:rFonts w:eastAsia="Times New Roman" w:cs="Arial"/>
          <w:b/>
          <w:color w:val="auto"/>
          <w:sz w:val="22"/>
          <w:szCs w:val="22"/>
          <w:lang w:eastAsia="cs-CZ"/>
        </w:rPr>
      </w:pPr>
      <w:r w:rsidRPr="009350C3">
        <w:rPr>
          <w:rFonts w:eastAsia="Times New Roman" w:cs="Arial"/>
          <w:b/>
          <w:color w:val="auto"/>
          <w:sz w:val="22"/>
          <w:szCs w:val="22"/>
          <w:lang w:eastAsia="cs-CZ"/>
        </w:rPr>
        <w:t>Regionální muzeum Mělník, p.o. Středočeského kraje</w:t>
      </w:r>
    </w:p>
    <w:p w14:paraId="1B2A7968" w14:textId="44D6C54B" w:rsidR="006F54BC" w:rsidRPr="009350C3" w:rsidRDefault="006F54BC" w:rsidP="006F54BC">
      <w:pPr>
        <w:pStyle w:val="Text"/>
        <w:spacing w:before="0" w:line="240" w:lineRule="auto"/>
        <w:rPr>
          <w:rFonts w:cs="Arial"/>
          <w:sz w:val="22"/>
          <w:szCs w:val="22"/>
          <w:lang w:eastAsia="cs-CZ"/>
        </w:rPr>
      </w:pPr>
      <w:r w:rsidRPr="009350C3">
        <w:rPr>
          <w:rFonts w:cs="Arial"/>
          <w:sz w:val="22"/>
          <w:szCs w:val="22"/>
          <w:lang w:eastAsia="cs-CZ"/>
        </w:rPr>
        <w:t>nám. Míru 54, Mělník</w:t>
      </w:r>
    </w:p>
    <w:p w14:paraId="7E5B98CC" w14:textId="28CD1D29" w:rsidR="006F54BC" w:rsidRPr="009350C3" w:rsidRDefault="006F54BC" w:rsidP="006F54BC">
      <w:pPr>
        <w:pStyle w:val="Text"/>
        <w:spacing w:before="0" w:line="240" w:lineRule="auto"/>
        <w:rPr>
          <w:rFonts w:cs="Arial"/>
          <w:sz w:val="22"/>
          <w:szCs w:val="22"/>
          <w:lang w:eastAsia="cs-CZ"/>
        </w:rPr>
      </w:pPr>
      <w:r w:rsidRPr="009350C3">
        <w:rPr>
          <w:rFonts w:cs="Arial"/>
          <w:sz w:val="22"/>
          <w:szCs w:val="22"/>
          <w:lang w:eastAsia="cs-CZ"/>
        </w:rPr>
        <w:t>IČO: 00066567</w:t>
      </w:r>
    </w:p>
    <w:p w14:paraId="5FE476A6" w14:textId="11281176" w:rsidR="006F54BC" w:rsidRPr="009350C3" w:rsidRDefault="006F54BC" w:rsidP="006F54BC">
      <w:pPr>
        <w:pStyle w:val="Text"/>
        <w:spacing w:before="0" w:line="240" w:lineRule="auto"/>
        <w:rPr>
          <w:rFonts w:cs="Arial"/>
          <w:sz w:val="22"/>
          <w:szCs w:val="22"/>
          <w:lang w:eastAsia="cs-CZ"/>
        </w:rPr>
      </w:pPr>
      <w:r w:rsidRPr="009350C3">
        <w:rPr>
          <w:rFonts w:cs="Arial"/>
          <w:sz w:val="22"/>
          <w:szCs w:val="22"/>
          <w:lang w:eastAsia="cs-CZ"/>
        </w:rPr>
        <w:t>zastoupeným Mgr. Jitkou Královou, ředitelkou muzea</w:t>
      </w:r>
    </w:p>
    <w:p w14:paraId="49329EEE" w14:textId="77777777" w:rsidR="009350C3" w:rsidRPr="009350C3" w:rsidRDefault="009350C3" w:rsidP="006F54BC">
      <w:pPr>
        <w:pStyle w:val="Text"/>
        <w:spacing w:before="0" w:line="240" w:lineRule="auto"/>
        <w:rPr>
          <w:rFonts w:cs="Arial"/>
          <w:sz w:val="22"/>
          <w:szCs w:val="22"/>
          <w:lang w:eastAsia="cs-CZ"/>
        </w:rPr>
      </w:pPr>
    </w:p>
    <w:p w14:paraId="1840E8DC" w14:textId="67285BE2" w:rsidR="006F54BC" w:rsidRPr="009350C3" w:rsidRDefault="006F54BC" w:rsidP="006F54BC">
      <w:pPr>
        <w:pStyle w:val="Text"/>
        <w:spacing w:before="0" w:line="240" w:lineRule="auto"/>
        <w:rPr>
          <w:rFonts w:cs="Arial"/>
          <w:sz w:val="22"/>
          <w:szCs w:val="22"/>
          <w:lang w:eastAsia="cs-CZ"/>
        </w:rPr>
      </w:pPr>
      <w:r w:rsidRPr="009350C3">
        <w:rPr>
          <w:rFonts w:cs="Arial"/>
          <w:sz w:val="22"/>
          <w:szCs w:val="22"/>
          <w:lang w:eastAsia="cs-CZ"/>
        </w:rPr>
        <w:t>dále jen „objednatel“</w:t>
      </w:r>
      <w:r w:rsidR="001003A2">
        <w:rPr>
          <w:rFonts w:cs="Arial"/>
          <w:sz w:val="22"/>
          <w:szCs w:val="22"/>
          <w:lang w:eastAsia="cs-CZ"/>
        </w:rPr>
        <w:t>,</w:t>
      </w:r>
    </w:p>
    <w:p w14:paraId="7E50EEB8" w14:textId="77777777" w:rsidR="006F54BC" w:rsidRPr="009350C3" w:rsidRDefault="006F54BC" w:rsidP="006F54BC">
      <w:pPr>
        <w:pStyle w:val="Text"/>
        <w:spacing w:before="0" w:line="240" w:lineRule="auto"/>
        <w:rPr>
          <w:rFonts w:cs="Arial"/>
          <w:sz w:val="22"/>
          <w:szCs w:val="22"/>
          <w:lang w:eastAsia="cs-CZ"/>
        </w:rPr>
      </w:pPr>
    </w:p>
    <w:p w14:paraId="0BA9987F" w14:textId="77777777" w:rsidR="006F54BC" w:rsidRPr="006F54BC" w:rsidRDefault="006F54BC" w:rsidP="006F54BC">
      <w:pPr>
        <w:spacing w:after="120" w:line="276" w:lineRule="auto"/>
        <w:jc w:val="both"/>
        <w:rPr>
          <w:rFonts w:eastAsia="Times New Roman" w:cs="Arial"/>
          <w:color w:val="auto"/>
          <w:sz w:val="22"/>
          <w:szCs w:val="22"/>
          <w:lang w:eastAsia="cs-CZ"/>
        </w:rPr>
      </w:pPr>
      <w:r w:rsidRPr="006F54BC">
        <w:rPr>
          <w:rFonts w:eastAsia="Times New Roman" w:cs="Arial"/>
          <w:color w:val="auto"/>
          <w:sz w:val="22"/>
          <w:szCs w:val="22"/>
          <w:lang w:eastAsia="cs-CZ"/>
        </w:rPr>
        <w:t>a</w:t>
      </w:r>
    </w:p>
    <w:p w14:paraId="3B2925DE" w14:textId="4A5094DE" w:rsidR="009350C3" w:rsidRPr="009350C3" w:rsidRDefault="007111D8" w:rsidP="009350C3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b/>
          <w:color w:val="auto"/>
          <w:sz w:val="22"/>
          <w:szCs w:val="22"/>
          <w:lang w:eastAsia="cs-CZ"/>
        </w:rPr>
      </w:pPr>
      <w:r>
        <w:rPr>
          <w:rFonts w:eastAsia="Times New Roman" w:cs="Arial"/>
          <w:b/>
          <w:color w:val="auto"/>
          <w:sz w:val="22"/>
          <w:szCs w:val="22"/>
          <w:lang w:eastAsia="cs-CZ"/>
        </w:rPr>
        <w:t>Orbitron, s.r.o.</w:t>
      </w:r>
    </w:p>
    <w:p w14:paraId="429758B6" w14:textId="5CE26C7D" w:rsidR="009350C3" w:rsidRPr="009350C3" w:rsidRDefault="007111D8" w:rsidP="009350C3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color w:val="auto"/>
          <w:sz w:val="22"/>
          <w:szCs w:val="22"/>
          <w:lang w:eastAsia="cs-CZ"/>
        </w:rPr>
      </w:pPr>
      <w:r>
        <w:rPr>
          <w:rFonts w:eastAsia="Times New Roman" w:cs="Arial"/>
          <w:color w:val="auto"/>
          <w:sz w:val="22"/>
          <w:szCs w:val="22"/>
          <w:lang w:eastAsia="cs-CZ"/>
        </w:rPr>
        <w:t>Dr. Slavíka 972</w:t>
      </w:r>
      <w:r w:rsidR="009350C3" w:rsidRPr="009350C3">
        <w:rPr>
          <w:rFonts w:eastAsia="Times New Roman" w:cs="Arial"/>
          <w:color w:val="auto"/>
          <w:sz w:val="22"/>
          <w:szCs w:val="22"/>
          <w:lang w:eastAsia="cs-CZ"/>
        </w:rPr>
        <w:t xml:space="preserve">, </w:t>
      </w:r>
      <w:r>
        <w:rPr>
          <w:rFonts w:eastAsia="Times New Roman" w:cs="Arial"/>
          <w:color w:val="auto"/>
          <w:sz w:val="22"/>
          <w:szCs w:val="22"/>
          <w:lang w:eastAsia="cs-CZ"/>
        </w:rPr>
        <w:t>Roudnice nad Labem</w:t>
      </w:r>
    </w:p>
    <w:p w14:paraId="433312C9" w14:textId="41DDCD84" w:rsidR="009350C3" w:rsidRPr="009350C3" w:rsidRDefault="009350C3" w:rsidP="009350C3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color w:val="auto"/>
          <w:sz w:val="22"/>
          <w:szCs w:val="22"/>
          <w:lang w:eastAsia="cs-CZ"/>
        </w:rPr>
      </w:pPr>
      <w:r w:rsidRPr="009350C3">
        <w:rPr>
          <w:rFonts w:eastAsia="Times New Roman" w:cs="Arial"/>
          <w:color w:val="auto"/>
          <w:sz w:val="22"/>
          <w:szCs w:val="22"/>
          <w:lang w:eastAsia="cs-CZ"/>
        </w:rPr>
        <w:t xml:space="preserve">IČO: </w:t>
      </w:r>
      <w:r w:rsidR="007111D8" w:rsidRPr="007111D8">
        <w:rPr>
          <w:rFonts w:eastAsia="Times New Roman" w:cs="Arial"/>
          <w:color w:val="auto"/>
          <w:sz w:val="22"/>
          <w:szCs w:val="22"/>
          <w:lang w:eastAsia="cs-CZ"/>
        </w:rPr>
        <w:t>28746406</w:t>
      </w:r>
    </w:p>
    <w:p w14:paraId="71299B91" w14:textId="27509DB0" w:rsidR="006F54BC" w:rsidRPr="009350C3" w:rsidRDefault="009350C3" w:rsidP="006F54BC">
      <w:pPr>
        <w:spacing w:after="120" w:line="276" w:lineRule="auto"/>
        <w:jc w:val="both"/>
        <w:rPr>
          <w:rFonts w:eastAsia="Times New Roman" w:cs="Arial"/>
          <w:color w:val="auto"/>
          <w:sz w:val="22"/>
          <w:szCs w:val="22"/>
          <w:lang w:eastAsia="cs-CZ"/>
        </w:rPr>
      </w:pPr>
      <w:r w:rsidRPr="009350C3">
        <w:rPr>
          <w:rFonts w:eastAsia="Times New Roman" w:cs="Arial"/>
          <w:color w:val="auto"/>
          <w:sz w:val="22"/>
          <w:szCs w:val="22"/>
          <w:lang w:eastAsia="cs-CZ"/>
        </w:rPr>
        <w:t xml:space="preserve">zastoupené </w:t>
      </w:r>
      <w:r w:rsidR="007111D8">
        <w:rPr>
          <w:rFonts w:eastAsia="Times New Roman" w:cs="Arial"/>
          <w:color w:val="auto"/>
          <w:sz w:val="22"/>
          <w:szCs w:val="22"/>
          <w:lang w:eastAsia="cs-CZ"/>
        </w:rPr>
        <w:t>Rostislavem Opočenským</w:t>
      </w:r>
      <w:r w:rsidRPr="009350C3">
        <w:rPr>
          <w:rFonts w:eastAsia="Times New Roman" w:cs="Arial"/>
          <w:color w:val="auto"/>
          <w:sz w:val="22"/>
          <w:szCs w:val="22"/>
          <w:lang w:eastAsia="cs-CZ"/>
        </w:rPr>
        <w:t>, jednatelem</w:t>
      </w:r>
    </w:p>
    <w:p w14:paraId="28A7D4B4" w14:textId="35765C3B" w:rsidR="009350C3" w:rsidRDefault="009350C3" w:rsidP="009350C3">
      <w:pPr>
        <w:pStyle w:val="Text"/>
        <w:rPr>
          <w:rFonts w:cs="Arial"/>
          <w:sz w:val="22"/>
          <w:szCs w:val="22"/>
          <w:lang w:eastAsia="cs-CZ"/>
        </w:rPr>
      </w:pPr>
      <w:r w:rsidRPr="009350C3">
        <w:rPr>
          <w:rFonts w:cs="Arial"/>
          <w:sz w:val="22"/>
          <w:szCs w:val="22"/>
          <w:lang w:eastAsia="cs-CZ"/>
        </w:rPr>
        <w:t>dále jen „dodavatel“</w:t>
      </w:r>
      <w:r>
        <w:rPr>
          <w:rFonts w:cs="Arial"/>
          <w:sz w:val="22"/>
          <w:szCs w:val="22"/>
          <w:lang w:eastAsia="cs-CZ"/>
        </w:rPr>
        <w:t>.</w:t>
      </w:r>
    </w:p>
    <w:p w14:paraId="7FFD2A1F" w14:textId="77777777" w:rsidR="009350C3" w:rsidRPr="009350C3" w:rsidRDefault="009350C3" w:rsidP="009350C3">
      <w:pPr>
        <w:pStyle w:val="Text"/>
        <w:rPr>
          <w:rFonts w:cs="Arial"/>
          <w:sz w:val="22"/>
          <w:szCs w:val="22"/>
          <w:lang w:eastAsia="cs-CZ"/>
        </w:rPr>
      </w:pPr>
    </w:p>
    <w:p w14:paraId="6441F8A5" w14:textId="77777777" w:rsidR="006F54BC" w:rsidRPr="006F54BC" w:rsidRDefault="006F54BC" w:rsidP="006F54BC">
      <w:pPr>
        <w:spacing w:after="120" w:line="259" w:lineRule="auto"/>
        <w:jc w:val="center"/>
        <w:rPr>
          <w:rFonts w:eastAsia="Calibri" w:cs="Arial"/>
          <w:b/>
          <w:color w:val="auto"/>
          <w:sz w:val="22"/>
        </w:rPr>
      </w:pPr>
      <w:r w:rsidRPr="006F54BC">
        <w:rPr>
          <w:rFonts w:eastAsia="Calibri" w:cs="Arial"/>
          <w:b/>
          <w:color w:val="auto"/>
          <w:sz w:val="22"/>
        </w:rPr>
        <w:t>I.</w:t>
      </w:r>
    </w:p>
    <w:p w14:paraId="51ECAC3B" w14:textId="77777777" w:rsidR="006F54BC" w:rsidRPr="006F54BC" w:rsidRDefault="006F54BC" w:rsidP="006F54BC">
      <w:pPr>
        <w:spacing w:after="120" w:line="259" w:lineRule="auto"/>
        <w:jc w:val="center"/>
        <w:rPr>
          <w:rFonts w:eastAsia="Calibri" w:cs="Arial"/>
          <w:b/>
          <w:color w:val="auto"/>
          <w:sz w:val="22"/>
        </w:rPr>
      </w:pPr>
      <w:r w:rsidRPr="006F54BC">
        <w:rPr>
          <w:rFonts w:eastAsia="Calibri" w:cs="Arial"/>
          <w:b/>
          <w:color w:val="auto"/>
          <w:sz w:val="22"/>
        </w:rPr>
        <w:t>Popis skutkového stavu</w:t>
      </w:r>
    </w:p>
    <w:p w14:paraId="7F98288C" w14:textId="45725DAD" w:rsidR="006F54BC" w:rsidRPr="006F54BC" w:rsidRDefault="006F54BC" w:rsidP="006F54BC">
      <w:pPr>
        <w:numPr>
          <w:ilvl w:val="0"/>
          <w:numId w:val="13"/>
        </w:numPr>
        <w:spacing w:after="120" w:line="276" w:lineRule="auto"/>
        <w:ind w:left="426" w:hanging="426"/>
        <w:jc w:val="both"/>
        <w:rPr>
          <w:rFonts w:eastAsia="Calibri" w:cs="Arial"/>
          <w:color w:val="auto"/>
          <w:sz w:val="22"/>
        </w:rPr>
      </w:pPr>
      <w:r w:rsidRPr="006F54BC">
        <w:rPr>
          <w:rFonts w:eastAsia="Calibri" w:cs="Arial"/>
          <w:color w:val="auto"/>
          <w:sz w:val="22"/>
        </w:rPr>
        <w:t xml:space="preserve">Smluvní strany uzavřely dne </w:t>
      </w:r>
      <w:r w:rsidR="007111D8">
        <w:rPr>
          <w:rFonts w:eastAsia="Calibri" w:cs="Arial"/>
          <w:color w:val="auto"/>
          <w:sz w:val="22"/>
        </w:rPr>
        <w:t>22. 9. 2023</w:t>
      </w:r>
      <w:r w:rsidRPr="006F54BC">
        <w:rPr>
          <w:rFonts w:eastAsia="Calibri" w:cs="Arial"/>
          <w:color w:val="auto"/>
          <w:sz w:val="22"/>
        </w:rPr>
        <w:t xml:space="preserve"> smlouvu </w:t>
      </w:r>
      <w:r w:rsidR="009350C3">
        <w:rPr>
          <w:rFonts w:eastAsia="Calibri" w:cs="Arial"/>
          <w:color w:val="auto"/>
          <w:sz w:val="22"/>
        </w:rPr>
        <w:t>ve formě objednávky</w:t>
      </w:r>
      <w:r w:rsidR="007111D8">
        <w:rPr>
          <w:rFonts w:eastAsia="Calibri" w:cs="Arial"/>
          <w:color w:val="auto"/>
          <w:sz w:val="22"/>
        </w:rPr>
        <w:t>, jejímž předmětem byla modernizace IT technologií pro pracovní chod muzea</w:t>
      </w:r>
      <w:r w:rsidR="009350C3">
        <w:rPr>
          <w:rFonts w:eastAsia="Calibri" w:cs="Arial"/>
          <w:color w:val="auto"/>
          <w:sz w:val="22"/>
        </w:rPr>
        <w:t>.</w:t>
      </w:r>
      <w:r w:rsidRPr="006F54BC">
        <w:rPr>
          <w:rFonts w:eastAsia="Calibri" w:cs="Arial"/>
          <w:color w:val="auto"/>
          <w:sz w:val="22"/>
        </w:rPr>
        <w:t xml:space="preserve"> </w:t>
      </w:r>
    </w:p>
    <w:p w14:paraId="0B589041" w14:textId="0DE5B2D4" w:rsidR="006F54BC" w:rsidRPr="006F54BC" w:rsidRDefault="009350C3" w:rsidP="006F54BC">
      <w:pPr>
        <w:numPr>
          <w:ilvl w:val="0"/>
          <w:numId w:val="13"/>
        </w:numPr>
        <w:spacing w:after="120" w:line="276" w:lineRule="auto"/>
        <w:ind w:left="426" w:hanging="426"/>
        <w:jc w:val="both"/>
        <w:rPr>
          <w:rFonts w:eastAsia="Calibri" w:cs="Arial"/>
          <w:color w:val="auto"/>
          <w:sz w:val="22"/>
        </w:rPr>
      </w:pPr>
      <w:r>
        <w:rPr>
          <w:rFonts w:eastAsia="Calibri" w:cs="Arial"/>
          <w:color w:val="auto"/>
          <w:sz w:val="22"/>
        </w:rPr>
        <w:t>Objednatel</w:t>
      </w:r>
      <w:r w:rsidR="006F54BC" w:rsidRPr="006F54BC">
        <w:rPr>
          <w:rFonts w:eastAsia="Calibri" w:cs="Arial"/>
          <w:color w:val="auto"/>
          <w:sz w:val="22"/>
        </w:rPr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14:paraId="5FA2B7CC" w14:textId="77777777" w:rsidR="006F54BC" w:rsidRPr="006F54BC" w:rsidRDefault="006F54BC" w:rsidP="006F54BC">
      <w:pPr>
        <w:numPr>
          <w:ilvl w:val="0"/>
          <w:numId w:val="13"/>
        </w:numPr>
        <w:spacing w:after="120" w:line="276" w:lineRule="auto"/>
        <w:ind w:left="426" w:hanging="426"/>
        <w:jc w:val="both"/>
        <w:rPr>
          <w:rFonts w:eastAsia="Calibri" w:cs="Arial"/>
          <w:color w:val="auto"/>
          <w:sz w:val="22"/>
        </w:rPr>
      </w:pPr>
      <w:r w:rsidRPr="006F54BC">
        <w:rPr>
          <w:rFonts w:eastAsia="Calibri" w:cs="Arial"/>
          <w:color w:val="auto"/>
          <w:sz w:val="22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0071F111" w14:textId="77777777" w:rsidR="006F54BC" w:rsidRPr="006F54BC" w:rsidRDefault="006F54BC" w:rsidP="006F54BC">
      <w:pPr>
        <w:numPr>
          <w:ilvl w:val="0"/>
          <w:numId w:val="13"/>
        </w:numPr>
        <w:spacing w:after="120" w:line="276" w:lineRule="auto"/>
        <w:ind w:left="426" w:hanging="426"/>
        <w:jc w:val="both"/>
        <w:rPr>
          <w:rFonts w:eastAsia="Calibri" w:cs="Arial"/>
          <w:color w:val="auto"/>
          <w:sz w:val="22"/>
        </w:rPr>
      </w:pPr>
      <w:r w:rsidRPr="006F54BC">
        <w:rPr>
          <w:rFonts w:eastAsia="Calibri" w:cs="Arial"/>
          <w:color w:val="auto"/>
          <w:sz w:val="22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7C331FE7" w14:textId="77777777" w:rsidR="006F54BC" w:rsidRPr="006F54BC" w:rsidRDefault="006F54BC" w:rsidP="006F54BC">
      <w:pPr>
        <w:spacing w:after="120" w:line="259" w:lineRule="auto"/>
        <w:jc w:val="center"/>
        <w:rPr>
          <w:rFonts w:eastAsia="Calibri" w:cs="Arial"/>
          <w:b/>
          <w:color w:val="auto"/>
          <w:sz w:val="22"/>
        </w:rPr>
      </w:pPr>
      <w:r w:rsidRPr="006F54BC">
        <w:rPr>
          <w:rFonts w:eastAsia="Calibri" w:cs="Arial"/>
          <w:b/>
          <w:color w:val="auto"/>
          <w:sz w:val="22"/>
        </w:rPr>
        <w:lastRenderedPageBreak/>
        <w:t>II.</w:t>
      </w:r>
    </w:p>
    <w:p w14:paraId="505BED38" w14:textId="77777777" w:rsidR="006F54BC" w:rsidRPr="006F54BC" w:rsidRDefault="006F54BC" w:rsidP="006F54BC">
      <w:pPr>
        <w:spacing w:after="120" w:line="259" w:lineRule="auto"/>
        <w:jc w:val="center"/>
        <w:rPr>
          <w:rFonts w:eastAsia="Calibri" w:cs="Arial"/>
          <w:b/>
          <w:color w:val="auto"/>
          <w:sz w:val="22"/>
        </w:rPr>
      </w:pPr>
      <w:r w:rsidRPr="006F54BC">
        <w:rPr>
          <w:rFonts w:eastAsia="Calibri" w:cs="Arial"/>
          <w:b/>
          <w:color w:val="auto"/>
          <w:sz w:val="22"/>
        </w:rPr>
        <w:t>Práva a závazky smluvních stran</w:t>
      </w:r>
    </w:p>
    <w:p w14:paraId="71A86F28" w14:textId="2FA1499E" w:rsidR="006F54BC" w:rsidRPr="006F54BC" w:rsidRDefault="006F54BC" w:rsidP="006F54BC">
      <w:pPr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eastAsia="Calibri" w:cs="Arial"/>
          <w:strike/>
          <w:color w:val="auto"/>
          <w:sz w:val="22"/>
        </w:rPr>
      </w:pPr>
      <w:r w:rsidRPr="006F54BC">
        <w:rPr>
          <w:rFonts w:eastAsia="Calibri" w:cs="Arial"/>
          <w:color w:val="auto"/>
          <w:sz w:val="22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uplynutí 31 dnů od data jejího uzavření.</w:t>
      </w:r>
    </w:p>
    <w:p w14:paraId="65BD4E5C" w14:textId="77777777" w:rsidR="006F54BC" w:rsidRPr="006F54BC" w:rsidRDefault="006F54BC" w:rsidP="006F54BC">
      <w:pPr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eastAsia="Calibri" w:cs="Arial"/>
          <w:color w:val="auto"/>
          <w:sz w:val="22"/>
        </w:rPr>
      </w:pPr>
      <w:r w:rsidRPr="006F54BC">
        <w:rPr>
          <w:rFonts w:eastAsia="Calibri" w:cs="Arial"/>
          <w:color w:val="auto"/>
          <w:sz w:val="22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14:paraId="2A7410F1" w14:textId="77777777" w:rsidR="006F54BC" w:rsidRPr="006F54BC" w:rsidRDefault="006F54BC" w:rsidP="006F54BC">
      <w:pPr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eastAsia="Calibri" w:cs="Arial"/>
          <w:color w:val="auto"/>
          <w:sz w:val="22"/>
        </w:rPr>
      </w:pPr>
      <w:r w:rsidRPr="006F54BC">
        <w:rPr>
          <w:rFonts w:eastAsia="Calibri" w:cs="Arial"/>
          <w:color w:val="auto"/>
          <w:sz w:val="22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41BAA825" w14:textId="77777777" w:rsidR="006F54BC" w:rsidRPr="006F54BC" w:rsidRDefault="006F54BC" w:rsidP="006F54BC">
      <w:pPr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eastAsia="Calibri" w:cs="Arial"/>
          <w:color w:val="auto"/>
          <w:sz w:val="22"/>
        </w:rPr>
      </w:pPr>
      <w:r w:rsidRPr="006F54BC">
        <w:rPr>
          <w:rFonts w:eastAsia="Calibri" w:cs="Arial"/>
          <w:color w:val="auto"/>
          <w:sz w:val="22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14:paraId="30D16EEE" w14:textId="77777777" w:rsidR="006F54BC" w:rsidRPr="006F54BC" w:rsidRDefault="006F54BC" w:rsidP="006F54BC">
      <w:pPr>
        <w:spacing w:after="120" w:line="259" w:lineRule="auto"/>
        <w:rPr>
          <w:rFonts w:eastAsia="Calibri" w:cs="Arial"/>
          <w:color w:val="auto"/>
          <w:sz w:val="8"/>
          <w:szCs w:val="8"/>
        </w:rPr>
      </w:pPr>
    </w:p>
    <w:p w14:paraId="6D9971FB" w14:textId="77777777" w:rsidR="006F54BC" w:rsidRPr="006F54BC" w:rsidRDefault="006F54BC" w:rsidP="006F54BC">
      <w:pPr>
        <w:spacing w:after="120" w:line="259" w:lineRule="auto"/>
        <w:jc w:val="center"/>
        <w:rPr>
          <w:rFonts w:eastAsia="Calibri" w:cs="Arial"/>
          <w:b/>
          <w:color w:val="auto"/>
          <w:sz w:val="22"/>
        </w:rPr>
      </w:pPr>
      <w:r w:rsidRPr="006F54BC">
        <w:rPr>
          <w:rFonts w:eastAsia="Calibri" w:cs="Arial"/>
          <w:b/>
          <w:color w:val="auto"/>
          <w:sz w:val="22"/>
        </w:rPr>
        <w:t>III.</w:t>
      </w:r>
    </w:p>
    <w:p w14:paraId="32B69C00" w14:textId="77777777" w:rsidR="006F54BC" w:rsidRPr="006F54BC" w:rsidRDefault="006F54BC" w:rsidP="006F54BC">
      <w:pPr>
        <w:spacing w:after="120" w:line="259" w:lineRule="auto"/>
        <w:jc w:val="center"/>
        <w:rPr>
          <w:rFonts w:eastAsia="Calibri" w:cs="Arial"/>
          <w:b/>
          <w:color w:val="auto"/>
          <w:sz w:val="22"/>
        </w:rPr>
      </w:pPr>
      <w:r w:rsidRPr="006F54BC">
        <w:rPr>
          <w:rFonts w:eastAsia="Calibri" w:cs="Arial"/>
          <w:b/>
          <w:color w:val="auto"/>
          <w:sz w:val="22"/>
        </w:rPr>
        <w:t>Závěrečná ustanovení</w:t>
      </w:r>
    </w:p>
    <w:p w14:paraId="228B828B" w14:textId="51AD7447" w:rsidR="006F54BC" w:rsidRPr="006F54BC" w:rsidRDefault="006F54BC" w:rsidP="009350C3">
      <w:pPr>
        <w:numPr>
          <w:ilvl w:val="0"/>
          <w:numId w:val="1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eastAsia="Calibri" w:cs="Arial"/>
          <w:color w:val="auto"/>
          <w:sz w:val="22"/>
        </w:rPr>
      </w:pPr>
      <w:r w:rsidRPr="006F54BC">
        <w:rPr>
          <w:rFonts w:eastAsia="Calibri" w:cs="Arial"/>
          <w:color w:val="auto"/>
          <w:sz w:val="22"/>
        </w:rPr>
        <w:t>Tato smlouva o vypořádání závazků nabývá účinnosti dnem uveřejnění v</w:t>
      </w:r>
      <w:r w:rsidR="009350C3">
        <w:rPr>
          <w:rFonts w:eastAsia="Calibri" w:cs="Arial"/>
          <w:color w:val="auto"/>
          <w:sz w:val="22"/>
        </w:rPr>
        <w:t> </w:t>
      </w:r>
      <w:r w:rsidRPr="006F54BC">
        <w:rPr>
          <w:rFonts w:eastAsia="Calibri" w:cs="Arial"/>
          <w:color w:val="auto"/>
          <w:sz w:val="22"/>
        </w:rPr>
        <w:t>r</w:t>
      </w:r>
      <w:r w:rsidR="009350C3">
        <w:rPr>
          <w:rFonts w:eastAsia="Calibri" w:cs="Arial"/>
          <w:color w:val="auto"/>
          <w:sz w:val="22"/>
        </w:rPr>
        <w:t xml:space="preserve">egistru </w:t>
      </w:r>
      <w:r w:rsidRPr="006F54BC">
        <w:rPr>
          <w:rFonts w:eastAsia="Calibri" w:cs="Arial"/>
          <w:color w:val="auto"/>
          <w:sz w:val="22"/>
        </w:rPr>
        <w:t>smluv.</w:t>
      </w:r>
    </w:p>
    <w:p w14:paraId="5D1BE077" w14:textId="77777777" w:rsidR="006F54BC" w:rsidRPr="006F54BC" w:rsidRDefault="006F54BC" w:rsidP="006F54BC">
      <w:pPr>
        <w:numPr>
          <w:ilvl w:val="0"/>
          <w:numId w:val="15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eastAsia="Calibri" w:cs="Arial"/>
          <w:color w:val="auto"/>
          <w:sz w:val="22"/>
        </w:rPr>
      </w:pPr>
      <w:r w:rsidRPr="006F54BC">
        <w:rPr>
          <w:rFonts w:eastAsia="Calibri" w:cs="Arial"/>
          <w:color w:val="auto"/>
          <w:sz w:val="22"/>
        </w:rPr>
        <w:t>Tato smlouva o vypořádání závazků je vyhotovena ve dvou stejnopisech, každý s hodnotou originálu, přičemž každá ze smluvních stran obdrží jeden stejnopis.</w:t>
      </w:r>
    </w:p>
    <w:p w14:paraId="73D38377" w14:textId="59015FA1" w:rsidR="001003A2" w:rsidRPr="00555650" w:rsidRDefault="00555650" w:rsidP="001003A2">
      <w:pPr>
        <w:pStyle w:val="Text"/>
        <w:rPr>
          <w:sz w:val="22"/>
          <w:szCs w:val="22"/>
        </w:rPr>
      </w:pPr>
      <w:r w:rsidRPr="00555650">
        <w:rPr>
          <w:sz w:val="22"/>
          <w:szCs w:val="22"/>
        </w:rPr>
        <w:t xml:space="preserve">V Mělníku dne </w:t>
      </w:r>
    </w:p>
    <w:p w14:paraId="71E2B09C" w14:textId="77777777" w:rsidR="001003A2" w:rsidRPr="001003A2" w:rsidRDefault="001003A2" w:rsidP="001003A2">
      <w:pPr>
        <w:pStyle w:val="Text"/>
      </w:pPr>
    </w:p>
    <w:p w14:paraId="0E27E3ED" w14:textId="77777777" w:rsidR="001003A2" w:rsidRPr="001003A2" w:rsidRDefault="001003A2" w:rsidP="001003A2">
      <w:pPr>
        <w:rPr>
          <w:rFonts w:cs="Arial"/>
        </w:rPr>
      </w:pPr>
    </w:p>
    <w:p w14:paraId="2B5FB6F8" w14:textId="3884B526" w:rsidR="001003A2" w:rsidRPr="001003A2" w:rsidRDefault="001003A2" w:rsidP="00555650">
      <w:pPr>
        <w:ind w:firstLine="708"/>
        <w:rPr>
          <w:rFonts w:cs="Arial"/>
        </w:rPr>
      </w:pPr>
      <w:r w:rsidRPr="001003A2">
        <w:rPr>
          <w:rFonts w:cs="Arial"/>
        </w:rPr>
        <w:t>----------</w:t>
      </w:r>
      <w:r w:rsidR="00555650">
        <w:rPr>
          <w:rFonts w:cs="Arial"/>
        </w:rPr>
        <w:t>-----------------------------</w:t>
      </w:r>
      <w:r w:rsidR="00555650">
        <w:rPr>
          <w:rFonts w:cs="Arial"/>
        </w:rPr>
        <w:tab/>
      </w:r>
      <w:r w:rsidR="00555650">
        <w:rPr>
          <w:rFonts w:cs="Arial"/>
        </w:rPr>
        <w:tab/>
      </w:r>
      <w:r w:rsidR="00555650">
        <w:rPr>
          <w:rFonts w:cs="Arial"/>
        </w:rPr>
        <w:tab/>
        <w:t xml:space="preserve">    </w:t>
      </w:r>
      <w:r>
        <w:rPr>
          <w:rFonts w:cs="Arial"/>
        </w:rPr>
        <w:t xml:space="preserve"> </w:t>
      </w:r>
      <w:r w:rsidRPr="001003A2">
        <w:rPr>
          <w:rFonts w:cs="Arial"/>
        </w:rPr>
        <w:t>-----------------------------------------</w:t>
      </w:r>
    </w:p>
    <w:p w14:paraId="11FB0098" w14:textId="46E7B09C" w:rsidR="001003A2" w:rsidRPr="001003A2" w:rsidRDefault="001003A2" w:rsidP="001003A2">
      <w:pPr>
        <w:spacing w:line="276" w:lineRule="auto"/>
        <w:rPr>
          <w:rFonts w:cs="Arial"/>
          <w:sz w:val="22"/>
          <w:szCs w:val="22"/>
        </w:rPr>
      </w:pPr>
      <w:r w:rsidRPr="001003A2">
        <w:rPr>
          <w:rFonts w:cs="Arial"/>
          <w:sz w:val="22"/>
          <w:szCs w:val="22"/>
        </w:rPr>
        <w:t xml:space="preserve">         </w:t>
      </w:r>
      <w:r w:rsidR="007111D8">
        <w:rPr>
          <w:rFonts w:cs="Arial"/>
          <w:sz w:val="22"/>
          <w:szCs w:val="22"/>
        </w:rPr>
        <w:t xml:space="preserve">     Rostislav Opočenský</w:t>
      </w:r>
      <w:r w:rsidR="007111D8">
        <w:rPr>
          <w:rFonts w:cs="Arial"/>
          <w:sz w:val="22"/>
          <w:szCs w:val="22"/>
        </w:rPr>
        <w:tab/>
      </w:r>
      <w:r w:rsidR="007111D8">
        <w:rPr>
          <w:rFonts w:cs="Arial"/>
          <w:sz w:val="22"/>
          <w:szCs w:val="22"/>
        </w:rPr>
        <w:tab/>
      </w:r>
      <w:r w:rsidR="007111D8">
        <w:rPr>
          <w:rFonts w:cs="Arial"/>
          <w:sz w:val="22"/>
          <w:szCs w:val="22"/>
        </w:rPr>
        <w:tab/>
      </w:r>
      <w:r w:rsidR="007111D8">
        <w:rPr>
          <w:rFonts w:cs="Arial"/>
          <w:sz w:val="22"/>
          <w:szCs w:val="22"/>
        </w:rPr>
        <w:tab/>
      </w:r>
      <w:r w:rsidRPr="001003A2">
        <w:rPr>
          <w:rFonts w:cs="Arial"/>
          <w:sz w:val="22"/>
          <w:szCs w:val="22"/>
        </w:rPr>
        <w:t>Mgr. Jitka Králová</w:t>
      </w:r>
    </w:p>
    <w:p w14:paraId="24DB60D5" w14:textId="04053847" w:rsidR="000903E4" w:rsidRDefault="001003A2" w:rsidP="000903E4">
      <w:pPr>
        <w:spacing w:line="276" w:lineRule="auto"/>
        <w:rPr>
          <w:rFonts w:cs="Arial"/>
          <w:sz w:val="22"/>
          <w:szCs w:val="22"/>
        </w:rPr>
      </w:pPr>
      <w:r w:rsidRPr="001003A2">
        <w:rPr>
          <w:rFonts w:cs="Arial"/>
          <w:sz w:val="22"/>
          <w:szCs w:val="22"/>
        </w:rPr>
        <w:t xml:space="preserve">        </w:t>
      </w:r>
      <w:r w:rsidRPr="001003A2">
        <w:rPr>
          <w:rFonts w:cs="Arial"/>
          <w:sz w:val="22"/>
          <w:szCs w:val="22"/>
        </w:rPr>
        <w:tab/>
      </w:r>
      <w:r w:rsidR="00555650">
        <w:rPr>
          <w:rFonts w:cs="Arial"/>
          <w:sz w:val="22"/>
          <w:szCs w:val="22"/>
        </w:rPr>
        <w:t xml:space="preserve">          dodavatel</w:t>
      </w:r>
      <w:r w:rsidR="00555650">
        <w:rPr>
          <w:rFonts w:cs="Arial"/>
          <w:sz w:val="22"/>
          <w:szCs w:val="22"/>
        </w:rPr>
        <w:tab/>
      </w:r>
      <w:r w:rsidR="00555650">
        <w:rPr>
          <w:rFonts w:cs="Arial"/>
          <w:sz w:val="22"/>
          <w:szCs w:val="22"/>
        </w:rPr>
        <w:tab/>
      </w:r>
      <w:r w:rsidR="00555650">
        <w:rPr>
          <w:rFonts w:cs="Arial"/>
          <w:sz w:val="22"/>
          <w:szCs w:val="22"/>
        </w:rPr>
        <w:tab/>
      </w:r>
      <w:r w:rsidR="00555650">
        <w:rPr>
          <w:rFonts w:cs="Arial"/>
          <w:sz w:val="22"/>
          <w:szCs w:val="22"/>
        </w:rPr>
        <w:tab/>
      </w:r>
      <w:r w:rsidR="00555650">
        <w:rPr>
          <w:rFonts w:cs="Arial"/>
          <w:sz w:val="22"/>
          <w:szCs w:val="22"/>
        </w:rPr>
        <w:tab/>
        <w:t xml:space="preserve">      </w:t>
      </w:r>
      <w:r w:rsidRPr="001003A2">
        <w:rPr>
          <w:rFonts w:cs="Arial"/>
          <w:sz w:val="22"/>
          <w:szCs w:val="22"/>
        </w:rPr>
        <w:t>objednatel</w:t>
      </w:r>
      <w:r w:rsidRPr="001003A2">
        <w:rPr>
          <w:rFonts w:cs="Arial"/>
          <w:sz w:val="22"/>
          <w:szCs w:val="22"/>
        </w:rPr>
        <w:tab/>
      </w:r>
    </w:p>
    <w:p w14:paraId="31C15575" w14:textId="77777777" w:rsidR="00555650" w:rsidRDefault="00555650" w:rsidP="00555650">
      <w:pPr>
        <w:spacing w:after="120" w:line="259" w:lineRule="auto"/>
        <w:jc w:val="both"/>
        <w:rPr>
          <w:rFonts w:eastAsia="Calibri" w:cs="Arial"/>
          <w:color w:val="auto"/>
          <w:sz w:val="22"/>
        </w:rPr>
      </w:pPr>
    </w:p>
    <w:p w14:paraId="46218C10" w14:textId="325C3071" w:rsidR="007111D8" w:rsidRPr="007111D8" w:rsidRDefault="007111D8" w:rsidP="007111D8">
      <w:pPr>
        <w:pStyle w:val="Text"/>
      </w:pPr>
    </w:p>
    <w:p w14:paraId="7B892329" w14:textId="60B1C650" w:rsidR="007111D8" w:rsidRPr="007111D8" w:rsidRDefault="00555650" w:rsidP="007111D8">
      <w:pPr>
        <w:spacing w:after="120" w:line="259" w:lineRule="auto"/>
        <w:jc w:val="both"/>
        <w:rPr>
          <w:rFonts w:eastAsia="Calibri" w:cs="Arial"/>
          <w:color w:val="auto"/>
          <w:sz w:val="22"/>
        </w:rPr>
      </w:pPr>
      <w:r w:rsidRPr="006F54BC">
        <w:rPr>
          <w:rFonts w:eastAsia="Calibri" w:cs="Arial"/>
          <w:color w:val="auto"/>
          <w:sz w:val="22"/>
        </w:rPr>
        <w:t xml:space="preserve">Příloha č. 1 – </w:t>
      </w:r>
      <w:r>
        <w:rPr>
          <w:rFonts w:eastAsia="Calibri" w:cs="Arial"/>
          <w:color w:val="auto"/>
          <w:sz w:val="22"/>
        </w:rPr>
        <w:t>Objednávka č</w:t>
      </w:r>
      <w:r w:rsidRPr="006F54BC">
        <w:rPr>
          <w:rFonts w:eastAsia="Calibri" w:cs="Arial"/>
          <w:color w:val="auto"/>
          <w:sz w:val="22"/>
        </w:rPr>
        <w:t>.</w:t>
      </w:r>
      <w:r>
        <w:rPr>
          <w:rFonts w:eastAsia="Calibri" w:cs="Arial"/>
          <w:color w:val="auto"/>
          <w:sz w:val="22"/>
        </w:rPr>
        <w:t xml:space="preserve"> </w:t>
      </w:r>
      <w:r w:rsidR="007111D8">
        <w:rPr>
          <w:rFonts w:eastAsia="Calibri" w:cs="Arial"/>
          <w:color w:val="auto"/>
          <w:sz w:val="22"/>
        </w:rPr>
        <w:t>205/00066567/2023 ze dne 22. 9. 2023</w:t>
      </w:r>
      <w:r>
        <w:rPr>
          <w:rFonts w:eastAsia="Calibri" w:cs="Arial"/>
          <w:color w:val="auto"/>
          <w:sz w:val="22"/>
        </w:rPr>
        <w:t>.</w:t>
      </w:r>
      <w:bookmarkStart w:id="0" w:name="_GoBack"/>
      <w:bookmarkEnd w:id="0"/>
    </w:p>
    <w:sectPr w:rsidR="007111D8" w:rsidRPr="007111D8" w:rsidSect="006F54BC">
      <w:headerReference w:type="default" r:id="rId8"/>
      <w:footerReference w:type="even" r:id="rId9"/>
      <w:footerReference w:type="default" r:id="rId10"/>
      <w:pgSz w:w="11906" w:h="16838"/>
      <w:pgMar w:top="1985" w:right="1417" w:bottom="2130" w:left="1701" w:header="592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2829D" w14:textId="77777777" w:rsidR="005B6B00" w:rsidRDefault="005B6B00" w:rsidP="005243F9">
      <w:pPr>
        <w:spacing w:line="240" w:lineRule="auto"/>
      </w:pPr>
      <w:r>
        <w:separator/>
      </w:r>
    </w:p>
  </w:endnote>
  <w:endnote w:type="continuationSeparator" w:id="0">
    <w:p w14:paraId="5E5B0E77" w14:textId="77777777" w:rsidR="005B6B00" w:rsidRDefault="005B6B00" w:rsidP="00524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180915992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6C9682C" w14:textId="10FBB031" w:rsidR="004B0553" w:rsidRDefault="004B0553" w:rsidP="004B0553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9211FB0" w14:textId="77777777" w:rsidR="004B0553" w:rsidRDefault="004B0553" w:rsidP="00016F6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9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30" w:type="dxa"/>
      </w:tblCellMar>
      <w:tblLook w:val="04A0" w:firstRow="1" w:lastRow="0" w:firstColumn="1" w:lastColumn="0" w:noHBand="0" w:noVBand="1"/>
    </w:tblPr>
    <w:tblGrid>
      <w:gridCol w:w="2551"/>
      <w:gridCol w:w="2835"/>
      <w:gridCol w:w="2694"/>
      <w:gridCol w:w="850"/>
    </w:tblGrid>
    <w:tr w:rsidR="004B0553" w14:paraId="7EF9719A" w14:textId="52A4A9EA" w:rsidTr="00A801C0">
      <w:trPr>
        <w:trHeight w:val="20"/>
      </w:trPr>
      <w:tc>
        <w:tcPr>
          <w:tcW w:w="2551" w:type="dxa"/>
        </w:tcPr>
        <w:p w14:paraId="69146944" w14:textId="1D112B5B" w:rsidR="004B0553" w:rsidRPr="003A1995" w:rsidRDefault="004B0553" w:rsidP="00FA1E0E">
          <w:pPr>
            <w:pStyle w:val="ZpatRMM"/>
            <w:ind w:right="360"/>
          </w:pPr>
          <w:r w:rsidRPr="003A1995">
            <w:t>Regionální muzeum Mělník</w:t>
          </w:r>
        </w:p>
        <w:p w14:paraId="4F173FBA" w14:textId="77777777" w:rsidR="004B0553" w:rsidRPr="003A1995" w:rsidRDefault="004B0553" w:rsidP="00FA1E0E">
          <w:pPr>
            <w:pStyle w:val="ZpatRMM"/>
          </w:pPr>
          <w:r w:rsidRPr="003A1995">
            <w:t>příspěvková organizace</w:t>
          </w:r>
        </w:p>
        <w:p w14:paraId="49F49D3C" w14:textId="77777777" w:rsidR="004B0553" w:rsidRPr="003A1995" w:rsidRDefault="004B0553" w:rsidP="00FA1E0E">
          <w:pPr>
            <w:pStyle w:val="ZpatRMM"/>
          </w:pPr>
          <w:r w:rsidRPr="003A1995">
            <w:t>nám. Míru 54, 276 01 Mělník</w:t>
          </w:r>
        </w:p>
        <w:p w14:paraId="4840D865" w14:textId="77777777" w:rsidR="004B0553" w:rsidRDefault="004B0553" w:rsidP="00FA1E0E">
          <w:pPr>
            <w:pStyle w:val="ZpatRMM"/>
          </w:pPr>
        </w:p>
      </w:tc>
      <w:tc>
        <w:tcPr>
          <w:tcW w:w="2835" w:type="dxa"/>
        </w:tcPr>
        <w:p w14:paraId="7ABA6D1C" w14:textId="77777777" w:rsidR="004B0553" w:rsidRDefault="004B0553" w:rsidP="00016F6D">
          <w:pPr>
            <w:pStyle w:val="ZpatRMM"/>
          </w:pPr>
          <w:r>
            <w:t xml:space="preserve">T:  </w:t>
          </w:r>
          <w:r w:rsidRPr="003A1995">
            <w:t>+420 315 630</w:t>
          </w:r>
          <w:r>
            <w:t> </w:t>
          </w:r>
          <w:r w:rsidRPr="003A1995">
            <w:t>922</w:t>
          </w:r>
        </w:p>
        <w:p w14:paraId="5CF8C3E1" w14:textId="77777777" w:rsidR="004B0553" w:rsidRDefault="004B0553" w:rsidP="00016F6D">
          <w:pPr>
            <w:pStyle w:val="ZpatRMM"/>
          </w:pPr>
          <w:r>
            <w:t xml:space="preserve">E:  </w:t>
          </w:r>
          <w:r w:rsidRPr="003A1995">
            <w:t xml:space="preserve">muzeum@muzeum-melnik.cz </w:t>
          </w:r>
          <w:r>
            <w:t xml:space="preserve">  </w:t>
          </w:r>
        </w:p>
        <w:p w14:paraId="4E7F808E" w14:textId="77777777" w:rsidR="004B0553" w:rsidRDefault="004B0553" w:rsidP="00016F6D">
          <w:pPr>
            <w:pStyle w:val="ZpatRMM"/>
          </w:pPr>
          <w:r>
            <w:t xml:space="preserve">    </w:t>
          </w:r>
          <w:r w:rsidRPr="003A1995">
            <w:rPr>
              <w:sz w:val="20"/>
              <w:szCs w:val="20"/>
            </w:rPr>
            <w:t xml:space="preserve"> </w:t>
          </w:r>
          <w:r w:rsidRPr="003A1995">
            <w:t>www.muzeum-melnik.cz</w:t>
          </w:r>
        </w:p>
      </w:tc>
      <w:tc>
        <w:tcPr>
          <w:tcW w:w="2694" w:type="dxa"/>
        </w:tcPr>
        <w:p w14:paraId="0C739E0F" w14:textId="05526FCC" w:rsidR="004B0553" w:rsidRDefault="004B0553" w:rsidP="00016F6D">
          <w:pPr>
            <w:pStyle w:val="ZpatRMM"/>
          </w:pPr>
          <w:r>
            <w:t xml:space="preserve">DS: </w:t>
          </w:r>
          <w:r w:rsidRPr="00A5586F">
            <w:rPr>
              <w:sz w:val="18"/>
              <w:szCs w:val="20"/>
            </w:rPr>
            <w:t xml:space="preserve"> </w:t>
          </w:r>
          <w:r w:rsidRPr="00A5586F">
            <w:t>nxzk7gx</w:t>
          </w:r>
        </w:p>
        <w:p w14:paraId="4A834A17" w14:textId="5B94EB36" w:rsidR="004B0553" w:rsidRDefault="004B0553" w:rsidP="00016F6D">
          <w:pPr>
            <w:pStyle w:val="ZpatRMM"/>
          </w:pPr>
          <w:r>
            <w:t xml:space="preserve"> IČ:  </w:t>
          </w:r>
          <w:r w:rsidRPr="00A5586F">
            <w:t>00066567, DIČ:</w:t>
          </w:r>
          <w:r>
            <w:t xml:space="preserve"> </w:t>
          </w:r>
          <w:r w:rsidRPr="00A5586F">
            <w:t>CZ00066567</w:t>
          </w:r>
        </w:p>
        <w:p w14:paraId="29BE2761" w14:textId="77777777" w:rsidR="004B0553" w:rsidRDefault="004B0553" w:rsidP="00016F6D">
          <w:pPr>
            <w:pStyle w:val="ZpatRMM"/>
          </w:pPr>
          <w:r>
            <w:t xml:space="preserve">BÚ:  </w:t>
          </w:r>
          <w:r w:rsidRPr="00A5586F">
            <w:t>KB Mělník 3139171/0100</w:t>
          </w:r>
        </w:p>
      </w:tc>
      <w:tc>
        <w:tcPr>
          <w:tcW w:w="850" w:type="dxa"/>
          <w:shd w:val="clear" w:color="auto" w:fill="auto"/>
        </w:tcPr>
        <w:p w14:paraId="6BC7AAD4" w14:textId="77777777" w:rsidR="004B0553" w:rsidRDefault="004B0553" w:rsidP="00BF1A95">
          <w:pPr>
            <w:pStyle w:val="ZpatRMM"/>
            <w:jc w:val="right"/>
          </w:pPr>
        </w:p>
        <w:p w14:paraId="7A28ABC4" w14:textId="77777777" w:rsidR="004B0553" w:rsidRDefault="004B0553" w:rsidP="00BF1A95">
          <w:pPr>
            <w:pStyle w:val="ZpatRMM"/>
            <w:jc w:val="right"/>
          </w:pPr>
        </w:p>
        <w:p w14:paraId="1217497B" w14:textId="50842B9D" w:rsidR="004B0553" w:rsidRDefault="004B0553" w:rsidP="00127522">
          <w:pPr>
            <w:pStyle w:val="ZpatRMM"/>
            <w:tabs>
              <w:tab w:val="left" w:pos="408"/>
              <w:tab w:val="right" w:pos="742"/>
            </w:tabs>
          </w:pPr>
          <w:r>
            <w:tab/>
          </w:r>
          <w:r>
            <w:tab/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 w:rsidR="007111D8">
            <w:rPr>
              <w:noProof/>
            </w:rPr>
            <w:t>2</w:t>
          </w:r>
          <w:r>
            <w:fldChar w:fldCharType="end"/>
          </w:r>
          <w:r>
            <w:t>/</w:t>
          </w:r>
          <w:r w:rsidR="005B6B00">
            <w:fldChar w:fldCharType="begin"/>
          </w:r>
          <w:r w:rsidR="005B6B00">
            <w:instrText>NUMPAGES  \* Arabic  \* MERGEFORMAT</w:instrText>
          </w:r>
          <w:r w:rsidR="005B6B00">
            <w:fldChar w:fldCharType="separate"/>
          </w:r>
          <w:r w:rsidR="007111D8">
            <w:rPr>
              <w:noProof/>
            </w:rPr>
            <w:t>2</w:t>
          </w:r>
          <w:r w:rsidR="005B6B00">
            <w:rPr>
              <w:noProof/>
            </w:rPr>
            <w:fldChar w:fldCharType="end"/>
          </w:r>
        </w:p>
      </w:tc>
    </w:tr>
  </w:tbl>
  <w:p w14:paraId="569C0B89" w14:textId="0FB9ADBE" w:rsidR="004B0553" w:rsidRPr="003A1995" w:rsidRDefault="004B0553" w:rsidP="003A1995">
    <w:pPr>
      <w:pStyle w:val="ZpatRM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FCC38" w14:textId="77777777" w:rsidR="005B6B00" w:rsidRDefault="005B6B00" w:rsidP="005243F9">
      <w:pPr>
        <w:spacing w:line="240" w:lineRule="auto"/>
      </w:pPr>
      <w:r>
        <w:separator/>
      </w:r>
    </w:p>
  </w:footnote>
  <w:footnote w:type="continuationSeparator" w:id="0">
    <w:p w14:paraId="45D2AFDA" w14:textId="77777777" w:rsidR="005B6B00" w:rsidRDefault="005B6B00" w:rsidP="005243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51B78" w14:textId="1AA27CF5" w:rsidR="004B0553" w:rsidRPr="005A229A" w:rsidRDefault="004B0553" w:rsidP="005A229A">
    <w:pPr>
      <w:pStyle w:val="Zhlav"/>
      <w:rPr>
        <w:sz w:val="22"/>
        <w:szCs w:val="22"/>
      </w:rPr>
    </w:pPr>
  </w:p>
  <w:tbl>
    <w:tblPr>
      <w:tblStyle w:val="Mkatabulky"/>
      <w:tblW w:w="9776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30" w:type="dxa"/>
      </w:tblCellMar>
      <w:tblLook w:val="04A0" w:firstRow="1" w:lastRow="0" w:firstColumn="1" w:lastColumn="0" w:noHBand="0" w:noVBand="1"/>
    </w:tblPr>
    <w:tblGrid>
      <w:gridCol w:w="4531"/>
      <w:gridCol w:w="5245"/>
    </w:tblGrid>
    <w:tr w:rsidR="004B0553" w:rsidRPr="002C29C1" w14:paraId="3EFEEF9F" w14:textId="77777777" w:rsidTr="00A801C0">
      <w:trPr>
        <w:trHeight w:val="841"/>
      </w:trPr>
      <w:tc>
        <w:tcPr>
          <w:tcW w:w="4531" w:type="dxa"/>
        </w:tcPr>
        <w:p w14:paraId="7A142102" w14:textId="7F5FDC47" w:rsidR="004B0553" w:rsidRDefault="004B0553" w:rsidP="00A801C0">
          <w:pPr>
            <w:pStyle w:val="Zhlav"/>
            <w:ind w:left="142" w:hanging="142"/>
            <w:rPr>
              <w:sz w:val="22"/>
              <w:szCs w:val="22"/>
            </w:rPr>
          </w:pPr>
          <w:r>
            <w:rPr>
              <w:noProof/>
              <w:lang w:eastAsia="cs-CZ"/>
            </w:rPr>
            <w:drawing>
              <wp:inline distT="0" distB="0" distL="0" distR="0" wp14:anchorId="078DDC02" wp14:editId="5DAE82BF">
                <wp:extent cx="1308100" cy="546100"/>
                <wp:effectExtent l="0" t="0" r="0" b="0"/>
                <wp:docPr id="13" name="Obráze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8100" cy="546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7C87AEBD" w14:textId="5B401F5D" w:rsidR="004B0553" w:rsidRPr="009350C3" w:rsidRDefault="006F54BC" w:rsidP="002C29C1">
          <w:pPr>
            <w:pStyle w:val="Zhlav-RMM"/>
            <w:rPr>
              <w:rStyle w:val="Zhlav-RMMChar"/>
              <w:b/>
              <w:bCs/>
            </w:rPr>
          </w:pPr>
          <w:r w:rsidRPr="009350C3">
            <w:rPr>
              <w:rStyle w:val="Zhlav-RMMChar"/>
              <w:b/>
              <w:bCs/>
            </w:rPr>
            <w:t>smlouv</w:t>
          </w:r>
          <w:r w:rsidR="004B0553" w:rsidRPr="009350C3">
            <w:rPr>
              <w:rStyle w:val="Zhlav-RMMChar"/>
              <w:b/>
              <w:bCs/>
            </w:rPr>
            <w:t>a</w:t>
          </w:r>
          <w:r w:rsidRPr="009350C3">
            <w:rPr>
              <w:rStyle w:val="Zhlav-RMMChar"/>
              <w:b/>
              <w:bCs/>
            </w:rPr>
            <w:t xml:space="preserve"> o vypořádání závazků</w:t>
          </w:r>
        </w:p>
        <w:p w14:paraId="184AA035" w14:textId="3250A51C" w:rsidR="004B0553" w:rsidRPr="007111D8" w:rsidRDefault="007111D8" w:rsidP="008015FB">
          <w:pPr>
            <w:pStyle w:val="EES"/>
            <w:rPr>
              <w:color w:val="auto"/>
            </w:rPr>
          </w:pPr>
          <w:r w:rsidRPr="007111D8">
            <w:rPr>
              <w:rFonts w:ascii="Helvetica" w:hAnsi="Helvetica"/>
              <w:bCs/>
              <w:sz w:val="23"/>
              <w:szCs w:val="23"/>
              <w:shd w:val="clear" w:color="auto" w:fill="FFFFFF"/>
            </w:rPr>
            <w:t>S-0008/00066567/2024</w:t>
          </w:r>
        </w:p>
        <w:p w14:paraId="01F0BFDD" w14:textId="77777777" w:rsidR="004B0553" w:rsidRPr="008015FB" w:rsidRDefault="004B0553" w:rsidP="008015FB">
          <w:pPr>
            <w:pStyle w:val="EES"/>
          </w:pPr>
        </w:p>
        <w:p w14:paraId="7143541E" w14:textId="3A4F8914" w:rsidR="004B0553" w:rsidRPr="002C29C1" w:rsidRDefault="004B0553" w:rsidP="002C29C1">
          <w:pPr>
            <w:pStyle w:val="EES"/>
          </w:pPr>
        </w:p>
      </w:tc>
    </w:tr>
  </w:tbl>
  <w:p w14:paraId="6E26F2CD" w14:textId="176192B0" w:rsidR="004B0553" w:rsidRPr="005A229A" w:rsidRDefault="004B0553" w:rsidP="005A229A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878"/>
    <w:multiLevelType w:val="multilevel"/>
    <w:tmpl w:val="36CCB660"/>
    <w:lvl w:ilvl="0">
      <w:start w:val="1"/>
      <w:numFmt w:val="decimal"/>
      <w:pStyle w:val="Kapitoly-smlouvy"/>
      <w:lvlText w:val="%1."/>
      <w:lvlJc w:val="left"/>
      <w:pPr>
        <w:ind w:left="170" w:hanging="17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1C144CF"/>
    <w:multiLevelType w:val="multilevel"/>
    <w:tmpl w:val="ADBE080C"/>
    <w:styleLink w:val="Aktulnseznam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100030"/>
    <w:multiLevelType w:val="multilevel"/>
    <w:tmpl w:val="7494F4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A7507E"/>
    <w:multiLevelType w:val="multilevel"/>
    <w:tmpl w:val="1DDE40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4" w15:restartNumberingAfterBreak="0">
    <w:nsid w:val="27D127B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F05110E"/>
    <w:multiLevelType w:val="multilevel"/>
    <w:tmpl w:val="7FE637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6" w15:restartNumberingAfterBreak="0">
    <w:nsid w:val="2F4B0EE0"/>
    <w:multiLevelType w:val="hybridMultilevel"/>
    <w:tmpl w:val="447E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E24584"/>
    <w:multiLevelType w:val="multilevel"/>
    <w:tmpl w:val="46FC9542"/>
    <w:styleLink w:val="Aktulnseznam3"/>
    <w:lvl w:ilvl="0">
      <w:start w:val="1"/>
      <w:numFmt w:val="decimal"/>
      <w:lvlText w:val="%1"/>
      <w:lvlJc w:val="left"/>
      <w:pPr>
        <w:ind w:left="170" w:hanging="17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BDC6DE1"/>
    <w:multiLevelType w:val="multilevel"/>
    <w:tmpl w:val="21947884"/>
    <w:styleLink w:val="Aktulnseznam4"/>
    <w:lvl w:ilvl="0">
      <w:start w:val="1"/>
      <w:numFmt w:val="decimal"/>
      <w:lvlText w:val="%1."/>
      <w:lvlJc w:val="left"/>
      <w:pPr>
        <w:ind w:left="170" w:hanging="17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CAE7CED"/>
    <w:multiLevelType w:val="hybridMultilevel"/>
    <w:tmpl w:val="FE9E8460"/>
    <w:lvl w:ilvl="0" w:tplc="FABE06B0">
      <w:start w:val="2"/>
      <w:numFmt w:val="decimal"/>
      <w:pStyle w:val="Nadpis1"/>
      <w:lvlText w:val="%1."/>
      <w:lvlJc w:val="left"/>
      <w:pPr>
        <w:ind w:left="2771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001B9"/>
    <w:multiLevelType w:val="hybridMultilevel"/>
    <w:tmpl w:val="7856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67778"/>
    <w:multiLevelType w:val="multilevel"/>
    <w:tmpl w:val="0838C2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ascii="Arial" w:hAnsi="Arial" w:cs="Arial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15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B2B1A"/>
    <w:multiLevelType w:val="multilevel"/>
    <w:tmpl w:val="BBEE247C"/>
    <w:styleLink w:val="Aktulnseznam2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7"/>
  </w:num>
  <w:num w:numId="5">
    <w:abstractNumId w:val="8"/>
  </w:num>
  <w:num w:numId="6">
    <w:abstractNumId w:val="10"/>
  </w:num>
  <w:num w:numId="7">
    <w:abstractNumId w:val="11"/>
  </w:num>
  <w:num w:numId="8">
    <w:abstractNumId w:val="5"/>
  </w:num>
  <w:num w:numId="9">
    <w:abstractNumId w:val="14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16"/>
  </w:num>
  <w:num w:numId="15">
    <w:abstractNumId w:val="7"/>
  </w:num>
  <w:num w:numId="16">
    <w:abstractNumId w:val="13"/>
  </w:num>
  <w:num w:numId="17">
    <w:abstractNumId w:val="18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DA"/>
    <w:rsid w:val="00011305"/>
    <w:rsid w:val="00016F6D"/>
    <w:rsid w:val="000639BB"/>
    <w:rsid w:val="0007616E"/>
    <w:rsid w:val="00081EFF"/>
    <w:rsid w:val="000903E4"/>
    <w:rsid w:val="001003A2"/>
    <w:rsid w:val="00102DB5"/>
    <w:rsid w:val="001154D1"/>
    <w:rsid w:val="00127522"/>
    <w:rsid w:val="00132529"/>
    <w:rsid w:val="00162940"/>
    <w:rsid w:val="0016303B"/>
    <w:rsid w:val="00184A18"/>
    <w:rsid w:val="002022FF"/>
    <w:rsid w:val="002352B2"/>
    <w:rsid w:val="00280478"/>
    <w:rsid w:val="00286FC9"/>
    <w:rsid w:val="002970F0"/>
    <w:rsid w:val="002C29C1"/>
    <w:rsid w:val="003067FF"/>
    <w:rsid w:val="00364E31"/>
    <w:rsid w:val="003A1995"/>
    <w:rsid w:val="003B7178"/>
    <w:rsid w:val="00415F65"/>
    <w:rsid w:val="00435466"/>
    <w:rsid w:val="00443E4F"/>
    <w:rsid w:val="004511E1"/>
    <w:rsid w:val="004B0553"/>
    <w:rsid w:val="00505526"/>
    <w:rsid w:val="005206EA"/>
    <w:rsid w:val="005243F9"/>
    <w:rsid w:val="00527C8E"/>
    <w:rsid w:val="00555650"/>
    <w:rsid w:val="00586E31"/>
    <w:rsid w:val="005928BA"/>
    <w:rsid w:val="005A229A"/>
    <w:rsid w:val="005A4465"/>
    <w:rsid w:val="005B4DAF"/>
    <w:rsid w:val="005B6B00"/>
    <w:rsid w:val="005D4DE5"/>
    <w:rsid w:val="006F54BC"/>
    <w:rsid w:val="007111D8"/>
    <w:rsid w:val="00713294"/>
    <w:rsid w:val="00743C8C"/>
    <w:rsid w:val="00757710"/>
    <w:rsid w:val="00761CF3"/>
    <w:rsid w:val="007823F0"/>
    <w:rsid w:val="007A7C12"/>
    <w:rsid w:val="007D0A76"/>
    <w:rsid w:val="008015FB"/>
    <w:rsid w:val="00857B3C"/>
    <w:rsid w:val="008E7E2E"/>
    <w:rsid w:val="008F3DE7"/>
    <w:rsid w:val="00921578"/>
    <w:rsid w:val="009350C3"/>
    <w:rsid w:val="009409F1"/>
    <w:rsid w:val="009C16DC"/>
    <w:rsid w:val="00A02C10"/>
    <w:rsid w:val="00A05DF6"/>
    <w:rsid w:val="00A5586F"/>
    <w:rsid w:val="00A801C0"/>
    <w:rsid w:val="00A827C2"/>
    <w:rsid w:val="00AA1F69"/>
    <w:rsid w:val="00AD4979"/>
    <w:rsid w:val="00B221D0"/>
    <w:rsid w:val="00BD6C6F"/>
    <w:rsid w:val="00BF1A95"/>
    <w:rsid w:val="00C411DC"/>
    <w:rsid w:val="00C86200"/>
    <w:rsid w:val="00CE29B0"/>
    <w:rsid w:val="00D2431F"/>
    <w:rsid w:val="00D66F81"/>
    <w:rsid w:val="00D84ADA"/>
    <w:rsid w:val="00DC1133"/>
    <w:rsid w:val="00DC39E6"/>
    <w:rsid w:val="00E16D5A"/>
    <w:rsid w:val="00E40EE6"/>
    <w:rsid w:val="00E475C9"/>
    <w:rsid w:val="00E82309"/>
    <w:rsid w:val="00EA1B42"/>
    <w:rsid w:val="00EA303B"/>
    <w:rsid w:val="00ED45EA"/>
    <w:rsid w:val="00EE224E"/>
    <w:rsid w:val="00F143FA"/>
    <w:rsid w:val="00F54990"/>
    <w:rsid w:val="00F86B72"/>
    <w:rsid w:val="00FA1E0E"/>
    <w:rsid w:val="00FA6BB3"/>
    <w:rsid w:val="00FC5108"/>
    <w:rsid w:val="00FE795E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C05F1"/>
  <w15:docId w15:val="{A9031EE3-008D-49BD-9278-CE8B99E3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Text"/>
    <w:qFormat/>
    <w:rsid w:val="001154D1"/>
    <w:pPr>
      <w:spacing w:line="360" w:lineRule="auto"/>
    </w:pPr>
    <w:rPr>
      <w:rFonts w:ascii="Arial" w:hAnsi="Arial"/>
      <w:color w:val="1A1918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221D0"/>
    <w:pPr>
      <w:keepNext/>
      <w:keepLines/>
      <w:numPr>
        <w:numId w:val="7"/>
      </w:numPr>
      <w:tabs>
        <w:tab w:val="num" w:pos="360"/>
      </w:tabs>
      <w:spacing w:before="360" w:after="240" w:line="276" w:lineRule="auto"/>
      <w:ind w:left="714" w:hanging="357"/>
      <w:jc w:val="center"/>
      <w:outlineLvl w:val="0"/>
    </w:pPr>
    <w:rPr>
      <w:rFonts w:eastAsiaTheme="majorEastAsia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2C10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2C10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2C10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2C10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2C10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2C10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2C10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2C10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4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52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AdresaOrganizace">
    <w:name w:val="Adresa Organizace"/>
    <w:next w:val="Normln"/>
    <w:rsid w:val="00280478"/>
    <w:pPr>
      <w:framePr w:hSpace="141" w:wrap="around" w:vAnchor="page" w:hAnchor="margin" w:xAlign="right" w:y="2037"/>
    </w:pPr>
    <w:rPr>
      <w:rFonts w:ascii="Museo 500" w:hAnsi="Museo 500"/>
      <w:color w:val="000000" w:themeColor="text1"/>
      <w:sz w:val="18"/>
      <w:szCs w:val="18"/>
    </w:rPr>
  </w:style>
  <w:style w:type="paragraph" w:customStyle="1" w:styleId="AdresaPjemce">
    <w:name w:val="Adresa Příjemce"/>
    <w:basedOn w:val="Normln"/>
    <w:next w:val="AdresaOrganizace"/>
    <w:qFormat/>
    <w:rsid w:val="001154D1"/>
    <w:pPr>
      <w:framePr w:hSpace="141" w:wrap="around" w:vAnchor="page" w:hAnchor="margin" w:xAlign="right" w:y="2037"/>
      <w:spacing w:line="288" w:lineRule="auto"/>
      <w:ind w:left="113"/>
    </w:pPr>
    <w:rPr>
      <w:rFonts w:cs="Arial"/>
      <w:szCs w:val="18"/>
    </w:rPr>
  </w:style>
  <w:style w:type="paragraph" w:customStyle="1" w:styleId="AdresaOrganizaceRMM">
    <w:name w:val="Adresa Organizace RMM"/>
    <w:qFormat/>
    <w:rsid w:val="001154D1"/>
    <w:rPr>
      <w:rFonts w:ascii="Museo 500" w:hAnsi="Museo 500"/>
      <w:color w:val="1A1918"/>
      <w:sz w:val="18"/>
      <w:szCs w:val="18"/>
    </w:rPr>
  </w:style>
  <w:style w:type="paragraph" w:customStyle="1" w:styleId="Text">
    <w:name w:val="Text"/>
    <w:basedOn w:val="Normln"/>
    <w:qFormat/>
    <w:rsid w:val="001154D1"/>
    <w:pPr>
      <w:spacing w:before="240"/>
    </w:pPr>
  </w:style>
  <w:style w:type="paragraph" w:styleId="Zhlav">
    <w:name w:val="header"/>
    <w:basedOn w:val="Normln"/>
    <w:link w:val="ZhlavChar"/>
    <w:uiPriority w:val="99"/>
    <w:unhideWhenUsed/>
    <w:rsid w:val="005243F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43F9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unhideWhenUsed/>
    <w:rsid w:val="005243F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43F9"/>
    <w:rPr>
      <w:rFonts w:ascii="Arial" w:hAnsi="Arial"/>
      <w:sz w:val="18"/>
    </w:rPr>
  </w:style>
  <w:style w:type="character" w:styleId="slostrnky">
    <w:name w:val="page number"/>
    <w:basedOn w:val="Standardnpsmoodstavce"/>
    <w:uiPriority w:val="99"/>
    <w:semiHidden/>
    <w:unhideWhenUsed/>
    <w:rsid w:val="00016F6D"/>
  </w:style>
  <w:style w:type="paragraph" w:customStyle="1" w:styleId="ZpatRMM">
    <w:name w:val="Zápatí RMM"/>
    <w:basedOn w:val="Zpat"/>
    <w:link w:val="ZpatRMMChar"/>
    <w:qFormat/>
    <w:rsid w:val="003A1995"/>
    <w:rPr>
      <w:rFonts w:ascii="Museo 500" w:hAnsi="Museo 500" w:cs="Times New Roman (Základní text"/>
      <w:color w:val="595959" w:themeColor="text1" w:themeTint="A6"/>
      <w:spacing w:val="2"/>
      <w:sz w:val="14"/>
      <w:szCs w:val="14"/>
    </w:rPr>
  </w:style>
  <w:style w:type="character" w:customStyle="1" w:styleId="ZpatRMMChar">
    <w:name w:val="Zápatí RMM Char"/>
    <w:basedOn w:val="ZpatChar"/>
    <w:link w:val="ZpatRMM"/>
    <w:rsid w:val="003A1995"/>
    <w:rPr>
      <w:rFonts w:ascii="Museo 500" w:hAnsi="Museo 500" w:cs="Times New Roman (Základní text"/>
      <w:color w:val="595959" w:themeColor="text1" w:themeTint="A6"/>
      <w:spacing w:val="2"/>
      <w:sz w:val="14"/>
      <w:szCs w:val="14"/>
    </w:rPr>
  </w:style>
  <w:style w:type="paragraph" w:customStyle="1" w:styleId="Zhlav-RMM">
    <w:name w:val="Záhlaví-RMM"/>
    <w:basedOn w:val="Zhlav"/>
    <w:link w:val="Zhlav-RMMChar"/>
    <w:qFormat/>
    <w:rsid w:val="00ED45EA"/>
    <w:pPr>
      <w:spacing w:before="142"/>
      <w:ind w:left="-567"/>
      <w:jc w:val="right"/>
    </w:pPr>
    <w:rPr>
      <w:rFonts w:cs="Arial"/>
      <w:b/>
      <w:bCs/>
      <w:sz w:val="23"/>
      <w:szCs w:val="22"/>
    </w:rPr>
  </w:style>
  <w:style w:type="character" w:customStyle="1" w:styleId="Zhlav-RMMChar">
    <w:name w:val="Záhlaví-RMM Char"/>
    <w:basedOn w:val="ZhlavChar"/>
    <w:link w:val="Zhlav-RMM"/>
    <w:rsid w:val="00ED45EA"/>
    <w:rPr>
      <w:rFonts w:ascii="Arial" w:hAnsi="Arial" w:cs="Arial"/>
      <w:b/>
      <w:bCs/>
      <w:color w:val="1A1918"/>
      <w:sz w:val="23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B221D0"/>
    <w:rPr>
      <w:rFonts w:ascii="Arial" w:eastAsiaTheme="majorEastAsia" w:hAnsi="Arial" w:cs="Arial"/>
      <w:b/>
      <w:color w:val="1A1918"/>
      <w:sz w:val="18"/>
    </w:rPr>
  </w:style>
  <w:style w:type="paragraph" w:customStyle="1" w:styleId="ObdorarovanyDarce">
    <w:name w:val="Obdorarovany/Darce"/>
    <w:basedOn w:val="Normln"/>
    <w:qFormat/>
    <w:rsid w:val="007D0A76"/>
    <w:pPr>
      <w:spacing w:line="240" w:lineRule="auto"/>
    </w:pPr>
  </w:style>
  <w:style w:type="paragraph" w:customStyle="1" w:styleId="kapitoly-smlouvy0">
    <w:name w:val="kapitoly-smlouvy"/>
    <w:basedOn w:val="Normln"/>
    <w:qFormat/>
    <w:rsid w:val="00CE29B0"/>
    <w:pPr>
      <w:ind w:left="284"/>
      <w:jc w:val="center"/>
    </w:pPr>
    <w:rPr>
      <w:b/>
    </w:rPr>
  </w:style>
  <w:style w:type="paragraph" w:customStyle="1" w:styleId="Kapitoly-smlouvy">
    <w:name w:val="Kapitoly-smlouvy"/>
    <w:basedOn w:val="Normln"/>
    <w:qFormat/>
    <w:rsid w:val="00A02C10"/>
    <w:pPr>
      <w:numPr>
        <w:numId w:val="2"/>
      </w:numPr>
      <w:jc w:val="center"/>
    </w:pPr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A02C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2C1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2C10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2C10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2C10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2C10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2C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2C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Aktulnseznam1">
    <w:name w:val="Aktuální seznam1"/>
    <w:uiPriority w:val="99"/>
    <w:rsid w:val="00A02C10"/>
    <w:pPr>
      <w:numPr>
        <w:numId w:val="3"/>
      </w:numPr>
    </w:pPr>
  </w:style>
  <w:style w:type="numbering" w:customStyle="1" w:styleId="Aktulnseznam2">
    <w:name w:val="Aktuální seznam2"/>
    <w:uiPriority w:val="99"/>
    <w:rsid w:val="00A02C10"/>
    <w:pPr>
      <w:numPr>
        <w:numId w:val="4"/>
      </w:numPr>
    </w:pPr>
  </w:style>
  <w:style w:type="numbering" w:customStyle="1" w:styleId="Aktulnseznam3">
    <w:name w:val="Aktuální seznam3"/>
    <w:uiPriority w:val="99"/>
    <w:rsid w:val="00A02C10"/>
    <w:pPr>
      <w:numPr>
        <w:numId w:val="5"/>
      </w:numPr>
    </w:pPr>
  </w:style>
  <w:style w:type="numbering" w:customStyle="1" w:styleId="Aktulnseznam4">
    <w:name w:val="Aktuální seznam4"/>
    <w:uiPriority w:val="99"/>
    <w:rsid w:val="00A02C10"/>
    <w:pPr>
      <w:numPr>
        <w:numId w:val="6"/>
      </w:numPr>
    </w:pPr>
  </w:style>
  <w:style w:type="paragraph" w:styleId="Odstavecseseznamem">
    <w:name w:val="List Paragraph"/>
    <w:basedOn w:val="Normln"/>
    <w:uiPriority w:val="34"/>
    <w:rsid w:val="005D4DE5"/>
    <w:pPr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eastAsia="cs-CZ"/>
    </w:rPr>
  </w:style>
  <w:style w:type="paragraph" w:styleId="Bezmezer">
    <w:name w:val="No Spacing"/>
    <w:uiPriority w:val="1"/>
    <w:qFormat/>
    <w:rsid w:val="005D4DE5"/>
    <w:rPr>
      <w:rFonts w:ascii="Times New Roman" w:eastAsia="Times New Roman" w:hAnsi="Times New Roman" w:cs="Times New Roman"/>
      <w:lang w:eastAsia="cs-CZ"/>
    </w:rPr>
  </w:style>
  <w:style w:type="paragraph" w:styleId="Seznam3">
    <w:name w:val="List 3"/>
    <w:basedOn w:val="Normln"/>
    <w:unhideWhenUsed/>
    <w:rsid w:val="003B7178"/>
    <w:pPr>
      <w:spacing w:line="240" w:lineRule="auto"/>
      <w:ind w:left="849" w:hanging="283"/>
      <w:contextualSpacing/>
    </w:pPr>
    <w:rPr>
      <w:rFonts w:ascii="Times New Roman" w:eastAsia="Times New Roman" w:hAnsi="Times New Roman" w:cs="Times New Roman"/>
      <w:color w:val="auto"/>
      <w:sz w:val="24"/>
      <w:lang w:eastAsia="cs-CZ"/>
    </w:rPr>
  </w:style>
  <w:style w:type="paragraph" w:customStyle="1" w:styleId="EES">
    <w:name w:val="EES"/>
    <w:basedOn w:val="Normln"/>
    <w:qFormat/>
    <w:rsid w:val="002C29C1"/>
    <w:pPr>
      <w:jc w:val="righ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6D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D5A"/>
    <w:rPr>
      <w:rFonts w:ascii="Tahoma" w:hAnsi="Tahoma" w:cs="Tahoma"/>
      <w:color w:val="1A1918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527C8E"/>
    <w:rPr>
      <w:color w:val="0000FF"/>
      <w:u w:val="single"/>
    </w:rPr>
  </w:style>
  <w:style w:type="paragraph" w:customStyle="1" w:styleId="delivery">
    <w:name w:val="delivery"/>
    <w:basedOn w:val="Normln"/>
    <w:rsid w:val="0052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cs-CZ"/>
    </w:rPr>
  </w:style>
  <w:style w:type="paragraph" w:customStyle="1" w:styleId="StylAdrestVlevo213cm">
    <w:name w:val="Styl Adresát + Vlevo:  213 cm"/>
    <w:basedOn w:val="Normln"/>
    <w:rsid w:val="004B0553"/>
    <w:pPr>
      <w:widowControl w:val="0"/>
      <w:overflowPunct w:val="0"/>
      <w:autoSpaceDE w:val="0"/>
      <w:autoSpaceDN w:val="0"/>
      <w:adjustRightInd w:val="0"/>
      <w:spacing w:line="240" w:lineRule="auto"/>
      <w:ind w:left="1208"/>
      <w:textAlignment w:val="baseline"/>
    </w:pPr>
    <w:rPr>
      <w:rFonts w:ascii="Times New Roman" w:eastAsia="Times New Roman" w:hAnsi="Times New Roman" w:cs="Times New Roman"/>
      <w:color w:val="auto"/>
      <w:sz w:val="32"/>
      <w:szCs w:val="20"/>
      <w:lang w:eastAsia="cs-CZ"/>
    </w:rPr>
  </w:style>
  <w:style w:type="character" w:customStyle="1" w:styleId="c1x">
    <w:name w:val="c1x"/>
    <w:basedOn w:val="Standardnpsmoodstavce"/>
    <w:rsid w:val="004B0553"/>
  </w:style>
  <w:style w:type="character" w:customStyle="1" w:styleId="avlval">
    <w:name w:val="avlval"/>
    <w:basedOn w:val="Standardnpsmoodstavce"/>
    <w:rsid w:val="004B0553"/>
  </w:style>
  <w:style w:type="paragraph" w:styleId="Pokraovnseznamu">
    <w:name w:val="List Continue"/>
    <w:basedOn w:val="Normln"/>
    <w:uiPriority w:val="99"/>
    <w:semiHidden/>
    <w:unhideWhenUsed/>
    <w:rsid w:val="006F54BC"/>
    <w:pPr>
      <w:spacing w:after="120"/>
      <w:ind w:left="283"/>
      <w:contextualSpacing/>
    </w:pPr>
  </w:style>
  <w:style w:type="paragraph" w:customStyle="1" w:styleId="Textpoznpodarou1">
    <w:name w:val="Text pozn. pod čarou1"/>
    <w:basedOn w:val="Normln"/>
    <w:next w:val="Textpoznpodarou"/>
    <w:link w:val="TextpoznpodarouChar"/>
    <w:uiPriority w:val="99"/>
    <w:semiHidden/>
    <w:unhideWhenUsed/>
    <w:rsid w:val="006F54BC"/>
    <w:pPr>
      <w:spacing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1"/>
    <w:uiPriority w:val="99"/>
    <w:semiHidden/>
    <w:rsid w:val="006F54B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F54BC"/>
    <w:rPr>
      <w:vertAlign w:val="superscript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6F54BC"/>
    <w:pPr>
      <w:spacing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6F54BC"/>
    <w:rPr>
      <w:rFonts w:ascii="Arial" w:hAnsi="Arial"/>
      <w:color w:val="1A191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5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4781">
          <w:marLeft w:val="0"/>
          <w:marRight w:val="0"/>
          <w:marTop w:val="0"/>
          <w:marBottom w:val="0"/>
          <w:divBdr>
            <w:top w:val="single" w:sz="6" w:space="0" w:color="D2D2D2"/>
            <w:left w:val="single" w:sz="6" w:space="0" w:color="D2D2D2"/>
            <w:bottom w:val="single" w:sz="6" w:space="0" w:color="D2D2D2"/>
            <w:right w:val="single" w:sz="6" w:space="0" w:color="D2D2D2"/>
          </w:divBdr>
          <w:divsChild>
            <w:div w:id="20234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2D2D2"/>
              </w:divBdr>
            </w:div>
          </w:divsChild>
        </w:div>
      </w:divsChild>
    </w:div>
    <w:div w:id="1575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73276">
          <w:marLeft w:val="0"/>
          <w:marRight w:val="0"/>
          <w:marTop w:val="0"/>
          <w:marBottom w:val="0"/>
          <w:divBdr>
            <w:top w:val="single" w:sz="6" w:space="0" w:color="D2D2D2"/>
            <w:left w:val="single" w:sz="6" w:space="0" w:color="D2D2D2"/>
            <w:bottom w:val="single" w:sz="6" w:space="0" w:color="D2D2D2"/>
            <w:right w:val="single" w:sz="6" w:space="0" w:color="D2D2D2"/>
          </w:divBdr>
          <w:divsChild>
            <w:div w:id="18401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2D2D2"/>
              </w:divBdr>
            </w:div>
          </w:divsChild>
        </w:div>
      </w:divsChild>
    </w:div>
    <w:div w:id="16111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769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DBA30C-2EDA-425C-8B76-B0559C9D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Uživatel systému Windows</cp:lastModifiedBy>
  <cp:revision>2</cp:revision>
  <cp:lastPrinted>2023-11-30T14:11:00Z</cp:lastPrinted>
  <dcterms:created xsi:type="dcterms:W3CDTF">2024-03-06T14:49:00Z</dcterms:created>
  <dcterms:modified xsi:type="dcterms:W3CDTF">2024-03-06T14:49:00Z</dcterms:modified>
</cp:coreProperties>
</file>