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A374F" w14:textId="6DB2F0EA" w:rsidR="00841365" w:rsidRPr="005E10F7" w:rsidRDefault="00841365" w:rsidP="0084136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i/>
          <w:lang w:eastAsia="cs-CZ"/>
        </w:rPr>
      </w:pPr>
      <w:r w:rsidRPr="00841365">
        <w:rPr>
          <w:rFonts w:ascii="Arial" w:eastAsia="Times New Roman" w:hAnsi="Arial" w:cs="Arial"/>
          <w:lang w:eastAsia="cs-CZ"/>
        </w:rPr>
        <w:t xml:space="preserve">Číslo smlouvy objednatele: </w:t>
      </w:r>
      <w:bookmarkStart w:id="0" w:name="_GoBack"/>
      <w:r w:rsidR="005E10F7" w:rsidRPr="005E10F7">
        <w:rPr>
          <w:rFonts w:ascii="Arial" w:eastAsia="Times New Roman" w:hAnsi="Arial" w:cs="Arial"/>
          <w:b/>
          <w:i/>
          <w:sz w:val="20"/>
          <w:szCs w:val="20"/>
          <w:lang w:eastAsia="cs-CZ"/>
        </w:rPr>
        <w:t>23032</w:t>
      </w:r>
    </w:p>
    <w:bookmarkEnd w:id="0"/>
    <w:p w14:paraId="08C88926" w14:textId="77777777" w:rsidR="00841365" w:rsidRPr="00841365" w:rsidRDefault="00841365" w:rsidP="0084136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lang w:eastAsia="cs-CZ"/>
        </w:rPr>
        <w:t>Číslo smlouvy zhotovitele: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 xml:space="preserve"> 18-2023</w:t>
      </w:r>
    </w:p>
    <w:p w14:paraId="10423A2C" w14:textId="77777777" w:rsidR="00841365" w:rsidRPr="00841365" w:rsidRDefault="00841365" w:rsidP="00841365">
      <w:pPr>
        <w:spacing w:before="100" w:after="0" w:line="240" w:lineRule="auto"/>
        <w:ind w:left="4678"/>
        <w:rPr>
          <w:rFonts w:ascii="Arial" w:eastAsia="Times New Roman" w:hAnsi="Arial" w:cs="Arial"/>
          <w:sz w:val="24"/>
          <w:lang w:eastAsia="cs-CZ"/>
        </w:rPr>
      </w:pPr>
      <w:r w:rsidRPr="00841365">
        <w:rPr>
          <w:rFonts w:ascii="Arial" w:eastAsia="Times New Roman" w:hAnsi="Arial" w:cs="Arial"/>
          <w:sz w:val="24"/>
          <w:lang w:eastAsia="cs-CZ"/>
        </w:rPr>
        <w:tab/>
      </w:r>
    </w:p>
    <w:p w14:paraId="57BE50C9" w14:textId="77777777" w:rsidR="00841365" w:rsidRPr="00841365" w:rsidRDefault="00841365" w:rsidP="00841365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32"/>
          <w:lang w:eastAsia="cs-CZ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41365" w:rsidRPr="00841365" w14:paraId="1425EB3D" w14:textId="77777777" w:rsidTr="000F2623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236C" w14:textId="77777777" w:rsidR="00841365" w:rsidRPr="00841365" w:rsidRDefault="00841365" w:rsidP="0084136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44"/>
                <w:szCs w:val="20"/>
                <w:lang w:eastAsia="cs-CZ"/>
              </w:rPr>
            </w:pPr>
            <w:r w:rsidRPr="00841365">
              <w:rPr>
                <w:rFonts w:ascii="Arial" w:eastAsia="Times New Roman" w:hAnsi="Arial" w:cs="Arial"/>
                <w:b/>
                <w:bCs/>
                <w:sz w:val="44"/>
                <w:szCs w:val="20"/>
                <w:lang w:eastAsia="cs-CZ"/>
              </w:rPr>
              <w:t>DODATEK Č. 1 SMLOUVY O DÍLO</w:t>
            </w:r>
          </w:p>
          <w:p w14:paraId="7411B3B5" w14:textId="77777777" w:rsidR="00841365" w:rsidRPr="00841365" w:rsidRDefault="00841365" w:rsidP="00841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13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Vypracování projektové dokumentace na akci:</w:t>
            </w:r>
          </w:p>
          <w:p w14:paraId="66281FE9" w14:textId="77777777" w:rsidR="00841365" w:rsidRPr="00841365" w:rsidRDefault="00841365" w:rsidP="00841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13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„</w:t>
            </w:r>
            <w:r w:rsidRPr="00841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KNTB – </w:t>
            </w:r>
            <w:proofErr w:type="gramStart"/>
            <w:r w:rsidRPr="00841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B25 - Centrum</w:t>
            </w:r>
            <w:proofErr w:type="gramEnd"/>
            <w:r w:rsidRPr="00841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digestivní endoskopie v 1.NP.</w:t>
            </w:r>
          </w:p>
          <w:p w14:paraId="2C5D22E9" w14:textId="77777777" w:rsidR="00841365" w:rsidRPr="00841365" w:rsidRDefault="00841365" w:rsidP="00841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  <w:p w14:paraId="0C110264" w14:textId="77777777" w:rsidR="00841365" w:rsidRPr="00841365" w:rsidRDefault="00841365" w:rsidP="00841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1365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dle § 2586 a následně </w:t>
            </w:r>
            <w:r w:rsidRPr="008413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zákona č. 89/2012 Sb., občanský zákoník, v platném znění (dále jen „</w:t>
            </w:r>
            <w:r w:rsidRPr="0084136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občanský zákoník</w:t>
            </w:r>
            <w:r w:rsidRPr="008413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“)</w:t>
            </w:r>
          </w:p>
          <w:p w14:paraId="03955D38" w14:textId="77777777" w:rsidR="00841365" w:rsidRPr="00841365" w:rsidRDefault="00841365" w:rsidP="00841365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0DBE37FD" w14:textId="77777777" w:rsidR="00841365" w:rsidRPr="00841365" w:rsidRDefault="00841365" w:rsidP="008413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5769A8F" w14:textId="77777777" w:rsidR="00841365" w:rsidRPr="00841365" w:rsidRDefault="00841365" w:rsidP="00841365">
      <w:pPr>
        <w:widowControl w:val="0"/>
        <w:numPr>
          <w:ilvl w:val="0"/>
          <w:numId w:val="1"/>
        </w:numPr>
        <w:spacing w:after="0" w:line="240" w:lineRule="auto"/>
        <w:ind w:right="-92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841365">
        <w:rPr>
          <w:rFonts w:ascii="Arial" w:eastAsia="Times New Roman" w:hAnsi="Arial" w:cs="Arial"/>
          <w:b/>
          <w:lang w:eastAsia="cs-CZ"/>
        </w:rPr>
        <w:t xml:space="preserve">SMLUVNÍ STRANY </w:t>
      </w:r>
    </w:p>
    <w:p w14:paraId="42143BE3" w14:textId="77777777" w:rsidR="00841365" w:rsidRPr="00841365" w:rsidRDefault="00841365" w:rsidP="00841365">
      <w:pPr>
        <w:widowControl w:val="0"/>
        <w:spacing w:after="0" w:line="240" w:lineRule="auto"/>
        <w:ind w:right="-92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1D4A4870" w14:textId="77777777" w:rsidR="00841365" w:rsidRPr="00841365" w:rsidRDefault="00841365" w:rsidP="00841365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Objednatel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</w:t>
      </w:r>
      <w:proofErr w:type="gramStart"/>
      <w:r w:rsidRPr="00841365">
        <w:rPr>
          <w:rFonts w:ascii="Arial" w:eastAsia="Times New Roman" w:hAnsi="Arial" w:cs="Arial"/>
          <w:sz w:val="20"/>
          <w:szCs w:val="20"/>
          <w:lang w:eastAsia="cs-CZ"/>
        </w:rPr>
        <w:t xml:space="preserve">  :</w:t>
      </w:r>
      <w:proofErr w:type="gramEnd"/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Krajská nemocnice T. Bati, a. s.</w:t>
      </w:r>
    </w:p>
    <w:p w14:paraId="45C9A36A" w14:textId="77777777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>Sídlo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: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Havlíčkovo nábřeží 600, 762 75 Zlín</w:t>
      </w:r>
    </w:p>
    <w:p w14:paraId="638EF239" w14:textId="77777777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>Statutární orgán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: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Ing. Jan Hrdý, předseda představenstva</w:t>
      </w:r>
    </w:p>
    <w:p w14:paraId="7DEF50F1" w14:textId="77777777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Ing. Martin Déva, člen představenstva</w:t>
      </w:r>
    </w:p>
    <w:p w14:paraId="61011E64" w14:textId="77777777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>Osoby oprávněné jednat</w:t>
      </w:r>
    </w:p>
    <w:p w14:paraId="02F7D173" w14:textId="77777777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>a) ve věcech smluvních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: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Ing. Jan Hrdý, předseda představenstva</w:t>
      </w:r>
    </w:p>
    <w:p w14:paraId="782AEA90" w14:textId="77777777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Ing. Martin Déva, člen představenstva</w:t>
      </w:r>
    </w:p>
    <w:p w14:paraId="21758297" w14:textId="77777777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ind w:left="3402" w:hanging="3402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41F9108" w14:textId="78F866B8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ind w:left="3402" w:hanging="3402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>b) ve věcech technických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: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</w:r>
      <w:proofErr w:type="spellStart"/>
      <w:r w:rsidR="00A64258">
        <w:rPr>
          <w:rFonts w:ascii="Arial" w:eastAsia="Times New Roman" w:hAnsi="Arial" w:cs="Arial"/>
          <w:sz w:val="20"/>
          <w:szCs w:val="20"/>
          <w:lang w:eastAsia="cs-CZ"/>
        </w:rPr>
        <w:t>xxxxxxxxxxxxxxxxx</w:t>
      </w:r>
      <w:proofErr w:type="spellEnd"/>
      <w:r w:rsidRPr="00841365">
        <w:rPr>
          <w:rFonts w:ascii="Arial" w:eastAsia="Times New Roman" w:hAnsi="Arial" w:cs="Arial"/>
          <w:sz w:val="20"/>
          <w:szCs w:val="20"/>
          <w:lang w:eastAsia="cs-CZ"/>
        </w:rPr>
        <w:t>, náměstek pro investice</w:t>
      </w:r>
    </w:p>
    <w:p w14:paraId="3A0B9FE5" w14:textId="6C899B80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ind w:left="3402" w:hanging="3402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</w:r>
      <w:proofErr w:type="spellStart"/>
      <w:proofErr w:type="gramStart"/>
      <w:r w:rsidR="00A64258">
        <w:rPr>
          <w:rFonts w:ascii="Arial" w:eastAsia="Times New Roman" w:hAnsi="Arial" w:cs="Arial"/>
          <w:sz w:val="20"/>
          <w:szCs w:val="20"/>
          <w:lang w:eastAsia="cs-CZ"/>
        </w:rPr>
        <w:t>xxxxxxxxxxxxxxxx</w:t>
      </w:r>
      <w:proofErr w:type="spellEnd"/>
      <w:r w:rsidR="00A6425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>,</w:t>
      </w:r>
      <w:proofErr w:type="gramEnd"/>
      <w:r w:rsidRPr="00841365">
        <w:rPr>
          <w:rFonts w:ascii="Arial" w:eastAsia="Times New Roman" w:hAnsi="Arial" w:cs="Arial"/>
          <w:sz w:val="20"/>
          <w:szCs w:val="20"/>
          <w:lang w:eastAsia="cs-CZ"/>
        </w:rPr>
        <w:t xml:space="preserve"> technik oddělení investic</w:t>
      </w:r>
    </w:p>
    <w:p w14:paraId="6B01F2AC" w14:textId="77777777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>IČO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: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413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27661989</w:t>
      </w:r>
    </w:p>
    <w:p w14:paraId="44C7B28F" w14:textId="77777777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>DIČ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: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41365">
        <w:rPr>
          <w:rFonts w:ascii="Arial" w:eastAsia="Times New Roman" w:hAnsi="Arial" w:cs="Arial"/>
          <w:bCs/>
          <w:sz w:val="20"/>
          <w:szCs w:val="20"/>
          <w:lang w:eastAsia="cs-CZ"/>
        </w:rPr>
        <w:t>CZ</w:t>
      </w:r>
      <w:r w:rsidRPr="008413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27661989</w:t>
      </w:r>
    </w:p>
    <w:p w14:paraId="3C19FE60" w14:textId="77777777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>Bankovní ústav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: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ČSOB, a.s.</w:t>
      </w:r>
    </w:p>
    <w:p w14:paraId="4C408E54" w14:textId="77777777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>Číslo účtu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: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151203067/0300</w:t>
      </w:r>
    </w:p>
    <w:p w14:paraId="63A1041B" w14:textId="77777777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>Telefon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: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3327669C" w14:textId="77777777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 xml:space="preserve">ID datové schránky 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: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</w:r>
      <w:proofErr w:type="spellStart"/>
      <w:r w:rsidRPr="00841365">
        <w:rPr>
          <w:rFonts w:ascii="Arial" w:eastAsia="Times New Roman" w:hAnsi="Arial" w:cs="Arial"/>
          <w:sz w:val="20"/>
          <w:szCs w:val="20"/>
          <w:lang w:eastAsia="cs-CZ"/>
        </w:rPr>
        <w:t>upjeuej</w:t>
      </w:r>
      <w:proofErr w:type="spellEnd"/>
    </w:p>
    <w:p w14:paraId="0998509B" w14:textId="761F64AC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>E-mail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: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</w:r>
      <w:proofErr w:type="spellStart"/>
      <w:r w:rsidR="00A64258">
        <w:rPr>
          <w:rFonts w:ascii="Arial" w:eastAsia="Times New Roman" w:hAnsi="Arial" w:cs="Arial"/>
          <w:sz w:val="20"/>
          <w:szCs w:val="20"/>
          <w:lang w:eastAsia="cs-CZ"/>
        </w:rPr>
        <w:t>xxxxxxxxxxxxxxxxxxxxxxxx</w:t>
      </w:r>
      <w:proofErr w:type="spellEnd"/>
    </w:p>
    <w:p w14:paraId="33590D4C" w14:textId="77777777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>Zapsána v OR u KS v Brně oddíl B., vložka 4437</w:t>
      </w:r>
    </w:p>
    <w:p w14:paraId="7A5FDEEB" w14:textId="77777777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AF7D40F" w14:textId="77777777" w:rsidR="00841365" w:rsidRPr="00841365" w:rsidRDefault="00841365" w:rsidP="00841365">
      <w:pPr>
        <w:spacing w:after="0" w:line="240" w:lineRule="auto"/>
        <w:ind w:right="-9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08F1280" w14:textId="77777777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Zhotovitel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: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LT PROJEKT a.s.</w:t>
      </w:r>
    </w:p>
    <w:p w14:paraId="2BC5842E" w14:textId="77777777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>Sídlo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: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Kroftova 2619/45, 616 00 Brno</w:t>
      </w:r>
    </w:p>
    <w:p w14:paraId="536C9DB8" w14:textId="77777777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>Statutární orgán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: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Ing. Luděk Tomek, předseda představenstva</w:t>
      </w:r>
    </w:p>
    <w:p w14:paraId="08EB80DA" w14:textId="77777777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4DBAD8FA" w14:textId="77777777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>Zapsán v obchodním rejstříku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: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Krajský soud v Ostravě, oddíl B, vložka 6112</w:t>
      </w:r>
    </w:p>
    <w:p w14:paraId="1422C7FD" w14:textId="77777777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>soby oprávněné jednat</w:t>
      </w:r>
    </w:p>
    <w:p w14:paraId="155EEE3C" w14:textId="2D661F55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 xml:space="preserve">a) ve věcech smluvních 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: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</w:r>
      <w:proofErr w:type="spellStart"/>
      <w:r w:rsidR="00A64258">
        <w:rPr>
          <w:rFonts w:ascii="Arial" w:eastAsia="Times New Roman" w:hAnsi="Arial" w:cs="Arial"/>
          <w:sz w:val="20"/>
          <w:szCs w:val="20"/>
          <w:lang w:eastAsia="cs-CZ"/>
        </w:rPr>
        <w:t>xxxxxxxxxxxxxxxxxxxxx</w:t>
      </w:r>
      <w:proofErr w:type="spellEnd"/>
      <w:r w:rsidRPr="00841365">
        <w:rPr>
          <w:rFonts w:ascii="Arial" w:eastAsia="Times New Roman" w:hAnsi="Arial" w:cs="Arial"/>
          <w:sz w:val="20"/>
          <w:szCs w:val="20"/>
          <w:lang w:eastAsia="cs-CZ"/>
        </w:rPr>
        <w:t>, člen představenstva</w:t>
      </w:r>
    </w:p>
    <w:p w14:paraId="75E6258C" w14:textId="77777777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193B5D14" w14:textId="41CCDBAB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>b) ve věcech technických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: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</w:r>
      <w:proofErr w:type="spellStart"/>
      <w:r w:rsidR="00A64258">
        <w:rPr>
          <w:rFonts w:ascii="Arial" w:eastAsia="Times New Roman" w:hAnsi="Arial" w:cs="Arial"/>
          <w:sz w:val="20"/>
          <w:szCs w:val="20"/>
          <w:lang w:eastAsia="cs-CZ"/>
        </w:rPr>
        <w:t>xxxxxxxxxxxxxxxxxxxxxxxxx</w:t>
      </w:r>
      <w:proofErr w:type="spellEnd"/>
      <w:r w:rsidRPr="00841365">
        <w:rPr>
          <w:rFonts w:ascii="Arial" w:eastAsia="Times New Roman" w:hAnsi="Arial" w:cs="Arial"/>
          <w:sz w:val="20"/>
          <w:szCs w:val="20"/>
          <w:lang w:eastAsia="cs-CZ"/>
        </w:rPr>
        <w:t>, člen představenstva</w:t>
      </w:r>
    </w:p>
    <w:p w14:paraId="156E8D6D" w14:textId="77777777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D345B2D" w14:textId="77777777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>IČO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: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29220785</w:t>
      </w:r>
    </w:p>
    <w:p w14:paraId="6C9A993F" w14:textId="77777777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>DIČ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: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CZ29220785 </w:t>
      </w:r>
    </w:p>
    <w:p w14:paraId="01F6062B" w14:textId="77777777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>Bankovní ústav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: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Komerční banka, a.s.</w:t>
      </w:r>
    </w:p>
    <w:p w14:paraId="565751E6" w14:textId="77777777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>Číslo účtu</w:t>
      </w:r>
      <w:r w:rsidRPr="00841365">
        <w:rPr>
          <w:rFonts w:ascii="Times New Roman" w:eastAsia="Times New Roman" w:hAnsi="Times New Roman" w:cs="Calibri"/>
          <w:sz w:val="20"/>
          <w:szCs w:val="20"/>
          <w:vertAlign w:val="superscript"/>
          <w:lang w:eastAsia="cs-CZ"/>
        </w:rPr>
        <w:t>1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: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43-7086690277/0100</w:t>
      </w:r>
    </w:p>
    <w:p w14:paraId="6EEDB9D3" w14:textId="77777777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>Telefon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: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533 445 500</w:t>
      </w:r>
    </w:p>
    <w:p w14:paraId="30FEB942" w14:textId="77777777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 xml:space="preserve">ID datové schránky 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: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mfq8zvv</w:t>
      </w:r>
    </w:p>
    <w:p w14:paraId="3715D824" w14:textId="77777777" w:rsidR="00841365" w:rsidRPr="00841365" w:rsidRDefault="00841365" w:rsidP="00841365">
      <w:pPr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>E-mail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: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ab/>
        <w:t>ltprojekt@ltprojekt.cz</w:t>
      </w:r>
    </w:p>
    <w:p w14:paraId="5C11BBA3" w14:textId="77777777" w:rsidR="00841365" w:rsidRDefault="00841365" w:rsidP="0084136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14:paraId="2F583EE6" w14:textId="77777777" w:rsidR="00D97913" w:rsidRPr="00841365" w:rsidRDefault="00D97913" w:rsidP="0084136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14:paraId="6771B97F" w14:textId="77777777" w:rsidR="00841365" w:rsidRPr="00841365" w:rsidRDefault="00841365" w:rsidP="0084136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14:paraId="10E622F8" w14:textId="77777777" w:rsidR="00841365" w:rsidRPr="00841365" w:rsidRDefault="00841365" w:rsidP="00841365">
      <w:pPr>
        <w:widowControl w:val="0"/>
        <w:numPr>
          <w:ilvl w:val="0"/>
          <w:numId w:val="1"/>
        </w:numPr>
        <w:spacing w:after="0" w:line="240" w:lineRule="auto"/>
        <w:ind w:right="-92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b/>
          <w:sz w:val="20"/>
          <w:szCs w:val="20"/>
          <w:lang w:eastAsia="cs-CZ"/>
        </w:rPr>
        <w:t>PREAMBULE</w:t>
      </w:r>
    </w:p>
    <w:p w14:paraId="67D831CC" w14:textId="2C44E5BB" w:rsidR="00841365" w:rsidRPr="00841365" w:rsidRDefault="00841365" w:rsidP="00841365">
      <w:pPr>
        <w:tabs>
          <w:tab w:val="left" w:pos="3060"/>
        </w:tabs>
        <w:spacing w:after="0" w:line="240" w:lineRule="auto"/>
        <w:ind w:left="1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 xml:space="preserve">2.1.Smluvní strany souhlasně prohlašují, že dne 15. 11. 2023 uzavřely smlouvu o dílo č. 18-2023, a dne 23. 02. 2024 dodatek č. 1 smlouvy na zhotovení projektové dokumentace na </w:t>
      </w:r>
      <w:proofErr w:type="gramStart"/>
      <w:r w:rsidRPr="00841365">
        <w:rPr>
          <w:rFonts w:ascii="Arial" w:eastAsia="Times New Roman" w:hAnsi="Arial" w:cs="Arial"/>
          <w:sz w:val="20"/>
          <w:szCs w:val="20"/>
          <w:lang w:eastAsia="cs-CZ"/>
        </w:rPr>
        <w:t>akci :</w:t>
      </w:r>
      <w:proofErr w:type="gramEnd"/>
      <w:r w:rsidRPr="00841365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Pr="008413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KNTB - B25 - Centrum digestivní endoskopie v 1.NP.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 xml:space="preserve">“, jejímž předmětem plnění je zpracování projektové dokumentace na akci s názvem: </w:t>
      </w:r>
      <w:r w:rsidRPr="00841365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Pr="0084136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KNTB – B25 – Centrum digestivní endoskopie v 1.NP.</w:t>
      </w:r>
      <w:r w:rsidRPr="00841365" w:rsidDel="00926E6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 xml:space="preserve">(dále jen „Smlouva“). </w:t>
      </w:r>
    </w:p>
    <w:p w14:paraId="6BFB57AB" w14:textId="77777777" w:rsidR="00841365" w:rsidRDefault="00841365" w:rsidP="00841365">
      <w:pPr>
        <w:tabs>
          <w:tab w:val="left" w:pos="3060"/>
        </w:tabs>
        <w:spacing w:after="0" w:line="240" w:lineRule="auto"/>
        <w:ind w:left="1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45F1EED" w14:textId="77777777" w:rsidR="00D97913" w:rsidRPr="00841365" w:rsidRDefault="00D97913" w:rsidP="00841365">
      <w:pPr>
        <w:tabs>
          <w:tab w:val="left" w:pos="3060"/>
        </w:tabs>
        <w:spacing w:after="0" w:line="240" w:lineRule="auto"/>
        <w:ind w:left="1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03241D6" w14:textId="77777777" w:rsidR="00841365" w:rsidRPr="00841365" w:rsidRDefault="00841365" w:rsidP="00841365">
      <w:pPr>
        <w:tabs>
          <w:tab w:val="left" w:pos="3060"/>
        </w:tabs>
        <w:spacing w:after="0" w:line="240" w:lineRule="auto"/>
        <w:ind w:left="63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314A37B" w14:textId="77777777" w:rsidR="00770AEA" w:rsidRDefault="00770AEA" w:rsidP="00841365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9D07F85" w14:textId="77777777" w:rsidR="00841365" w:rsidRPr="00841365" w:rsidRDefault="00841365" w:rsidP="00841365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>Výše uvedené smluvní strany se dohodly na uzavření Dodatku č. 1 ke Smlouvě na zhotovení projektové dokumentace na akci:</w:t>
      </w:r>
    </w:p>
    <w:p w14:paraId="2EB9095A" w14:textId="77777777" w:rsidR="00841365" w:rsidRPr="00841365" w:rsidRDefault="00841365" w:rsidP="00841365">
      <w:pPr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Pr="0084136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KNTB – B25 – Centrum digestivní endoskopie v 1.NP.</w:t>
      </w:r>
    </w:p>
    <w:p w14:paraId="0BA89B17" w14:textId="77777777" w:rsidR="00841365" w:rsidRPr="00841365" w:rsidRDefault="00841365" w:rsidP="00841365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5E526937" w14:textId="5ED8FECE" w:rsidR="00770AEA" w:rsidRDefault="00841365" w:rsidP="00841365">
      <w:pPr>
        <w:spacing w:after="0" w:line="240" w:lineRule="auto"/>
        <w:ind w:left="1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>Důvodem pro zpracování tohoto</w:t>
      </w:r>
      <w:bookmarkStart w:id="1" w:name="_Ref53646117"/>
      <w:r w:rsidRPr="00841365">
        <w:rPr>
          <w:rFonts w:ascii="Arial" w:eastAsia="Times New Roman" w:hAnsi="Arial" w:cs="Arial"/>
          <w:sz w:val="20"/>
          <w:szCs w:val="20"/>
          <w:lang w:eastAsia="cs-CZ"/>
        </w:rPr>
        <w:t xml:space="preserve"> Dodatku č. 1 k výše uvedené Smlouvě je změna </w:t>
      </w:r>
      <w:r w:rsidR="00EB15B7">
        <w:rPr>
          <w:rFonts w:ascii="Arial" w:eastAsia="Times New Roman" w:hAnsi="Arial" w:cs="Arial"/>
          <w:sz w:val="20"/>
          <w:szCs w:val="20"/>
          <w:lang w:eastAsia="cs-CZ"/>
        </w:rPr>
        <w:t>r</w:t>
      </w:r>
      <w:r w:rsidR="00D97913">
        <w:rPr>
          <w:rFonts w:ascii="Arial" w:eastAsia="Times New Roman" w:hAnsi="Arial" w:cs="Arial"/>
          <w:sz w:val="20"/>
          <w:szCs w:val="20"/>
          <w:lang w:eastAsia="cs-CZ"/>
        </w:rPr>
        <w:t>ozsah</w:t>
      </w:r>
      <w:r w:rsidR="00EB15B7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="00D97913">
        <w:rPr>
          <w:rFonts w:ascii="Arial" w:eastAsia="Times New Roman" w:hAnsi="Arial" w:cs="Arial"/>
          <w:sz w:val="20"/>
          <w:szCs w:val="20"/>
          <w:lang w:eastAsia="cs-CZ"/>
        </w:rPr>
        <w:t xml:space="preserve"> díla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D97913">
        <w:rPr>
          <w:rFonts w:ascii="Arial" w:eastAsia="Times New Roman" w:hAnsi="Arial" w:cs="Arial"/>
          <w:sz w:val="20"/>
          <w:szCs w:val="20"/>
          <w:lang w:eastAsia="cs-CZ"/>
        </w:rPr>
        <w:t xml:space="preserve">kdy </w:t>
      </w:r>
      <w:r w:rsidR="00D97913" w:rsidRPr="00841365">
        <w:rPr>
          <w:rFonts w:ascii="Arial" w:eastAsia="Times New Roman" w:hAnsi="Arial" w:cs="Arial"/>
          <w:sz w:val="20"/>
          <w:szCs w:val="20"/>
          <w:lang w:eastAsia="cs-CZ"/>
        </w:rPr>
        <w:t>Spojovací krček nahrazuje</w:t>
      </w:r>
      <w:r w:rsidR="00D97913">
        <w:rPr>
          <w:rFonts w:ascii="Arial" w:eastAsia="Times New Roman" w:hAnsi="Arial" w:cs="Arial"/>
          <w:sz w:val="20"/>
          <w:szCs w:val="20"/>
          <w:lang w:eastAsia="cs-CZ"/>
        </w:rPr>
        <w:t>me</w:t>
      </w:r>
      <w:r w:rsidR="00D97913" w:rsidRPr="00841365">
        <w:rPr>
          <w:rFonts w:ascii="Arial" w:eastAsia="Times New Roman" w:hAnsi="Arial" w:cs="Arial"/>
          <w:sz w:val="20"/>
          <w:szCs w:val="20"/>
          <w:lang w:eastAsia="cs-CZ"/>
        </w:rPr>
        <w:t xml:space="preserve"> 1. etapou rekonstrukce Bednářova</w:t>
      </w:r>
      <w:r w:rsidR="00D97913">
        <w:rPr>
          <w:rFonts w:ascii="Arial" w:eastAsia="Times New Roman" w:hAnsi="Arial" w:cs="Arial"/>
          <w:sz w:val="20"/>
          <w:szCs w:val="20"/>
          <w:lang w:eastAsia="cs-CZ"/>
        </w:rPr>
        <w:t xml:space="preserve"> s je</w:t>
      </w:r>
      <w:r w:rsidR="00E8439F">
        <w:rPr>
          <w:rFonts w:ascii="Arial" w:eastAsia="Times New Roman" w:hAnsi="Arial" w:cs="Arial"/>
          <w:sz w:val="20"/>
          <w:szCs w:val="20"/>
          <w:lang w:eastAsia="cs-CZ"/>
        </w:rPr>
        <w:t>jím</w:t>
      </w:r>
      <w:r w:rsidR="00D97913">
        <w:rPr>
          <w:rFonts w:ascii="Arial" w:eastAsia="Times New Roman" w:hAnsi="Arial" w:cs="Arial"/>
          <w:sz w:val="20"/>
          <w:szCs w:val="20"/>
          <w:lang w:eastAsia="cs-CZ"/>
        </w:rPr>
        <w:t xml:space="preserve"> zaměřením. </w:t>
      </w:r>
      <w:r w:rsidR="00C86CEE">
        <w:rPr>
          <w:rFonts w:ascii="Arial" w:eastAsia="Times New Roman" w:hAnsi="Arial" w:cs="Arial"/>
          <w:sz w:val="20"/>
          <w:szCs w:val="20"/>
          <w:lang w:eastAsia="cs-CZ"/>
        </w:rPr>
        <w:t>Navýšením rozsahu díla a s tím souvisejících prací dochází také k navýšení ceny díla, která je zdůvodněna především následující skutečnostmi:</w:t>
      </w:r>
    </w:p>
    <w:p w14:paraId="541C6C0F" w14:textId="6232F430" w:rsidR="00770AEA" w:rsidRPr="00E8439F" w:rsidRDefault="00C86CEE" w:rsidP="002D523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14:ligatures w14:val="standardContextual"/>
        </w:rPr>
      </w:pPr>
      <w:r>
        <w:rPr>
          <w:rFonts w:ascii="Arial" w:eastAsia="Times New Roman" w:hAnsi="Arial" w:cs="Arial"/>
          <w:sz w:val="20"/>
          <w:szCs w:val="20"/>
          <w14:ligatures w14:val="standardContextual"/>
        </w:rPr>
        <w:t>U</w:t>
      </w:r>
      <w:r w:rsidR="00770AEA" w:rsidRPr="00E8439F">
        <w:rPr>
          <w:rFonts w:ascii="Arial" w:eastAsia="Times New Roman" w:hAnsi="Arial" w:cs="Arial"/>
          <w:sz w:val="20"/>
          <w:szCs w:val="20"/>
          <w14:ligatures w14:val="standardContextual"/>
        </w:rPr>
        <w:t xml:space="preserve"> většin</w:t>
      </w:r>
      <w:r>
        <w:rPr>
          <w:rFonts w:ascii="Arial" w:eastAsia="Times New Roman" w:hAnsi="Arial" w:cs="Arial"/>
          <w:sz w:val="20"/>
          <w:szCs w:val="20"/>
          <w14:ligatures w14:val="standardContextual"/>
        </w:rPr>
        <w:t>y</w:t>
      </w:r>
      <w:r w:rsidR="00770AEA" w:rsidRPr="00E8439F">
        <w:rPr>
          <w:rFonts w:ascii="Arial" w:eastAsia="Times New Roman" w:hAnsi="Arial" w:cs="Arial"/>
          <w:sz w:val="20"/>
          <w:szCs w:val="20"/>
          <w14:ligatures w14:val="standardContextual"/>
        </w:rPr>
        <w:t xml:space="preserve"> profesí </w:t>
      </w:r>
      <w:r>
        <w:rPr>
          <w:rFonts w:ascii="Arial" w:eastAsia="Times New Roman" w:hAnsi="Arial" w:cs="Arial"/>
          <w:sz w:val="20"/>
          <w:szCs w:val="20"/>
          <w14:ligatures w14:val="standardContextual"/>
        </w:rPr>
        <w:t xml:space="preserve">Zhotovitele musí dojít k </w:t>
      </w:r>
      <w:r w:rsidR="00770AEA" w:rsidRPr="00E8439F">
        <w:rPr>
          <w:rFonts w:ascii="Arial" w:eastAsia="Times New Roman" w:hAnsi="Arial" w:cs="Arial"/>
          <w:sz w:val="20"/>
          <w:szCs w:val="20"/>
          <w14:ligatures w14:val="standardContextual"/>
        </w:rPr>
        <w:t>nové</w:t>
      </w:r>
      <w:r>
        <w:rPr>
          <w:rFonts w:ascii="Arial" w:eastAsia="Times New Roman" w:hAnsi="Arial" w:cs="Arial"/>
          <w:sz w:val="20"/>
          <w:szCs w:val="20"/>
          <w14:ligatures w14:val="standardContextual"/>
        </w:rPr>
        <w:t>mu</w:t>
      </w:r>
      <w:r w:rsidR="00770AEA" w:rsidRPr="00E8439F">
        <w:rPr>
          <w:rFonts w:ascii="Arial" w:eastAsia="Times New Roman" w:hAnsi="Arial" w:cs="Arial"/>
          <w:sz w:val="20"/>
          <w:szCs w:val="20"/>
          <w14:ligatures w14:val="standardContextual"/>
        </w:rPr>
        <w:t xml:space="preserve"> zaměření</w:t>
      </w:r>
      <w:r>
        <w:rPr>
          <w:rFonts w:ascii="Arial" w:eastAsia="Times New Roman" w:hAnsi="Arial" w:cs="Arial"/>
          <w:sz w:val="20"/>
          <w:szCs w:val="20"/>
          <w14:ligatures w14:val="standardContextual"/>
        </w:rPr>
        <w:t>,</w:t>
      </w:r>
      <w:r w:rsidR="00770AEA" w:rsidRPr="00E8439F">
        <w:rPr>
          <w:rFonts w:ascii="Arial" w:eastAsia="Times New Roman" w:hAnsi="Arial" w:cs="Arial"/>
          <w:sz w:val="20"/>
          <w:szCs w:val="20"/>
          <w14:ligatures w14:val="standardContextual"/>
        </w:rPr>
        <w:t xml:space="preserve"> technické</w:t>
      </w:r>
      <w:r>
        <w:rPr>
          <w:rFonts w:ascii="Arial" w:eastAsia="Times New Roman" w:hAnsi="Arial" w:cs="Arial"/>
          <w:sz w:val="20"/>
          <w:szCs w:val="20"/>
          <w14:ligatures w14:val="standardContextual"/>
        </w:rPr>
        <w:t>mu</w:t>
      </w:r>
      <w:r w:rsidR="00770AEA" w:rsidRPr="00E8439F">
        <w:rPr>
          <w:rFonts w:ascii="Arial" w:eastAsia="Times New Roman" w:hAnsi="Arial" w:cs="Arial"/>
          <w:sz w:val="20"/>
          <w:szCs w:val="20"/>
          <w14:ligatures w14:val="standardContextual"/>
        </w:rPr>
        <w:t xml:space="preserve"> zmapování</w:t>
      </w:r>
      <w:r>
        <w:rPr>
          <w:rFonts w:ascii="Arial" w:eastAsia="Times New Roman" w:hAnsi="Arial" w:cs="Arial"/>
          <w:sz w:val="20"/>
          <w:szCs w:val="20"/>
          <w14:ligatures w14:val="standardContextual"/>
        </w:rPr>
        <w:t xml:space="preserve"> a následnému </w:t>
      </w:r>
      <w:r w:rsidR="00770AEA" w:rsidRPr="00E8439F">
        <w:rPr>
          <w:rFonts w:ascii="Arial" w:eastAsia="Times New Roman" w:hAnsi="Arial" w:cs="Arial"/>
          <w:sz w:val="20"/>
          <w:szCs w:val="20"/>
          <w14:ligatures w14:val="standardContextual"/>
        </w:rPr>
        <w:t>projednání</w:t>
      </w:r>
    </w:p>
    <w:p w14:paraId="616A5C54" w14:textId="43579D7C" w:rsidR="00770AEA" w:rsidRPr="00E8439F" w:rsidRDefault="00770AEA" w:rsidP="00770AEA">
      <w:pPr>
        <w:spacing w:after="0"/>
        <w:ind w:left="708"/>
        <w:rPr>
          <w:rFonts w:ascii="Arial" w:hAnsi="Arial" w:cs="Arial"/>
          <w:sz w:val="20"/>
          <w:szCs w:val="20"/>
          <w14:ligatures w14:val="standardContextual"/>
        </w:rPr>
      </w:pPr>
      <w:r w:rsidRPr="00E8439F">
        <w:rPr>
          <w:rFonts w:ascii="Arial" w:hAnsi="Arial" w:cs="Arial"/>
          <w:sz w:val="20"/>
          <w:szCs w:val="20"/>
          <w14:ligatures w14:val="standardContextual"/>
        </w:rPr>
        <w:t>(</w:t>
      </w:r>
      <w:r w:rsidR="00C86CEE">
        <w:rPr>
          <w:rFonts w:ascii="Arial" w:hAnsi="Arial" w:cs="Arial"/>
          <w:sz w:val="20"/>
          <w:szCs w:val="20"/>
          <w14:ligatures w14:val="standardContextual"/>
        </w:rPr>
        <w:t xml:space="preserve">ačkoli </w:t>
      </w:r>
      <w:r w:rsidRPr="00E8439F">
        <w:rPr>
          <w:rFonts w:ascii="Arial" w:hAnsi="Arial" w:cs="Arial"/>
          <w:sz w:val="20"/>
          <w:szCs w:val="20"/>
          <w14:ligatures w14:val="standardContextual"/>
        </w:rPr>
        <w:t>Spojovací krček ještě řeš</w:t>
      </w:r>
      <w:r w:rsidR="00C86CEE">
        <w:rPr>
          <w:rFonts w:ascii="Arial" w:hAnsi="Arial" w:cs="Arial"/>
          <w:sz w:val="20"/>
          <w:szCs w:val="20"/>
          <w14:ligatures w14:val="standardContextual"/>
        </w:rPr>
        <w:t>en jako takový nebyl</w:t>
      </w:r>
      <w:r w:rsidRPr="00E8439F">
        <w:rPr>
          <w:rFonts w:ascii="Arial" w:hAnsi="Arial" w:cs="Arial"/>
          <w:sz w:val="20"/>
          <w:szCs w:val="20"/>
          <w14:ligatures w14:val="standardContextual"/>
        </w:rPr>
        <w:t xml:space="preserve">, </w:t>
      </w:r>
      <w:r w:rsidR="00C86CEE">
        <w:rPr>
          <w:rFonts w:ascii="Arial" w:hAnsi="Arial" w:cs="Arial"/>
          <w:sz w:val="20"/>
          <w:szCs w:val="20"/>
          <w14:ligatures w14:val="standardContextual"/>
        </w:rPr>
        <w:t>byl</w:t>
      </w:r>
      <w:r w:rsidRPr="00E8439F">
        <w:rPr>
          <w:rFonts w:ascii="Arial" w:hAnsi="Arial" w:cs="Arial"/>
          <w:sz w:val="20"/>
          <w:szCs w:val="20"/>
          <w14:ligatures w14:val="standardContextual"/>
        </w:rPr>
        <w:t xml:space="preserve"> </w:t>
      </w:r>
      <w:r w:rsidR="00C86CEE">
        <w:rPr>
          <w:rFonts w:ascii="Arial" w:hAnsi="Arial" w:cs="Arial"/>
          <w:sz w:val="20"/>
          <w:szCs w:val="20"/>
          <w14:ligatures w14:val="standardContextual"/>
        </w:rPr>
        <w:t>již na jednotlivých profesních úrovních</w:t>
      </w:r>
      <w:r w:rsidRPr="00E8439F">
        <w:rPr>
          <w:rFonts w:ascii="Arial" w:hAnsi="Arial" w:cs="Arial"/>
          <w:sz w:val="20"/>
          <w:szCs w:val="20"/>
          <w14:ligatures w14:val="standardContextual"/>
        </w:rPr>
        <w:t xml:space="preserve"> zmapován</w:t>
      </w:r>
      <w:r w:rsidR="00C86CEE">
        <w:rPr>
          <w:rFonts w:ascii="Arial" w:hAnsi="Arial" w:cs="Arial"/>
          <w:sz w:val="20"/>
          <w:szCs w:val="20"/>
          <w14:ligatures w14:val="standardContextual"/>
        </w:rPr>
        <w:t xml:space="preserve"> v souvislosti s jinými pracemi</w:t>
      </w:r>
      <w:r w:rsidRPr="00E8439F">
        <w:rPr>
          <w:rFonts w:ascii="Arial" w:hAnsi="Arial" w:cs="Arial"/>
          <w:sz w:val="20"/>
          <w:szCs w:val="20"/>
          <w14:ligatures w14:val="standardContextual"/>
        </w:rPr>
        <w:t>)</w:t>
      </w:r>
      <w:r w:rsidR="00EB15B7">
        <w:rPr>
          <w:rFonts w:ascii="Arial" w:hAnsi="Arial" w:cs="Arial"/>
          <w:sz w:val="20"/>
          <w:szCs w:val="20"/>
          <w14:ligatures w14:val="standardContextual"/>
        </w:rPr>
        <w:t>.</w:t>
      </w:r>
    </w:p>
    <w:p w14:paraId="70EE7498" w14:textId="77777777" w:rsidR="005F4A54" w:rsidRDefault="00C86CEE" w:rsidP="00770AE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14:ligatures w14:val="standardContextual"/>
        </w:rPr>
      </w:pPr>
      <w:r>
        <w:rPr>
          <w:rFonts w:ascii="Arial" w:eastAsia="Times New Roman" w:hAnsi="Arial" w:cs="Arial"/>
          <w:sz w:val="20"/>
          <w:szCs w:val="20"/>
          <w14:ligatures w14:val="standardContextual"/>
        </w:rPr>
        <w:t>Potřeba n</w:t>
      </w:r>
      <w:r w:rsidR="00770AEA" w:rsidRPr="00E8439F">
        <w:rPr>
          <w:rFonts w:ascii="Arial" w:eastAsia="Times New Roman" w:hAnsi="Arial" w:cs="Arial"/>
          <w:sz w:val="20"/>
          <w:szCs w:val="20"/>
          <w14:ligatures w14:val="standardContextual"/>
        </w:rPr>
        <w:t>ov</w:t>
      </w:r>
      <w:r>
        <w:rPr>
          <w:rFonts w:ascii="Arial" w:eastAsia="Times New Roman" w:hAnsi="Arial" w:cs="Arial"/>
          <w:sz w:val="20"/>
          <w:szCs w:val="20"/>
          <w14:ligatures w14:val="standardContextual"/>
        </w:rPr>
        <w:t>é</w:t>
      </w:r>
      <w:r w:rsidR="00770AEA" w:rsidRPr="00E8439F">
        <w:rPr>
          <w:rFonts w:ascii="Arial" w:eastAsia="Times New Roman" w:hAnsi="Arial" w:cs="Arial"/>
          <w:sz w:val="20"/>
          <w:szCs w:val="20"/>
          <w14:ligatures w14:val="standardContextual"/>
        </w:rPr>
        <w:t xml:space="preserve"> VZT jednotk</w:t>
      </w:r>
      <w:r>
        <w:rPr>
          <w:rFonts w:ascii="Arial" w:eastAsia="Times New Roman" w:hAnsi="Arial" w:cs="Arial"/>
          <w:sz w:val="20"/>
          <w:szCs w:val="20"/>
          <w14:ligatures w14:val="standardContextual"/>
        </w:rPr>
        <w:t>y</w:t>
      </w:r>
      <w:r w:rsidR="00770AEA" w:rsidRPr="00E8439F">
        <w:rPr>
          <w:rFonts w:ascii="Arial" w:eastAsia="Times New Roman" w:hAnsi="Arial" w:cs="Arial"/>
          <w:sz w:val="20"/>
          <w:szCs w:val="20"/>
          <w14:ligatures w14:val="standardContextual"/>
        </w:rPr>
        <w:t xml:space="preserve"> + měření a regulace + napojení ÚT, které se ve spojovacím krčku neřešili, </w:t>
      </w:r>
    </w:p>
    <w:p w14:paraId="4864FD66" w14:textId="64BCEA19" w:rsidR="00770AEA" w:rsidRPr="00E8439F" w:rsidRDefault="005F4A54" w:rsidP="00770AE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14:ligatures w14:val="standardContextual"/>
        </w:rPr>
      </w:pPr>
      <w:r>
        <w:rPr>
          <w:rFonts w:ascii="Arial" w:eastAsia="Times New Roman" w:hAnsi="Arial" w:cs="Arial"/>
          <w:sz w:val="20"/>
          <w:szCs w:val="20"/>
          <w14:ligatures w14:val="standardContextual"/>
        </w:rPr>
        <w:t xml:space="preserve">Potřeba </w:t>
      </w:r>
      <w:r w:rsidR="00770AEA" w:rsidRPr="00E8439F">
        <w:rPr>
          <w:rFonts w:ascii="Arial" w:eastAsia="Times New Roman" w:hAnsi="Arial" w:cs="Arial"/>
          <w:sz w:val="20"/>
          <w:szCs w:val="20"/>
          <w14:ligatures w14:val="standardContextual"/>
        </w:rPr>
        <w:t>stati</w:t>
      </w:r>
      <w:r w:rsidR="00E8439F">
        <w:rPr>
          <w:rFonts w:ascii="Arial" w:eastAsia="Times New Roman" w:hAnsi="Arial" w:cs="Arial"/>
          <w:sz w:val="20"/>
          <w:szCs w:val="20"/>
          <w14:ligatures w14:val="standardContextual"/>
        </w:rPr>
        <w:t>ckého posudku na</w:t>
      </w:r>
      <w:r w:rsidR="00770AEA" w:rsidRPr="00E8439F">
        <w:rPr>
          <w:rFonts w:ascii="Arial" w:eastAsia="Times New Roman" w:hAnsi="Arial" w:cs="Arial"/>
          <w:sz w:val="20"/>
          <w:szCs w:val="20"/>
          <w14:ligatures w14:val="standardContextual"/>
        </w:rPr>
        <w:t xml:space="preserve"> prostupy pro VZT</w:t>
      </w:r>
    </w:p>
    <w:p w14:paraId="655A07B2" w14:textId="57CECE85" w:rsidR="00770AEA" w:rsidRPr="00E8439F" w:rsidRDefault="00770AEA" w:rsidP="00770AE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14:ligatures w14:val="standardContextual"/>
        </w:rPr>
      </w:pPr>
      <w:r w:rsidRPr="00E8439F">
        <w:rPr>
          <w:rFonts w:ascii="Arial" w:eastAsia="Times New Roman" w:hAnsi="Arial" w:cs="Arial"/>
          <w:sz w:val="20"/>
          <w:szCs w:val="20"/>
          <w14:ligatures w14:val="standardContextual"/>
        </w:rPr>
        <w:t>Řešení sanace vlhkých konstrukcí v</w:t>
      </w:r>
      <w:r w:rsidR="005F4A54">
        <w:rPr>
          <w:rFonts w:ascii="Arial" w:eastAsia="Times New Roman" w:hAnsi="Arial" w:cs="Arial"/>
          <w:sz w:val="20"/>
          <w:szCs w:val="20"/>
          <w14:ligatures w14:val="standardContextual"/>
        </w:rPr>
        <w:t> </w:t>
      </w:r>
      <w:proofErr w:type="gramStart"/>
      <w:r w:rsidRPr="00E8439F">
        <w:rPr>
          <w:rFonts w:ascii="Arial" w:eastAsia="Times New Roman" w:hAnsi="Arial" w:cs="Arial"/>
          <w:sz w:val="20"/>
          <w:szCs w:val="20"/>
          <w14:ligatures w14:val="standardContextual"/>
        </w:rPr>
        <w:t>Bednářově</w:t>
      </w:r>
      <w:r w:rsidR="005F4A54">
        <w:rPr>
          <w:rFonts w:ascii="Arial" w:eastAsia="Times New Roman" w:hAnsi="Arial" w:cs="Arial"/>
          <w:sz w:val="20"/>
          <w:szCs w:val="20"/>
          <w14:ligatures w14:val="standardContextual"/>
        </w:rPr>
        <w:t>,</w:t>
      </w:r>
      <w:r w:rsidR="00EB15B7">
        <w:rPr>
          <w:rFonts w:ascii="Arial" w:eastAsia="Times New Roman" w:hAnsi="Arial" w:cs="Arial"/>
          <w:sz w:val="20"/>
          <w:szCs w:val="20"/>
          <w14:ligatures w14:val="standardContextual"/>
        </w:rPr>
        <w:t>.</w:t>
      </w:r>
      <w:proofErr w:type="gramEnd"/>
    </w:p>
    <w:p w14:paraId="49E6291B" w14:textId="77777777" w:rsidR="00770AEA" w:rsidRPr="00E8439F" w:rsidRDefault="00770AEA" w:rsidP="00770AE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14:ligatures w14:val="standardContextual"/>
        </w:rPr>
      </w:pPr>
      <w:r w:rsidRPr="00E8439F">
        <w:rPr>
          <w:rFonts w:ascii="Arial" w:eastAsia="Times New Roman" w:hAnsi="Arial" w:cs="Arial"/>
          <w:sz w:val="20"/>
          <w:szCs w:val="20"/>
          <w14:ligatures w14:val="standardContextual"/>
        </w:rPr>
        <w:t xml:space="preserve">Nová přípojka kanalizace pro </w:t>
      </w:r>
      <w:proofErr w:type="spellStart"/>
      <w:r w:rsidRPr="00E8439F">
        <w:rPr>
          <w:rFonts w:ascii="Arial" w:eastAsia="Times New Roman" w:hAnsi="Arial" w:cs="Arial"/>
          <w:sz w:val="20"/>
          <w:szCs w:val="20"/>
          <w14:ligatures w14:val="standardContextual"/>
        </w:rPr>
        <w:t>Bednářov</w:t>
      </w:r>
      <w:proofErr w:type="spellEnd"/>
      <w:r w:rsidR="00EB15B7">
        <w:rPr>
          <w:rFonts w:ascii="Arial" w:eastAsia="Times New Roman" w:hAnsi="Arial" w:cs="Arial"/>
          <w:sz w:val="20"/>
          <w:szCs w:val="20"/>
          <w14:ligatures w14:val="standardContextual"/>
        </w:rPr>
        <w:t>.</w:t>
      </w:r>
    </w:p>
    <w:p w14:paraId="1DC3CACD" w14:textId="77777777" w:rsidR="00770AEA" w:rsidRDefault="00770AEA" w:rsidP="00841365">
      <w:pPr>
        <w:spacing w:after="0" w:line="240" w:lineRule="auto"/>
        <w:ind w:left="1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bookmarkEnd w:id="1"/>
    <w:p w14:paraId="7B47D3B7" w14:textId="77777777" w:rsidR="00770AEA" w:rsidRPr="00841365" w:rsidRDefault="00770AEA" w:rsidP="00841365">
      <w:pPr>
        <w:widowControl w:val="0"/>
        <w:spacing w:after="0" w:line="240" w:lineRule="auto"/>
        <w:ind w:left="540" w:right="4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D920AFF" w14:textId="77777777" w:rsidR="00841365" w:rsidRPr="00841365" w:rsidRDefault="00841365" w:rsidP="00841365">
      <w:pPr>
        <w:widowControl w:val="0"/>
        <w:numPr>
          <w:ilvl w:val="0"/>
          <w:numId w:val="1"/>
        </w:numPr>
        <w:spacing w:after="0" w:line="240" w:lineRule="auto"/>
        <w:ind w:right="-92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b/>
          <w:sz w:val="20"/>
          <w:szCs w:val="20"/>
          <w:lang w:eastAsia="cs-CZ"/>
        </w:rPr>
        <w:t>ZMĚNA SMLOUVY</w:t>
      </w:r>
    </w:p>
    <w:p w14:paraId="36BC8153" w14:textId="77777777" w:rsidR="00841365" w:rsidRPr="00841365" w:rsidRDefault="00841365" w:rsidP="00841365">
      <w:pPr>
        <w:widowControl w:val="0"/>
        <w:spacing w:after="0" w:line="240" w:lineRule="auto"/>
        <w:ind w:right="49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8BA18D4" w14:textId="084159BA" w:rsidR="00D97913" w:rsidRDefault="00D97913" w:rsidP="002D5239">
      <w:pPr>
        <w:widowControl w:val="0"/>
        <w:numPr>
          <w:ilvl w:val="1"/>
          <w:numId w:val="1"/>
        </w:numPr>
        <w:spacing w:after="0" w:line="240" w:lineRule="auto"/>
        <w:ind w:right="4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V čl. 2. oddíl 2.2.1 Rozsah a členění díla</w:t>
      </w:r>
      <w:r w:rsidRPr="00D9791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dochází ke změně</w:t>
      </w:r>
      <w:r w:rsidR="00E8439F">
        <w:rPr>
          <w:rFonts w:ascii="Arial" w:eastAsia="Times New Roman" w:hAnsi="Arial" w:cs="Arial"/>
          <w:sz w:val="20"/>
          <w:szCs w:val="20"/>
          <w:lang w:eastAsia="cs-CZ"/>
        </w:rPr>
        <w:t xml:space="preserve"> rozsahu</w:t>
      </w:r>
      <w:r>
        <w:rPr>
          <w:rFonts w:ascii="Arial" w:eastAsia="Times New Roman" w:hAnsi="Arial" w:cs="Arial"/>
          <w:sz w:val="20"/>
          <w:szCs w:val="20"/>
          <w:lang w:eastAsia="cs-CZ"/>
        </w:rPr>
        <w:t>, kdy se</w:t>
      </w:r>
      <w:r w:rsidR="005F4A54">
        <w:rPr>
          <w:rFonts w:ascii="Arial" w:eastAsia="Times New Roman" w:hAnsi="Arial" w:cs="Arial"/>
          <w:sz w:val="20"/>
          <w:szCs w:val="20"/>
          <w:lang w:eastAsia="cs-CZ"/>
        </w:rPr>
        <w:t xml:space="preserve"> původně navržený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F4A54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 xml:space="preserve">pojovací krček </w:t>
      </w:r>
      <w:r w:rsidR="00E8439F">
        <w:rPr>
          <w:rFonts w:ascii="Arial" w:eastAsia="Times New Roman" w:hAnsi="Arial" w:cs="Arial"/>
          <w:sz w:val="20"/>
          <w:szCs w:val="20"/>
          <w:lang w:eastAsia="cs-CZ"/>
        </w:rPr>
        <w:t>k</w:t>
      </w:r>
      <w:r w:rsidR="005F4A54">
        <w:rPr>
          <w:rFonts w:ascii="Arial" w:eastAsia="Times New Roman" w:hAnsi="Arial" w:cs="Arial"/>
          <w:sz w:val="20"/>
          <w:szCs w:val="20"/>
          <w:lang w:eastAsia="cs-CZ"/>
        </w:rPr>
        <w:t> Centru digestivní e</w:t>
      </w:r>
      <w:r w:rsidR="00E8439F">
        <w:rPr>
          <w:rFonts w:ascii="Arial" w:eastAsia="Times New Roman" w:hAnsi="Arial" w:cs="Arial"/>
          <w:sz w:val="20"/>
          <w:szCs w:val="20"/>
          <w:lang w:eastAsia="cs-CZ"/>
        </w:rPr>
        <w:t>ndoskopi</w:t>
      </w:r>
      <w:r w:rsidR="005F4A54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E8439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 xml:space="preserve">nahrazuje </w:t>
      </w:r>
      <w:r w:rsidR="00E8439F">
        <w:rPr>
          <w:rFonts w:ascii="Arial" w:eastAsia="Times New Roman" w:hAnsi="Arial" w:cs="Arial"/>
          <w:sz w:val="20"/>
          <w:szCs w:val="20"/>
          <w:lang w:eastAsia="cs-CZ"/>
        </w:rPr>
        <w:t xml:space="preserve">jinou navazující částí, a to 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>1. etapou rekonstrukce Bednářova</w:t>
      </w:r>
      <w:r w:rsidR="005F4A54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16576864" w14:textId="77777777" w:rsidR="00D97913" w:rsidRDefault="00D97913" w:rsidP="00D97913">
      <w:pPr>
        <w:widowControl w:val="0"/>
        <w:spacing w:after="0" w:line="240" w:lineRule="auto"/>
        <w:ind w:left="634" w:right="49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324C830B" w14:textId="1F2A4DF5" w:rsidR="00EB15B7" w:rsidRDefault="00841365" w:rsidP="00EB15B7">
      <w:pPr>
        <w:widowControl w:val="0"/>
        <w:numPr>
          <w:ilvl w:val="1"/>
          <w:numId w:val="1"/>
        </w:numPr>
        <w:spacing w:after="0" w:line="240" w:lineRule="auto"/>
        <w:ind w:right="49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b/>
          <w:sz w:val="20"/>
          <w:szCs w:val="20"/>
          <w:lang w:eastAsia="cs-CZ"/>
        </w:rPr>
        <w:t>V</w:t>
      </w:r>
      <w:r w:rsidR="00DE2F3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čl. </w:t>
      </w:r>
      <w:r w:rsidRPr="0084136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6.1., Smlouvy se ruší</w:t>
      </w:r>
      <w:r w:rsidR="00EB15B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odst. 2</w:t>
      </w:r>
    </w:p>
    <w:p w14:paraId="3C4C181C" w14:textId="77777777" w:rsidR="00EB15B7" w:rsidRDefault="00EB15B7" w:rsidP="00EB15B7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E45BF37" w14:textId="77777777" w:rsidR="00EB15B7" w:rsidRPr="00E8439F" w:rsidRDefault="00EB15B7" w:rsidP="00E8439F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  <w:r w:rsidRPr="00E8439F">
        <w:rPr>
          <w:rFonts w:ascii="Arial" w:eastAsia="Times New Roman" w:hAnsi="Arial" w:cs="Arial"/>
          <w:sz w:val="20"/>
          <w:szCs w:val="20"/>
          <w:lang w:eastAsia="cs-CZ"/>
        </w:rPr>
        <w:t>Vypracování a předání projektové dokumentace dle odst. 2.2.1.1 do 120 dnů od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8439F">
        <w:rPr>
          <w:rFonts w:ascii="Arial" w:eastAsia="Times New Roman" w:hAnsi="Arial" w:cs="Arial"/>
          <w:sz w:val="20"/>
          <w:szCs w:val="20"/>
          <w:lang w:eastAsia="cs-CZ"/>
        </w:rPr>
        <w:t>účinnosti smlouvy.</w:t>
      </w:r>
    </w:p>
    <w:p w14:paraId="64C58109" w14:textId="77777777" w:rsidR="00841365" w:rsidRDefault="00841365" w:rsidP="00EB15B7">
      <w:pPr>
        <w:widowControl w:val="0"/>
        <w:spacing w:after="0" w:line="240" w:lineRule="auto"/>
        <w:ind w:left="634" w:right="49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B15B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 nahrazuje zněním:</w:t>
      </w:r>
    </w:p>
    <w:p w14:paraId="07F4313B" w14:textId="77777777" w:rsidR="00EB15B7" w:rsidRPr="00EB15B7" w:rsidRDefault="00EB15B7" w:rsidP="00E8439F">
      <w:pPr>
        <w:widowControl w:val="0"/>
        <w:spacing w:after="0" w:line="240" w:lineRule="auto"/>
        <w:ind w:left="634" w:right="49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05BAF3A7" w14:textId="4C8BA8EB" w:rsidR="00841365" w:rsidRDefault="00EB15B7" w:rsidP="00841365">
      <w:pPr>
        <w:widowControl w:val="0"/>
        <w:spacing w:after="0" w:line="240" w:lineRule="auto"/>
        <w:ind w:left="634" w:right="49"/>
        <w:rPr>
          <w:rFonts w:ascii="Arial" w:eastAsia="Times New Roman" w:hAnsi="Arial" w:cs="Arial"/>
          <w:b/>
          <w:sz w:val="20"/>
          <w:szCs w:val="20"/>
          <w:lang w:eastAsia="cs-CZ"/>
        </w:rPr>
      </w:pPr>
      <w:bookmarkStart w:id="2" w:name="_Ref38896679"/>
      <w:r>
        <w:rPr>
          <w:rFonts w:ascii="Arial" w:eastAsia="Times New Roman" w:hAnsi="Arial" w:cs="Arial"/>
          <w:sz w:val="20"/>
          <w:szCs w:val="20"/>
          <w:lang w:eastAsia="cs-CZ"/>
        </w:rPr>
        <w:t>Vypracování a p</w:t>
      </w:r>
      <w:r w:rsidRPr="00841365">
        <w:rPr>
          <w:rFonts w:ascii="Arial" w:eastAsia="Times New Roman" w:hAnsi="Arial" w:cs="Arial"/>
          <w:sz w:val="20"/>
          <w:szCs w:val="20"/>
          <w:lang w:eastAsia="cs-CZ"/>
        </w:rPr>
        <w:t xml:space="preserve">ředání </w:t>
      </w:r>
      <w:r w:rsidRPr="00D97913">
        <w:rPr>
          <w:rFonts w:ascii="Arial" w:eastAsia="Times New Roman" w:hAnsi="Arial" w:cs="Arial"/>
          <w:sz w:val="20"/>
          <w:szCs w:val="20"/>
          <w:lang w:eastAsia="cs-CZ"/>
        </w:rPr>
        <w:t>projektov</w:t>
      </w:r>
      <w:r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D9791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41365" w:rsidRPr="00D97913">
        <w:rPr>
          <w:rFonts w:ascii="Arial" w:eastAsia="Times New Roman" w:hAnsi="Arial" w:cs="Arial"/>
          <w:sz w:val="20"/>
          <w:szCs w:val="20"/>
          <w:lang w:eastAsia="cs-CZ"/>
        </w:rPr>
        <w:t xml:space="preserve">dokumentace pro provádění stavby (DPS) </w:t>
      </w:r>
      <w:r w:rsidR="00841365" w:rsidRPr="00841365">
        <w:rPr>
          <w:rFonts w:ascii="Arial" w:eastAsia="Times New Roman" w:hAnsi="Arial" w:cs="Arial"/>
          <w:sz w:val="20"/>
          <w:szCs w:val="20"/>
          <w:lang w:eastAsia="cs-CZ"/>
        </w:rPr>
        <w:t xml:space="preserve">v termínu </w:t>
      </w:r>
      <w:r w:rsidR="00841365" w:rsidRPr="00D97913">
        <w:rPr>
          <w:rFonts w:ascii="Arial" w:eastAsia="Times New Roman" w:hAnsi="Arial" w:cs="Arial"/>
          <w:sz w:val="20"/>
          <w:szCs w:val="20"/>
          <w:lang w:eastAsia="cs-CZ"/>
        </w:rPr>
        <w:t xml:space="preserve">do 30.4. </w:t>
      </w:r>
      <w:bookmarkEnd w:id="2"/>
      <w:r w:rsidR="00841365" w:rsidRPr="00D97913">
        <w:rPr>
          <w:rFonts w:ascii="Arial" w:eastAsia="Times New Roman" w:hAnsi="Arial" w:cs="Arial"/>
          <w:sz w:val="20"/>
          <w:szCs w:val="20"/>
          <w:lang w:eastAsia="cs-CZ"/>
        </w:rPr>
        <w:t>2024.</w:t>
      </w:r>
      <w:r w:rsidR="00841365" w:rsidRPr="0084136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24DC20C8" w14:textId="77777777" w:rsidR="007A4C78" w:rsidRPr="00841365" w:rsidRDefault="007A4C78" w:rsidP="00841365">
      <w:pPr>
        <w:widowControl w:val="0"/>
        <w:spacing w:after="0" w:line="240" w:lineRule="auto"/>
        <w:ind w:left="634" w:right="49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026FF99A" w14:textId="6FB6DAD5" w:rsidR="007A4C78" w:rsidRPr="007A4C78" w:rsidRDefault="007A4C78" w:rsidP="007A4C78">
      <w:pPr>
        <w:pStyle w:val="Odstavecseseznamem"/>
        <w:widowControl w:val="0"/>
        <w:numPr>
          <w:ilvl w:val="1"/>
          <w:numId w:val="1"/>
        </w:numPr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A4C78">
        <w:rPr>
          <w:rFonts w:ascii="Arial" w:eastAsia="Times New Roman" w:hAnsi="Arial" w:cs="Arial"/>
          <w:b/>
          <w:sz w:val="20"/>
          <w:szCs w:val="20"/>
          <w:lang w:eastAsia="cs-CZ"/>
        </w:rPr>
        <w:t>V čl. 7., odst. 7.2. se cena o dílo navyšuje o 243.000,- Kč bez DPH.</w:t>
      </w:r>
    </w:p>
    <w:p w14:paraId="1CC73202" w14:textId="77777777" w:rsidR="007A4C78" w:rsidRPr="007A4C78" w:rsidRDefault="007A4C78" w:rsidP="007A4C78">
      <w:pPr>
        <w:pStyle w:val="Odstavecseseznamem"/>
        <w:widowControl w:val="0"/>
        <w:adjustRightInd w:val="0"/>
        <w:spacing w:after="0" w:line="240" w:lineRule="auto"/>
        <w:ind w:left="567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7A4C78">
        <w:rPr>
          <w:rFonts w:ascii="Arial" w:eastAsia="Times New Roman" w:hAnsi="Arial" w:cs="Arial"/>
          <w:sz w:val="20"/>
          <w:szCs w:val="20"/>
          <w:lang w:eastAsia="cs-CZ"/>
        </w:rPr>
        <w:t>Celková cena tak nově činí 1.840.500,- bez DPH.</w:t>
      </w:r>
    </w:p>
    <w:p w14:paraId="7021FF31" w14:textId="797293DD" w:rsidR="00770AEA" w:rsidRPr="007A4C78" w:rsidRDefault="00770AEA" w:rsidP="007A4C78">
      <w:pPr>
        <w:pStyle w:val="Odstavecseseznamem"/>
        <w:widowControl w:val="0"/>
        <w:spacing w:after="0" w:line="240" w:lineRule="auto"/>
        <w:ind w:left="634" w:right="-92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347FD79" w14:textId="77777777" w:rsidR="00841365" w:rsidRPr="00841365" w:rsidRDefault="00841365" w:rsidP="00841365">
      <w:pPr>
        <w:numPr>
          <w:ilvl w:val="0"/>
          <w:numId w:val="1"/>
        </w:numPr>
        <w:spacing w:before="10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ZÁVĚREČNÁ USTANOVENÍ</w:t>
      </w:r>
    </w:p>
    <w:p w14:paraId="5BD402C4" w14:textId="77777777" w:rsidR="00841365" w:rsidRPr="00841365" w:rsidRDefault="00841365" w:rsidP="00841365">
      <w:pPr>
        <w:widowControl w:val="0"/>
        <w:numPr>
          <w:ilvl w:val="1"/>
          <w:numId w:val="3"/>
        </w:numPr>
        <w:tabs>
          <w:tab w:val="left" w:pos="-2880"/>
          <w:tab w:val="left" w:pos="426"/>
        </w:tabs>
        <w:adjustRightInd w:val="0"/>
        <w:spacing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 xml:space="preserve">Tento dodatek nabývá platnosti dnem jeho uzavření, tj. dnem podpisu obou smluvních stran, popř. osobami jimi zmocněnými. Účinnosti nabývá dodatek dnem jeho uveřejnění v registru smluv dle § 6 zákona č. 340/2015 Sb., o zvláštních podmínkách účinnosti některých smluv, uveřejňování těchto smluv a o registru smluv, v platném znění. </w:t>
      </w:r>
    </w:p>
    <w:p w14:paraId="6F7B040C" w14:textId="77777777" w:rsidR="00841365" w:rsidRPr="00841365" w:rsidRDefault="00841365" w:rsidP="00841365">
      <w:pPr>
        <w:numPr>
          <w:ilvl w:val="1"/>
          <w:numId w:val="3"/>
        </w:numPr>
        <w:spacing w:before="100" w:after="24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>Ostatní ujednání Smlouvy tímto dodatkem nedotčená zůstávají v platnosti a nemění se.</w:t>
      </w:r>
    </w:p>
    <w:p w14:paraId="5D57414F" w14:textId="77777777" w:rsidR="00841365" w:rsidRPr="00841365" w:rsidRDefault="00841365" w:rsidP="00841365">
      <w:pPr>
        <w:numPr>
          <w:ilvl w:val="1"/>
          <w:numId w:val="3"/>
        </w:numPr>
        <w:tabs>
          <w:tab w:val="left" w:pos="426"/>
        </w:tabs>
        <w:spacing w:before="10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z w:val="20"/>
          <w:szCs w:val="20"/>
          <w:lang w:eastAsia="cs-CZ"/>
        </w:rPr>
        <w:t>Smluvní strany se dohodly, že objednatel v zákonné lhůtě odešle dodatek smlouvy k řádnému uveřejnění do registru smluv vedeného Ministerstvem vnitra ČR.</w:t>
      </w:r>
    </w:p>
    <w:p w14:paraId="777164C3" w14:textId="77777777" w:rsidR="00841365" w:rsidRPr="00841365" w:rsidRDefault="00841365" w:rsidP="00841365">
      <w:pPr>
        <w:numPr>
          <w:ilvl w:val="1"/>
          <w:numId w:val="3"/>
        </w:numPr>
        <w:tabs>
          <w:tab w:val="left" w:pos="426"/>
        </w:tabs>
        <w:spacing w:before="10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3" w:name="_Toc527338719"/>
      <w:r w:rsidRPr="00841365">
        <w:rPr>
          <w:rFonts w:ascii="Arial" w:eastAsia="Times New Roman" w:hAnsi="Arial" w:cs="Arial"/>
          <w:sz w:val="20"/>
          <w:szCs w:val="20"/>
          <w:lang w:eastAsia="cs-CZ"/>
        </w:rPr>
        <w:t>Dodatek se vyhotovuje v 3 rovnocenných vyhotoveních. Zhotovitel obdrží 1 vyhotovení, objednatel obdrží 2 vyhotovení.</w:t>
      </w:r>
      <w:bookmarkEnd w:id="3"/>
    </w:p>
    <w:p w14:paraId="59438A54" w14:textId="2F4FC5FA" w:rsidR="00841365" w:rsidRPr="00841365" w:rsidRDefault="00841365" w:rsidP="00841365">
      <w:pPr>
        <w:tabs>
          <w:tab w:val="left" w:pos="4962"/>
        </w:tabs>
        <w:spacing w:before="120"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 objednatele</w:t>
      </w:r>
      <w:r w:rsidR="00770AE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ve </w:t>
      </w:r>
      <w:proofErr w:type="gramStart"/>
      <w:r w:rsidR="00770AE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Zlíně </w:t>
      </w:r>
      <w:r w:rsidRPr="0084136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:</w:t>
      </w:r>
      <w:proofErr w:type="gramEnd"/>
      <w:r w:rsidR="00A6425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7. 3. 2024 el. podpis</w:t>
      </w:r>
      <w:r w:rsidRPr="0084136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Za zhotovitele</w:t>
      </w:r>
      <w:r w:rsidR="00770AE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v Brně </w:t>
      </w:r>
      <w:r w:rsidRPr="0084136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:</w:t>
      </w:r>
      <w:r w:rsidR="00A6425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7. 3. 2024 el. podpis</w:t>
      </w:r>
    </w:p>
    <w:p w14:paraId="0F1EAE28" w14:textId="77777777" w:rsidR="00841365" w:rsidRPr="00841365" w:rsidRDefault="00841365" w:rsidP="00841365">
      <w:pPr>
        <w:spacing w:before="120"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FD31AC3" w14:textId="77777777" w:rsidR="00841365" w:rsidRPr="00841365" w:rsidRDefault="00841365" w:rsidP="00841365">
      <w:pPr>
        <w:spacing w:before="120"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0B66A9B" w14:textId="77777777" w:rsidR="00841365" w:rsidRPr="00841365" w:rsidRDefault="00841365" w:rsidP="00841365">
      <w:pPr>
        <w:tabs>
          <w:tab w:val="left" w:pos="4962"/>
        </w:tabs>
        <w:spacing w:before="120"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____________________________</w:t>
      </w:r>
      <w:r w:rsidRPr="0084136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__________________________</w:t>
      </w:r>
    </w:p>
    <w:p w14:paraId="612485E3" w14:textId="0D192A98" w:rsidR="00841365" w:rsidRPr="00841365" w:rsidRDefault="00841365" w:rsidP="00841365">
      <w:pPr>
        <w:spacing w:before="120"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              Ing. Jan Hrdý                                   </w:t>
      </w:r>
      <w:r w:rsidRPr="0084136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                          Ing. </w:t>
      </w:r>
      <w:r w:rsidR="00C8566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Luděk Tomek</w:t>
      </w:r>
    </w:p>
    <w:p w14:paraId="51313D8A" w14:textId="77777777" w:rsidR="00841365" w:rsidRPr="00841365" w:rsidRDefault="00841365" w:rsidP="00841365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    předseda představenstva</w:t>
      </w:r>
      <w:r w:rsidRPr="0084136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                                               předseda představenstva</w:t>
      </w:r>
    </w:p>
    <w:p w14:paraId="6912BC6F" w14:textId="77777777" w:rsidR="00841365" w:rsidRPr="00841365" w:rsidRDefault="00841365" w:rsidP="00841365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ED3DE58" w14:textId="77777777" w:rsidR="00841365" w:rsidRPr="00841365" w:rsidRDefault="00841365" w:rsidP="00841365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1059EA6" w14:textId="77777777" w:rsidR="00841365" w:rsidRPr="00841365" w:rsidRDefault="00841365" w:rsidP="00841365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FA4277C" w14:textId="77777777" w:rsidR="00841365" w:rsidRPr="00841365" w:rsidRDefault="00841365" w:rsidP="00841365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78BB083" w14:textId="77777777" w:rsidR="00841365" w:rsidRPr="00841365" w:rsidRDefault="00841365" w:rsidP="00841365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4FF8428" w14:textId="77777777" w:rsidR="00841365" w:rsidRPr="00841365" w:rsidRDefault="00841365" w:rsidP="00841365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97DC1F4" w14:textId="77777777" w:rsidR="00841365" w:rsidRPr="00841365" w:rsidRDefault="00841365" w:rsidP="00841365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8869C28" w14:textId="6B13F627" w:rsidR="00841365" w:rsidRPr="00841365" w:rsidRDefault="00841365" w:rsidP="00841365">
      <w:pPr>
        <w:tabs>
          <w:tab w:val="left" w:pos="4962"/>
        </w:tabs>
        <w:spacing w:before="120"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____________________________</w:t>
      </w:r>
      <w:r w:rsidRPr="0084136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 </w:t>
      </w:r>
    </w:p>
    <w:p w14:paraId="0F21A7BD" w14:textId="198E8F39" w:rsidR="00841365" w:rsidRPr="00841365" w:rsidRDefault="00841365" w:rsidP="00841365">
      <w:pPr>
        <w:spacing w:before="120"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              Ing. Martin Déva                                   </w:t>
      </w:r>
      <w:r w:rsidRPr="0084136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                        </w:t>
      </w:r>
    </w:p>
    <w:p w14:paraId="192CC525" w14:textId="52C55699" w:rsidR="003448A8" w:rsidRPr="00770AEA" w:rsidRDefault="00841365" w:rsidP="00770AEA">
      <w:pPr>
        <w:widowControl w:val="0"/>
        <w:spacing w:after="0" w:line="240" w:lineRule="auto"/>
        <w:ind w:right="-9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4136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           člen představenstva</w:t>
      </w:r>
      <w:r w:rsidRPr="0084136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        </w:t>
      </w:r>
      <w:r w:rsidRPr="00841365">
        <w:rPr>
          <w:rFonts w:ascii="Arial" w:eastAsia="Times New Roman" w:hAnsi="Arial" w:cs="Arial"/>
          <w:snapToGrid w:val="0"/>
          <w:sz w:val="24"/>
          <w:szCs w:val="20"/>
          <w:lang w:eastAsia="cs-CZ"/>
        </w:rPr>
        <w:t xml:space="preserve">                                     </w:t>
      </w:r>
    </w:p>
    <w:sectPr w:rsidR="003448A8" w:rsidRPr="00770AEA" w:rsidSect="00770AEA">
      <w:headerReference w:type="default" r:id="rId7"/>
      <w:footerReference w:type="even" r:id="rId8"/>
      <w:footerReference w:type="default" r:id="rId9"/>
      <w:pgSz w:w="11907" w:h="16840" w:code="9"/>
      <w:pgMar w:top="1135" w:right="567" w:bottom="568" w:left="567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8053A" w14:textId="77777777" w:rsidR="00AC6419" w:rsidRDefault="00AC6419">
      <w:pPr>
        <w:spacing w:after="0" w:line="240" w:lineRule="auto"/>
      </w:pPr>
      <w:r>
        <w:separator/>
      </w:r>
    </w:p>
  </w:endnote>
  <w:endnote w:type="continuationSeparator" w:id="0">
    <w:p w14:paraId="7139B2B1" w14:textId="77777777" w:rsidR="00AC6419" w:rsidRDefault="00AC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C2F4" w14:textId="77777777" w:rsidR="007666D2" w:rsidRDefault="0084136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5DDE69" w14:textId="77777777" w:rsidR="007666D2" w:rsidRDefault="00AC641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93F4D" w14:textId="77777777" w:rsidR="007666D2" w:rsidRDefault="00841365">
    <w:pPr>
      <w:pStyle w:val="Zpat"/>
      <w:framePr w:wrap="around" w:vAnchor="text" w:hAnchor="page" w:x="5919" w:y="76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3DBE6994" w14:textId="77777777" w:rsidR="007666D2" w:rsidRDefault="00AC6419" w:rsidP="003979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990E8" w14:textId="77777777" w:rsidR="00AC6419" w:rsidRDefault="00AC6419">
      <w:pPr>
        <w:spacing w:after="0" w:line="240" w:lineRule="auto"/>
      </w:pPr>
      <w:r>
        <w:separator/>
      </w:r>
    </w:p>
  </w:footnote>
  <w:footnote w:type="continuationSeparator" w:id="0">
    <w:p w14:paraId="7A0F25F2" w14:textId="77777777" w:rsidR="00AC6419" w:rsidRDefault="00AC6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6F2B2" w14:textId="77777777" w:rsidR="007666D2" w:rsidRDefault="00841365" w:rsidP="00391B71">
    <w:pPr>
      <w:pStyle w:val="Zhlav"/>
      <w:tabs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F87BBF" wp14:editId="5CB029B9">
          <wp:simplePos x="0" y="0"/>
          <wp:positionH relativeFrom="column">
            <wp:posOffset>5041265</wp:posOffset>
          </wp:positionH>
          <wp:positionV relativeFrom="paragraph">
            <wp:posOffset>-170180</wp:posOffset>
          </wp:positionV>
          <wp:extent cx="1177290" cy="429895"/>
          <wp:effectExtent l="0" t="0" r="3810" b="8255"/>
          <wp:wrapSquare wrapText="bothSides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2F2D"/>
    <w:multiLevelType w:val="hybridMultilevel"/>
    <w:tmpl w:val="28768B2E"/>
    <w:lvl w:ilvl="0" w:tplc="A3E61DA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338C4"/>
    <w:multiLevelType w:val="multilevel"/>
    <w:tmpl w:val="AA286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2" w15:restartNumberingAfterBreak="0">
    <w:nsid w:val="17596DB4"/>
    <w:multiLevelType w:val="multilevel"/>
    <w:tmpl w:val="9DE847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B738AF"/>
    <w:multiLevelType w:val="multilevel"/>
    <w:tmpl w:val="C34CBC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634" w:hanging="454"/>
      </w:pPr>
      <w:rPr>
        <w:rFonts w:ascii="Arial" w:hAnsi="Arial" w:hint="default"/>
        <w:b w:val="0"/>
        <w:i w:val="0"/>
        <w:d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65"/>
    <w:rsid w:val="0000091B"/>
    <w:rsid w:val="000157DB"/>
    <w:rsid w:val="00124B68"/>
    <w:rsid w:val="002D5239"/>
    <w:rsid w:val="003448A8"/>
    <w:rsid w:val="00444948"/>
    <w:rsid w:val="005D3F78"/>
    <w:rsid w:val="005E10F7"/>
    <w:rsid w:val="005F4A54"/>
    <w:rsid w:val="00713700"/>
    <w:rsid w:val="00770AEA"/>
    <w:rsid w:val="007A4C78"/>
    <w:rsid w:val="00841365"/>
    <w:rsid w:val="00A64258"/>
    <w:rsid w:val="00AC6419"/>
    <w:rsid w:val="00C85668"/>
    <w:rsid w:val="00C86CEE"/>
    <w:rsid w:val="00D6003E"/>
    <w:rsid w:val="00D97913"/>
    <w:rsid w:val="00DC4191"/>
    <w:rsid w:val="00DE2F35"/>
    <w:rsid w:val="00E8439F"/>
    <w:rsid w:val="00EB15B7"/>
    <w:rsid w:val="00F31337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D3A39"/>
  <w15:chartTrackingRefBased/>
  <w15:docId w15:val="{EB23EEA4-0F01-4204-B866-24AD8750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4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1365"/>
  </w:style>
  <w:style w:type="paragraph" w:styleId="Zhlav">
    <w:name w:val="header"/>
    <w:basedOn w:val="Normln"/>
    <w:link w:val="ZhlavChar"/>
    <w:uiPriority w:val="99"/>
    <w:unhideWhenUsed/>
    <w:rsid w:val="0084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1365"/>
  </w:style>
  <w:style w:type="character" w:styleId="slostrnky">
    <w:name w:val="page number"/>
    <w:basedOn w:val="Standardnpsmoodstavce"/>
    <w:semiHidden/>
    <w:rsid w:val="00841365"/>
  </w:style>
  <w:style w:type="paragraph" w:styleId="Textbubliny">
    <w:name w:val="Balloon Text"/>
    <w:basedOn w:val="Normln"/>
    <w:link w:val="TextbublinyChar"/>
    <w:uiPriority w:val="99"/>
    <w:semiHidden/>
    <w:unhideWhenUsed/>
    <w:rsid w:val="00DC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19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B15B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B15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15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15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15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15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0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Sedlář Radomír</dc:creator>
  <cp:keywords/>
  <dc:description/>
  <cp:lastModifiedBy>Vinklerová Gabriela</cp:lastModifiedBy>
  <cp:revision>2</cp:revision>
  <dcterms:created xsi:type="dcterms:W3CDTF">2024-03-07T14:22:00Z</dcterms:created>
  <dcterms:modified xsi:type="dcterms:W3CDTF">2024-03-07T14:22:00Z</dcterms:modified>
</cp:coreProperties>
</file>