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EC728" w14:textId="77777777" w:rsidR="00D15C8C" w:rsidRDefault="00D15C8C" w:rsidP="007F3711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W w:w="0" w:type="auto"/>
        <w:tblInd w:w="846" w:type="dxa"/>
        <w:tblLayout w:type="fixed"/>
        <w:tblLook w:val="04A0" w:firstRow="1" w:lastRow="0" w:firstColumn="1" w:lastColumn="0" w:noHBand="0" w:noVBand="1"/>
      </w:tblPr>
      <w:tblGrid>
        <w:gridCol w:w="1843"/>
        <w:gridCol w:w="3482"/>
        <w:gridCol w:w="2896"/>
        <w:gridCol w:w="1560"/>
        <w:gridCol w:w="1417"/>
        <w:gridCol w:w="1418"/>
        <w:gridCol w:w="1747"/>
      </w:tblGrid>
      <w:tr w:rsidR="00B7090F" w14:paraId="4BBF4850" w14:textId="77777777" w:rsidTr="0006354F">
        <w:trPr>
          <w:trHeight w:val="707"/>
        </w:trPr>
        <w:tc>
          <w:tcPr>
            <w:tcW w:w="1843" w:type="dxa"/>
          </w:tcPr>
          <w:p w14:paraId="7EBAF43D" w14:textId="77777777" w:rsidR="00B7090F" w:rsidRDefault="00B7090F" w:rsidP="007F3711">
            <w:pPr>
              <w:spacing w:after="100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 w:rsidRPr="007F3711">
              <w:rPr>
                <w:noProof/>
                <w:lang w:val="cs-CZ" w:eastAsia="cs-CZ"/>
              </w:rPr>
              <w:drawing>
                <wp:anchor distT="0" distB="0" distL="114300" distR="114300" simplePos="0" relativeHeight="251677184" behindDoc="0" locked="0" layoutInCell="1" allowOverlap="1" wp14:anchorId="5B73046E" wp14:editId="667DE512">
                  <wp:simplePos x="0" y="0"/>
                  <wp:positionH relativeFrom="page">
                    <wp:posOffset>116097</wp:posOffset>
                  </wp:positionH>
                  <wp:positionV relativeFrom="paragraph">
                    <wp:posOffset>47745</wp:posOffset>
                  </wp:positionV>
                  <wp:extent cx="926077" cy="315732"/>
                  <wp:effectExtent l="0" t="0" r="0" b="0"/>
                  <wp:wrapNone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101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077" cy="3157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97212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2520" w:type="dxa"/>
            <w:gridSpan w:val="6"/>
            <w:vAlign w:val="center"/>
          </w:tcPr>
          <w:p w14:paraId="6538B687" w14:textId="77777777" w:rsidR="00B7090F" w:rsidRDefault="00B7090F" w:rsidP="00B7090F">
            <w:pPr>
              <w:spacing w:after="10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 w:rsidRPr="007F3711">
              <w:rPr>
                <w:rFonts w:ascii="Arial" w:hAnsi="Arial" w:cs="Arial"/>
                <w:b/>
                <w:bCs/>
                <w:color w:val="000000"/>
                <w:w w:val="97"/>
                <w:sz w:val="25"/>
                <w:szCs w:val="25"/>
                <w:lang w:val="cs-CZ"/>
              </w:rPr>
              <w:t>Technologické a dezinfekční postupy pro pravidelný úklid - FN BRNO</w:t>
            </w:r>
          </w:p>
        </w:tc>
      </w:tr>
      <w:tr w:rsidR="00B7090F" w14:paraId="2A932EE3" w14:textId="77777777" w:rsidTr="0006354F">
        <w:trPr>
          <w:trHeight w:val="703"/>
        </w:trPr>
        <w:tc>
          <w:tcPr>
            <w:tcW w:w="1843" w:type="dxa"/>
            <w:shd w:val="clear" w:color="auto" w:fill="FFFF99"/>
            <w:vAlign w:val="center"/>
          </w:tcPr>
          <w:p w14:paraId="0445F4CA" w14:textId="77777777" w:rsidR="00B7090F" w:rsidRPr="00C9031E" w:rsidRDefault="00B7090F" w:rsidP="00C9031E">
            <w:pPr>
              <w:spacing w:after="100"/>
              <w:jc w:val="center"/>
              <w:rPr>
                <w:b/>
                <w:sz w:val="14"/>
                <w:szCs w:val="14"/>
                <w:lang w:val="cs-CZ" w:eastAsia="cs-CZ"/>
              </w:rPr>
            </w:pPr>
            <w:r w:rsidRPr="00C9031E">
              <w:rPr>
                <w:rFonts w:ascii="Arial" w:hAnsi="Arial" w:cs="Arial"/>
                <w:b/>
                <w:bCs/>
                <w:color w:val="000000"/>
                <w:w w:val="97"/>
                <w:sz w:val="14"/>
                <w:szCs w:val="14"/>
                <w:lang w:val="cs-CZ"/>
              </w:rPr>
              <w:t xml:space="preserve">Čištěná </w:t>
            </w:r>
            <w:proofErr w:type="spellStart"/>
            <w:r w:rsidRPr="00C9031E">
              <w:rPr>
                <w:rFonts w:ascii="Arial" w:hAnsi="Arial" w:cs="Arial"/>
                <w:b/>
                <w:bCs/>
                <w:color w:val="000000"/>
                <w:w w:val="97"/>
                <w:sz w:val="14"/>
                <w:szCs w:val="14"/>
                <w:lang w:val="cs-CZ"/>
              </w:rPr>
              <w:t>dezifikovaná</w:t>
            </w:r>
            <w:proofErr w:type="spellEnd"/>
            <w:r w:rsidRPr="00C9031E">
              <w:rPr>
                <w:rFonts w:ascii="Arial" w:hAnsi="Arial" w:cs="Arial"/>
                <w:b/>
                <w:bCs/>
                <w:color w:val="000000"/>
                <w:w w:val="97"/>
                <w:sz w:val="14"/>
                <w:szCs w:val="14"/>
                <w:lang w:val="cs-CZ"/>
              </w:rPr>
              <w:t xml:space="preserve"> plocha</w:t>
            </w:r>
            <w:r w:rsidRPr="00C9031E">
              <w:rPr>
                <w:rFonts w:ascii="Times New Roman" w:hAnsi="Times New Roman" w:cs="Times New Roman"/>
                <w:b/>
                <w:sz w:val="14"/>
                <w:szCs w:val="14"/>
                <w:lang w:val="cs-CZ"/>
              </w:rPr>
              <w:t xml:space="preserve"> </w:t>
            </w:r>
            <w:r w:rsidRPr="00C9031E">
              <w:rPr>
                <w:rFonts w:ascii="Arial" w:hAnsi="Arial" w:cs="Arial"/>
                <w:b/>
                <w:bCs/>
                <w:color w:val="000000"/>
                <w:w w:val="97"/>
                <w:sz w:val="14"/>
                <w:szCs w:val="14"/>
                <w:lang w:val="cs-CZ"/>
              </w:rPr>
              <w:t>či zařízení</w:t>
            </w:r>
          </w:p>
        </w:tc>
        <w:tc>
          <w:tcPr>
            <w:tcW w:w="3482" w:type="dxa"/>
            <w:shd w:val="clear" w:color="auto" w:fill="FFFF99"/>
            <w:vAlign w:val="center"/>
          </w:tcPr>
          <w:p w14:paraId="0ACCA70D" w14:textId="77777777" w:rsidR="00B7090F" w:rsidRPr="00C9031E" w:rsidRDefault="00B7090F" w:rsidP="00B7090F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4"/>
                <w:szCs w:val="14"/>
                <w:lang w:val="cs-CZ"/>
              </w:rPr>
            </w:pPr>
            <w:r w:rsidRPr="00C9031E">
              <w:rPr>
                <w:rFonts w:ascii="Arial" w:hAnsi="Arial" w:cs="Arial"/>
                <w:b/>
                <w:bCs/>
                <w:color w:val="000000"/>
                <w:w w:val="97"/>
                <w:sz w:val="14"/>
                <w:szCs w:val="14"/>
                <w:lang w:val="cs-CZ"/>
              </w:rPr>
              <w:t>Postup čištění</w:t>
            </w:r>
          </w:p>
        </w:tc>
        <w:tc>
          <w:tcPr>
            <w:tcW w:w="2896" w:type="dxa"/>
            <w:shd w:val="clear" w:color="auto" w:fill="FFFF99"/>
            <w:vAlign w:val="center"/>
          </w:tcPr>
          <w:p w14:paraId="68316401" w14:textId="77777777" w:rsidR="00B7090F" w:rsidRPr="00C9031E" w:rsidRDefault="00B7090F" w:rsidP="00B7090F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4"/>
                <w:szCs w:val="14"/>
                <w:lang w:val="cs-CZ"/>
              </w:rPr>
            </w:pPr>
            <w:r w:rsidRPr="00C9031E">
              <w:rPr>
                <w:rFonts w:ascii="Arial" w:hAnsi="Arial" w:cs="Arial"/>
                <w:b/>
                <w:bCs/>
                <w:color w:val="000000"/>
                <w:w w:val="97"/>
                <w:sz w:val="14"/>
                <w:szCs w:val="14"/>
                <w:lang w:val="cs-CZ"/>
              </w:rPr>
              <w:t>Dezinfekční mytí</w:t>
            </w:r>
          </w:p>
        </w:tc>
        <w:tc>
          <w:tcPr>
            <w:tcW w:w="1560" w:type="dxa"/>
            <w:shd w:val="clear" w:color="auto" w:fill="FFFF99"/>
            <w:vAlign w:val="center"/>
          </w:tcPr>
          <w:p w14:paraId="49D662BD" w14:textId="77777777" w:rsidR="00B7090F" w:rsidRPr="00C9031E" w:rsidRDefault="00B7090F" w:rsidP="00B7090F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4"/>
                <w:szCs w:val="14"/>
                <w:lang w:val="cs-CZ"/>
              </w:rPr>
            </w:pPr>
            <w:r w:rsidRPr="00C9031E">
              <w:rPr>
                <w:rFonts w:ascii="Arial" w:hAnsi="Arial" w:cs="Arial"/>
                <w:b/>
                <w:bCs/>
                <w:color w:val="000000"/>
                <w:w w:val="97"/>
                <w:sz w:val="14"/>
                <w:szCs w:val="14"/>
                <w:lang w:val="cs-CZ"/>
              </w:rPr>
              <w:t>Používané čistící</w:t>
            </w:r>
            <w:r w:rsidRPr="00C9031E">
              <w:rPr>
                <w:rFonts w:ascii="Times New Roman" w:hAnsi="Times New Roman" w:cs="Times New Roman"/>
                <w:b/>
                <w:sz w:val="14"/>
                <w:szCs w:val="14"/>
                <w:lang w:val="cs-CZ"/>
              </w:rPr>
              <w:t xml:space="preserve"> </w:t>
            </w:r>
            <w:r w:rsidRPr="00C9031E">
              <w:rPr>
                <w:rFonts w:ascii="Arial" w:hAnsi="Arial" w:cs="Arial"/>
                <w:b/>
                <w:bCs/>
                <w:color w:val="000000"/>
                <w:w w:val="97"/>
                <w:sz w:val="14"/>
                <w:szCs w:val="14"/>
                <w:lang w:val="cs-CZ"/>
              </w:rPr>
              <w:t>prostředky</w:t>
            </w:r>
          </w:p>
        </w:tc>
        <w:tc>
          <w:tcPr>
            <w:tcW w:w="1417" w:type="dxa"/>
            <w:shd w:val="clear" w:color="auto" w:fill="FFFF99"/>
            <w:vAlign w:val="center"/>
          </w:tcPr>
          <w:p w14:paraId="4096C779" w14:textId="77777777" w:rsidR="00B7090F" w:rsidRPr="00C9031E" w:rsidRDefault="00B7090F" w:rsidP="00B7090F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4"/>
                <w:szCs w:val="14"/>
                <w:lang w:val="cs-CZ"/>
              </w:rPr>
            </w:pPr>
            <w:r w:rsidRPr="00C9031E">
              <w:rPr>
                <w:rFonts w:ascii="Arial" w:hAnsi="Arial" w:cs="Arial"/>
                <w:b/>
                <w:bCs/>
                <w:color w:val="000000"/>
                <w:w w:val="97"/>
                <w:sz w:val="14"/>
                <w:szCs w:val="14"/>
                <w:lang w:val="cs-CZ"/>
              </w:rPr>
              <w:t>Pomocné prostředky</w:t>
            </w:r>
          </w:p>
        </w:tc>
        <w:tc>
          <w:tcPr>
            <w:tcW w:w="1418" w:type="dxa"/>
            <w:shd w:val="clear" w:color="auto" w:fill="FFFF99"/>
            <w:vAlign w:val="center"/>
          </w:tcPr>
          <w:p w14:paraId="736F4C7D" w14:textId="77777777" w:rsidR="00B7090F" w:rsidRPr="00C9031E" w:rsidRDefault="00B7090F" w:rsidP="00B7090F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4"/>
                <w:szCs w:val="14"/>
                <w:lang w:val="cs-CZ"/>
              </w:rPr>
            </w:pPr>
            <w:r w:rsidRPr="00C9031E">
              <w:rPr>
                <w:rFonts w:ascii="Arial" w:hAnsi="Arial" w:cs="Arial"/>
                <w:b/>
                <w:bCs/>
                <w:color w:val="000000"/>
                <w:w w:val="97"/>
                <w:sz w:val="14"/>
                <w:szCs w:val="14"/>
                <w:lang w:val="cs-CZ"/>
              </w:rPr>
              <w:t>Použitá mechanizace</w:t>
            </w:r>
          </w:p>
        </w:tc>
        <w:tc>
          <w:tcPr>
            <w:tcW w:w="1747" w:type="dxa"/>
            <w:shd w:val="clear" w:color="auto" w:fill="FFFF99"/>
            <w:vAlign w:val="center"/>
          </w:tcPr>
          <w:p w14:paraId="0FD647F5" w14:textId="77777777" w:rsidR="00B7090F" w:rsidRPr="00C9031E" w:rsidRDefault="00B7090F" w:rsidP="00B7090F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4"/>
                <w:szCs w:val="14"/>
                <w:lang w:val="cs-CZ"/>
              </w:rPr>
            </w:pPr>
            <w:r w:rsidRPr="00C9031E">
              <w:rPr>
                <w:rFonts w:ascii="Arial" w:hAnsi="Arial" w:cs="Arial"/>
                <w:b/>
                <w:bCs/>
                <w:color w:val="000000"/>
                <w:w w:val="97"/>
                <w:sz w:val="14"/>
                <w:szCs w:val="14"/>
                <w:lang w:val="cs-CZ"/>
              </w:rPr>
              <w:t>Upozornění na zvláštnosti</w:t>
            </w:r>
          </w:p>
        </w:tc>
      </w:tr>
      <w:tr w:rsidR="0006354F" w14:paraId="20CB3A8B" w14:textId="77777777" w:rsidTr="0006354F">
        <w:trPr>
          <w:trHeight w:val="703"/>
        </w:trPr>
        <w:tc>
          <w:tcPr>
            <w:tcW w:w="1843" w:type="dxa"/>
            <w:shd w:val="clear" w:color="auto" w:fill="B8FEC2"/>
            <w:vAlign w:val="center"/>
          </w:tcPr>
          <w:p w14:paraId="6B7A8CBC" w14:textId="77777777" w:rsidR="00B7090F" w:rsidRPr="007F3711" w:rsidRDefault="009E4DD0" w:rsidP="009E4DD0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  <w:r w:rsidRPr="007F3711">
              <w:rPr>
                <w:rFonts w:ascii="Arial" w:hAnsi="Arial" w:cs="Arial"/>
                <w:b/>
                <w:bCs/>
                <w:color w:val="000000"/>
                <w:spacing w:val="-1"/>
                <w:w w:val="97"/>
                <w:sz w:val="15"/>
                <w:szCs w:val="15"/>
                <w:lang w:val="cs-CZ"/>
              </w:rPr>
              <w:t>Odpadkové koše</w:t>
            </w:r>
          </w:p>
        </w:tc>
        <w:tc>
          <w:tcPr>
            <w:tcW w:w="3482" w:type="dxa"/>
            <w:shd w:val="clear" w:color="auto" w:fill="auto"/>
            <w:vAlign w:val="center"/>
          </w:tcPr>
          <w:p w14:paraId="5775F312" w14:textId="77777777" w:rsidR="00B7090F" w:rsidRPr="007F3711" w:rsidRDefault="009E4DD0" w:rsidP="009E4DD0">
            <w:pPr>
              <w:spacing w:line="187" w:lineRule="exact"/>
              <w:ind w:left="198" w:right="-11" w:hanging="191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  <w:r w:rsidRPr="007F3711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>Vyprázdnit obsah koše, obsa</w:t>
            </w:r>
            <w:r w:rsidRPr="007F3711">
              <w:rPr>
                <w:rFonts w:ascii="Arial" w:hAnsi="Arial" w:cs="Arial"/>
                <w:color w:val="000000"/>
                <w:spacing w:val="11"/>
                <w:w w:val="97"/>
                <w:sz w:val="15"/>
                <w:szCs w:val="15"/>
                <w:lang w:val="cs-CZ"/>
              </w:rPr>
              <w:t xml:space="preserve">h </w:t>
            </w:r>
            <w:r w:rsidRPr="007F3711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 xml:space="preserve">uložit do nádob či </w:t>
            </w:r>
            <w:r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>p</w:t>
            </w:r>
            <w:r w:rsidRPr="007F3711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>ytlů</w:t>
            </w:r>
            <w:r w:rsidRPr="007F3711">
              <w:rPr>
                <w:rFonts w:ascii="Times New Roman" w:hAnsi="Times New Roman" w:cs="Times New Roman"/>
                <w:sz w:val="15"/>
                <w:szCs w:val="15"/>
                <w:lang w:val="cs-CZ"/>
              </w:rPr>
              <w:t xml:space="preserve"> </w:t>
            </w:r>
            <w:r w:rsidRPr="007F3711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 xml:space="preserve">určených k tomuto účelu. Koš otřít </w:t>
            </w:r>
            <w:proofErr w:type="spellStart"/>
            <w:r w:rsidRPr="007F3711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>zevnítř</w:t>
            </w:r>
            <w:proofErr w:type="spellEnd"/>
            <w:r w:rsidRPr="007F3711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 xml:space="preserve"> utěrkou</w:t>
            </w:r>
            <w:r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 xml:space="preserve"> </w:t>
            </w:r>
            <w:r w:rsidRPr="007F3711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>navlhčenou dezinfekčním prostředkem. D</w:t>
            </w:r>
            <w:r w:rsidRPr="007F3711">
              <w:rPr>
                <w:rFonts w:ascii="Arial" w:hAnsi="Arial" w:cs="Arial"/>
                <w:color w:val="000000"/>
                <w:spacing w:val="16"/>
                <w:w w:val="97"/>
                <w:sz w:val="15"/>
                <w:szCs w:val="15"/>
                <w:lang w:val="cs-CZ"/>
              </w:rPr>
              <w:t xml:space="preserve">o </w:t>
            </w:r>
            <w:r w:rsidRPr="007F3711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>koše vložit</w:t>
            </w:r>
            <w:r w:rsidRPr="007F3711">
              <w:rPr>
                <w:rFonts w:ascii="Times New Roman" w:hAnsi="Times New Roman" w:cs="Times New Roman"/>
                <w:sz w:val="15"/>
                <w:szCs w:val="15"/>
                <w:lang w:val="cs-CZ"/>
              </w:rPr>
              <w:t xml:space="preserve"> </w:t>
            </w:r>
            <w:r w:rsidRPr="007F3711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>čistý sáček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62FACD3B" w14:textId="77777777" w:rsidR="00B7090F" w:rsidRPr="007F3711" w:rsidRDefault="009E4DD0" w:rsidP="00B7090F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  <w:r w:rsidRPr="009E4DD0"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 xml:space="preserve">1xdenně otřít povrch odpad. koše bílou utěrkou a určeným </w:t>
            </w:r>
            <w:proofErr w:type="spellStart"/>
            <w:r w:rsidRPr="009E4DD0"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>dezinf</w:t>
            </w:r>
            <w:proofErr w:type="spellEnd"/>
            <w:r w:rsidRPr="009E4DD0"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>. prostředkem na mokro do zaschnutí.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A04C84" w14:textId="77777777" w:rsidR="00B7090F" w:rsidRPr="007F3711" w:rsidRDefault="009E4DD0" w:rsidP="00B7090F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  <w:r w:rsidRPr="007F3711">
              <w:rPr>
                <w:rFonts w:ascii="Arial" w:hAnsi="Arial" w:cs="Arial"/>
                <w:b/>
                <w:bCs/>
                <w:color w:val="000000"/>
                <w:spacing w:val="-1"/>
                <w:w w:val="97"/>
                <w:sz w:val="15"/>
                <w:szCs w:val="15"/>
                <w:lang w:val="cs-CZ"/>
              </w:rPr>
              <w:t>CLEANER LAVO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A43601" w14:textId="77777777" w:rsidR="00B7090F" w:rsidRPr="007F3711" w:rsidRDefault="009E4DD0" w:rsidP="00B7090F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  <w:r w:rsidRPr="007F3711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>Bílá utěrk</w:t>
            </w:r>
            <w:r w:rsidRPr="007F3711">
              <w:rPr>
                <w:rFonts w:ascii="Arial" w:hAnsi="Arial" w:cs="Arial"/>
                <w:color w:val="000000"/>
                <w:spacing w:val="16"/>
                <w:w w:val="97"/>
                <w:sz w:val="15"/>
                <w:szCs w:val="15"/>
                <w:lang w:val="cs-CZ"/>
              </w:rPr>
              <w:t xml:space="preserve">a </w:t>
            </w:r>
            <w:proofErr w:type="spellStart"/>
            <w:r w:rsidRPr="007F3711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>vnitř</w:t>
            </w:r>
            <w:proofErr w:type="spellEnd"/>
            <w:r w:rsidRPr="007F3711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 xml:space="preserve">.  </w:t>
            </w:r>
            <w:r w:rsidRPr="007F3711">
              <w:rPr>
                <w:rFonts w:ascii="Arial" w:hAnsi="Arial" w:cs="Arial"/>
                <w:color w:val="000000"/>
                <w:spacing w:val="-3"/>
                <w:w w:val="97"/>
                <w:sz w:val="15"/>
                <w:szCs w:val="15"/>
                <w:lang w:val="cs-CZ"/>
              </w:rPr>
              <w:t>koše, modrá utěrka</w:t>
            </w:r>
            <w:r w:rsidRPr="007F3711">
              <w:rPr>
                <w:rFonts w:ascii="Times New Roman" w:hAnsi="Times New Roman" w:cs="Times New Roman"/>
                <w:sz w:val="15"/>
                <w:szCs w:val="15"/>
                <w:lang w:val="cs-CZ"/>
              </w:rPr>
              <w:t xml:space="preserve"> </w:t>
            </w:r>
            <w:r w:rsidRPr="007F3711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>zvenku koše,  mikroten sáčky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B873DD" w14:textId="77777777" w:rsidR="00B7090F" w:rsidRPr="007F3711" w:rsidRDefault="009E4DD0" w:rsidP="00B7090F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  <w:r w:rsidRPr="007F3711">
              <w:rPr>
                <w:rFonts w:ascii="Arial" w:hAnsi="Arial" w:cs="Arial"/>
                <w:color w:val="000000"/>
                <w:spacing w:val="-4"/>
                <w:w w:val="97"/>
                <w:sz w:val="15"/>
                <w:szCs w:val="15"/>
                <w:lang w:val="cs-CZ"/>
              </w:rPr>
              <w:t xml:space="preserve">kbelík 5 </w:t>
            </w:r>
            <w:proofErr w:type="gramStart"/>
            <w:r w:rsidRPr="007F3711">
              <w:rPr>
                <w:rFonts w:ascii="Arial" w:hAnsi="Arial" w:cs="Arial"/>
                <w:color w:val="000000"/>
                <w:spacing w:val="-4"/>
                <w:w w:val="97"/>
                <w:sz w:val="15"/>
                <w:szCs w:val="15"/>
                <w:lang w:val="cs-CZ"/>
              </w:rPr>
              <w:t>l( modrý</w:t>
            </w:r>
            <w:proofErr w:type="gramEnd"/>
            <w:r w:rsidRPr="007F3711">
              <w:rPr>
                <w:rFonts w:ascii="Arial" w:hAnsi="Arial" w:cs="Arial"/>
                <w:color w:val="000000"/>
                <w:spacing w:val="-4"/>
                <w:w w:val="97"/>
                <w:sz w:val="15"/>
                <w:szCs w:val="15"/>
                <w:lang w:val="cs-CZ"/>
              </w:rPr>
              <w:t>,</w:t>
            </w:r>
            <w:r w:rsidRPr="007F3711">
              <w:rPr>
                <w:rFonts w:ascii="Times New Roman" w:hAnsi="Times New Roman" w:cs="Times New Roman"/>
                <w:sz w:val="15"/>
                <w:szCs w:val="15"/>
                <w:lang w:val="cs-CZ"/>
              </w:rPr>
              <w:t xml:space="preserve"> </w:t>
            </w:r>
            <w:r w:rsidRPr="007F3711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>hnědý)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6F41EBA2" w14:textId="77777777" w:rsidR="009E4DD0" w:rsidRPr="009E4DD0" w:rsidRDefault="009E4DD0" w:rsidP="009E4DD0">
            <w:pPr>
              <w:spacing w:line="187" w:lineRule="exact"/>
              <w:ind w:left="198" w:right="-11" w:hanging="191"/>
              <w:jc w:val="center"/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</w:pPr>
            <w:r w:rsidRPr="009E4DD0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 xml:space="preserve">Dezinfekční prostředek </w:t>
            </w:r>
          </w:p>
          <w:p w14:paraId="4EF98A7B" w14:textId="77777777" w:rsidR="009E4DD0" w:rsidRPr="009E4DD0" w:rsidRDefault="009E4DD0" w:rsidP="009E4DD0">
            <w:pPr>
              <w:spacing w:line="187" w:lineRule="exact"/>
              <w:ind w:left="198" w:right="-11" w:hanging="191"/>
              <w:jc w:val="center"/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</w:pPr>
            <w:r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>naředit do modr</w:t>
            </w:r>
            <w:r w:rsidRPr="009E4DD0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 xml:space="preserve">ého </w:t>
            </w:r>
          </w:p>
          <w:p w14:paraId="5642686C" w14:textId="77777777" w:rsidR="009E4DD0" w:rsidRPr="009E4DD0" w:rsidRDefault="009E4DD0" w:rsidP="009E4DD0">
            <w:pPr>
              <w:spacing w:line="187" w:lineRule="exact"/>
              <w:ind w:left="198" w:right="-11" w:hanging="191"/>
              <w:jc w:val="center"/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</w:pPr>
            <w:r w:rsidRPr="009E4DD0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 xml:space="preserve">(hnědého) 5 l kbelíku, 1x </w:t>
            </w:r>
          </w:p>
          <w:p w14:paraId="4CACEBF9" w14:textId="77777777" w:rsidR="009E4DD0" w:rsidRPr="009E4DD0" w:rsidRDefault="009E4DD0" w:rsidP="009E4DD0">
            <w:pPr>
              <w:spacing w:line="187" w:lineRule="exact"/>
              <w:ind w:left="198" w:right="-11" w:hanging="191"/>
              <w:jc w:val="center"/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</w:pPr>
            <w:r w:rsidRPr="009E4DD0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 xml:space="preserve">měsíčně dezinfekce </w:t>
            </w:r>
          </w:p>
          <w:p w14:paraId="20E58926" w14:textId="77777777" w:rsidR="00B7090F" w:rsidRPr="007F3711" w:rsidRDefault="009E4DD0" w:rsidP="009E4DD0">
            <w:pPr>
              <w:spacing w:line="187" w:lineRule="exact"/>
              <w:ind w:left="198" w:right="-11" w:hanging="191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  <w:r w:rsidRPr="009E4DD0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>celého koše</w:t>
            </w:r>
          </w:p>
        </w:tc>
      </w:tr>
      <w:tr w:rsidR="00B7090F" w14:paraId="3EA396C3" w14:textId="77777777" w:rsidTr="0006354F">
        <w:trPr>
          <w:trHeight w:val="703"/>
        </w:trPr>
        <w:tc>
          <w:tcPr>
            <w:tcW w:w="1843" w:type="dxa"/>
            <w:shd w:val="clear" w:color="auto" w:fill="B8FEC2"/>
            <w:vAlign w:val="center"/>
          </w:tcPr>
          <w:p w14:paraId="2F91A1C4" w14:textId="77777777" w:rsidR="00B7090F" w:rsidRPr="009E4DD0" w:rsidRDefault="009E4DD0" w:rsidP="009E4DD0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9E4DD0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>Podlahové krytiny PVC, dlažba a jiné  omyvatelné podlahové  povrchy</w:t>
            </w:r>
          </w:p>
        </w:tc>
        <w:tc>
          <w:tcPr>
            <w:tcW w:w="3482" w:type="dxa"/>
            <w:shd w:val="clear" w:color="auto" w:fill="auto"/>
            <w:vAlign w:val="center"/>
          </w:tcPr>
          <w:p w14:paraId="00F7A9AF" w14:textId="77777777" w:rsidR="00B7090F" w:rsidRPr="007F3711" w:rsidRDefault="009E4DD0" w:rsidP="009E4DD0">
            <w:pPr>
              <w:spacing w:line="187" w:lineRule="exact"/>
              <w:ind w:left="198" w:right="-11" w:hanging="191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  <w:r w:rsidRPr="009E4DD0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>Škrabkou odstranit žvýkačky, nálepky, setřít na mokro plochým mopem osmičkovými tahy směrem k sobě. Po setření celé plochy  větší smítka setřít smetáčkem na lopatku a vysypat do určeného pytle s odpadem.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38354B02" w14:textId="77777777" w:rsidR="009E4DD0" w:rsidRPr="009E4DD0" w:rsidRDefault="009E4DD0" w:rsidP="009E4DD0">
            <w:pPr>
              <w:spacing w:line="187" w:lineRule="exact"/>
              <w:ind w:left="198" w:right="-11" w:hanging="191"/>
              <w:jc w:val="center"/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</w:pPr>
            <w:r w:rsidRPr="009E4DD0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 xml:space="preserve">dle dezinfekčního programu určeným </w:t>
            </w:r>
          </w:p>
          <w:p w14:paraId="6F8B5A8D" w14:textId="77777777" w:rsidR="009E4DD0" w:rsidRPr="009E4DD0" w:rsidRDefault="009E4DD0" w:rsidP="009E4DD0">
            <w:pPr>
              <w:spacing w:line="187" w:lineRule="exact"/>
              <w:ind w:left="198" w:right="-11" w:hanging="191"/>
              <w:jc w:val="center"/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</w:pPr>
            <w:r w:rsidRPr="009E4DD0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 xml:space="preserve">dezinfekčním prostředkem na mokro do </w:t>
            </w:r>
          </w:p>
          <w:p w14:paraId="501DBBD2" w14:textId="77777777" w:rsidR="00B7090F" w:rsidRPr="007F3711" w:rsidRDefault="009E4DD0" w:rsidP="009E4DD0">
            <w:pPr>
              <w:spacing w:line="187" w:lineRule="exact"/>
              <w:ind w:left="198" w:right="-11" w:hanging="191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  <w:r w:rsidRPr="009E4DD0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>zaschnutí.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BB5702" w14:textId="77777777" w:rsidR="009E4DD0" w:rsidRPr="009E4DD0" w:rsidRDefault="009E4DD0" w:rsidP="009E4DD0">
            <w:pPr>
              <w:spacing w:line="187" w:lineRule="exact"/>
              <w:ind w:left="198" w:right="-11" w:hanging="191"/>
              <w:jc w:val="center"/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</w:pPr>
            <w:r w:rsidRPr="009E4DD0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 xml:space="preserve">dezinfekci </w:t>
            </w:r>
          </w:p>
          <w:p w14:paraId="7105BAE5" w14:textId="77777777" w:rsidR="009E4DD0" w:rsidRPr="009E4DD0" w:rsidRDefault="009E4DD0" w:rsidP="009E4DD0">
            <w:pPr>
              <w:spacing w:line="187" w:lineRule="exact"/>
              <w:ind w:left="198" w:right="-11" w:hanging="191"/>
              <w:jc w:val="center"/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</w:pPr>
            <w:r w:rsidRPr="009E4DD0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 xml:space="preserve">nekombinovat s </w:t>
            </w:r>
          </w:p>
          <w:p w14:paraId="03DFD4DD" w14:textId="77777777" w:rsidR="00B7090F" w:rsidRPr="007F3711" w:rsidRDefault="009E4DD0" w:rsidP="009E4DD0">
            <w:pPr>
              <w:spacing w:line="187" w:lineRule="exact"/>
              <w:ind w:left="198" w:right="-11" w:hanging="191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  <w:r w:rsidRPr="009E4DD0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>mycím prostředkem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F5C487" w14:textId="77777777" w:rsidR="00B7090F" w:rsidRPr="0006354F" w:rsidRDefault="0006354F" w:rsidP="0006354F">
            <w:pPr>
              <w:spacing w:line="187" w:lineRule="exact"/>
              <w:ind w:right="-11" w:firstLine="7"/>
              <w:jc w:val="center"/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</w:pPr>
            <w:r w:rsidRPr="0006354F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>Mop, smetáček, lopatka, špachtle, gumové rukavice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814942" w14:textId="77777777" w:rsidR="009E4DD0" w:rsidRPr="0006354F" w:rsidRDefault="009E4DD0" w:rsidP="0006354F">
            <w:pPr>
              <w:spacing w:line="187" w:lineRule="exact"/>
              <w:ind w:left="198" w:right="-11" w:hanging="191"/>
              <w:jc w:val="center"/>
              <w:rPr>
                <w:rFonts w:ascii="Arial" w:hAnsi="Arial" w:cs="Arial"/>
                <w:color w:val="000000"/>
                <w:w w:val="97"/>
                <w:sz w:val="14"/>
                <w:szCs w:val="14"/>
                <w:lang w:val="cs-CZ"/>
              </w:rPr>
            </w:pPr>
            <w:r w:rsidRPr="0006354F">
              <w:rPr>
                <w:rFonts w:ascii="Arial" w:hAnsi="Arial" w:cs="Arial"/>
                <w:color w:val="000000"/>
                <w:w w:val="97"/>
                <w:sz w:val="14"/>
                <w:szCs w:val="14"/>
                <w:lang w:val="cs-CZ"/>
              </w:rPr>
              <w:t xml:space="preserve">Úklidový vozík, plochý </w:t>
            </w:r>
          </w:p>
          <w:p w14:paraId="69E43720" w14:textId="77777777" w:rsidR="00B7090F" w:rsidRPr="0006354F" w:rsidRDefault="009E4DD0" w:rsidP="0006354F">
            <w:pPr>
              <w:spacing w:line="187" w:lineRule="exact"/>
              <w:ind w:right="-11" w:firstLine="7"/>
              <w:jc w:val="center"/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</w:pPr>
            <w:r w:rsidRPr="0006354F">
              <w:rPr>
                <w:rFonts w:ascii="Arial" w:hAnsi="Arial" w:cs="Arial"/>
                <w:color w:val="000000"/>
                <w:w w:val="97"/>
                <w:sz w:val="14"/>
                <w:szCs w:val="14"/>
                <w:lang w:val="cs-CZ"/>
              </w:rPr>
              <w:t>mop nebo mycí stroj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323B1C5" w14:textId="77777777" w:rsidR="0006354F" w:rsidRPr="0006354F" w:rsidRDefault="0006354F" w:rsidP="0006354F">
            <w:pPr>
              <w:spacing w:line="187" w:lineRule="exact"/>
              <w:ind w:right="-11" w:firstLine="7"/>
              <w:jc w:val="center"/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</w:pPr>
            <w:r w:rsidRPr="0006354F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 xml:space="preserve">POZOR!! Mokré plochy </w:t>
            </w:r>
          </w:p>
          <w:p w14:paraId="3B67C907" w14:textId="77777777" w:rsidR="0006354F" w:rsidRPr="0006354F" w:rsidRDefault="0006354F" w:rsidP="0006354F">
            <w:pPr>
              <w:spacing w:line="187" w:lineRule="exact"/>
              <w:ind w:right="-11" w:firstLine="7"/>
              <w:jc w:val="center"/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</w:pPr>
            <w:r w:rsidRPr="0006354F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 xml:space="preserve">zajistit výstražnými </w:t>
            </w:r>
          </w:p>
          <w:p w14:paraId="1797F221" w14:textId="77777777" w:rsidR="0006354F" w:rsidRPr="0006354F" w:rsidRDefault="0006354F" w:rsidP="0006354F">
            <w:pPr>
              <w:spacing w:line="187" w:lineRule="exact"/>
              <w:ind w:right="-11" w:firstLine="7"/>
              <w:jc w:val="center"/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</w:pPr>
            <w:r w:rsidRPr="0006354F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 xml:space="preserve">tabulemi, kužely, nebo </w:t>
            </w:r>
          </w:p>
          <w:p w14:paraId="3B3094A2" w14:textId="77777777" w:rsidR="0006354F" w:rsidRPr="0006354F" w:rsidRDefault="0006354F" w:rsidP="0006354F">
            <w:pPr>
              <w:spacing w:line="187" w:lineRule="exact"/>
              <w:ind w:right="-11" w:firstLine="7"/>
              <w:jc w:val="center"/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</w:pPr>
            <w:r w:rsidRPr="0006354F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 xml:space="preserve">nápisem na úklidovém </w:t>
            </w:r>
          </w:p>
          <w:p w14:paraId="51C2F0FA" w14:textId="77777777" w:rsidR="00B7090F" w:rsidRPr="007F3711" w:rsidRDefault="0006354F" w:rsidP="0006354F">
            <w:pPr>
              <w:spacing w:line="187" w:lineRule="exact"/>
              <w:ind w:right="-11" w:firstLine="7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  <w:r w:rsidRPr="0006354F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>vozíku.</w:t>
            </w:r>
          </w:p>
        </w:tc>
      </w:tr>
      <w:tr w:rsidR="0006354F" w14:paraId="30B3FC47" w14:textId="77777777" w:rsidTr="0006354F">
        <w:trPr>
          <w:trHeight w:val="703"/>
        </w:trPr>
        <w:tc>
          <w:tcPr>
            <w:tcW w:w="1843" w:type="dxa"/>
            <w:shd w:val="clear" w:color="auto" w:fill="B8FEC2"/>
            <w:vAlign w:val="center"/>
          </w:tcPr>
          <w:p w14:paraId="24DB9EEB" w14:textId="77777777" w:rsidR="0006354F" w:rsidRPr="009E4DD0" w:rsidRDefault="0006354F" w:rsidP="0006354F">
            <w:pPr>
              <w:spacing w:after="100"/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9E4DD0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>Podlahové krytiny PVC, dlažba a jiné  omyvatelné podlahové  povrchy</w:t>
            </w:r>
          </w:p>
        </w:tc>
        <w:tc>
          <w:tcPr>
            <w:tcW w:w="3482" w:type="dxa"/>
            <w:shd w:val="clear" w:color="auto" w:fill="auto"/>
            <w:vAlign w:val="center"/>
          </w:tcPr>
          <w:p w14:paraId="186C5C50" w14:textId="77777777" w:rsidR="0006354F" w:rsidRPr="007F3711" w:rsidRDefault="0006354F" w:rsidP="0006354F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  <w:r w:rsidRPr="009E4DD0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>Škrabkou odstranit žvýkačky, nálepky, setřít na mokro plochým mopem osmičkovými tahy směrem k sobě. Po setření celé plochy  větší smítka setřít smetáčkem na lopatku a vysypat do určeného pytle s odpadem.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101E32B8" w14:textId="77777777" w:rsidR="0006354F" w:rsidRPr="007F3711" w:rsidRDefault="0006354F" w:rsidP="0006354F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18C8586" w14:textId="77777777" w:rsidR="0006354F" w:rsidRPr="0006354F" w:rsidRDefault="0006354F" w:rsidP="0006354F">
            <w:pPr>
              <w:spacing w:after="100"/>
              <w:jc w:val="center"/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</w:pPr>
            <w:r w:rsidRPr="0006354F">
              <w:rPr>
                <w:rFonts w:ascii="Arial" w:hAnsi="Arial" w:cs="Arial"/>
                <w:b/>
                <w:color w:val="000000"/>
                <w:w w:val="97"/>
                <w:sz w:val="15"/>
                <w:szCs w:val="15"/>
                <w:lang w:val="cs-CZ"/>
              </w:rPr>
              <w:t>CLEANER LAVO</w:t>
            </w:r>
            <w:r w:rsidRPr="0006354F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 xml:space="preserve"> - </w:t>
            </w:r>
          </w:p>
          <w:p w14:paraId="36EB46DD" w14:textId="77777777" w:rsidR="0006354F" w:rsidRPr="0006354F" w:rsidRDefault="0006354F" w:rsidP="0006354F">
            <w:pPr>
              <w:spacing w:after="100"/>
              <w:jc w:val="center"/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</w:pPr>
            <w:r w:rsidRPr="0006354F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 xml:space="preserve">ruční mytí, strojové </w:t>
            </w:r>
          </w:p>
          <w:p w14:paraId="7B0A5663" w14:textId="77777777" w:rsidR="0006354F" w:rsidRPr="007F3711" w:rsidRDefault="0006354F" w:rsidP="0006354F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  <w:r w:rsidRPr="0006354F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>mytí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A10674" w14:textId="77777777" w:rsidR="0006354F" w:rsidRPr="007F3711" w:rsidRDefault="0006354F" w:rsidP="0006354F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  <w:r w:rsidRPr="0006354F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>Mop, smetáček, lopatka, špachtle, gumové rukavice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817EF5" w14:textId="77777777" w:rsidR="0006354F" w:rsidRPr="0006354F" w:rsidRDefault="0006354F" w:rsidP="0006354F">
            <w:pPr>
              <w:spacing w:line="187" w:lineRule="exact"/>
              <w:ind w:left="198" w:right="-11" w:hanging="191"/>
              <w:jc w:val="center"/>
              <w:rPr>
                <w:rFonts w:ascii="Arial" w:hAnsi="Arial" w:cs="Arial"/>
                <w:color w:val="000000"/>
                <w:w w:val="97"/>
                <w:sz w:val="14"/>
                <w:szCs w:val="14"/>
                <w:lang w:val="cs-CZ"/>
              </w:rPr>
            </w:pPr>
            <w:r w:rsidRPr="0006354F">
              <w:rPr>
                <w:rFonts w:ascii="Arial" w:hAnsi="Arial" w:cs="Arial"/>
                <w:color w:val="000000"/>
                <w:w w:val="97"/>
                <w:sz w:val="14"/>
                <w:szCs w:val="14"/>
                <w:lang w:val="cs-CZ"/>
              </w:rPr>
              <w:t xml:space="preserve">Úklidový vozík, plochý </w:t>
            </w:r>
          </w:p>
          <w:p w14:paraId="54F06FA5" w14:textId="77777777" w:rsidR="0006354F" w:rsidRPr="0006354F" w:rsidRDefault="0006354F" w:rsidP="0006354F">
            <w:pPr>
              <w:spacing w:line="187" w:lineRule="exact"/>
              <w:ind w:right="-11" w:firstLine="7"/>
              <w:jc w:val="center"/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</w:pPr>
            <w:r w:rsidRPr="0006354F">
              <w:rPr>
                <w:rFonts w:ascii="Arial" w:hAnsi="Arial" w:cs="Arial"/>
                <w:color w:val="000000"/>
                <w:w w:val="97"/>
                <w:sz w:val="14"/>
                <w:szCs w:val="14"/>
                <w:lang w:val="cs-CZ"/>
              </w:rPr>
              <w:t>mop nebo mycí stroj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26F7E37C" w14:textId="77777777" w:rsidR="0006354F" w:rsidRPr="0006354F" w:rsidRDefault="0006354F" w:rsidP="0006354F">
            <w:pPr>
              <w:spacing w:line="187" w:lineRule="exact"/>
              <w:ind w:right="-11" w:firstLine="7"/>
              <w:jc w:val="center"/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</w:pPr>
            <w:r w:rsidRPr="0006354F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 xml:space="preserve">POZOR!! Mokré plochy </w:t>
            </w:r>
          </w:p>
          <w:p w14:paraId="0EDEDE06" w14:textId="77777777" w:rsidR="0006354F" w:rsidRPr="0006354F" w:rsidRDefault="0006354F" w:rsidP="0006354F">
            <w:pPr>
              <w:spacing w:line="187" w:lineRule="exact"/>
              <w:ind w:right="-11" w:firstLine="7"/>
              <w:jc w:val="center"/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</w:pPr>
            <w:r w:rsidRPr="0006354F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 xml:space="preserve">zajistit výstražnými </w:t>
            </w:r>
          </w:p>
          <w:p w14:paraId="16F834B8" w14:textId="77777777" w:rsidR="0006354F" w:rsidRPr="0006354F" w:rsidRDefault="0006354F" w:rsidP="0006354F">
            <w:pPr>
              <w:spacing w:line="187" w:lineRule="exact"/>
              <w:ind w:right="-11" w:firstLine="7"/>
              <w:jc w:val="center"/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</w:pPr>
            <w:r w:rsidRPr="0006354F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 xml:space="preserve">tabulemi, kužely, nebo </w:t>
            </w:r>
          </w:p>
          <w:p w14:paraId="4B0B3496" w14:textId="77777777" w:rsidR="0006354F" w:rsidRPr="0006354F" w:rsidRDefault="0006354F" w:rsidP="0006354F">
            <w:pPr>
              <w:spacing w:line="187" w:lineRule="exact"/>
              <w:ind w:right="-11" w:firstLine="7"/>
              <w:jc w:val="center"/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</w:pPr>
            <w:r w:rsidRPr="0006354F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 xml:space="preserve">nápisem na úklidovém </w:t>
            </w:r>
          </w:p>
          <w:p w14:paraId="07ED2BBF" w14:textId="77777777" w:rsidR="0006354F" w:rsidRPr="007F3711" w:rsidRDefault="0006354F" w:rsidP="0006354F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  <w:r w:rsidRPr="0006354F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>vozíku.</w:t>
            </w:r>
          </w:p>
        </w:tc>
      </w:tr>
      <w:tr w:rsidR="0006354F" w14:paraId="705A5FC5" w14:textId="77777777" w:rsidTr="0006354F">
        <w:trPr>
          <w:trHeight w:val="703"/>
        </w:trPr>
        <w:tc>
          <w:tcPr>
            <w:tcW w:w="1843" w:type="dxa"/>
            <w:shd w:val="clear" w:color="auto" w:fill="B8FEC2"/>
            <w:vAlign w:val="center"/>
          </w:tcPr>
          <w:p w14:paraId="03E20AFC" w14:textId="77777777" w:rsidR="0006354F" w:rsidRPr="009E4DD0" w:rsidRDefault="0006354F" w:rsidP="0006354F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9E4DD0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>Podlahové plochy - důkladné čištění</w:t>
            </w:r>
          </w:p>
        </w:tc>
        <w:tc>
          <w:tcPr>
            <w:tcW w:w="3482" w:type="dxa"/>
            <w:shd w:val="clear" w:color="auto" w:fill="auto"/>
            <w:vAlign w:val="center"/>
          </w:tcPr>
          <w:p w14:paraId="11CC1B33" w14:textId="77777777" w:rsidR="0006354F" w:rsidRPr="007F3711" w:rsidRDefault="0006354F" w:rsidP="0006354F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  <w:r w:rsidRPr="0006354F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 xml:space="preserve">Jednokotoučovým drhnoucím strojem se zeleným nebo hnědým </w:t>
            </w:r>
            <w:proofErr w:type="spellStart"/>
            <w:r w:rsidRPr="0006354F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>p</w:t>
            </w:r>
            <w:r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>a</w:t>
            </w:r>
            <w:r w:rsidRPr="0006354F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>dem</w:t>
            </w:r>
            <w:proofErr w:type="spellEnd"/>
            <w:r w:rsidRPr="0006354F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 xml:space="preserve"> vydrhnout a odsát průmyslovým</w:t>
            </w:r>
            <w:r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 xml:space="preserve"> </w:t>
            </w:r>
            <w:r w:rsidRPr="0006354F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 xml:space="preserve">vysavačem. Rohy a nepřístupná místa drhnout ručním </w:t>
            </w:r>
            <w:proofErr w:type="spellStart"/>
            <w:r w:rsidRPr="0006354F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>padem</w:t>
            </w:r>
            <w:proofErr w:type="spellEnd"/>
            <w:r w:rsidRPr="0006354F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 xml:space="preserve"> (zelený, hnědý)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5E3C2919" w14:textId="77777777" w:rsidR="0006354F" w:rsidRPr="007F3711" w:rsidRDefault="0006354F" w:rsidP="0006354F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5019F6A" w14:textId="77777777" w:rsidR="0006354F" w:rsidRPr="0006354F" w:rsidRDefault="0006354F" w:rsidP="0006354F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06354F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>TOVAL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4D7E98" w14:textId="77777777" w:rsidR="0006354F" w:rsidRPr="007F3711" w:rsidRDefault="0006354F" w:rsidP="0006354F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  <w:r w:rsidRPr="0006354F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 xml:space="preserve">Ruční </w:t>
            </w:r>
            <w:proofErr w:type="spellStart"/>
            <w:r w:rsidRPr="0006354F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>pad</w:t>
            </w:r>
            <w:proofErr w:type="spellEnd"/>
            <w:r w:rsidRPr="0006354F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 xml:space="preserve"> na držáku</w:t>
            </w:r>
            <w:r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 xml:space="preserve"> </w:t>
            </w:r>
            <w:r w:rsidRPr="0006354F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>s tyčí, špachtle,</w:t>
            </w:r>
            <w:r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 xml:space="preserve"> </w:t>
            </w:r>
            <w:r w:rsidRPr="0006354F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>gumové rukavice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FE8C4C" w14:textId="77777777" w:rsidR="0006354F" w:rsidRPr="0006354F" w:rsidRDefault="0006354F" w:rsidP="0006354F">
            <w:pPr>
              <w:spacing w:after="100"/>
              <w:jc w:val="center"/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</w:pPr>
            <w:r w:rsidRPr="0006354F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>RUFFO-</w:t>
            </w:r>
            <w:proofErr w:type="spellStart"/>
            <w:r w:rsidRPr="0006354F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>jednokotouč</w:t>
            </w:r>
            <w:proofErr w:type="spellEnd"/>
            <w:r w:rsidRPr="0006354F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 xml:space="preserve">. stroj, </w:t>
            </w:r>
            <w:proofErr w:type="spellStart"/>
            <w:r w:rsidRPr="0006354F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>prům</w:t>
            </w:r>
            <w:proofErr w:type="spellEnd"/>
            <w:r w:rsidRPr="0006354F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>. vysavač, úklidový vozík, plochý mop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5591BD8" w14:textId="77777777" w:rsidR="0006354F" w:rsidRPr="0006354F" w:rsidRDefault="0006354F" w:rsidP="0006354F">
            <w:pPr>
              <w:spacing w:line="187" w:lineRule="exact"/>
              <w:ind w:right="-11" w:firstLine="7"/>
              <w:jc w:val="center"/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</w:pPr>
            <w:r w:rsidRPr="0006354F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 xml:space="preserve">POZOR!! Mokré plochy </w:t>
            </w:r>
          </w:p>
          <w:p w14:paraId="768E1E4F" w14:textId="77777777" w:rsidR="0006354F" w:rsidRPr="0006354F" w:rsidRDefault="0006354F" w:rsidP="0006354F">
            <w:pPr>
              <w:spacing w:line="187" w:lineRule="exact"/>
              <w:ind w:right="-11" w:firstLine="7"/>
              <w:jc w:val="center"/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</w:pPr>
            <w:r w:rsidRPr="0006354F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 xml:space="preserve">zajistit výstražnými </w:t>
            </w:r>
          </w:p>
          <w:p w14:paraId="452DABD1" w14:textId="77777777" w:rsidR="0006354F" w:rsidRPr="0006354F" w:rsidRDefault="0006354F" w:rsidP="0006354F">
            <w:pPr>
              <w:spacing w:line="187" w:lineRule="exact"/>
              <w:ind w:right="-11" w:firstLine="7"/>
              <w:jc w:val="center"/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</w:pPr>
            <w:r w:rsidRPr="0006354F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 xml:space="preserve">tabulemi, kužely, nebo </w:t>
            </w:r>
          </w:p>
          <w:p w14:paraId="04255928" w14:textId="77777777" w:rsidR="0006354F" w:rsidRPr="0006354F" w:rsidRDefault="0006354F" w:rsidP="0006354F">
            <w:pPr>
              <w:spacing w:line="187" w:lineRule="exact"/>
              <w:ind w:right="-11" w:firstLine="7"/>
              <w:jc w:val="center"/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</w:pPr>
            <w:r w:rsidRPr="0006354F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 xml:space="preserve">nápisem na úklidovém </w:t>
            </w:r>
          </w:p>
          <w:p w14:paraId="27D9FA0C" w14:textId="77777777" w:rsidR="0006354F" w:rsidRPr="007F3711" w:rsidRDefault="0006354F" w:rsidP="0006354F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  <w:r w:rsidRPr="0006354F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>vozíku.</w:t>
            </w:r>
          </w:p>
        </w:tc>
      </w:tr>
      <w:tr w:rsidR="0006354F" w14:paraId="6016129C" w14:textId="77777777" w:rsidTr="0006354F">
        <w:trPr>
          <w:trHeight w:val="703"/>
        </w:trPr>
        <w:tc>
          <w:tcPr>
            <w:tcW w:w="1843" w:type="dxa"/>
            <w:shd w:val="clear" w:color="auto" w:fill="B8FEC2"/>
            <w:vAlign w:val="center"/>
          </w:tcPr>
          <w:p w14:paraId="5618F85C" w14:textId="77777777" w:rsidR="0006354F" w:rsidRPr="007F3711" w:rsidRDefault="0006354F" w:rsidP="0006354F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  <w:r w:rsidRPr="007F3711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 xml:space="preserve">Podlahové plochy  opatřené koberci,  </w:t>
            </w:r>
            <w:r w:rsidRPr="007F3711">
              <w:rPr>
                <w:rFonts w:ascii="Arial" w:hAnsi="Arial" w:cs="Arial"/>
                <w:b/>
                <w:bCs/>
                <w:color w:val="000000"/>
                <w:spacing w:val="-1"/>
                <w:w w:val="97"/>
                <w:sz w:val="15"/>
                <w:szCs w:val="15"/>
                <w:lang w:val="cs-CZ"/>
              </w:rPr>
              <w:t>čalouněný nábytek</w:t>
            </w:r>
          </w:p>
        </w:tc>
        <w:tc>
          <w:tcPr>
            <w:tcW w:w="3482" w:type="dxa"/>
            <w:shd w:val="clear" w:color="auto" w:fill="auto"/>
            <w:vAlign w:val="center"/>
          </w:tcPr>
          <w:p w14:paraId="16FCBB90" w14:textId="77777777" w:rsidR="0006354F" w:rsidRPr="0006354F" w:rsidRDefault="0006354F" w:rsidP="0006354F">
            <w:pPr>
              <w:spacing w:after="100"/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06354F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Důkladně vysát celou plochu vysavačem.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78B44A7E" w14:textId="77777777" w:rsidR="0006354F" w:rsidRPr="007F3711" w:rsidRDefault="0006354F" w:rsidP="0006354F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79AB30B" w14:textId="77777777" w:rsidR="0006354F" w:rsidRPr="007F3711" w:rsidRDefault="0006354F" w:rsidP="0006354F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D37CCB" w14:textId="77777777" w:rsidR="0006354F" w:rsidRPr="0006354F" w:rsidRDefault="0006354F" w:rsidP="0006354F">
            <w:pPr>
              <w:spacing w:after="100"/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proofErr w:type="spellStart"/>
            <w:r w:rsidRPr="0006354F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naklepávací</w:t>
            </w:r>
            <w:proofErr w:type="spellEnd"/>
            <w:r w:rsidRPr="0006354F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vzduchová hlavice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6762BF" w14:textId="77777777" w:rsidR="0006354F" w:rsidRPr="0006354F" w:rsidRDefault="0006354F" w:rsidP="0006354F">
            <w:pPr>
              <w:spacing w:after="100"/>
              <w:jc w:val="center"/>
              <w:rPr>
                <w:rFonts w:ascii="Arial" w:hAnsi="Arial" w:cs="Arial"/>
                <w:bCs/>
                <w:color w:val="000000"/>
                <w:w w:val="97"/>
                <w:sz w:val="12"/>
                <w:szCs w:val="12"/>
                <w:lang w:val="cs-CZ"/>
              </w:rPr>
            </w:pPr>
            <w:r w:rsidRPr="0006354F">
              <w:rPr>
                <w:rFonts w:ascii="Arial" w:hAnsi="Arial" w:cs="Arial"/>
                <w:bCs/>
                <w:color w:val="000000"/>
                <w:w w:val="97"/>
                <w:sz w:val="12"/>
                <w:szCs w:val="12"/>
                <w:lang w:val="cs-CZ"/>
              </w:rPr>
              <w:t>vysavač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1943FB8D" w14:textId="77777777" w:rsidR="0006354F" w:rsidRPr="007F3711" w:rsidRDefault="0006354F" w:rsidP="0006354F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  <w:r w:rsidRPr="0006354F"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 xml:space="preserve">Ve vysavačích kontrolovat průchodnost hadic a </w:t>
            </w:r>
            <w:r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>n</w:t>
            </w:r>
            <w:r w:rsidRPr="0006354F"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 xml:space="preserve">eporušenost </w:t>
            </w:r>
            <w:proofErr w:type="spellStart"/>
            <w:r w:rsidRPr="0006354F"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>káblů</w:t>
            </w:r>
            <w:proofErr w:type="spellEnd"/>
            <w:r w:rsidRPr="0006354F"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 xml:space="preserve"> a sáčků. Včas provádět výměnu sáčků.</w:t>
            </w:r>
            <w:r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 xml:space="preserve"> </w:t>
            </w:r>
            <w:r w:rsidRPr="0006354F"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>Nikdy nepoužívat</w:t>
            </w:r>
            <w:r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 xml:space="preserve"> </w:t>
            </w:r>
            <w:r w:rsidRPr="0006354F"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>poškozený vysavač</w:t>
            </w:r>
          </w:p>
        </w:tc>
      </w:tr>
      <w:tr w:rsidR="00CF4EEB" w14:paraId="4D36B7CF" w14:textId="77777777" w:rsidTr="0006354F">
        <w:trPr>
          <w:trHeight w:val="703"/>
        </w:trPr>
        <w:tc>
          <w:tcPr>
            <w:tcW w:w="1843" w:type="dxa"/>
            <w:shd w:val="clear" w:color="auto" w:fill="B8FEC2"/>
            <w:vAlign w:val="center"/>
          </w:tcPr>
          <w:p w14:paraId="49D4D055" w14:textId="77777777" w:rsidR="00CF4EEB" w:rsidRPr="007F3711" w:rsidRDefault="00CF4EEB" w:rsidP="00CF4EEB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CF4EEB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>Nábytek, skříně, židle,</w:t>
            </w:r>
            <w:r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</w:t>
            </w:r>
            <w:r w:rsidRPr="00CF4EEB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>dveře, stoly, poličky,</w:t>
            </w:r>
            <w:r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</w:t>
            </w:r>
            <w:r w:rsidRPr="00CF4EEB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>parapety, stolní lampy</w:t>
            </w:r>
          </w:p>
        </w:tc>
        <w:tc>
          <w:tcPr>
            <w:tcW w:w="3482" w:type="dxa"/>
            <w:shd w:val="clear" w:color="auto" w:fill="auto"/>
            <w:vAlign w:val="center"/>
          </w:tcPr>
          <w:p w14:paraId="04491AE2" w14:textId="77777777" w:rsidR="00CF4EEB" w:rsidRPr="00CF4EEB" w:rsidRDefault="00CF4EEB" w:rsidP="00CF4EEB">
            <w:pPr>
              <w:spacing w:after="100"/>
              <w:jc w:val="center"/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</w:pPr>
            <w:r w:rsidRPr="00CF4EEB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 xml:space="preserve">Setřít  prach utěrkou mírně navlhčenou v čistícím roztoku, odstranit otisky prstů a </w:t>
            </w:r>
            <w:proofErr w:type="spellStart"/>
            <w:r w:rsidRPr="00CF4EEB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>videtelné</w:t>
            </w:r>
            <w:proofErr w:type="spellEnd"/>
            <w:r w:rsidRPr="00CF4EEB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 xml:space="preserve"> znečištění, popř. použít houbičku s </w:t>
            </w:r>
            <w:proofErr w:type="spellStart"/>
            <w:r w:rsidRPr="00CF4EEB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>padem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14:paraId="039906F4" w14:textId="77777777" w:rsidR="00CF4EEB" w:rsidRPr="007F3711" w:rsidRDefault="00CF4EEB" w:rsidP="0006354F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AC709F" w14:textId="77777777" w:rsidR="00CF4EEB" w:rsidRPr="00CF4EEB" w:rsidRDefault="00CF4EEB" w:rsidP="00CF4EEB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CF4EEB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 xml:space="preserve">CLEANER LAVO, PRONTO </w:t>
            </w:r>
            <w:r w:rsidRPr="00CF4EEB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- tekuté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693D29" w14:textId="77777777" w:rsidR="00CF4EEB" w:rsidRPr="0006354F" w:rsidRDefault="00CF4EEB" w:rsidP="00487685">
            <w:pPr>
              <w:spacing w:after="100"/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CF4EEB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Modrá utěrka,</w:t>
            </w:r>
            <w:r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</w:t>
            </w:r>
            <w:r w:rsidRPr="00CF4EEB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houbička s </w:t>
            </w:r>
            <w:proofErr w:type="spellStart"/>
            <w:r w:rsidRPr="00CF4EEB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padem</w:t>
            </w:r>
            <w:proofErr w:type="spellEnd"/>
            <w:r w:rsidRPr="00CF4EEB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,</w:t>
            </w:r>
            <w:r w:rsidR="00487685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</w:t>
            </w:r>
            <w:r w:rsidRPr="00CF4EEB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gumové rukavice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5C069D" w14:textId="77777777" w:rsidR="00CF4EEB" w:rsidRPr="00CF4EEB" w:rsidRDefault="00CF4EEB" w:rsidP="00CF4EEB">
            <w:pPr>
              <w:spacing w:after="100"/>
              <w:jc w:val="center"/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</w:pPr>
            <w:r w:rsidRPr="00CF4EEB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 xml:space="preserve">kbelík 5 </w:t>
            </w:r>
            <w:proofErr w:type="gramStart"/>
            <w:r w:rsidRPr="00CF4EEB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>l( modrý</w:t>
            </w:r>
            <w:proofErr w:type="gramEnd"/>
            <w:r w:rsidRPr="00CF4EEB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>, hnědý)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6776A221" w14:textId="77777777" w:rsidR="00CF4EEB" w:rsidRPr="00487685" w:rsidRDefault="00CF4EEB" w:rsidP="00CF4EEB">
            <w:pPr>
              <w:spacing w:after="100"/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487685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U parapetů pozor na poškození květin.</w:t>
            </w:r>
          </w:p>
        </w:tc>
      </w:tr>
      <w:tr w:rsidR="00487685" w14:paraId="431F5E3B" w14:textId="77777777" w:rsidTr="00134742">
        <w:trPr>
          <w:trHeight w:val="703"/>
        </w:trPr>
        <w:tc>
          <w:tcPr>
            <w:tcW w:w="1843" w:type="dxa"/>
            <w:shd w:val="clear" w:color="auto" w:fill="B8FEC2"/>
            <w:vAlign w:val="center"/>
          </w:tcPr>
          <w:p w14:paraId="473668A6" w14:textId="77777777" w:rsidR="00487685" w:rsidRPr="007F3711" w:rsidRDefault="00487685" w:rsidP="00487685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CF4EEB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>Nábytek, skříně, židle,</w:t>
            </w:r>
            <w:r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</w:t>
            </w:r>
            <w:r w:rsidRPr="00CF4EEB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>dveře, stoly, poličky,</w:t>
            </w:r>
            <w:r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</w:t>
            </w:r>
            <w:r w:rsidRPr="00CF4EEB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>parapety, stolní lampy</w:t>
            </w:r>
          </w:p>
        </w:tc>
        <w:tc>
          <w:tcPr>
            <w:tcW w:w="3482" w:type="dxa"/>
            <w:shd w:val="clear" w:color="auto" w:fill="auto"/>
            <w:vAlign w:val="center"/>
          </w:tcPr>
          <w:p w14:paraId="0D598A17" w14:textId="77777777" w:rsidR="00487685" w:rsidRPr="0006354F" w:rsidRDefault="00487685" w:rsidP="00487685">
            <w:pPr>
              <w:spacing w:after="100"/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CF4EEB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Modrou utěrkou navlhčenou v dezinfekčním roztoku</w:t>
            </w:r>
            <w:r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</w:t>
            </w:r>
            <w:r w:rsidRPr="00CF4EEB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důkladně umýt, popř. použít houbičku s </w:t>
            </w:r>
            <w:proofErr w:type="spellStart"/>
            <w:r w:rsidRPr="00CF4EEB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padem</w:t>
            </w:r>
            <w:proofErr w:type="spellEnd"/>
            <w:r w:rsidRPr="00CF4EEB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.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3F134968" w14:textId="77777777" w:rsidR="00487685" w:rsidRPr="00487685" w:rsidRDefault="00487685" w:rsidP="00487685">
            <w:pPr>
              <w:spacing w:after="100"/>
              <w:ind w:firstLine="55"/>
              <w:jc w:val="center"/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/>
                <w:w w:val="97"/>
                <w:sz w:val="14"/>
                <w:szCs w:val="14"/>
                <w:lang w:val="cs-CZ"/>
              </w:rPr>
              <w:t xml:space="preserve">   </w:t>
            </w:r>
            <w:r w:rsidRPr="00487685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>Dle harmonogramu určeným dezinfekčním prostředkem na mokro do zaschnutí.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F3E555" w14:textId="77777777" w:rsidR="00487685" w:rsidRPr="007F3711" w:rsidRDefault="00487685" w:rsidP="00487685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</w:p>
        </w:tc>
        <w:tc>
          <w:tcPr>
            <w:tcW w:w="1417" w:type="dxa"/>
            <w:shd w:val="clear" w:color="auto" w:fill="auto"/>
          </w:tcPr>
          <w:p w14:paraId="64B1E3D0" w14:textId="77777777" w:rsidR="00487685" w:rsidRDefault="00487685" w:rsidP="00487685">
            <w:pPr>
              <w:jc w:val="center"/>
            </w:pPr>
            <w:r w:rsidRPr="0019058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Modrá utěrka, houbička s </w:t>
            </w:r>
            <w:proofErr w:type="spellStart"/>
            <w:r w:rsidRPr="0019058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padem</w:t>
            </w:r>
            <w:proofErr w:type="spellEnd"/>
            <w:r w:rsidRPr="0019058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, gumové rukavice</w:t>
            </w:r>
          </w:p>
        </w:tc>
        <w:tc>
          <w:tcPr>
            <w:tcW w:w="1418" w:type="dxa"/>
            <w:shd w:val="clear" w:color="auto" w:fill="auto"/>
          </w:tcPr>
          <w:p w14:paraId="177D9F05" w14:textId="77777777" w:rsidR="00487685" w:rsidRDefault="00487685" w:rsidP="00487685">
            <w:pPr>
              <w:jc w:val="center"/>
            </w:pPr>
            <w:r w:rsidRPr="00C015E1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 xml:space="preserve">kbelík 5 </w:t>
            </w:r>
            <w:proofErr w:type="gramStart"/>
            <w:r w:rsidRPr="00C015E1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>l( modrý</w:t>
            </w:r>
            <w:proofErr w:type="gramEnd"/>
            <w:r w:rsidRPr="00C015E1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>, hnědý)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494A5157" w14:textId="77777777" w:rsidR="00487685" w:rsidRPr="00487685" w:rsidRDefault="00487685" w:rsidP="00487685">
            <w:pPr>
              <w:spacing w:after="100"/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487685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U parapetů pozor na poškození květin.</w:t>
            </w:r>
          </w:p>
        </w:tc>
      </w:tr>
      <w:tr w:rsidR="00487685" w14:paraId="5903B6EB" w14:textId="77777777" w:rsidTr="00134742">
        <w:trPr>
          <w:trHeight w:val="703"/>
        </w:trPr>
        <w:tc>
          <w:tcPr>
            <w:tcW w:w="1843" w:type="dxa"/>
            <w:shd w:val="clear" w:color="auto" w:fill="B8FEC2"/>
            <w:vAlign w:val="center"/>
          </w:tcPr>
          <w:p w14:paraId="256EDF4B" w14:textId="77777777" w:rsidR="00487685" w:rsidRPr="007F3711" w:rsidRDefault="00487685" w:rsidP="00487685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487685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>Kliky a okolí klik, madla,</w:t>
            </w:r>
            <w:r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zábradlí, vypínače, </w:t>
            </w:r>
            <w:r w:rsidRPr="00487685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>telefony</w:t>
            </w:r>
          </w:p>
        </w:tc>
        <w:tc>
          <w:tcPr>
            <w:tcW w:w="3482" w:type="dxa"/>
            <w:shd w:val="clear" w:color="auto" w:fill="auto"/>
            <w:vAlign w:val="center"/>
          </w:tcPr>
          <w:p w14:paraId="2978FC44" w14:textId="77777777" w:rsidR="00487685" w:rsidRPr="0006354F" w:rsidRDefault="00487685" w:rsidP="00487685">
            <w:pPr>
              <w:spacing w:after="100"/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487685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Odstranit otisky prstů a </w:t>
            </w:r>
            <w:proofErr w:type="spellStart"/>
            <w:r w:rsidRPr="00487685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videtelné</w:t>
            </w:r>
            <w:proofErr w:type="spellEnd"/>
            <w:r w:rsidRPr="00487685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znečištění, popř. použít modrou utěrku případně  houbičku s </w:t>
            </w:r>
            <w:proofErr w:type="spellStart"/>
            <w:r w:rsidRPr="00487685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padem</w:t>
            </w:r>
            <w:proofErr w:type="spellEnd"/>
            <w:r w:rsidRPr="00487685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.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21728323" w14:textId="77777777" w:rsidR="00487685" w:rsidRPr="00487685" w:rsidRDefault="00487685" w:rsidP="00487685">
            <w:pPr>
              <w:spacing w:after="100"/>
              <w:jc w:val="center"/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</w:pPr>
            <w:r w:rsidRPr="00487685"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 xml:space="preserve">  </w:t>
            </w:r>
            <w:r w:rsidRPr="00487685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>dle harmonogramu práce určeným dezinfekčním prostředkem na mokro do zaschnutí.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1DA5AA" w14:textId="77777777" w:rsidR="00487685" w:rsidRPr="007F3711" w:rsidRDefault="00487685" w:rsidP="00487685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</w:p>
        </w:tc>
        <w:tc>
          <w:tcPr>
            <w:tcW w:w="1417" w:type="dxa"/>
            <w:shd w:val="clear" w:color="auto" w:fill="auto"/>
          </w:tcPr>
          <w:p w14:paraId="29693D55" w14:textId="77777777" w:rsidR="00487685" w:rsidRDefault="00487685" w:rsidP="00487685">
            <w:pPr>
              <w:jc w:val="center"/>
            </w:pPr>
            <w:r w:rsidRPr="0019058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Modrá utěrka, houbička s </w:t>
            </w:r>
            <w:proofErr w:type="spellStart"/>
            <w:r w:rsidRPr="0019058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padem</w:t>
            </w:r>
            <w:proofErr w:type="spellEnd"/>
            <w:r w:rsidRPr="0019058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, gumové rukavice</w:t>
            </w:r>
          </w:p>
        </w:tc>
        <w:tc>
          <w:tcPr>
            <w:tcW w:w="1418" w:type="dxa"/>
            <w:shd w:val="clear" w:color="auto" w:fill="auto"/>
          </w:tcPr>
          <w:p w14:paraId="45629FCC" w14:textId="77777777" w:rsidR="00487685" w:rsidRDefault="00487685" w:rsidP="00487685">
            <w:pPr>
              <w:jc w:val="center"/>
            </w:pPr>
            <w:r w:rsidRPr="00C015E1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 xml:space="preserve">kbelík 5 </w:t>
            </w:r>
            <w:proofErr w:type="gramStart"/>
            <w:r w:rsidRPr="00C015E1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>l( modrý</w:t>
            </w:r>
            <w:proofErr w:type="gramEnd"/>
            <w:r w:rsidRPr="00C015E1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>, hnědý)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3993E9B" w14:textId="77777777" w:rsidR="00487685" w:rsidRPr="00487685" w:rsidRDefault="00487685" w:rsidP="00487685">
            <w:pPr>
              <w:spacing w:after="100"/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487685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Četnost dle schváleného harmonogramu jednotlivého pracoviště</w:t>
            </w:r>
          </w:p>
        </w:tc>
      </w:tr>
      <w:tr w:rsidR="00487685" w14:paraId="0BC9AB6E" w14:textId="77777777" w:rsidTr="00134742">
        <w:trPr>
          <w:trHeight w:val="703"/>
        </w:trPr>
        <w:tc>
          <w:tcPr>
            <w:tcW w:w="1843" w:type="dxa"/>
            <w:shd w:val="clear" w:color="auto" w:fill="B8FEC2"/>
            <w:vAlign w:val="center"/>
          </w:tcPr>
          <w:p w14:paraId="7E8D43E3" w14:textId="77777777" w:rsidR="00487685" w:rsidRPr="00487685" w:rsidRDefault="00487685" w:rsidP="00487685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487685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>Skleněné přepážky,</w:t>
            </w:r>
            <w:r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</w:t>
            </w:r>
            <w:r w:rsidRPr="00487685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>prosklené stěny a skleněné dveře</w:t>
            </w:r>
          </w:p>
        </w:tc>
        <w:tc>
          <w:tcPr>
            <w:tcW w:w="3482" w:type="dxa"/>
            <w:shd w:val="clear" w:color="auto" w:fill="auto"/>
            <w:vAlign w:val="center"/>
          </w:tcPr>
          <w:p w14:paraId="0C725899" w14:textId="77777777" w:rsidR="00487685" w:rsidRPr="0006354F" w:rsidRDefault="00487685" w:rsidP="00487685">
            <w:pPr>
              <w:spacing w:after="100"/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487685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Rozprašovačem nastříkat </w:t>
            </w:r>
            <w:proofErr w:type="spellStart"/>
            <w:r w:rsidRPr="00487685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lokálněokenní</w:t>
            </w:r>
            <w:proofErr w:type="spellEnd"/>
            <w:r w:rsidRPr="00487685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čistič přeleštit </w:t>
            </w:r>
            <w:r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suchou utěrkou</w:t>
            </w:r>
            <w:r w:rsidRPr="00487685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, nebo papírovým ručníkem. Na větší plochy použít </w:t>
            </w:r>
            <w:proofErr w:type="spellStart"/>
            <w:r w:rsidRPr="00487685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rozmývak</w:t>
            </w:r>
            <w:proofErr w:type="spellEnd"/>
            <w:r w:rsidRPr="00487685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a gum. stěrku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19BDA63F" w14:textId="77777777" w:rsidR="00487685" w:rsidRPr="007F3711" w:rsidRDefault="00487685" w:rsidP="00487685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B9F8F5D" w14:textId="77777777" w:rsidR="00487685" w:rsidRPr="007F3711" w:rsidRDefault="00487685" w:rsidP="00487685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  <w:r w:rsidRPr="00487685"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>Okenní čistič v rozprašovači, nebo</w:t>
            </w:r>
            <w:r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 xml:space="preserve"> </w:t>
            </w:r>
            <w:r w:rsidRPr="00487685"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 xml:space="preserve">v </w:t>
            </w:r>
            <w:proofErr w:type="spellStart"/>
            <w:r w:rsidRPr="00487685"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>okenářském</w:t>
            </w:r>
            <w:proofErr w:type="spellEnd"/>
            <w:r w:rsidRPr="00487685"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 xml:space="preserve"> vědru</w:t>
            </w:r>
          </w:p>
        </w:tc>
        <w:tc>
          <w:tcPr>
            <w:tcW w:w="1417" w:type="dxa"/>
            <w:shd w:val="clear" w:color="auto" w:fill="auto"/>
          </w:tcPr>
          <w:p w14:paraId="534B9968" w14:textId="77777777" w:rsidR="00487685" w:rsidRPr="0019058C" w:rsidRDefault="00487685" w:rsidP="00487685">
            <w:pPr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proofErr w:type="spellStart"/>
            <w:r w:rsidRPr="00487685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Rozmývák</w:t>
            </w:r>
            <w:proofErr w:type="spellEnd"/>
            <w:r w:rsidRPr="00487685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na tyči,</w:t>
            </w:r>
            <w:r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</w:t>
            </w:r>
            <w:r w:rsidRPr="00487685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okenní stěrka,</w:t>
            </w:r>
            <w:r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</w:t>
            </w:r>
            <w:r w:rsidRPr="00487685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švédská utěrka,</w:t>
            </w:r>
            <w:r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</w:t>
            </w:r>
            <w:r w:rsidRPr="00487685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gumové rukavice</w:t>
            </w:r>
          </w:p>
        </w:tc>
        <w:tc>
          <w:tcPr>
            <w:tcW w:w="1418" w:type="dxa"/>
            <w:shd w:val="clear" w:color="auto" w:fill="auto"/>
          </w:tcPr>
          <w:p w14:paraId="16491495" w14:textId="77777777" w:rsidR="00487685" w:rsidRPr="00C015E1" w:rsidRDefault="00487685" w:rsidP="00487685">
            <w:pPr>
              <w:jc w:val="center"/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</w:pPr>
            <w:r w:rsidRPr="00C015E1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 xml:space="preserve">kbelík 5 </w:t>
            </w:r>
            <w:proofErr w:type="gramStart"/>
            <w:r w:rsidRPr="00C015E1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>l( modrý</w:t>
            </w:r>
            <w:proofErr w:type="gramEnd"/>
            <w:r w:rsidRPr="00C015E1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>, hnědý)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0CA75DE4" w14:textId="77777777" w:rsidR="00487685" w:rsidRPr="00487685" w:rsidRDefault="00487685" w:rsidP="00487685">
            <w:pPr>
              <w:spacing w:after="100"/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487685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Denně odstraňovat otisky prstů.</w:t>
            </w:r>
          </w:p>
        </w:tc>
      </w:tr>
      <w:tr w:rsidR="008E6E29" w14:paraId="49A1397B" w14:textId="77777777" w:rsidTr="00134742">
        <w:trPr>
          <w:trHeight w:val="703"/>
        </w:trPr>
        <w:tc>
          <w:tcPr>
            <w:tcW w:w="1843" w:type="dxa"/>
            <w:shd w:val="clear" w:color="auto" w:fill="B8FEC2"/>
            <w:vAlign w:val="center"/>
          </w:tcPr>
          <w:p w14:paraId="52C245E5" w14:textId="77777777" w:rsidR="008E6E29" w:rsidRPr="00487685" w:rsidRDefault="008E6E29" w:rsidP="008E6E29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8E6E29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>Radiátory a topná</w:t>
            </w:r>
            <w:r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</w:t>
            </w:r>
            <w:r w:rsidRPr="008E6E29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>tělesa, trubky od topení</w:t>
            </w:r>
          </w:p>
        </w:tc>
        <w:tc>
          <w:tcPr>
            <w:tcW w:w="3482" w:type="dxa"/>
            <w:shd w:val="clear" w:color="auto" w:fill="auto"/>
            <w:vAlign w:val="center"/>
          </w:tcPr>
          <w:p w14:paraId="02003F1B" w14:textId="77777777" w:rsidR="008E6E29" w:rsidRPr="00487685" w:rsidRDefault="008E6E29" w:rsidP="008E6E29">
            <w:pPr>
              <w:spacing w:after="100"/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8E6E29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Setřít vlhkou utěrkou, houbičkou s </w:t>
            </w:r>
            <w:proofErr w:type="spellStart"/>
            <w:r w:rsidRPr="008E6E29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padem</w:t>
            </w:r>
            <w:proofErr w:type="spellEnd"/>
            <w:r w:rsidRPr="008E6E29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, nebo</w:t>
            </w:r>
            <w:r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</w:t>
            </w:r>
            <w:r w:rsidRPr="008E6E29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kartáčem na radiátory.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5E81AB46" w14:textId="77777777" w:rsidR="008E6E29" w:rsidRPr="007F3711" w:rsidRDefault="008E6E29" w:rsidP="008E6E29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  <w:r w:rsidRPr="008E6E29"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 xml:space="preserve">  dle harmonogramu práce určeným dezinfekčním prostředkem na mokro do zaschnutí.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948CAD" w14:textId="77777777" w:rsidR="008E6E29" w:rsidRPr="00487685" w:rsidRDefault="008E6E29" w:rsidP="008E6E29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</w:p>
        </w:tc>
        <w:tc>
          <w:tcPr>
            <w:tcW w:w="1417" w:type="dxa"/>
            <w:shd w:val="clear" w:color="auto" w:fill="auto"/>
          </w:tcPr>
          <w:p w14:paraId="70E59712" w14:textId="77777777" w:rsidR="008E6E29" w:rsidRDefault="008E6E29" w:rsidP="008E6E29">
            <w:pPr>
              <w:jc w:val="center"/>
            </w:pPr>
            <w:r w:rsidRPr="0019058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Modrá utěrka, houbička s </w:t>
            </w:r>
            <w:proofErr w:type="spellStart"/>
            <w:r w:rsidRPr="0019058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padem</w:t>
            </w:r>
            <w:proofErr w:type="spellEnd"/>
            <w:r w:rsidRPr="0019058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, gumové rukavice</w:t>
            </w:r>
          </w:p>
        </w:tc>
        <w:tc>
          <w:tcPr>
            <w:tcW w:w="1418" w:type="dxa"/>
            <w:shd w:val="clear" w:color="auto" w:fill="auto"/>
          </w:tcPr>
          <w:p w14:paraId="32E17FA8" w14:textId="77777777" w:rsidR="008E6E29" w:rsidRDefault="008E6E29" w:rsidP="008E6E29">
            <w:pPr>
              <w:jc w:val="center"/>
            </w:pPr>
            <w:r w:rsidRPr="00C015E1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 xml:space="preserve">kbelík 5 </w:t>
            </w:r>
            <w:proofErr w:type="gramStart"/>
            <w:r w:rsidRPr="00C015E1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>l( modrý</w:t>
            </w:r>
            <w:proofErr w:type="gramEnd"/>
            <w:r w:rsidRPr="00C015E1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>, hnědý)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0FEB1C16" w14:textId="77777777" w:rsidR="008E6E29" w:rsidRPr="00487685" w:rsidRDefault="00441D49" w:rsidP="00441D49">
            <w:pPr>
              <w:spacing w:after="100"/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441D49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POZOR!! Na pořezání se</w:t>
            </w:r>
            <w:r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</w:t>
            </w:r>
            <w:r w:rsidRPr="00441D49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o ostré hrany!!</w:t>
            </w:r>
          </w:p>
        </w:tc>
      </w:tr>
      <w:tr w:rsidR="00487685" w14:paraId="40DAAB3B" w14:textId="77777777" w:rsidTr="00134742">
        <w:trPr>
          <w:trHeight w:val="703"/>
        </w:trPr>
        <w:tc>
          <w:tcPr>
            <w:tcW w:w="1843" w:type="dxa"/>
            <w:shd w:val="clear" w:color="auto" w:fill="B8FEC2"/>
            <w:vAlign w:val="center"/>
          </w:tcPr>
          <w:p w14:paraId="4926F415" w14:textId="77777777" w:rsidR="00487685" w:rsidRPr="00487685" w:rsidRDefault="008E6E29" w:rsidP="00487685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8E6E29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lastRenderedPageBreak/>
              <w:t>Nádobí-PRM, PDM</w:t>
            </w:r>
          </w:p>
        </w:tc>
        <w:tc>
          <w:tcPr>
            <w:tcW w:w="3482" w:type="dxa"/>
            <w:shd w:val="clear" w:color="auto" w:fill="auto"/>
            <w:vAlign w:val="center"/>
          </w:tcPr>
          <w:p w14:paraId="766E9FA5" w14:textId="77777777" w:rsidR="00487685" w:rsidRPr="00487685" w:rsidRDefault="008E6E29" w:rsidP="00487685">
            <w:pPr>
              <w:spacing w:after="100"/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8E6E29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dle harmonogramu práce mytí houbičkou s </w:t>
            </w:r>
            <w:proofErr w:type="spellStart"/>
            <w:r w:rsidRPr="008E6E29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padem</w:t>
            </w:r>
            <w:proofErr w:type="spellEnd"/>
            <w:r w:rsidRPr="008E6E29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.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0CEF6ADD" w14:textId="77777777" w:rsidR="00487685" w:rsidRPr="007F3711" w:rsidRDefault="00487685" w:rsidP="00487685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7E365BE" w14:textId="77777777" w:rsidR="00487685" w:rsidRPr="008E6E29" w:rsidRDefault="008E6E29" w:rsidP="00487685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8E6E29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>JAR</w:t>
            </w:r>
          </w:p>
        </w:tc>
        <w:tc>
          <w:tcPr>
            <w:tcW w:w="1417" w:type="dxa"/>
            <w:shd w:val="clear" w:color="auto" w:fill="auto"/>
          </w:tcPr>
          <w:p w14:paraId="49C31279" w14:textId="77777777" w:rsidR="008E6E29" w:rsidRPr="008E6E29" w:rsidRDefault="008E6E29" w:rsidP="008E6E29">
            <w:pPr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8E6E29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Houbička s </w:t>
            </w:r>
            <w:proofErr w:type="spellStart"/>
            <w:r w:rsidRPr="008E6E29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padem</w:t>
            </w:r>
            <w:proofErr w:type="spellEnd"/>
            <w:r w:rsidRPr="008E6E29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, </w:t>
            </w:r>
          </w:p>
          <w:p w14:paraId="5BA88DBD" w14:textId="77777777" w:rsidR="00487685" w:rsidRPr="00487685" w:rsidRDefault="008E6E29" w:rsidP="008E6E29">
            <w:pPr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proofErr w:type="spellStart"/>
            <w:r w:rsidRPr="008E6E29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dratěnka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C526712" w14:textId="77777777" w:rsidR="00487685" w:rsidRPr="00C015E1" w:rsidRDefault="00487685" w:rsidP="00487685">
            <w:pPr>
              <w:jc w:val="center"/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30490E75" w14:textId="77777777" w:rsidR="008E6E29" w:rsidRDefault="008E6E29" w:rsidP="008E6E29">
            <w:pPr>
              <w:spacing w:after="100"/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8E6E29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Obléct PVC zástěru!!! </w:t>
            </w:r>
            <w:r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Houbičku na nádobí </w:t>
            </w:r>
            <w:r w:rsidRPr="008E6E29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uchovávat v </w:t>
            </w:r>
            <w:r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dezinfekčním roztoku</w:t>
            </w:r>
          </w:p>
          <w:p w14:paraId="7DBC6E26" w14:textId="77777777" w:rsidR="00487685" w:rsidRPr="00487685" w:rsidRDefault="008E6E29" w:rsidP="008E6E29">
            <w:pPr>
              <w:spacing w:after="100"/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8E6E29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(SAVO)</w:t>
            </w:r>
          </w:p>
        </w:tc>
      </w:tr>
      <w:tr w:rsidR="008E6E29" w14:paraId="1053A5E0" w14:textId="77777777" w:rsidTr="00134742">
        <w:trPr>
          <w:trHeight w:val="703"/>
        </w:trPr>
        <w:tc>
          <w:tcPr>
            <w:tcW w:w="1843" w:type="dxa"/>
            <w:shd w:val="clear" w:color="auto" w:fill="B8FEC2"/>
            <w:vAlign w:val="center"/>
          </w:tcPr>
          <w:p w14:paraId="1FE7C0FD" w14:textId="77777777" w:rsidR="008E6E29" w:rsidRPr="00487685" w:rsidRDefault="008E6E29" w:rsidP="008E6E29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8E6E29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>Nádoby na převoz jídla,</w:t>
            </w:r>
            <w:r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</w:t>
            </w:r>
            <w:r w:rsidRPr="008E6E29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>termosy PRM, PDM</w:t>
            </w:r>
          </w:p>
        </w:tc>
        <w:tc>
          <w:tcPr>
            <w:tcW w:w="3482" w:type="dxa"/>
            <w:shd w:val="clear" w:color="auto" w:fill="auto"/>
            <w:vAlign w:val="center"/>
          </w:tcPr>
          <w:p w14:paraId="18E3797D" w14:textId="77777777" w:rsidR="008E6E29" w:rsidRPr="00487685" w:rsidRDefault="008E6E29" w:rsidP="008E6E29">
            <w:pPr>
              <w:spacing w:after="100"/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8E6E29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Vypláchnout a provést základní omytí pod tekoucí vodou, houbičkou s </w:t>
            </w:r>
            <w:proofErr w:type="spellStart"/>
            <w:r w:rsidRPr="008E6E29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padem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14:paraId="69B86023" w14:textId="77777777" w:rsidR="008E6E29" w:rsidRPr="007F3711" w:rsidRDefault="008E6E29" w:rsidP="00487685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14D139A" w14:textId="77777777" w:rsidR="008E6E29" w:rsidRPr="008E6E29" w:rsidRDefault="008E6E29" w:rsidP="00487685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8E6E29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>JAR</w:t>
            </w:r>
          </w:p>
        </w:tc>
        <w:tc>
          <w:tcPr>
            <w:tcW w:w="1417" w:type="dxa"/>
            <w:shd w:val="clear" w:color="auto" w:fill="auto"/>
          </w:tcPr>
          <w:p w14:paraId="64F5E292" w14:textId="77777777" w:rsidR="008E6E29" w:rsidRPr="008E6E29" w:rsidRDefault="008E6E29" w:rsidP="008E6E29">
            <w:pPr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8E6E29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Houbička s </w:t>
            </w:r>
            <w:proofErr w:type="spellStart"/>
            <w:r w:rsidRPr="008E6E29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padem</w:t>
            </w:r>
            <w:proofErr w:type="spellEnd"/>
            <w:r w:rsidRPr="008E6E29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, </w:t>
            </w:r>
          </w:p>
          <w:p w14:paraId="4801DCE5" w14:textId="77777777" w:rsidR="008E6E29" w:rsidRPr="00487685" w:rsidRDefault="008E6E29" w:rsidP="008E6E29">
            <w:pPr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proofErr w:type="spellStart"/>
            <w:r w:rsidRPr="008E6E29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dratěnka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A841F93" w14:textId="77777777" w:rsidR="008E6E29" w:rsidRPr="00C015E1" w:rsidRDefault="008E6E29" w:rsidP="00487685">
            <w:pPr>
              <w:jc w:val="center"/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09BC10D7" w14:textId="77777777" w:rsidR="008E6E29" w:rsidRDefault="008E6E29" w:rsidP="008E6E29">
            <w:pPr>
              <w:spacing w:after="100"/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8E6E29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Obléct PVC zástěru!!! </w:t>
            </w:r>
            <w:r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Houbičku na nádobí </w:t>
            </w:r>
            <w:r w:rsidRPr="008E6E29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uchovávat v </w:t>
            </w:r>
            <w:r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dezinfekčním roztoku</w:t>
            </w:r>
          </w:p>
          <w:p w14:paraId="0EDEB1B2" w14:textId="77777777" w:rsidR="008E6E29" w:rsidRPr="00487685" w:rsidRDefault="008E6E29" w:rsidP="008E6E29">
            <w:pPr>
              <w:spacing w:after="100"/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8E6E29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(SAVO</w:t>
            </w:r>
          </w:p>
        </w:tc>
      </w:tr>
      <w:tr w:rsidR="008E6E29" w14:paraId="67A35159" w14:textId="77777777" w:rsidTr="00C9031E">
        <w:trPr>
          <w:trHeight w:val="703"/>
        </w:trPr>
        <w:tc>
          <w:tcPr>
            <w:tcW w:w="1843" w:type="dxa"/>
            <w:shd w:val="clear" w:color="auto" w:fill="FFFF00"/>
            <w:vAlign w:val="center"/>
          </w:tcPr>
          <w:p w14:paraId="740F3C4B" w14:textId="77777777" w:rsidR="00B97212" w:rsidRDefault="00B97212" w:rsidP="00B97212">
            <w:pPr>
              <w:spacing w:after="100"/>
              <w:jc w:val="center"/>
              <w:rPr>
                <w:rFonts w:ascii="Arial" w:hAnsi="Arial" w:cs="Arial"/>
                <w:b/>
                <w:bCs/>
                <w:color w:val="FF0000"/>
                <w:w w:val="97"/>
                <w:sz w:val="15"/>
                <w:szCs w:val="15"/>
                <w:lang w:val="cs-CZ"/>
              </w:rPr>
            </w:pPr>
            <w:r w:rsidRPr="00B97212">
              <w:rPr>
                <w:rFonts w:ascii="Arial" w:hAnsi="Arial" w:cs="Arial"/>
                <w:b/>
                <w:bCs/>
                <w:color w:val="FF0000"/>
                <w:w w:val="97"/>
                <w:sz w:val="15"/>
                <w:szCs w:val="15"/>
                <w:lang w:val="cs-CZ"/>
              </w:rPr>
              <w:t>SPECIÁLNÍ</w:t>
            </w:r>
          </w:p>
          <w:p w14:paraId="0788F2C0" w14:textId="77777777" w:rsidR="008E6E29" w:rsidRPr="00487685" w:rsidRDefault="00B97212" w:rsidP="00B97212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B97212">
              <w:rPr>
                <w:rFonts w:ascii="Arial" w:hAnsi="Arial" w:cs="Arial"/>
                <w:b/>
                <w:bCs/>
                <w:color w:val="FF0000"/>
                <w:w w:val="97"/>
                <w:sz w:val="15"/>
                <w:szCs w:val="15"/>
                <w:lang w:val="cs-CZ"/>
              </w:rPr>
              <w:t>DEZINFEKCE</w:t>
            </w:r>
          </w:p>
        </w:tc>
        <w:tc>
          <w:tcPr>
            <w:tcW w:w="3482" w:type="dxa"/>
            <w:shd w:val="clear" w:color="auto" w:fill="auto"/>
            <w:vAlign w:val="center"/>
          </w:tcPr>
          <w:p w14:paraId="2BD559A3" w14:textId="77777777" w:rsidR="008E6E29" w:rsidRPr="00487685" w:rsidRDefault="00B97212" w:rsidP="00B97212">
            <w:pPr>
              <w:spacing w:after="100"/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B97212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Pracovník určený pro speciální dezinfekci rozstřikuje</w:t>
            </w:r>
            <w:r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</w:t>
            </w:r>
            <w:r w:rsidRPr="00B97212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naředěný dezinfekční pr</w:t>
            </w:r>
            <w:r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ostředek na omyvatelné plochy (</w:t>
            </w:r>
            <w:r w:rsidRPr="00B97212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stropy, stěny - omyvatelné tapety, keramické obklady, radiátory, podlaha příslušným tlakovým strojem ze vzdálenosti 1 - 1,50m. K  rozstřikování dezinfekce se používá nejnižší možný tlak stroje (</w:t>
            </w:r>
            <w:r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přibližně 10 barů. Po</w:t>
            </w:r>
            <w:r w:rsidRPr="00B97212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provedení tlakové dezinfekce příslušným strojem otře</w:t>
            </w:r>
            <w:r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</w:t>
            </w:r>
            <w:r w:rsidRPr="00B97212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pracovník  zbytek </w:t>
            </w:r>
            <w:r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dezinfekčního roztoku ze stropu </w:t>
            </w:r>
            <w:proofErr w:type="spellStart"/>
            <w:r w:rsidRPr="00B97212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rozmývákem</w:t>
            </w:r>
            <w:proofErr w:type="spellEnd"/>
            <w:r w:rsidRPr="00B97212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na teleskop</w:t>
            </w:r>
            <w:r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ické tyči, vydrhne  podlahu  (</w:t>
            </w:r>
            <w:r w:rsidRPr="00B97212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pravidelné sanitární dny) a odsaje přebytečnou vodu  z podlahy úklidovým strojem, případně průmyslovým</w:t>
            </w:r>
            <w:r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</w:t>
            </w:r>
            <w:r w:rsidRPr="00B97212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vysavačem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32DC8A4C" w14:textId="77777777" w:rsidR="008E6E29" w:rsidRPr="00B97212" w:rsidRDefault="00B97212" w:rsidP="00B97212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B97212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>Dezinfekční prostředky dle schváleného dezinfekčního plánu do zaschnutí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B25568" w14:textId="77777777" w:rsidR="008E6E29" w:rsidRPr="00C9031E" w:rsidRDefault="00B97212" w:rsidP="00B97212">
            <w:pPr>
              <w:spacing w:after="100"/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C9031E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Reál- tekutý písek, TOVAL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8361C7" w14:textId="77777777" w:rsidR="00C9031E" w:rsidRPr="00C9031E" w:rsidRDefault="00C9031E" w:rsidP="00C9031E">
            <w:pPr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proofErr w:type="spellStart"/>
            <w:r w:rsidRPr="00C9031E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Rozmývák</w:t>
            </w:r>
            <w:proofErr w:type="spellEnd"/>
            <w:r w:rsidRPr="00C9031E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na tyči, </w:t>
            </w:r>
          </w:p>
          <w:p w14:paraId="684AF7D1" w14:textId="77777777" w:rsidR="00C9031E" w:rsidRPr="00C9031E" w:rsidRDefault="00C9031E" w:rsidP="00C9031E">
            <w:pPr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C9031E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čistící podlahový stroj </w:t>
            </w:r>
          </w:p>
          <w:p w14:paraId="1F11F5AE" w14:textId="77777777" w:rsidR="00C9031E" w:rsidRPr="00C9031E" w:rsidRDefault="00C9031E" w:rsidP="00C9031E">
            <w:pPr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C9031E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s odsáváním, </w:t>
            </w:r>
          </w:p>
          <w:p w14:paraId="0F0AC524" w14:textId="77777777" w:rsidR="00C9031E" w:rsidRPr="00C9031E" w:rsidRDefault="00C9031E" w:rsidP="00C9031E">
            <w:pPr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C9031E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případně průmyslový </w:t>
            </w:r>
          </w:p>
          <w:p w14:paraId="2B39C102" w14:textId="77777777" w:rsidR="008E6E29" w:rsidRPr="00487685" w:rsidRDefault="00C9031E" w:rsidP="00C9031E">
            <w:pPr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C9031E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vysavač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AE35C7" w14:textId="77777777" w:rsidR="00C9031E" w:rsidRPr="00C9031E" w:rsidRDefault="00C9031E" w:rsidP="00C9031E">
            <w:pPr>
              <w:jc w:val="center"/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</w:pPr>
            <w:r w:rsidRPr="00441D49">
              <w:rPr>
                <w:rFonts w:ascii="Arial" w:hAnsi="Arial" w:cs="Arial"/>
                <w:b/>
                <w:bCs/>
                <w:color w:val="000000"/>
                <w:w w:val="97"/>
                <w:sz w:val="14"/>
                <w:szCs w:val="14"/>
                <w:lang w:val="cs-CZ"/>
              </w:rPr>
              <w:t>PMDV</w:t>
            </w:r>
            <w:r w:rsidRPr="00C9031E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 xml:space="preserve"> - tlakový stroj </w:t>
            </w:r>
          </w:p>
          <w:p w14:paraId="7351FB24" w14:textId="77777777" w:rsidR="00C9031E" w:rsidRPr="00C9031E" w:rsidRDefault="00C9031E" w:rsidP="00C9031E">
            <w:pPr>
              <w:jc w:val="center"/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</w:pPr>
            <w:proofErr w:type="spellStart"/>
            <w:r w:rsidRPr="00C9031E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>Kránzle</w:t>
            </w:r>
            <w:proofErr w:type="spellEnd"/>
            <w:r w:rsidR="00441D49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 xml:space="preserve"> </w:t>
            </w:r>
            <w:r w:rsidRPr="00441D49">
              <w:rPr>
                <w:rFonts w:ascii="Arial" w:hAnsi="Arial" w:cs="Arial"/>
                <w:b/>
                <w:bCs/>
                <w:color w:val="000000"/>
                <w:w w:val="97"/>
                <w:sz w:val="14"/>
                <w:szCs w:val="14"/>
                <w:lang w:val="cs-CZ"/>
              </w:rPr>
              <w:t>PDM</w:t>
            </w:r>
            <w:r w:rsidRPr="00C9031E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 xml:space="preserve">- ruční </w:t>
            </w:r>
          </w:p>
          <w:p w14:paraId="2B1C8AD7" w14:textId="77777777" w:rsidR="00C9031E" w:rsidRPr="00C9031E" w:rsidRDefault="00C9031E" w:rsidP="00C9031E">
            <w:pPr>
              <w:jc w:val="center"/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</w:pPr>
            <w:r w:rsidRPr="00C9031E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 xml:space="preserve">tlakový stroj, </w:t>
            </w:r>
            <w:r w:rsidRPr="00441D49">
              <w:rPr>
                <w:rFonts w:ascii="Arial" w:hAnsi="Arial" w:cs="Arial"/>
                <w:b/>
                <w:bCs/>
                <w:color w:val="000000"/>
                <w:w w:val="97"/>
                <w:sz w:val="14"/>
                <w:szCs w:val="14"/>
                <w:lang w:val="cs-CZ"/>
              </w:rPr>
              <w:t>PRM</w:t>
            </w:r>
            <w:r w:rsidRPr="00C9031E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 xml:space="preserve"> - </w:t>
            </w:r>
          </w:p>
          <w:p w14:paraId="01073034" w14:textId="77777777" w:rsidR="008E6E29" w:rsidRPr="00C015E1" w:rsidRDefault="00C9031E" w:rsidP="00C9031E">
            <w:pPr>
              <w:jc w:val="center"/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</w:pPr>
            <w:r w:rsidRPr="00C9031E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>generátor páry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0BD0E30E" w14:textId="77777777" w:rsidR="008E6E29" w:rsidRPr="00487685" w:rsidRDefault="00C9031E" w:rsidP="00C9031E">
            <w:pPr>
              <w:spacing w:after="100"/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C9031E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Součástí speciální</w:t>
            </w:r>
            <w:r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</w:t>
            </w:r>
            <w:r w:rsidRPr="00C9031E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dezinfekce není mytí a</w:t>
            </w:r>
            <w:r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</w:t>
            </w:r>
            <w:r w:rsidRPr="00C9031E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d</w:t>
            </w:r>
            <w:r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ezinfekce klimatizačního zařízení a </w:t>
            </w:r>
            <w:r w:rsidRPr="00C9031E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vybavení (okenní sítě),</w:t>
            </w:r>
            <w:r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lůžek, nočních stolků, vnitřků skříní, </w:t>
            </w:r>
            <w:r w:rsidRPr="00C9031E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lednic,</w:t>
            </w:r>
            <w:r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</w:t>
            </w:r>
            <w:r w:rsidRPr="00C9031E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přístrojů a</w:t>
            </w:r>
            <w:r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</w:t>
            </w:r>
            <w:r w:rsidRPr="00C9031E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elektrických zařízení</w:t>
            </w:r>
          </w:p>
        </w:tc>
      </w:tr>
    </w:tbl>
    <w:p w14:paraId="7F74B0B0" w14:textId="77777777" w:rsidR="007F3711" w:rsidRDefault="007F3711" w:rsidP="007F3711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AB40EE" w14:textId="77777777" w:rsidR="00D15C8C" w:rsidRDefault="00D15C8C" w:rsidP="007F37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E6C101" w14:textId="77777777" w:rsidR="00CF4EEB" w:rsidRDefault="00CF4EEB" w:rsidP="007F37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871555" w14:textId="77777777" w:rsidR="00CF4EEB" w:rsidRDefault="00CF4EEB" w:rsidP="007F37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4A5324" w14:textId="77777777" w:rsidR="00CF4EEB" w:rsidRDefault="00CF4EEB" w:rsidP="007F37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647042" w14:textId="77777777" w:rsidR="00CF4EEB" w:rsidRDefault="00CF4EEB" w:rsidP="007F37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336846" w14:textId="77777777" w:rsidR="00CF4EEB" w:rsidRDefault="00CF4EEB" w:rsidP="007F37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34062B" w14:textId="77777777" w:rsidR="00CF4EEB" w:rsidRDefault="00CF4EEB" w:rsidP="007F37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DD7710" w14:textId="77777777" w:rsidR="00CF4EEB" w:rsidRDefault="00CF4EEB" w:rsidP="007F37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2D79AD" w14:textId="77777777" w:rsidR="00CF4EEB" w:rsidRDefault="00CF4EEB" w:rsidP="007F37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A1CC05" w14:textId="77777777" w:rsidR="00CF4EEB" w:rsidRDefault="00CF4EEB" w:rsidP="007F37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1CC46C" w14:textId="77777777" w:rsidR="00CF4EEB" w:rsidRDefault="00CF4EEB" w:rsidP="007F37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A8063A" w14:textId="77777777" w:rsidR="00CF4EEB" w:rsidRDefault="00CF4EEB" w:rsidP="007F37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03B23D" w14:textId="77777777" w:rsidR="00CF4EEB" w:rsidRDefault="00CF4EEB" w:rsidP="007F37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D9BFD4" w14:textId="77777777" w:rsidR="00CF4EEB" w:rsidRDefault="00CF4EEB" w:rsidP="007F37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A0F08D" w14:textId="77777777" w:rsidR="00CF4EEB" w:rsidRDefault="00CF4EEB" w:rsidP="007F37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38FE1B" w14:textId="77777777" w:rsidR="00CF4EEB" w:rsidRDefault="00CF4EEB" w:rsidP="007F37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792414" w14:textId="77777777" w:rsidR="00CF4EEB" w:rsidRDefault="00CF4EEB" w:rsidP="007F37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6A0980" w14:textId="77777777" w:rsidR="00635F54" w:rsidRDefault="00635F54" w:rsidP="007F37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FB6578" w14:textId="77777777" w:rsidR="00635F54" w:rsidRDefault="00635F54" w:rsidP="007F37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706AB6" w14:textId="77777777" w:rsidR="00635F54" w:rsidRDefault="00635F54" w:rsidP="007F37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BA91D8" w14:textId="77777777" w:rsidR="00CF4EEB" w:rsidRDefault="00CF4EEB" w:rsidP="007F37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W w:w="0" w:type="auto"/>
        <w:tblInd w:w="846" w:type="dxa"/>
        <w:tblLayout w:type="fixed"/>
        <w:tblLook w:val="04A0" w:firstRow="1" w:lastRow="0" w:firstColumn="1" w:lastColumn="0" w:noHBand="0" w:noVBand="1"/>
      </w:tblPr>
      <w:tblGrid>
        <w:gridCol w:w="1417"/>
        <w:gridCol w:w="3969"/>
        <w:gridCol w:w="1560"/>
        <w:gridCol w:w="1560"/>
        <w:gridCol w:w="1134"/>
        <w:gridCol w:w="1842"/>
        <w:gridCol w:w="1842"/>
      </w:tblGrid>
      <w:tr w:rsidR="00C9031E" w14:paraId="0C3451AA" w14:textId="77777777" w:rsidTr="00635F54">
        <w:trPr>
          <w:trHeight w:val="707"/>
        </w:trPr>
        <w:tc>
          <w:tcPr>
            <w:tcW w:w="1417" w:type="dxa"/>
          </w:tcPr>
          <w:p w14:paraId="407A017B" w14:textId="77777777" w:rsidR="00C9031E" w:rsidRDefault="00C9031E" w:rsidP="00580277">
            <w:pPr>
              <w:spacing w:after="100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 w:rsidRPr="007F3711">
              <w:rPr>
                <w:noProof/>
                <w:lang w:val="cs-CZ" w:eastAsia="cs-CZ"/>
              </w:rPr>
              <w:drawing>
                <wp:anchor distT="0" distB="0" distL="114300" distR="114300" simplePos="0" relativeHeight="251693568" behindDoc="0" locked="0" layoutInCell="1" allowOverlap="1" wp14:anchorId="06C9E013" wp14:editId="09A5E809">
                  <wp:simplePos x="0" y="0"/>
                  <wp:positionH relativeFrom="page">
                    <wp:posOffset>-5200</wp:posOffset>
                  </wp:positionH>
                  <wp:positionV relativeFrom="paragraph">
                    <wp:posOffset>38998</wp:posOffset>
                  </wp:positionV>
                  <wp:extent cx="926077" cy="315732"/>
                  <wp:effectExtent l="0" t="0" r="0" b="0"/>
                  <wp:wrapNone/>
                  <wp:docPr id="167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101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077" cy="3157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1907" w:type="dxa"/>
            <w:gridSpan w:val="6"/>
            <w:vAlign w:val="center"/>
          </w:tcPr>
          <w:p w14:paraId="2397A8D2" w14:textId="77777777" w:rsidR="00C9031E" w:rsidRDefault="00C9031E" w:rsidP="00580277">
            <w:pPr>
              <w:spacing w:after="10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 w:rsidRPr="007F3711">
              <w:rPr>
                <w:rFonts w:ascii="Arial" w:hAnsi="Arial" w:cs="Arial"/>
                <w:b/>
                <w:bCs/>
                <w:color w:val="000000"/>
                <w:w w:val="97"/>
                <w:sz w:val="25"/>
                <w:szCs w:val="25"/>
                <w:lang w:val="cs-CZ"/>
              </w:rPr>
              <w:t>Technologické a dezinfekční postupy pro pravidelný úklid - FN BRNO</w:t>
            </w:r>
            <w:r>
              <w:rPr>
                <w:rFonts w:ascii="Arial" w:hAnsi="Arial" w:cs="Arial"/>
                <w:b/>
                <w:bCs/>
                <w:color w:val="000000"/>
                <w:w w:val="97"/>
                <w:sz w:val="25"/>
                <w:szCs w:val="25"/>
                <w:lang w:val="cs-CZ"/>
              </w:rPr>
              <w:t xml:space="preserve"> (</w:t>
            </w:r>
            <w:r w:rsidRPr="00C9031E">
              <w:rPr>
                <w:rFonts w:ascii="Arial" w:hAnsi="Arial" w:cs="Arial"/>
                <w:b/>
                <w:bCs/>
                <w:color w:val="000000"/>
                <w:w w:val="97"/>
                <w:sz w:val="25"/>
                <w:szCs w:val="25"/>
                <w:lang w:val="cs-CZ"/>
              </w:rPr>
              <w:t>hygienické zařízení)</w:t>
            </w:r>
          </w:p>
        </w:tc>
      </w:tr>
      <w:tr w:rsidR="00C9031E" w:rsidRPr="007F3711" w14:paraId="5A7ADC06" w14:textId="77777777" w:rsidTr="00635F54">
        <w:trPr>
          <w:trHeight w:val="703"/>
        </w:trPr>
        <w:tc>
          <w:tcPr>
            <w:tcW w:w="1417" w:type="dxa"/>
            <w:shd w:val="clear" w:color="auto" w:fill="FFFF99"/>
            <w:vAlign w:val="center"/>
          </w:tcPr>
          <w:p w14:paraId="4E2DA446" w14:textId="77777777" w:rsidR="00C9031E" w:rsidRPr="00C9031E" w:rsidRDefault="00C9031E" w:rsidP="00C9031E">
            <w:pPr>
              <w:spacing w:after="100"/>
              <w:jc w:val="center"/>
              <w:rPr>
                <w:rFonts w:ascii="Arial" w:hAnsi="Arial" w:cs="Arial"/>
                <w:b/>
                <w:sz w:val="15"/>
                <w:szCs w:val="15"/>
                <w:lang w:val="cs-CZ" w:eastAsia="cs-CZ"/>
              </w:rPr>
            </w:pPr>
            <w:r w:rsidRPr="00C9031E">
              <w:rPr>
                <w:rFonts w:ascii="Arial" w:hAnsi="Arial" w:cs="Arial"/>
                <w:b/>
                <w:sz w:val="15"/>
                <w:szCs w:val="15"/>
                <w:lang w:val="cs-CZ" w:eastAsia="cs-CZ"/>
              </w:rPr>
              <w:t>Čištěná</w:t>
            </w:r>
            <w:r>
              <w:rPr>
                <w:rFonts w:ascii="Arial" w:hAnsi="Arial" w:cs="Arial"/>
                <w:b/>
                <w:sz w:val="15"/>
                <w:szCs w:val="15"/>
                <w:lang w:val="cs-CZ" w:eastAsia="cs-CZ"/>
              </w:rPr>
              <w:t xml:space="preserve"> </w:t>
            </w:r>
            <w:r w:rsidRPr="00C9031E">
              <w:rPr>
                <w:rFonts w:ascii="Arial" w:hAnsi="Arial" w:cs="Arial"/>
                <w:b/>
                <w:sz w:val="15"/>
                <w:szCs w:val="15"/>
                <w:lang w:val="cs-CZ" w:eastAsia="cs-CZ"/>
              </w:rPr>
              <w:t>dezinfikovaná</w:t>
            </w:r>
            <w:r>
              <w:rPr>
                <w:rFonts w:ascii="Arial" w:hAnsi="Arial" w:cs="Arial"/>
                <w:b/>
                <w:sz w:val="15"/>
                <w:szCs w:val="15"/>
                <w:lang w:val="cs-CZ" w:eastAsia="cs-CZ"/>
              </w:rPr>
              <w:t xml:space="preserve"> </w:t>
            </w:r>
            <w:r w:rsidRPr="00C9031E">
              <w:rPr>
                <w:rFonts w:ascii="Arial" w:hAnsi="Arial" w:cs="Arial"/>
                <w:b/>
                <w:sz w:val="15"/>
                <w:szCs w:val="15"/>
                <w:lang w:val="cs-CZ" w:eastAsia="cs-CZ"/>
              </w:rPr>
              <w:t>plocha či zařízení</w:t>
            </w:r>
          </w:p>
        </w:tc>
        <w:tc>
          <w:tcPr>
            <w:tcW w:w="3969" w:type="dxa"/>
            <w:shd w:val="clear" w:color="auto" w:fill="FFFF99"/>
            <w:vAlign w:val="center"/>
          </w:tcPr>
          <w:p w14:paraId="4803F024" w14:textId="77777777" w:rsidR="00C9031E" w:rsidRPr="00C9031E" w:rsidRDefault="00C9031E" w:rsidP="00580277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C9031E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>Postup čištění</w:t>
            </w:r>
          </w:p>
        </w:tc>
        <w:tc>
          <w:tcPr>
            <w:tcW w:w="1560" w:type="dxa"/>
            <w:shd w:val="clear" w:color="auto" w:fill="FFFF99"/>
            <w:vAlign w:val="center"/>
          </w:tcPr>
          <w:p w14:paraId="5A205F55" w14:textId="77777777" w:rsidR="00C9031E" w:rsidRPr="00C9031E" w:rsidRDefault="00C9031E" w:rsidP="00580277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C9031E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>Dezinfekční mytí</w:t>
            </w:r>
          </w:p>
        </w:tc>
        <w:tc>
          <w:tcPr>
            <w:tcW w:w="1560" w:type="dxa"/>
            <w:shd w:val="clear" w:color="auto" w:fill="FFFF99"/>
            <w:vAlign w:val="center"/>
          </w:tcPr>
          <w:p w14:paraId="26F619F2" w14:textId="77777777" w:rsidR="00C9031E" w:rsidRPr="00C9031E" w:rsidRDefault="00C9031E" w:rsidP="00580277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C9031E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>Používané čistící</w:t>
            </w:r>
            <w:r w:rsidRPr="00C9031E">
              <w:rPr>
                <w:rFonts w:ascii="Times New Roman" w:hAnsi="Times New Roman" w:cs="Times New Roman"/>
                <w:b/>
                <w:sz w:val="15"/>
                <w:szCs w:val="15"/>
                <w:lang w:val="cs-CZ"/>
              </w:rPr>
              <w:t xml:space="preserve"> </w:t>
            </w:r>
            <w:r w:rsidRPr="00C9031E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>prostředky</w:t>
            </w:r>
          </w:p>
        </w:tc>
        <w:tc>
          <w:tcPr>
            <w:tcW w:w="1134" w:type="dxa"/>
            <w:shd w:val="clear" w:color="auto" w:fill="FFFF99"/>
            <w:vAlign w:val="center"/>
          </w:tcPr>
          <w:p w14:paraId="4A4E1921" w14:textId="77777777" w:rsidR="00C9031E" w:rsidRPr="00C9031E" w:rsidRDefault="00C9031E" w:rsidP="00580277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C9031E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>Pomocné prostředky</w:t>
            </w:r>
          </w:p>
        </w:tc>
        <w:tc>
          <w:tcPr>
            <w:tcW w:w="1842" w:type="dxa"/>
            <w:shd w:val="clear" w:color="auto" w:fill="FFFF99"/>
            <w:vAlign w:val="center"/>
          </w:tcPr>
          <w:p w14:paraId="3126D404" w14:textId="77777777" w:rsidR="00C9031E" w:rsidRPr="00C9031E" w:rsidRDefault="00C9031E" w:rsidP="00580277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C9031E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>Použitá mechanizace</w:t>
            </w:r>
          </w:p>
        </w:tc>
        <w:tc>
          <w:tcPr>
            <w:tcW w:w="1842" w:type="dxa"/>
            <w:shd w:val="clear" w:color="auto" w:fill="FFFF99"/>
            <w:vAlign w:val="center"/>
          </w:tcPr>
          <w:p w14:paraId="39A06CCE" w14:textId="77777777" w:rsidR="00C9031E" w:rsidRPr="00C9031E" w:rsidRDefault="00C9031E" w:rsidP="00580277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C9031E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>Upozornění na zvláštnosti</w:t>
            </w:r>
          </w:p>
        </w:tc>
      </w:tr>
      <w:tr w:rsidR="00C9031E" w:rsidRPr="007F3711" w14:paraId="479249BD" w14:textId="77777777" w:rsidTr="00635F54">
        <w:trPr>
          <w:trHeight w:val="703"/>
        </w:trPr>
        <w:tc>
          <w:tcPr>
            <w:tcW w:w="1417" w:type="dxa"/>
            <w:shd w:val="clear" w:color="auto" w:fill="B8FEC2"/>
            <w:vAlign w:val="center"/>
          </w:tcPr>
          <w:p w14:paraId="3657AD12" w14:textId="77777777" w:rsidR="00C9031E" w:rsidRPr="00C9031E" w:rsidRDefault="00C9031E" w:rsidP="00580277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C9031E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>Keramická dlažba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C974BAD" w14:textId="77777777" w:rsidR="00C9031E" w:rsidRPr="00B318BC" w:rsidRDefault="00B318BC" w:rsidP="00B318BC">
            <w:pPr>
              <w:spacing w:line="187" w:lineRule="exact"/>
              <w:ind w:left="198" w:right="-11" w:hanging="191"/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B318B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Škrabkou </w:t>
            </w:r>
            <w:proofErr w:type="spellStart"/>
            <w:r w:rsidRPr="00B318B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odstránit</w:t>
            </w:r>
            <w:proofErr w:type="spellEnd"/>
            <w:r w:rsidRPr="00B318B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žvýkačky, nálepky, setřít na mokro plochým mopem osmičkovými tahy směrem k sobě. Po</w:t>
            </w:r>
            <w:r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</w:t>
            </w:r>
            <w:r w:rsidRPr="00B318B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setření celé plochy  větší smítka setřít smetáčkem na </w:t>
            </w:r>
            <w:r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l</w:t>
            </w:r>
            <w:r w:rsidRPr="00B318B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opatku a vysypat do určeného pytle s odpadem.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3F1845" w14:textId="77777777" w:rsidR="00C9031E" w:rsidRPr="00B318BC" w:rsidRDefault="00B318BC" w:rsidP="00B318BC">
            <w:pPr>
              <w:spacing w:after="100"/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B318B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Dezinfekčním prostředkem dle </w:t>
            </w:r>
            <w:proofErr w:type="spellStart"/>
            <w:r w:rsidRPr="00B318B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dezinf</w:t>
            </w:r>
            <w:proofErr w:type="spellEnd"/>
            <w:r w:rsidRPr="00B318B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. programu, setřít na mokro do zaschnutí.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92E28A" w14:textId="77777777" w:rsidR="00C9031E" w:rsidRPr="007F3711" w:rsidRDefault="00C9031E" w:rsidP="00580277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0988F3" w14:textId="77777777" w:rsidR="00C9031E" w:rsidRPr="00635F54" w:rsidRDefault="00635F54" w:rsidP="00635F54">
            <w:pPr>
              <w:spacing w:after="100"/>
              <w:jc w:val="center"/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</w:pPr>
            <w:r w:rsidRPr="00635F54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>Mop, smetáček, lopatka, špachtle, gumové rukavice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D78A53" w14:textId="77777777" w:rsidR="00C9031E" w:rsidRPr="007F3711" w:rsidRDefault="00635F54" w:rsidP="00635F54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  <w:r w:rsidRPr="00635F54"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>Úklidový vozík, drhnoucí stroj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BE266E5" w14:textId="77777777" w:rsidR="00C9031E" w:rsidRPr="007F3711" w:rsidRDefault="00C9031E" w:rsidP="00580277">
            <w:pPr>
              <w:spacing w:line="187" w:lineRule="exact"/>
              <w:ind w:left="198" w:right="-11" w:hanging="191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</w:p>
        </w:tc>
      </w:tr>
      <w:tr w:rsidR="00C9031E" w:rsidRPr="007F3711" w14:paraId="71DA8C84" w14:textId="77777777" w:rsidTr="00635F54">
        <w:trPr>
          <w:trHeight w:val="703"/>
        </w:trPr>
        <w:tc>
          <w:tcPr>
            <w:tcW w:w="1417" w:type="dxa"/>
            <w:shd w:val="clear" w:color="auto" w:fill="B8FEC2"/>
            <w:vAlign w:val="center"/>
          </w:tcPr>
          <w:p w14:paraId="5223BCBD" w14:textId="77777777" w:rsidR="00B318BC" w:rsidRPr="00B318BC" w:rsidRDefault="00B318BC" w:rsidP="00B318BC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B318BC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>Keramická dlažba-</w:t>
            </w:r>
            <w:r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</w:t>
            </w:r>
          </w:p>
          <w:p w14:paraId="400C79C6" w14:textId="77777777" w:rsidR="00C9031E" w:rsidRPr="007F3711" w:rsidRDefault="00B318BC" w:rsidP="00B318BC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  <w:r w:rsidRPr="00B318BC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>důkladné čištění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9A875F9" w14:textId="77777777" w:rsidR="00B318BC" w:rsidRPr="00B318BC" w:rsidRDefault="00B318BC" w:rsidP="00B318BC">
            <w:pPr>
              <w:spacing w:line="187" w:lineRule="exact"/>
              <w:ind w:left="198" w:right="-11" w:hanging="191"/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B318B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Jednokotoučovým drhnoucím strojem se zeleným nebo </w:t>
            </w:r>
          </w:p>
          <w:p w14:paraId="0EC2B185" w14:textId="77777777" w:rsidR="00C9031E" w:rsidRPr="00B318BC" w:rsidRDefault="00B318BC" w:rsidP="00B318BC">
            <w:pPr>
              <w:spacing w:line="187" w:lineRule="exact"/>
              <w:ind w:left="198" w:right="-11" w:hanging="191"/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B318B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hnědým </w:t>
            </w:r>
            <w:proofErr w:type="spellStart"/>
            <w:r w:rsidRPr="00B318B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padem</w:t>
            </w:r>
            <w:proofErr w:type="spellEnd"/>
            <w:r w:rsidRPr="00B318B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vydrhnout a odsát průmyslovým vysavačem. Rohy a nepřístupná místa drhnout ručním </w:t>
            </w:r>
            <w:proofErr w:type="spellStart"/>
            <w:r w:rsidRPr="00B318B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padem</w:t>
            </w:r>
            <w:proofErr w:type="spellEnd"/>
            <w:r w:rsidRPr="00B318B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(zelený, hnědý)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20E98C" w14:textId="77777777" w:rsidR="00C9031E" w:rsidRPr="00B318BC" w:rsidRDefault="00C9031E" w:rsidP="00580277">
            <w:pPr>
              <w:spacing w:after="100"/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FAC7C79" w14:textId="77777777" w:rsidR="00C9031E" w:rsidRPr="00635F54" w:rsidRDefault="00635F54" w:rsidP="00580277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635F54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>TOVAL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2FF4EB" w14:textId="77777777" w:rsidR="00C9031E" w:rsidRPr="00635F54" w:rsidRDefault="00635F54" w:rsidP="00635F54">
            <w:pPr>
              <w:spacing w:after="100"/>
              <w:jc w:val="center"/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</w:pPr>
            <w:r w:rsidRPr="00635F54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 xml:space="preserve">Ruční </w:t>
            </w:r>
            <w:proofErr w:type="spellStart"/>
            <w:r w:rsidRPr="00635F54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>pad</w:t>
            </w:r>
            <w:proofErr w:type="spellEnd"/>
            <w:r w:rsidRPr="00635F54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 xml:space="preserve"> na</w:t>
            </w:r>
            <w:r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 xml:space="preserve"> </w:t>
            </w:r>
            <w:r w:rsidRPr="00635F54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>držáku</w:t>
            </w:r>
            <w:r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 xml:space="preserve"> </w:t>
            </w:r>
            <w:r w:rsidRPr="00635F54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>s tyčí, špachtle, gumové rukavice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D38F5F" w14:textId="77777777" w:rsidR="00C9031E" w:rsidRPr="007F3711" w:rsidRDefault="00635F54" w:rsidP="00635F54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  <w:r w:rsidRPr="00635F54"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>RUFFO-</w:t>
            </w:r>
            <w:proofErr w:type="spellStart"/>
            <w:r w:rsidRPr="00635F54"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>jednokotouč</w:t>
            </w:r>
            <w:proofErr w:type="spellEnd"/>
            <w:r w:rsidRPr="00635F54"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 xml:space="preserve">. stroj, </w:t>
            </w:r>
            <w:proofErr w:type="spellStart"/>
            <w:r w:rsidRPr="00635F54"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>prům</w:t>
            </w:r>
            <w:proofErr w:type="spellEnd"/>
            <w:r w:rsidRPr="00635F54"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>. vysavač, úklidový vozík, plochý mop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300B9A" w14:textId="77777777" w:rsidR="00635F54" w:rsidRPr="0006354F" w:rsidRDefault="00635F54" w:rsidP="00635F54">
            <w:pPr>
              <w:spacing w:line="187" w:lineRule="exact"/>
              <w:ind w:right="-11" w:firstLine="7"/>
              <w:jc w:val="center"/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</w:pPr>
            <w:r w:rsidRPr="0006354F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 xml:space="preserve">POZOR!! Mokré plochy </w:t>
            </w:r>
          </w:p>
          <w:p w14:paraId="3E39CF7D" w14:textId="77777777" w:rsidR="00635F54" w:rsidRPr="0006354F" w:rsidRDefault="00635F54" w:rsidP="00635F54">
            <w:pPr>
              <w:spacing w:line="187" w:lineRule="exact"/>
              <w:ind w:right="-11" w:firstLine="7"/>
              <w:jc w:val="center"/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</w:pPr>
            <w:r w:rsidRPr="0006354F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 xml:space="preserve">zajistit výstražnými </w:t>
            </w:r>
          </w:p>
          <w:p w14:paraId="4AD9BF42" w14:textId="77777777" w:rsidR="00635F54" w:rsidRPr="0006354F" w:rsidRDefault="00635F54" w:rsidP="00635F54">
            <w:pPr>
              <w:spacing w:line="187" w:lineRule="exact"/>
              <w:ind w:right="-11" w:firstLine="7"/>
              <w:jc w:val="center"/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</w:pPr>
            <w:r w:rsidRPr="0006354F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 xml:space="preserve">tabulemi, kužely, nebo </w:t>
            </w:r>
          </w:p>
          <w:p w14:paraId="1E8B2071" w14:textId="77777777" w:rsidR="00635F54" w:rsidRPr="0006354F" w:rsidRDefault="00635F54" w:rsidP="00635F54">
            <w:pPr>
              <w:spacing w:line="187" w:lineRule="exact"/>
              <w:ind w:right="-11" w:firstLine="7"/>
              <w:jc w:val="center"/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</w:pPr>
            <w:r w:rsidRPr="0006354F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 xml:space="preserve">nápisem na úklidovém </w:t>
            </w:r>
          </w:p>
          <w:p w14:paraId="5A68643E" w14:textId="77777777" w:rsidR="00C9031E" w:rsidRPr="007F3711" w:rsidRDefault="00635F54" w:rsidP="00635F54">
            <w:pPr>
              <w:spacing w:line="187" w:lineRule="exact"/>
              <w:ind w:left="198" w:right="-11" w:hanging="191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  <w:r w:rsidRPr="0006354F">
              <w:rPr>
                <w:rFonts w:ascii="Arial" w:hAnsi="Arial" w:cs="Arial"/>
                <w:color w:val="000000"/>
                <w:w w:val="97"/>
                <w:sz w:val="15"/>
                <w:szCs w:val="15"/>
                <w:lang w:val="cs-CZ"/>
              </w:rPr>
              <w:t>vozíku.</w:t>
            </w:r>
          </w:p>
        </w:tc>
      </w:tr>
      <w:tr w:rsidR="00C9031E" w:rsidRPr="007F3711" w14:paraId="6AD93107" w14:textId="77777777" w:rsidTr="00635F54">
        <w:trPr>
          <w:trHeight w:val="703"/>
        </w:trPr>
        <w:tc>
          <w:tcPr>
            <w:tcW w:w="1417" w:type="dxa"/>
            <w:shd w:val="clear" w:color="auto" w:fill="B8FEC2"/>
            <w:vAlign w:val="center"/>
          </w:tcPr>
          <w:p w14:paraId="684D96AB" w14:textId="77777777" w:rsidR="00C9031E" w:rsidRPr="00B318BC" w:rsidRDefault="00B318BC" w:rsidP="00B318BC">
            <w:pPr>
              <w:spacing w:after="100"/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B318BC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>Umyvadla, sprchové vaničky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99FB90" w14:textId="77777777" w:rsidR="00B318BC" w:rsidRPr="00B318BC" w:rsidRDefault="00B318BC" w:rsidP="00B318BC">
            <w:pPr>
              <w:spacing w:line="187" w:lineRule="exact"/>
              <w:ind w:left="198" w:right="-11" w:hanging="191"/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proofErr w:type="gramStart"/>
            <w:r w:rsidRPr="00B318B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Na  utěrku</w:t>
            </w:r>
            <w:proofErr w:type="gramEnd"/>
            <w:r w:rsidRPr="00B318B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na</w:t>
            </w:r>
            <w:r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n</w:t>
            </w:r>
            <w:r w:rsidRPr="00B318B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eseme čistící prostředek , po umytí celé </w:t>
            </w:r>
          </w:p>
          <w:p w14:paraId="455463D5" w14:textId="77777777" w:rsidR="00B318BC" w:rsidRPr="00B318BC" w:rsidRDefault="00B318BC" w:rsidP="00B318BC">
            <w:pPr>
              <w:spacing w:line="187" w:lineRule="exact"/>
              <w:ind w:left="198" w:right="-11" w:hanging="191"/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B318B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plochy opláchneme vodou a následně otřeme celou  plochu </w:t>
            </w:r>
          </w:p>
          <w:p w14:paraId="5186B5C6" w14:textId="77777777" w:rsidR="00C9031E" w:rsidRPr="00B318BC" w:rsidRDefault="00B318BC" w:rsidP="00B318BC">
            <w:pPr>
              <w:spacing w:line="187" w:lineRule="exact"/>
              <w:ind w:left="198" w:right="-11" w:hanging="191"/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B318B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umyvadla  žlutou utěrkou namočenou v dezinfekčním roztoku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F84D23" w14:textId="77777777" w:rsidR="00C9031E" w:rsidRPr="00B318BC" w:rsidRDefault="00635F54" w:rsidP="00580277">
            <w:pPr>
              <w:spacing w:after="100"/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B318B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Dezinfekčním prostředkem dle </w:t>
            </w:r>
            <w:proofErr w:type="spellStart"/>
            <w:r w:rsidRPr="00B318B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dezinf</w:t>
            </w:r>
            <w:proofErr w:type="spellEnd"/>
            <w:r w:rsidRPr="00B318B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. programu, setřít na mokro do zaschnutí.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B41A3F" w14:textId="77777777" w:rsidR="00635F54" w:rsidRPr="00635F54" w:rsidRDefault="00635F54" w:rsidP="00635F54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635F54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>REAL</w:t>
            </w:r>
            <w:r w:rsidRPr="00635F54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-tekutý písek</w:t>
            </w:r>
            <w:r w:rsidRPr="00635F54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</w:t>
            </w:r>
          </w:p>
          <w:p w14:paraId="575FB741" w14:textId="77777777" w:rsidR="00635F54" w:rsidRPr="00635F54" w:rsidRDefault="00635F54" w:rsidP="00635F54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635F54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 xml:space="preserve">Reál </w:t>
            </w:r>
            <w:r w:rsidRPr="00635F54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- gel </w:t>
            </w:r>
            <w:proofErr w:type="spellStart"/>
            <w:r w:rsidRPr="00635F54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Chlorax</w:t>
            </w:r>
            <w:proofErr w:type="spellEnd"/>
            <w:r w:rsidRPr="00635F54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,</w:t>
            </w:r>
            <w:r w:rsidRPr="00635F54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</w:t>
            </w:r>
          </w:p>
          <w:p w14:paraId="0E0626B0" w14:textId="77777777" w:rsidR="00C9031E" w:rsidRPr="00635F54" w:rsidRDefault="00635F54" w:rsidP="00635F54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635F54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>ALSAN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6DAE6" w14:textId="77777777" w:rsidR="00C9031E" w:rsidRPr="00635F54" w:rsidRDefault="00635F54" w:rsidP="00635F54">
            <w:pPr>
              <w:spacing w:after="100"/>
              <w:jc w:val="center"/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</w:pPr>
            <w:r w:rsidRPr="00635F54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>Žlutá utěrka,</w:t>
            </w:r>
            <w:r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 xml:space="preserve"> </w:t>
            </w:r>
            <w:r w:rsidRPr="00635F54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 xml:space="preserve">houbička s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>p</w:t>
            </w:r>
            <w:r w:rsidRPr="00635F54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>adem</w:t>
            </w:r>
            <w:proofErr w:type="spellEnd"/>
            <w:r w:rsidRPr="00635F54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>, gumové rukavice, kartáč zkumavkový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085C6F" w14:textId="77777777" w:rsidR="00C9031E" w:rsidRPr="007F3711" w:rsidRDefault="00635F54" w:rsidP="00580277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  <w:r w:rsidRPr="00C015E1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 xml:space="preserve">kbelík 5 </w:t>
            </w:r>
            <w:proofErr w:type="gramStart"/>
            <w:r w:rsidRPr="00C015E1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>l( modrý</w:t>
            </w:r>
            <w:proofErr w:type="gramEnd"/>
            <w:r w:rsidRPr="00C015E1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>, hnědý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CECE9C" w14:textId="77777777" w:rsidR="00C9031E" w:rsidRPr="00F64D63" w:rsidRDefault="00635F54" w:rsidP="00635F54">
            <w:pPr>
              <w:spacing w:line="187" w:lineRule="exact"/>
              <w:ind w:left="198" w:right="-11" w:hanging="191"/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F64D63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2xtýdně otřít přívodní trubky pod umyvadlem.</w:t>
            </w:r>
          </w:p>
        </w:tc>
      </w:tr>
      <w:tr w:rsidR="00C9031E" w:rsidRPr="007F3711" w14:paraId="1BD4C774" w14:textId="77777777" w:rsidTr="00635F54">
        <w:trPr>
          <w:trHeight w:val="703"/>
        </w:trPr>
        <w:tc>
          <w:tcPr>
            <w:tcW w:w="1417" w:type="dxa"/>
            <w:shd w:val="clear" w:color="auto" w:fill="B8FEC2"/>
            <w:vAlign w:val="center"/>
          </w:tcPr>
          <w:p w14:paraId="293ACB36" w14:textId="77777777" w:rsidR="00B318BC" w:rsidRDefault="00B318BC" w:rsidP="00B318BC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B318BC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 xml:space="preserve">Vodovodní </w:t>
            </w:r>
          </w:p>
          <w:p w14:paraId="4F929F39" w14:textId="77777777" w:rsidR="00C9031E" w:rsidRPr="00B318BC" w:rsidRDefault="00B318BC" w:rsidP="00B318BC">
            <w:pPr>
              <w:spacing w:after="100"/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B318BC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>baterie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6F327EC" w14:textId="77777777" w:rsidR="00B318BC" w:rsidRPr="00B318BC" w:rsidRDefault="00B318BC" w:rsidP="00B318BC">
            <w:pPr>
              <w:spacing w:line="187" w:lineRule="exact"/>
              <w:ind w:left="198" w:right="-11" w:hanging="191"/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B318B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Silnější vrstvy a usazeniny odstranit houbičkou s </w:t>
            </w:r>
            <w:proofErr w:type="spellStart"/>
            <w:r w:rsidRPr="00B318B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padem</w:t>
            </w:r>
            <w:proofErr w:type="spellEnd"/>
            <w:r w:rsidRPr="00B318B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.</w:t>
            </w:r>
            <w:r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 </w:t>
            </w:r>
            <w:r w:rsidRPr="00B318B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Opláchnout vodou, otřít žlutou utěrkou namočenou v</w:t>
            </w:r>
            <w:r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</w:t>
            </w:r>
          </w:p>
          <w:p w14:paraId="794F56E2" w14:textId="77777777" w:rsidR="00B318BC" w:rsidRPr="00B318BC" w:rsidRDefault="00B318BC" w:rsidP="00B318BC">
            <w:pPr>
              <w:spacing w:line="187" w:lineRule="exact"/>
              <w:ind w:left="198" w:right="-11" w:hanging="191"/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B318B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dezinfekčním roztoku. Vodní kámen </w:t>
            </w:r>
            <w:proofErr w:type="spellStart"/>
            <w:r w:rsidRPr="00B318B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odstránime</w:t>
            </w:r>
            <w:proofErr w:type="spellEnd"/>
            <w:r w:rsidRPr="00B318B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tak, že na</w:t>
            </w:r>
            <w:r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</w:t>
            </w:r>
            <w:r w:rsidRPr="00B318B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plochu naneseme </w:t>
            </w:r>
            <w:proofErr w:type="spellStart"/>
            <w:r w:rsidRPr="00B318B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santární</w:t>
            </w:r>
            <w:proofErr w:type="spellEnd"/>
            <w:r w:rsidRPr="00B318B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 čistič, necháme působit a </w:t>
            </w:r>
          </w:p>
          <w:p w14:paraId="73C5073F" w14:textId="77777777" w:rsidR="00C9031E" w:rsidRPr="00B318BC" w:rsidRDefault="00B318BC" w:rsidP="00B318BC">
            <w:pPr>
              <w:spacing w:line="187" w:lineRule="exact"/>
              <w:ind w:left="198" w:right="-11" w:hanging="191"/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B318B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opláchneme vodou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B3F27F" w14:textId="77777777" w:rsidR="00C9031E" w:rsidRPr="00B318BC" w:rsidRDefault="00635F54" w:rsidP="00580277">
            <w:pPr>
              <w:spacing w:after="100"/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B318B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Dezinfekčním prostředkem dle </w:t>
            </w:r>
            <w:proofErr w:type="spellStart"/>
            <w:r w:rsidRPr="00B318B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dezinf</w:t>
            </w:r>
            <w:proofErr w:type="spellEnd"/>
            <w:r w:rsidRPr="00B318B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. programu, setřít na mokro do zaschnutí.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6AE0A8" w14:textId="77777777" w:rsidR="00635F54" w:rsidRPr="00635F54" w:rsidRDefault="00F64D63" w:rsidP="00635F54">
            <w:pPr>
              <w:spacing w:after="100"/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635F54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REAL-tekutý písek</w:t>
            </w:r>
            <w:r w:rsidR="00635F54" w:rsidRPr="00635F54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</w:t>
            </w:r>
          </w:p>
          <w:p w14:paraId="513963CC" w14:textId="77777777" w:rsidR="00635F54" w:rsidRPr="00635F54" w:rsidRDefault="00635F54" w:rsidP="00635F54">
            <w:pPr>
              <w:spacing w:after="100"/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635F54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Reál - gel </w:t>
            </w:r>
            <w:proofErr w:type="spellStart"/>
            <w:r w:rsidRPr="00635F54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Chlorax</w:t>
            </w:r>
            <w:proofErr w:type="spellEnd"/>
            <w:r w:rsidRPr="00635F54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, </w:t>
            </w:r>
          </w:p>
          <w:p w14:paraId="21B66FFD" w14:textId="77777777" w:rsidR="00635F54" w:rsidRPr="00635F54" w:rsidRDefault="00635F54" w:rsidP="00635F54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635F54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 xml:space="preserve">ALSAN, </w:t>
            </w:r>
          </w:p>
          <w:p w14:paraId="6EF2FF72" w14:textId="77777777" w:rsidR="00C9031E" w:rsidRPr="00635F54" w:rsidRDefault="00635F54" w:rsidP="00635F54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635F54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>PULIRAPID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3E9DA4" w14:textId="77777777" w:rsidR="00C9031E" w:rsidRPr="00635F54" w:rsidRDefault="00635F54" w:rsidP="00580277">
            <w:pPr>
              <w:spacing w:after="100"/>
              <w:jc w:val="center"/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</w:pPr>
            <w:r w:rsidRPr="00635F54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>Žlutá utěrka,</w:t>
            </w:r>
            <w:r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 xml:space="preserve"> </w:t>
            </w:r>
            <w:r w:rsidRPr="00635F54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 xml:space="preserve">houbička s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>p</w:t>
            </w:r>
            <w:r w:rsidRPr="00635F54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>adem</w:t>
            </w:r>
            <w:proofErr w:type="spellEnd"/>
            <w:r w:rsidRPr="00635F54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>, gumové rukavice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C3285B4" w14:textId="77777777" w:rsidR="00C9031E" w:rsidRPr="007F3711" w:rsidRDefault="00635F54" w:rsidP="00580277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  <w:r w:rsidRPr="00C015E1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 xml:space="preserve">kbelík 5 </w:t>
            </w:r>
            <w:proofErr w:type="gramStart"/>
            <w:r w:rsidRPr="00C015E1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>l( modrý</w:t>
            </w:r>
            <w:proofErr w:type="gramEnd"/>
            <w:r w:rsidRPr="00C015E1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>, hnědý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401E3D" w14:textId="77777777" w:rsidR="00C9031E" w:rsidRPr="00F64D63" w:rsidRDefault="00F64D63" w:rsidP="00F64D63">
            <w:pPr>
              <w:spacing w:line="187" w:lineRule="exact"/>
              <w:ind w:left="198" w:right="-11" w:hanging="191"/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Keramický obklad okolí </w:t>
            </w:r>
            <w:r w:rsidRPr="00F64D63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baterie se otírá denně</w:t>
            </w:r>
            <w:r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</w:t>
            </w:r>
            <w:r w:rsidRPr="00F64D63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dezinfekčním roztokem</w:t>
            </w:r>
          </w:p>
        </w:tc>
      </w:tr>
      <w:tr w:rsidR="00C9031E" w:rsidRPr="007F3711" w14:paraId="37B5CCBC" w14:textId="77777777" w:rsidTr="00635F54">
        <w:trPr>
          <w:trHeight w:val="703"/>
        </w:trPr>
        <w:tc>
          <w:tcPr>
            <w:tcW w:w="1417" w:type="dxa"/>
            <w:shd w:val="clear" w:color="auto" w:fill="B8FEC2"/>
            <w:vAlign w:val="center"/>
          </w:tcPr>
          <w:p w14:paraId="4CF476F2" w14:textId="77777777" w:rsidR="00C9031E" w:rsidRPr="00B318BC" w:rsidRDefault="00B318BC" w:rsidP="00580277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B318BC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>Keramický obklad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983F888" w14:textId="77777777" w:rsidR="00B318BC" w:rsidRPr="00B318BC" w:rsidRDefault="00B318BC" w:rsidP="00B318BC">
            <w:pPr>
              <w:spacing w:line="187" w:lineRule="exact"/>
              <w:ind w:left="198" w:right="-11" w:hanging="191"/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B318B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Hrubší nečistoty odstranit houbičkou s </w:t>
            </w:r>
            <w:proofErr w:type="spellStart"/>
            <w:r w:rsidRPr="00B318B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padem</w:t>
            </w:r>
            <w:proofErr w:type="spellEnd"/>
            <w:r w:rsidRPr="00B318B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, setřít vlhkou </w:t>
            </w:r>
          </w:p>
          <w:p w14:paraId="36E25259" w14:textId="77777777" w:rsidR="00C9031E" w:rsidRPr="00B318BC" w:rsidRDefault="00B318BC" w:rsidP="00B318BC">
            <w:pPr>
              <w:spacing w:line="187" w:lineRule="exact"/>
              <w:ind w:left="198" w:right="-11" w:hanging="191"/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B318B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utěrkou. Můžeme použít </w:t>
            </w:r>
            <w:proofErr w:type="spellStart"/>
            <w:r w:rsidRPr="00B318B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rozmývák</w:t>
            </w:r>
            <w:proofErr w:type="spellEnd"/>
            <w:r w:rsidRPr="00B318B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7DEB1D" w14:textId="77777777" w:rsidR="00C9031E" w:rsidRPr="00B318BC" w:rsidRDefault="00635F54" w:rsidP="00635F54">
            <w:pPr>
              <w:spacing w:after="100"/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635F54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kolem baterii a</w:t>
            </w:r>
            <w:r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</w:t>
            </w:r>
            <w:r w:rsidRPr="00635F54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umývadel denně, ostatní dle harmonogramů </w:t>
            </w:r>
            <w:proofErr w:type="spellStart"/>
            <w:r w:rsidRPr="00635F54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urč</w:t>
            </w:r>
            <w:proofErr w:type="spellEnd"/>
            <w:r w:rsidRPr="00635F54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.</w:t>
            </w:r>
            <w:r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</w:t>
            </w:r>
            <w:r w:rsidRPr="00635F54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Dezinfekčním</w:t>
            </w:r>
            <w:r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</w:t>
            </w:r>
            <w:r w:rsidRPr="00635F54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prostředkem na</w:t>
            </w:r>
            <w:r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</w:t>
            </w:r>
            <w:r w:rsidRPr="00635F54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mokro do zaschnutí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B175A7" w14:textId="77777777" w:rsidR="00635F54" w:rsidRPr="00635F54" w:rsidRDefault="00635F54" w:rsidP="00635F54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635F54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>REAL</w:t>
            </w:r>
            <w:r w:rsidRPr="00635F54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-tekutý písek</w:t>
            </w:r>
            <w:r w:rsidRPr="00635F54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</w:t>
            </w:r>
          </w:p>
          <w:p w14:paraId="22FB5166" w14:textId="77777777" w:rsidR="00635F54" w:rsidRPr="00635F54" w:rsidRDefault="00635F54" w:rsidP="00635F54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635F54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 xml:space="preserve">Reál </w:t>
            </w:r>
            <w:r w:rsidRPr="00635F54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- gel </w:t>
            </w:r>
            <w:proofErr w:type="spellStart"/>
            <w:r w:rsidRPr="00635F54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Chlorax</w:t>
            </w:r>
            <w:proofErr w:type="spellEnd"/>
            <w:r w:rsidRPr="00635F54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,</w:t>
            </w:r>
            <w:r w:rsidRPr="00635F54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</w:t>
            </w:r>
          </w:p>
          <w:p w14:paraId="1E6E85B5" w14:textId="77777777" w:rsidR="00635F54" w:rsidRPr="00635F54" w:rsidRDefault="00635F54" w:rsidP="00635F54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635F54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 xml:space="preserve">ALSAN, </w:t>
            </w:r>
          </w:p>
          <w:p w14:paraId="110C2774" w14:textId="77777777" w:rsidR="00C9031E" w:rsidRPr="00635F54" w:rsidRDefault="00635F54" w:rsidP="00635F54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635F54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>PULIRAPID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52578C" w14:textId="77777777" w:rsidR="00C9031E" w:rsidRPr="00635F54" w:rsidRDefault="00635F54" w:rsidP="00635F54">
            <w:pPr>
              <w:spacing w:after="100"/>
              <w:jc w:val="center"/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</w:pPr>
            <w:r w:rsidRPr="00635F54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 xml:space="preserve">Žlutá utěrka houbička s </w:t>
            </w:r>
            <w:proofErr w:type="spellStart"/>
            <w:r w:rsidRPr="00635F54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>padem</w:t>
            </w:r>
            <w:proofErr w:type="spellEnd"/>
            <w:r w:rsidRPr="00635F54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 xml:space="preserve">, </w:t>
            </w:r>
            <w:proofErr w:type="spellStart"/>
            <w:r w:rsidRPr="00635F54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>rozmývak</w:t>
            </w:r>
            <w:proofErr w:type="spellEnd"/>
            <w:r w:rsidRPr="00635F54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>,</w:t>
            </w:r>
            <w:r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 xml:space="preserve"> </w:t>
            </w:r>
            <w:r w:rsidRPr="00635F54">
              <w:rPr>
                <w:rFonts w:ascii="Arial" w:hAnsi="Arial" w:cs="Arial"/>
                <w:bCs/>
                <w:color w:val="000000"/>
                <w:w w:val="97"/>
                <w:sz w:val="14"/>
                <w:szCs w:val="14"/>
                <w:lang w:val="cs-CZ"/>
              </w:rPr>
              <w:t>gumové rukavice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F5577F" w14:textId="77777777" w:rsidR="00C9031E" w:rsidRPr="007F3711" w:rsidRDefault="00635F54" w:rsidP="00635F54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  <w:r w:rsidRPr="00635F54"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>Úklidový vozík, kbelík</w:t>
            </w:r>
            <w:r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 xml:space="preserve"> </w:t>
            </w:r>
            <w:r w:rsidRPr="00635F54"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>modrý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2A8178" w14:textId="77777777" w:rsidR="00C9031E" w:rsidRPr="00F64D63" w:rsidRDefault="00F64D63" w:rsidP="00F64D63">
            <w:pPr>
              <w:spacing w:line="187" w:lineRule="exact"/>
              <w:ind w:left="198" w:right="-11" w:hanging="191"/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Pro dezinfekci ploch </w:t>
            </w:r>
            <w:r w:rsidRPr="00F64D63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keramického obkladu ve</w:t>
            </w:r>
            <w:r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</w:t>
            </w:r>
            <w:r w:rsidRPr="00F64D63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výšce je možno použít</w:t>
            </w:r>
            <w:r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</w:t>
            </w:r>
            <w:proofErr w:type="spellStart"/>
            <w:r w:rsidRPr="00F64D63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rozmývák</w:t>
            </w:r>
            <w:proofErr w:type="spellEnd"/>
            <w:r w:rsidRPr="00F64D63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na tyči.</w:t>
            </w:r>
          </w:p>
        </w:tc>
      </w:tr>
      <w:tr w:rsidR="00B318BC" w:rsidRPr="007F3711" w14:paraId="26D3B746" w14:textId="77777777" w:rsidTr="00635F54">
        <w:trPr>
          <w:trHeight w:val="703"/>
        </w:trPr>
        <w:tc>
          <w:tcPr>
            <w:tcW w:w="1417" w:type="dxa"/>
            <w:shd w:val="clear" w:color="auto" w:fill="B8FEC2"/>
            <w:vAlign w:val="center"/>
          </w:tcPr>
          <w:p w14:paraId="547C109A" w14:textId="77777777" w:rsidR="00B318BC" w:rsidRPr="00F64D63" w:rsidRDefault="00F64D63" w:rsidP="00580277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F64D63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>Zrcadla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695C8A6" w14:textId="77777777" w:rsidR="00B318BC" w:rsidRPr="00F64D63" w:rsidRDefault="00F64D63" w:rsidP="00F64D63">
            <w:pPr>
              <w:spacing w:line="187" w:lineRule="exact"/>
              <w:ind w:left="198" w:right="-11" w:hanging="191"/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F64D63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Rozprašovačem nastříkat lokálně prostředek na čištění zrcadel, přeleštit suchou utěrkou, nebo papírovým ručníkem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3F66F1" w14:textId="77777777" w:rsidR="00B318BC" w:rsidRPr="007F3711" w:rsidRDefault="00B318BC" w:rsidP="00580277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A5CEED6" w14:textId="77777777" w:rsidR="00B318BC" w:rsidRPr="007F3711" w:rsidRDefault="00F64D63" w:rsidP="00F64D63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  <w:r w:rsidRPr="00F64D63"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>Okenní čistič  v rozprašovači, nebo</w:t>
            </w:r>
            <w:r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 xml:space="preserve"> </w:t>
            </w:r>
            <w:r w:rsidRPr="00F64D63"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 xml:space="preserve">v </w:t>
            </w:r>
            <w:proofErr w:type="spellStart"/>
            <w:r w:rsidRPr="00F64D63"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>okenářském</w:t>
            </w:r>
            <w:proofErr w:type="spellEnd"/>
            <w:r w:rsidRPr="00F64D63"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 xml:space="preserve"> vědru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4365EE" w14:textId="77777777" w:rsidR="00B318BC" w:rsidRPr="007F3711" w:rsidRDefault="00F64D63" w:rsidP="00F64D63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  <w:r w:rsidRPr="00F64D63"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>Švédská utěrka,</w:t>
            </w:r>
            <w:r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 xml:space="preserve"> </w:t>
            </w:r>
            <w:r w:rsidRPr="00F64D63"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>papírový ručník, gumové rukavice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AA1B4D" w14:textId="77777777" w:rsidR="00B318BC" w:rsidRPr="007F3711" w:rsidRDefault="00B318BC" w:rsidP="00580277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6E62985" w14:textId="77777777" w:rsidR="00B318BC" w:rsidRPr="007F3711" w:rsidRDefault="00F64D63" w:rsidP="00F64D63">
            <w:pPr>
              <w:spacing w:line="187" w:lineRule="exact"/>
              <w:ind w:left="198" w:right="-11" w:hanging="191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  <w:r w:rsidRPr="00F64D63"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>Zrcadla umýváme 1x</w:t>
            </w:r>
            <w:r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 xml:space="preserve"> </w:t>
            </w:r>
            <w:r w:rsidRPr="00F64D63"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>denně nebo dle potřeby.</w:t>
            </w:r>
          </w:p>
        </w:tc>
      </w:tr>
      <w:tr w:rsidR="00B318BC" w:rsidRPr="007F3711" w14:paraId="717EDB5D" w14:textId="77777777" w:rsidTr="00635F54">
        <w:trPr>
          <w:trHeight w:val="703"/>
        </w:trPr>
        <w:tc>
          <w:tcPr>
            <w:tcW w:w="1417" w:type="dxa"/>
            <w:shd w:val="clear" w:color="auto" w:fill="B8FEC2"/>
            <w:vAlign w:val="center"/>
          </w:tcPr>
          <w:p w14:paraId="232AB7BF" w14:textId="77777777" w:rsidR="00B318BC" w:rsidRPr="00F64D63" w:rsidRDefault="00F64D63" w:rsidP="00F64D63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F64D63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>WC - mísy, pisoáry, výlevky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8D7E085" w14:textId="77777777" w:rsidR="00F64D63" w:rsidRPr="00F64D63" w:rsidRDefault="00F64D63" w:rsidP="00F64D63">
            <w:pPr>
              <w:spacing w:line="187" w:lineRule="exact"/>
              <w:ind w:left="198" w:right="-11" w:hanging="191"/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F64D63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Usazeniny a silnější vrstvy nečistot odstranit kartáčem na</w:t>
            </w:r>
            <w:r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</w:t>
            </w:r>
            <w:r w:rsidRPr="00F64D63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WC. Pod vnitřní okraj a na vnitřní stěny mísy nanesem</w:t>
            </w:r>
            <w:r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e</w:t>
            </w:r>
          </w:p>
          <w:p w14:paraId="4CCD28C1" w14:textId="77777777" w:rsidR="00F64D63" w:rsidRPr="00F64D63" w:rsidRDefault="00F64D63" w:rsidP="00F64D63">
            <w:pPr>
              <w:spacing w:line="187" w:lineRule="exact"/>
              <w:ind w:left="198" w:right="-11" w:hanging="191"/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proofErr w:type="spellStart"/>
            <w:r w:rsidRPr="00F64D63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gélový</w:t>
            </w:r>
            <w:proofErr w:type="spellEnd"/>
            <w:r w:rsidRPr="00F64D63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přípravek a necháme působit.</w:t>
            </w:r>
            <w:r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</w:t>
            </w:r>
            <w:r w:rsidRPr="00F64D63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Vnější plochy mísy + </w:t>
            </w:r>
          </w:p>
          <w:p w14:paraId="75A1572A" w14:textId="77777777" w:rsidR="00F64D63" w:rsidRPr="00F64D63" w:rsidRDefault="00F64D63" w:rsidP="00F64D63">
            <w:pPr>
              <w:spacing w:line="187" w:lineRule="exact"/>
              <w:ind w:left="198" w:right="-11" w:hanging="191"/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F64D63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prkénko, úchyty </w:t>
            </w:r>
            <w:proofErr w:type="spellStart"/>
            <w:r w:rsidRPr="00F64D63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navlhko</w:t>
            </w:r>
            <w:proofErr w:type="spellEnd"/>
            <w:r w:rsidRPr="00F64D63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omyjeme červenou utěrkou. WC </w:t>
            </w:r>
          </w:p>
          <w:p w14:paraId="4999EB68" w14:textId="77777777" w:rsidR="00B318BC" w:rsidRPr="00F64D63" w:rsidRDefault="00F64D63" w:rsidP="00F64D63">
            <w:pPr>
              <w:spacing w:line="187" w:lineRule="exact"/>
              <w:ind w:left="198" w:right="-11" w:hanging="191"/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F64D63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mísu spláchnout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E8C614" w14:textId="77777777" w:rsidR="00B318BC" w:rsidRPr="007F3711" w:rsidRDefault="00F64D63" w:rsidP="00580277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  <w:r w:rsidRPr="00B318B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Dezinfekčním prostředkem dle </w:t>
            </w:r>
            <w:proofErr w:type="spellStart"/>
            <w:r w:rsidRPr="00B318B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dezinf</w:t>
            </w:r>
            <w:proofErr w:type="spellEnd"/>
            <w:r w:rsidRPr="00B318B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. programu, setřít na mokro do zaschnutí.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03CA2D" w14:textId="77777777" w:rsidR="00F64D63" w:rsidRPr="00635F54" w:rsidRDefault="00F64D63" w:rsidP="00F64D63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635F54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 xml:space="preserve">ALSAN, </w:t>
            </w:r>
          </w:p>
          <w:p w14:paraId="4570032E" w14:textId="77777777" w:rsidR="00B318BC" w:rsidRPr="007F3711" w:rsidRDefault="00F64D63" w:rsidP="00F64D63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  <w:r w:rsidRPr="00635F54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>PULIRAPID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36C5AA" w14:textId="77777777" w:rsidR="00B318BC" w:rsidRPr="007F3711" w:rsidRDefault="00F64D63" w:rsidP="00F64D63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 xml:space="preserve">Červená utěrka </w:t>
            </w:r>
            <w:r w:rsidRPr="00F64D63"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 xml:space="preserve">houbička s </w:t>
            </w:r>
            <w:proofErr w:type="spellStart"/>
            <w:r w:rsidRPr="00F64D63"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>padem</w:t>
            </w:r>
            <w:proofErr w:type="spellEnd"/>
            <w:r w:rsidRPr="00F64D63"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 xml:space="preserve"> </w:t>
            </w:r>
            <w:r w:rsidRPr="00F64D63"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>kartáč na WC, gumové rukavice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49EF50" w14:textId="77777777" w:rsidR="00B318BC" w:rsidRPr="007F3711" w:rsidRDefault="00F64D63" w:rsidP="00580277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  <w:r w:rsidRPr="00F64D63"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>kbelík 5 L  červený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6EA0EA" w14:textId="77777777" w:rsidR="00F64D63" w:rsidRPr="00F64D63" w:rsidRDefault="00F64D63" w:rsidP="00F64D63">
            <w:pPr>
              <w:spacing w:line="187" w:lineRule="exact"/>
              <w:ind w:left="198" w:right="-11" w:hanging="191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  <w:r w:rsidRPr="00F64D63"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>Sanitární keramiku</w:t>
            </w:r>
            <w:r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 xml:space="preserve"> </w:t>
            </w:r>
            <w:r w:rsidRPr="00F64D63"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 xml:space="preserve">umýváme každý den zespodu, zboku, vnějších stran, WC prkénko a </w:t>
            </w:r>
          </w:p>
          <w:p w14:paraId="5B1FE41C" w14:textId="77777777" w:rsidR="00B318BC" w:rsidRPr="007F3711" w:rsidRDefault="00F64D63" w:rsidP="00F64D63">
            <w:pPr>
              <w:spacing w:line="187" w:lineRule="exact"/>
              <w:ind w:left="198" w:right="-11" w:hanging="191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  <w:r w:rsidRPr="00F64D63"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 xml:space="preserve">úchyty po omytí setřít </w:t>
            </w:r>
            <w:proofErr w:type="spellStart"/>
            <w:r w:rsidRPr="00F64D63"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>pap</w:t>
            </w:r>
            <w:proofErr w:type="spellEnd"/>
            <w:r w:rsidRPr="00F64D63"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>. ručníkem do sucha</w:t>
            </w:r>
          </w:p>
        </w:tc>
      </w:tr>
      <w:tr w:rsidR="00B318BC" w:rsidRPr="007F3711" w14:paraId="336386D9" w14:textId="77777777" w:rsidTr="00635F54">
        <w:trPr>
          <w:trHeight w:val="703"/>
        </w:trPr>
        <w:tc>
          <w:tcPr>
            <w:tcW w:w="1417" w:type="dxa"/>
            <w:shd w:val="clear" w:color="auto" w:fill="B8FEC2"/>
            <w:vAlign w:val="center"/>
          </w:tcPr>
          <w:p w14:paraId="2AB26CC8" w14:textId="77777777" w:rsidR="00B318BC" w:rsidRPr="00F64D63" w:rsidRDefault="00F64D63" w:rsidP="00F64D63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F64D63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 xml:space="preserve">Zásobníky na </w:t>
            </w:r>
            <w:proofErr w:type="spellStart"/>
            <w:r w:rsidRPr="00F64D63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>toal</w:t>
            </w:r>
            <w:proofErr w:type="spellEnd"/>
            <w:r w:rsidRPr="00F64D63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>. papír, ručníky, zásobníky na mýdlo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040103" w14:textId="77777777" w:rsidR="00B318BC" w:rsidRPr="00F64D63" w:rsidRDefault="00F64D63" w:rsidP="00F64D63">
            <w:pPr>
              <w:spacing w:line="187" w:lineRule="exact"/>
              <w:ind w:left="198" w:right="-11" w:hanging="191"/>
              <w:jc w:val="center"/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</w:pPr>
            <w:r w:rsidRPr="00F64D63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Setřít vlhkou utěrkou. Při větším znečištění houbičkou s </w:t>
            </w:r>
            <w:proofErr w:type="spellStart"/>
            <w:r w:rsidRPr="00F64D63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padem</w:t>
            </w:r>
            <w:proofErr w:type="spellEnd"/>
            <w:r w:rsidRPr="00F64D63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 vydrhnout.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A78717" w14:textId="77777777" w:rsidR="00B318BC" w:rsidRPr="007F3711" w:rsidRDefault="00F64D63" w:rsidP="00580277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  <w:r w:rsidRPr="00B318B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 xml:space="preserve">Dezinfekčním prostředkem dle </w:t>
            </w:r>
            <w:proofErr w:type="spellStart"/>
            <w:r w:rsidRPr="00B318B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dezinf</w:t>
            </w:r>
            <w:proofErr w:type="spellEnd"/>
            <w:r w:rsidRPr="00B318BC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. programu, setřít na mokro do zaschnutí.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F63D46" w14:textId="77777777" w:rsidR="00B318BC" w:rsidRPr="007F3711" w:rsidRDefault="00F64D63" w:rsidP="00580277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  <w:r w:rsidRPr="00F64D63">
              <w:rPr>
                <w:rFonts w:ascii="Arial" w:hAnsi="Arial" w:cs="Arial"/>
                <w:b/>
                <w:bCs/>
                <w:color w:val="000000"/>
                <w:w w:val="97"/>
                <w:sz w:val="15"/>
                <w:szCs w:val="15"/>
                <w:lang w:val="cs-CZ"/>
              </w:rPr>
              <w:t>REAL</w:t>
            </w:r>
            <w:r w:rsidRPr="00635F54">
              <w:rPr>
                <w:rFonts w:ascii="Arial" w:hAnsi="Arial" w:cs="Arial"/>
                <w:bCs/>
                <w:color w:val="000000"/>
                <w:w w:val="97"/>
                <w:sz w:val="15"/>
                <w:szCs w:val="15"/>
                <w:lang w:val="cs-CZ"/>
              </w:rPr>
              <w:t>-tekutý písek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995796" w14:textId="77777777" w:rsidR="00B318BC" w:rsidRPr="007F3711" w:rsidRDefault="00F64D63" w:rsidP="00F64D63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  <w:r w:rsidRPr="00F64D63"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>utěrka modrá,</w:t>
            </w:r>
            <w:r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 xml:space="preserve"> </w:t>
            </w:r>
            <w:r w:rsidRPr="00F64D63"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 xml:space="preserve">houbička s </w:t>
            </w:r>
            <w:proofErr w:type="spellStart"/>
            <w:r w:rsidRPr="00F64D63"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>padem</w:t>
            </w:r>
            <w:proofErr w:type="spellEnd"/>
            <w:r w:rsidRPr="00F64D63"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C1CEF6" w14:textId="77777777" w:rsidR="00B318BC" w:rsidRPr="007F3711" w:rsidRDefault="00F64D63" w:rsidP="00580277">
            <w:pPr>
              <w:spacing w:after="100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  <w:r w:rsidRPr="00F64D63"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 xml:space="preserve">kbelík 5 </w:t>
            </w:r>
            <w:proofErr w:type="gramStart"/>
            <w:r w:rsidRPr="00F64D63"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>l( modrý</w:t>
            </w:r>
            <w:proofErr w:type="gramEnd"/>
            <w:r w:rsidRPr="00F64D63"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>, hnědý</w:t>
            </w:r>
            <w:r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2D996C" w14:textId="77777777" w:rsidR="00B318BC" w:rsidRPr="007F3711" w:rsidRDefault="00F64D63" w:rsidP="00F64D63">
            <w:pPr>
              <w:spacing w:line="187" w:lineRule="exact"/>
              <w:ind w:left="198" w:right="-11" w:hanging="191"/>
              <w:jc w:val="center"/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</w:pPr>
            <w:r w:rsidRPr="00F64D63">
              <w:rPr>
                <w:rFonts w:ascii="Arial" w:hAnsi="Arial" w:cs="Arial"/>
                <w:b/>
                <w:bCs/>
                <w:color w:val="000000"/>
                <w:w w:val="97"/>
                <w:sz w:val="12"/>
                <w:szCs w:val="12"/>
                <w:lang w:val="cs-CZ"/>
              </w:rPr>
              <w:t>Provádět doplňování toaletního papíru, ručníků, tekutého mýdla.</w:t>
            </w:r>
          </w:p>
        </w:tc>
      </w:tr>
    </w:tbl>
    <w:p w14:paraId="0C38F8AB" w14:textId="77777777" w:rsidR="00CF4EEB" w:rsidRDefault="00CF4EEB" w:rsidP="007F37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A876B1" w14:textId="77777777" w:rsidR="00D15C8C" w:rsidRPr="007F3711" w:rsidRDefault="00D15C8C" w:rsidP="007F37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DE0B1D" w14:textId="77777777" w:rsidR="00D15C8C" w:rsidRPr="007F3711" w:rsidRDefault="00D15C8C" w:rsidP="007F37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5D34D3" w14:textId="77777777" w:rsidR="00D15C8C" w:rsidRPr="007F3711" w:rsidRDefault="00D15C8C" w:rsidP="007F3711">
      <w:pPr>
        <w:spacing w:after="225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D15C8C" w:rsidRPr="007F3711" w:rsidSect="00F64D63">
          <w:type w:val="continuous"/>
          <w:pgSz w:w="16848" w:h="12396"/>
          <w:pgMar w:top="1560" w:right="500" w:bottom="275" w:left="500" w:header="708" w:footer="708" w:gutter="0"/>
          <w:cols w:space="708"/>
          <w:docGrid w:linePitch="360"/>
        </w:sectPr>
      </w:pPr>
    </w:p>
    <w:p w14:paraId="30C04710" w14:textId="77777777" w:rsidR="00D15C8C" w:rsidRPr="007F3711" w:rsidRDefault="00D15C8C" w:rsidP="007F3711">
      <w:pPr>
        <w:rPr>
          <w:lang w:val="cs-CZ"/>
        </w:rPr>
      </w:pPr>
    </w:p>
    <w:sectPr w:rsidR="00D15C8C" w:rsidRPr="007F3711">
      <w:type w:val="continuous"/>
      <w:pgSz w:w="16848" w:h="12396"/>
      <w:pgMar w:top="343" w:right="500" w:bottom="275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834A9" w14:textId="77777777" w:rsidR="0085615E" w:rsidRDefault="0085615E" w:rsidP="0085615E">
      <w:r>
        <w:separator/>
      </w:r>
    </w:p>
  </w:endnote>
  <w:endnote w:type="continuationSeparator" w:id="0">
    <w:p w14:paraId="15E65262" w14:textId="77777777" w:rsidR="0085615E" w:rsidRDefault="0085615E" w:rsidP="0085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33527" w14:textId="77777777" w:rsidR="0085615E" w:rsidRDefault="0085615E" w:rsidP="0085615E">
      <w:r>
        <w:separator/>
      </w:r>
    </w:p>
  </w:footnote>
  <w:footnote w:type="continuationSeparator" w:id="0">
    <w:p w14:paraId="642889E2" w14:textId="77777777" w:rsidR="0085615E" w:rsidRDefault="0085615E" w:rsidP="00856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C8C"/>
    <w:rsid w:val="0006354F"/>
    <w:rsid w:val="00441D49"/>
    <w:rsid w:val="00487685"/>
    <w:rsid w:val="00635F54"/>
    <w:rsid w:val="007F3711"/>
    <w:rsid w:val="0085615E"/>
    <w:rsid w:val="008E6E29"/>
    <w:rsid w:val="009E4DD0"/>
    <w:rsid w:val="00B318BC"/>
    <w:rsid w:val="00B7090F"/>
    <w:rsid w:val="00B97212"/>
    <w:rsid w:val="00C9031E"/>
    <w:rsid w:val="00CF4EEB"/>
    <w:rsid w:val="00D15C8C"/>
    <w:rsid w:val="00F6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F7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709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90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561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15E"/>
  </w:style>
  <w:style w:type="paragraph" w:styleId="Zpat">
    <w:name w:val="footer"/>
    <w:basedOn w:val="Normln"/>
    <w:link w:val="ZpatChar"/>
    <w:uiPriority w:val="99"/>
    <w:unhideWhenUsed/>
    <w:rsid w:val="008561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1378</Words>
  <Characters>8133</Characters>
  <Application>Microsoft Office Word</Application>
  <DocSecurity>0</DocSecurity>
  <Lines>67</Lines>
  <Paragraphs>18</Paragraphs>
  <ScaleCrop>false</ScaleCrop>
  <Company/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2024-02-01T07:34:00Z</dcterms:created>
  <dcterms:modified xsi:type="dcterms:W3CDTF">2024-02-01T07:34:00Z</dcterms:modified>
</cp:coreProperties>
</file>