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E403C" w14:textId="795FE83D" w:rsidR="00DE1B7F" w:rsidRDefault="00DE1B7F" w:rsidP="00DE1B7F">
      <w:pPr>
        <w:tabs>
          <w:tab w:val="left" w:pos="6405"/>
        </w:tabs>
        <w:spacing w:line="2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0733697"/>
      <w:r>
        <w:rPr>
          <w:rFonts w:asciiTheme="minorHAnsi" w:hAnsiTheme="minorHAnsi" w:cstheme="minorHAnsi"/>
          <w:b/>
          <w:bCs/>
          <w:sz w:val="22"/>
          <w:szCs w:val="22"/>
        </w:rPr>
        <w:t xml:space="preserve">DOHODA O UKONČENÍ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SMLOUVY O DÍLO</w:t>
      </w:r>
    </w:p>
    <w:p w14:paraId="6F5D6265" w14:textId="77777777" w:rsidR="00DE1B7F" w:rsidRDefault="00DE1B7F" w:rsidP="00DE1B7F">
      <w:pPr>
        <w:tabs>
          <w:tab w:val="left" w:pos="6405"/>
        </w:tabs>
        <w:spacing w:line="2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72F9F7" w14:textId="77777777" w:rsidR="00DE1B7F" w:rsidRDefault="00DE1B7F" w:rsidP="00DE1B7F">
      <w:pPr>
        <w:tabs>
          <w:tab w:val="left" w:pos="6405"/>
        </w:tabs>
        <w:spacing w:line="2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 zhotovení projektové dokumentace a výkon inženýrské činnosti na akci</w:t>
      </w:r>
    </w:p>
    <w:p w14:paraId="5BEC4D19" w14:textId="77777777" w:rsidR="00DE1B7F" w:rsidRDefault="00DE1B7F" w:rsidP="00DE1B7F">
      <w:pPr>
        <w:tabs>
          <w:tab w:val="left" w:pos="6405"/>
        </w:tabs>
        <w:spacing w:line="260" w:lineRule="exac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„Rekonstrukce domu Velvarská 1, Praha 6 vč. přístavby pavilonu“</w:t>
      </w:r>
    </w:p>
    <w:p w14:paraId="1356A628" w14:textId="13F7E643" w:rsidR="00DE1B7F" w:rsidRDefault="00DE1B7F" w:rsidP="00DE1B7F">
      <w:pPr>
        <w:tabs>
          <w:tab w:val="left" w:pos="6405"/>
        </w:tabs>
        <w:spacing w:line="260" w:lineRule="exact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uzavřené dne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9.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2019 (dále jen „</w:t>
      </w:r>
      <w:r>
        <w:rPr>
          <w:rFonts w:asciiTheme="minorHAnsi" w:hAnsiTheme="minorHAnsi" w:cstheme="minorHAnsi"/>
          <w:b/>
          <w:bCs/>
          <w:sz w:val="22"/>
          <w:szCs w:val="22"/>
        </w:rPr>
        <w:t>Smlouva</w:t>
      </w:r>
      <w:r>
        <w:rPr>
          <w:rFonts w:asciiTheme="minorHAnsi" w:hAnsiTheme="minorHAnsi" w:cstheme="minorHAnsi"/>
          <w:sz w:val="22"/>
          <w:szCs w:val="22"/>
        </w:rPr>
        <w:t xml:space="preserve">“), </w:t>
      </w:r>
      <w:bookmarkStart w:id="1" w:name="_Hlk160008271"/>
      <w:r>
        <w:rPr>
          <w:rFonts w:asciiTheme="minorHAnsi" w:hAnsiTheme="minorHAnsi" w:cstheme="minorHAnsi"/>
          <w:sz w:val="22"/>
          <w:szCs w:val="22"/>
        </w:rPr>
        <w:t>mezi níže uvedenými smluvními stranami</w:t>
      </w:r>
      <w:bookmarkEnd w:id="1"/>
    </w:p>
    <w:p w14:paraId="7E30F97C" w14:textId="77777777" w:rsidR="00DE1B7F" w:rsidRDefault="00DE1B7F" w:rsidP="00DE1B7F">
      <w:pPr>
        <w:pStyle w:val="CM84"/>
        <w:spacing w:after="0" w:line="276" w:lineRule="atLeast"/>
        <w:jc w:val="center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</w:p>
    <w:p w14:paraId="37E009A7" w14:textId="77777777" w:rsidR="00DE1B7F" w:rsidRDefault="00DE1B7F" w:rsidP="00DE1B7F">
      <w:pPr>
        <w:pStyle w:val="CM84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cs-CZ"/>
        </w:rPr>
        <w:t>Muzeum romské kultury, státní příspěvková organizace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</w:p>
    <w:p w14:paraId="28DF0C08" w14:textId="77777777" w:rsidR="00DE1B7F" w:rsidRDefault="00DE1B7F" w:rsidP="00DE1B7F">
      <w:pPr>
        <w:pStyle w:val="CM84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se sídlem Bratislavská 246/67, 602 00 Brno</w:t>
      </w:r>
    </w:p>
    <w:p w14:paraId="0FDD69DF" w14:textId="77777777" w:rsidR="00DE1B7F" w:rsidRDefault="00DE1B7F" w:rsidP="00DE1B7F">
      <w:pPr>
        <w:pStyle w:val="CM84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IČO: 71239812</w:t>
      </w:r>
    </w:p>
    <w:p w14:paraId="3C33571F" w14:textId="77777777" w:rsidR="00DE1B7F" w:rsidRDefault="00DE1B7F" w:rsidP="00DE1B7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zastoupené PhDr. Janou Horváthovou, ředitelkou</w:t>
      </w:r>
    </w:p>
    <w:p w14:paraId="18A20234" w14:textId="77777777" w:rsidR="00DE1B7F" w:rsidRDefault="00DE1B7F" w:rsidP="00DE1B7F">
      <w:pPr>
        <w:pStyle w:val="CM84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(dále jen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„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Objednatel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“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)</w:t>
      </w:r>
    </w:p>
    <w:p w14:paraId="1A3B3260" w14:textId="77777777" w:rsidR="00DE1B7F" w:rsidRDefault="00DE1B7F" w:rsidP="00DE1B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084A2A" w14:textId="77777777" w:rsidR="00DE1B7F" w:rsidRDefault="00DE1B7F" w:rsidP="00DE1B7F">
      <w:pPr>
        <w:pStyle w:val="CM84"/>
        <w:spacing w:after="0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a</w:t>
      </w:r>
      <w:bookmarkStart w:id="2" w:name="_Hlk24354902"/>
      <w:r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br/>
      </w:r>
      <w:r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br/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Adam Rujbr Architects s.r.o.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br/>
        <w:t>se sídlem Botanická 598/10, Veveří, 602 00 Brno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br/>
        <w:t>IČO: 26920522</w:t>
      </w:r>
    </w:p>
    <w:p w14:paraId="15121D6E" w14:textId="77777777" w:rsidR="00DE1B7F" w:rsidRDefault="00DE1B7F" w:rsidP="00DE1B7F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 Ing. arch. Adamem Rujbrem, jednatelem</w:t>
      </w:r>
    </w:p>
    <w:p w14:paraId="72FFB549" w14:textId="77777777" w:rsidR="00DE1B7F" w:rsidRDefault="00DE1B7F" w:rsidP="00DE1B7F">
      <w:pPr>
        <w:pStyle w:val="CM84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(dále jen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„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val="cs-CZ"/>
        </w:rPr>
        <w:t>Zhotovitel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“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)</w:t>
      </w:r>
      <w:bookmarkEnd w:id="2"/>
      <w:r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br/>
      </w:r>
      <w:r>
        <w:rPr>
          <w:rFonts w:asciiTheme="minorHAnsi" w:hAnsiTheme="minorHAnsi" w:cstheme="minorHAnsi"/>
          <w:sz w:val="22"/>
          <w:szCs w:val="22"/>
          <w:highlight w:val="yellow"/>
          <w:lang w:val="cs-CZ"/>
        </w:rPr>
        <w:br/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Objednatel a Zhotovitel jsou dále označováni společně též jako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„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Smluvní strany“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.</w:t>
      </w:r>
    </w:p>
    <w:p w14:paraId="56DAB7CA" w14:textId="77777777" w:rsidR="00DE1B7F" w:rsidRDefault="00DE1B7F" w:rsidP="00DE1B7F">
      <w:pPr>
        <w:spacing w:after="12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 na ukončení Smlouvy takto: </w:t>
      </w:r>
    </w:p>
    <w:p w14:paraId="1FC9AD68" w14:textId="13FC1909" w:rsidR="00DE1B7F" w:rsidRDefault="00DE1B7F" w:rsidP="00DE1B7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bookmarkStart w:id="3" w:name="_Hlk519244894"/>
      <w:r>
        <w:rPr>
          <w:rFonts w:cstheme="minorHAnsi"/>
        </w:rPr>
        <w:t>Předmětem Smlouvy je i výkon autorského dozoru při realizaci stavby „Centrum Romů a Sintů v Praze“. Smluvní strany se v návaznosti na ukončení stavebních prací v rámci stavby „Centra Romů a Sintů v Praze“ dohodly na ukončení Smlouvy ke dni 10.</w:t>
      </w:r>
      <w:r>
        <w:rPr>
          <w:rFonts w:cstheme="minorHAnsi"/>
        </w:rPr>
        <w:t xml:space="preserve"> </w:t>
      </w:r>
      <w:r>
        <w:rPr>
          <w:rFonts w:cstheme="minorHAnsi"/>
        </w:rPr>
        <w:t>1.</w:t>
      </w:r>
      <w:r>
        <w:rPr>
          <w:rFonts w:cstheme="minorHAnsi"/>
        </w:rPr>
        <w:t xml:space="preserve"> </w:t>
      </w:r>
      <w:r>
        <w:rPr>
          <w:rFonts w:cstheme="minorHAnsi"/>
        </w:rPr>
        <w:t>2024.</w:t>
      </w:r>
    </w:p>
    <w:p w14:paraId="170E2D46" w14:textId="77777777" w:rsidR="00DE1B7F" w:rsidRDefault="00DE1B7F" w:rsidP="00DE1B7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Smluvní strany se dohodly na vypořádaní závazků v souvislosti s výkonem autorské dozoru dle Smlouvy takto:</w:t>
      </w:r>
    </w:p>
    <w:p w14:paraId="15EB9CA4" w14:textId="77777777" w:rsidR="00DE1B7F" w:rsidRDefault="00DE1B7F" w:rsidP="00DE1B7F">
      <w:pPr>
        <w:pStyle w:val="Odstavecseseznamem"/>
        <w:numPr>
          <w:ilvl w:val="0"/>
          <w:numId w:val="14"/>
        </w:numPr>
        <w:spacing w:after="120" w:line="240" w:lineRule="auto"/>
        <w:ind w:left="567" w:hanging="283"/>
        <w:contextualSpacing w:val="0"/>
        <w:jc w:val="both"/>
        <w:rPr>
          <w:rFonts w:cstheme="minorHAnsi"/>
        </w:rPr>
      </w:pPr>
      <w:r>
        <w:rPr>
          <w:rFonts w:cstheme="minorHAnsi"/>
        </w:rPr>
        <w:t>Objednatel se zavazuje uhradit Zhotoviteli za výkon autorského dozoru dle odst. 2.7 Smlouvy odměnu ve výši 42 545,45 Kč bez DPH (tj. 51 480,- vč. DPH). Tato částka dle dohody Smluvních stran představuje konečnou odměnu náležející Dodavateli za výkon autorského dozoru dle Smlouvy.</w:t>
      </w:r>
    </w:p>
    <w:p w14:paraId="0AE4FAA0" w14:textId="77777777" w:rsidR="00DE1B7F" w:rsidRDefault="00DE1B7F" w:rsidP="00DE1B7F">
      <w:pPr>
        <w:pStyle w:val="Odstavecseseznamem"/>
        <w:numPr>
          <w:ilvl w:val="0"/>
          <w:numId w:val="14"/>
        </w:numPr>
        <w:spacing w:after="120" w:line="240" w:lineRule="auto"/>
        <w:ind w:left="567" w:hanging="283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 xml:space="preserve">Zhotovitel je oprávněn vystavit fakturu za výkon autorského dozoru </w:t>
      </w:r>
      <w:r>
        <w:rPr>
          <w:rFonts w:cstheme="minorHAnsi"/>
        </w:rPr>
        <w:t>při realizaci stavby „Centrum Romů a Sintů v Praze“ ve výši 42 545,45 Kč bez DPH (tj. 51 480,- vč. DPH) nejdříve v den následující po dni, kdy tato dohoda nabude účinnosti (řádné uveřejnění v registru smluv). Náležitosti faktury, její splatnost a další platební podmínky se řídí příslušnými ustanoveními Smlouvy, zejména pak čl. 5 Smlouvy.</w:t>
      </w:r>
    </w:p>
    <w:p w14:paraId="0D6F84B3" w14:textId="77777777" w:rsidR="00DE1B7F" w:rsidRDefault="00DE1B7F" w:rsidP="00DE1B7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Uzavřením této dohody a splněním závazků uvedených v odst. 2 této dohody považují Smluvní strany Smlouvu za vypořádanou.</w:t>
      </w:r>
    </w:p>
    <w:p w14:paraId="0A427FD4" w14:textId="77777777" w:rsidR="00DE1B7F" w:rsidRDefault="00DE1B7F" w:rsidP="00DE1B7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Tato dohoda nabývá platnosti dnem jejího podpisu oběma Smluvními stranami a účinnosti dnem jejího uveřejnění v registru smluv. Uveřejnění dohody v registru smluv zajistí Objednatel.</w:t>
      </w:r>
    </w:p>
    <w:p w14:paraId="342E8F5B" w14:textId="30D1F76A" w:rsidR="00DE1B7F" w:rsidRDefault="00DE1B7F" w:rsidP="00DE1B7F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Tato dohoda je </w:t>
      </w:r>
      <w:r w:rsidR="005E1783">
        <w:rPr>
          <w:rFonts w:cstheme="minorHAnsi"/>
        </w:rPr>
        <w:t>podepsána elektronicky</w:t>
      </w:r>
      <w:r>
        <w:rPr>
          <w:rFonts w:cstheme="minorHAnsi"/>
        </w:rPr>
        <w:t xml:space="preserve">. </w:t>
      </w:r>
    </w:p>
    <w:bookmarkEnd w:id="3"/>
    <w:p w14:paraId="560EE0DD" w14:textId="72D44953" w:rsidR="00E40A8E" w:rsidRDefault="00E40A8E" w:rsidP="00DE1B7F">
      <w:pPr>
        <w:pStyle w:val="Zhlav"/>
        <w:tabs>
          <w:tab w:val="left" w:pos="4536"/>
        </w:tabs>
        <w:rPr>
          <w:rFonts w:cstheme="minorHAnsi"/>
          <w:szCs w:val="22"/>
        </w:rPr>
      </w:pPr>
    </w:p>
    <w:p w14:paraId="7E0C6DFA" w14:textId="6DDB6914" w:rsidR="00E40A8E" w:rsidRDefault="00E40A8E" w:rsidP="00DE1B7F">
      <w:pPr>
        <w:pStyle w:val="Zhlav"/>
        <w:tabs>
          <w:tab w:val="left" w:pos="4536"/>
        </w:tabs>
        <w:rPr>
          <w:rFonts w:cstheme="minorHAnsi"/>
          <w:szCs w:val="22"/>
        </w:rPr>
      </w:pPr>
    </w:p>
    <w:p w14:paraId="4A82FD3A" w14:textId="4982DFA3" w:rsidR="005B3E12" w:rsidRDefault="00E40A8E" w:rsidP="00E40A8E">
      <w:pPr>
        <w:pStyle w:val="Zhlav"/>
        <w:keepNext/>
        <w:keepLines/>
        <w:tabs>
          <w:tab w:val="clear" w:pos="4536"/>
          <w:tab w:val="left" w:pos="5670"/>
        </w:tabs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V Brně dne</w:t>
      </w:r>
      <w:r>
        <w:rPr>
          <w:rFonts w:cstheme="minorHAnsi"/>
          <w:szCs w:val="22"/>
        </w:rPr>
        <w:tab/>
        <w:t>V Brně dne</w:t>
      </w:r>
    </w:p>
    <w:p w14:paraId="039B1DB4" w14:textId="4C077F70" w:rsidR="00E40A8E" w:rsidRDefault="00E40A8E" w:rsidP="00E40A8E">
      <w:pPr>
        <w:pStyle w:val="Zhlav"/>
        <w:keepNext/>
        <w:keepLines/>
        <w:tabs>
          <w:tab w:val="clear" w:pos="4536"/>
          <w:tab w:val="left" w:pos="5670"/>
        </w:tabs>
        <w:rPr>
          <w:rFonts w:cstheme="minorHAnsi"/>
          <w:szCs w:val="22"/>
        </w:rPr>
      </w:pPr>
    </w:p>
    <w:p w14:paraId="0E5597B3" w14:textId="77777777" w:rsidR="00E40A8E" w:rsidRDefault="00E40A8E" w:rsidP="00E40A8E">
      <w:pPr>
        <w:pStyle w:val="Zhlav"/>
        <w:keepNext/>
        <w:keepLines/>
        <w:tabs>
          <w:tab w:val="clear" w:pos="4536"/>
          <w:tab w:val="left" w:pos="5670"/>
        </w:tabs>
        <w:rPr>
          <w:rFonts w:cstheme="minorHAnsi"/>
          <w:szCs w:val="22"/>
        </w:rPr>
      </w:pPr>
      <w:r>
        <w:rPr>
          <w:rFonts w:cstheme="minorHAnsi"/>
          <w:b/>
          <w:szCs w:val="22"/>
        </w:rPr>
        <w:t>Objednatel</w:t>
      </w:r>
      <w:r>
        <w:rPr>
          <w:rFonts w:cstheme="minorHAnsi"/>
          <w:b/>
          <w:szCs w:val="22"/>
        </w:rPr>
        <w:tab/>
      </w:r>
      <w:r>
        <w:rPr>
          <w:rFonts w:cstheme="minorHAnsi"/>
          <w:b/>
          <w:szCs w:val="22"/>
        </w:rPr>
        <w:t>Zhotovitel</w:t>
      </w:r>
    </w:p>
    <w:p w14:paraId="594E3E6B" w14:textId="04A953A5" w:rsidR="00E40A8E" w:rsidRDefault="00E40A8E" w:rsidP="00E40A8E">
      <w:pPr>
        <w:pStyle w:val="Zhlav"/>
        <w:keepNext/>
        <w:keepLines/>
        <w:tabs>
          <w:tab w:val="clear" w:pos="4536"/>
          <w:tab w:val="left" w:pos="5670"/>
        </w:tabs>
        <w:rPr>
          <w:rFonts w:cstheme="minorHAnsi"/>
          <w:szCs w:val="22"/>
        </w:rPr>
      </w:pPr>
    </w:p>
    <w:p w14:paraId="29BD6869" w14:textId="77777777" w:rsidR="00E40A8E" w:rsidRDefault="00E40A8E" w:rsidP="00E40A8E">
      <w:pPr>
        <w:pStyle w:val="Zhlav"/>
        <w:keepNext/>
        <w:keepLines/>
        <w:tabs>
          <w:tab w:val="clear" w:pos="4536"/>
          <w:tab w:val="left" w:pos="5670"/>
        </w:tabs>
        <w:rPr>
          <w:rFonts w:cstheme="minorHAnsi"/>
          <w:szCs w:val="22"/>
        </w:rPr>
      </w:pPr>
    </w:p>
    <w:p w14:paraId="668A7A35" w14:textId="77777777" w:rsidR="00E40A8E" w:rsidRDefault="00E40A8E" w:rsidP="00E40A8E">
      <w:pPr>
        <w:pStyle w:val="Zhlav"/>
        <w:keepNext/>
        <w:keepLines/>
        <w:tabs>
          <w:tab w:val="clear" w:pos="4536"/>
          <w:tab w:val="left" w:pos="5670"/>
        </w:tabs>
        <w:rPr>
          <w:rFonts w:cstheme="minorHAnsi"/>
          <w:szCs w:val="22"/>
        </w:rPr>
      </w:pPr>
    </w:p>
    <w:p w14:paraId="697F3657" w14:textId="5FD87F07" w:rsidR="00E40A8E" w:rsidRDefault="00E40A8E" w:rsidP="00E40A8E">
      <w:pPr>
        <w:pStyle w:val="Zhlav"/>
        <w:keepNext/>
        <w:keepLines/>
        <w:tabs>
          <w:tab w:val="clear" w:pos="4536"/>
          <w:tab w:val="left" w:pos="5670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</w:t>
      </w:r>
      <w:r w:rsidR="00323844">
        <w:rPr>
          <w:rFonts w:cstheme="minorHAnsi"/>
          <w:szCs w:val="22"/>
        </w:rPr>
        <w:t>__</w:t>
      </w:r>
      <w:r>
        <w:rPr>
          <w:rFonts w:cstheme="minorHAnsi"/>
          <w:szCs w:val="22"/>
        </w:rPr>
        <w:tab/>
      </w:r>
      <w:r w:rsidR="00323844">
        <w:rPr>
          <w:rFonts w:cstheme="minorHAnsi"/>
          <w:szCs w:val="22"/>
        </w:rPr>
        <w:t>______________________________</w:t>
      </w:r>
    </w:p>
    <w:p w14:paraId="308CDDF5" w14:textId="77777777" w:rsidR="00E40A8E" w:rsidRDefault="00E40A8E" w:rsidP="00E40A8E">
      <w:pPr>
        <w:pStyle w:val="Zhlav"/>
        <w:keepNext/>
        <w:keepLines/>
        <w:tabs>
          <w:tab w:val="clear" w:pos="4536"/>
          <w:tab w:val="left" w:pos="5670"/>
        </w:tabs>
        <w:rPr>
          <w:rFonts w:cstheme="minorHAnsi"/>
          <w:szCs w:val="22"/>
        </w:rPr>
      </w:pPr>
      <w:r>
        <w:rPr>
          <w:rFonts w:cstheme="minorHAnsi"/>
          <w:bCs/>
          <w:szCs w:val="22"/>
        </w:rPr>
        <w:t>PhDr. Jana Horváthová</w:t>
      </w:r>
      <w:r>
        <w:rPr>
          <w:rFonts w:cstheme="minorHAnsi"/>
          <w:bCs/>
          <w:szCs w:val="22"/>
        </w:rPr>
        <w:tab/>
      </w:r>
      <w:r>
        <w:rPr>
          <w:rFonts w:cstheme="minorHAnsi"/>
          <w:szCs w:val="22"/>
        </w:rPr>
        <w:t>Ing. arch. Adam Rujbr</w:t>
      </w:r>
    </w:p>
    <w:p w14:paraId="5999D1FC" w14:textId="77777777" w:rsidR="00E40A8E" w:rsidRDefault="00E40A8E" w:rsidP="00E40A8E">
      <w:pPr>
        <w:pStyle w:val="Zhlav"/>
        <w:keepNext/>
        <w:keepLines/>
        <w:tabs>
          <w:tab w:val="clear" w:pos="4536"/>
          <w:tab w:val="left" w:pos="5670"/>
        </w:tabs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ředitelka</w:t>
      </w:r>
      <w:r>
        <w:rPr>
          <w:rFonts w:cstheme="minorHAnsi"/>
          <w:bCs/>
          <w:szCs w:val="22"/>
        </w:rPr>
        <w:tab/>
      </w:r>
      <w:r>
        <w:rPr>
          <w:rFonts w:cstheme="minorHAnsi"/>
          <w:szCs w:val="22"/>
        </w:rPr>
        <w:t>jednatel</w:t>
      </w:r>
    </w:p>
    <w:p w14:paraId="5866766A" w14:textId="46565ABB" w:rsidR="00E40A8E" w:rsidRPr="00DE1B7F" w:rsidRDefault="00E40A8E" w:rsidP="00DE1B7F">
      <w:pPr>
        <w:pStyle w:val="Zhlav"/>
        <w:tabs>
          <w:tab w:val="left" w:pos="4536"/>
        </w:tabs>
        <w:rPr>
          <w:rFonts w:cstheme="minorHAnsi"/>
          <w:szCs w:val="22"/>
        </w:rPr>
      </w:pPr>
    </w:p>
    <w:sectPr w:rsidR="00E40A8E" w:rsidRPr="00DE1B7F" w:rsidSect="006A73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C855" w14:textId="77777777" w:rsidR="005E2D07" w:rsidRDefault="005E2D07" w:rsidP="008F555B">
      <w:r>
        <w:separator/>
      </w:r>
    </w:p>
  </w:endnote>
  <w:endnote w:type="continuationSeparator" w:id="0">
    <w:p w14:paraId="1CF0EB9C" w14:textId="77777777" w:rsidR="005E2D07" w:rsidRDefault="005E2D07" w:rsidP="008F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D0BF" w14:textId="7EBF7BC4" w:rsidR="00780633" w:rsidRPr="00780633" w:rsidRDefault="00780633" w:rsidP="00780633">
    <w:pPr>
      <w:suppressAutoHyphens/>
      <w:autoSpaceDN w:val="0"/>
      <w:jc w:val="both"/>
      <w:textAlignment w:val="baseline"/>
      <w:rPr>
        <w:rFonts w:asciiTheme="minorHAnsi" w:eastAsia="NSimSun" w:hAnsiTheme="minorHAnsi" w:cstheme="minorHAnsi"/>
        <w:b/>
        <w:bCs/>
        <w:kern w:val="3"/>
        <w:sz w:val="18"/>
        <w:szCs w:val="18"/>
      </w:rPr>
    </w:pPr>
    <w:r w:rsidRPr="00780633">
      <w:rPr>
        <w:rFonts w:asciiTheme="minorHAnsi" w:eastAsia="NSimSun" w:hAnsiTheme="minorHAnsi" w:cstheme="minorHAnsi"/>
        <w:kern w:val="3"/>
        <w:sz w:val="18"/>
        <w:szCs w:val="18"/>
      </w:rPr>
      <w:t>Muzeum romské kultury,</w:t>
    </w:r>
    <w:r w:rsidRPr="00780633">
      <w:rPr>
        <w:rFonts w:asciiTheme="minorHAnsi" w:eastAsia="NSimSun" w:hAnsiTheme="minorHAnsi" w:cstheme="minorHAnsi"/>
        <w:b/>
        <w:bCs/>
        <w:kern w:val="3"/>
        <w:sz w:val="18"/>
        <w:szCs w:val="18"/>
      </w:rPr>
      <w:t xml:space="preserve"> </w:t>
    </w:r>
    <w:r w:rsidRPr="00780633">
      <w:rPr>
        <w:rFonts w:asciiTheme="minorHAnsi" w:eastAsia="NSimSun" w:hAnsiTheme="minorHAnsi" w:cstheme="minorHAnsi"/>
        <w:kern w:val="3"/>
        <w:sz w:val="18"/>
        <w:szCs w:val="18"/>
      </w:rPr>
      <w:t>státní příspěvková organizace, Bratislavská 67, 602 00 Brno</w:t>
    </w:r>
  </w:p>
  <w:p w14:paraId="53EFBA3C" w14:textId="40C2B7CA" w:rsidR="00780633" w:rsidRPr="009F3D29" w:rsidRDefault="00780633" w:rsidP="009F3D29">
    <w:pPr>
      <w:suppressAutoHyphens/>
      <w:autoSpaceDN w:val="0"/>
      <w:jc w:val="both"/>
      <w:textAlignment w:val="baseline"/>
      <w:rPr>
        <w:rFonts w:asciiTheme="minorHAnsi" w:eastAsia="NSimSun" w:hAnsiTheme="minorHAnsi" w:cstheme="minorHAnsi"/>
        <w:kern w:val="3"/>
        <w:sz w:val="18"/>
        <w:szCs w:val="18"/>
      </w:rPr>
    </w:pPr>
    <w:r w:rsidRPr="00780633">
      <w:rPr>
        <w:rFonts w:asciiTheme="minorHAnsi" w:eastAsia="NSimSun" w:hAnsiTheme="minorHAnsi" w:cstheme="minorHAnsi"/>
        <w:kern w:val="3"/>
        <w:sz w:val="18"/>
        <w:szCs w:val="18"/>
      </w:rPr>
      <w:t>organizace je zřízena Ministerstvem kultury ČR, je oprávněna nakládat s majetkem státu, dle z. č. 219/2000 Sb., a dále zřizovací listiny MRK platné od 1. 1. 2013, ve znění Rozhodnutí ministryně kultury č. 45/2012 ze dne 20. 12. 2012, ve znění Rozhodnutí ministra kultury č. 18/2017 ze dne 26. 10. 2017 a ve znění Rozhodnutí ministra kultury č. 13/2023 ze dne 13. 12. 2023.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4051" w14:textId="77777777" w:rsidR="002F63A6" w:rsidRPr="00956C73" w:rsidRDefault="002F63A6" w:rsidP="002F63A6">
    <w:pPr>
      <w:suppressAutoHyphens/>
      <w:autoSpaceDN w:val="0"/>
      <w:textAlignment w:val="baseline"/>
      <w:rPr>
        <w:rFonts w:asciiTheme="minorHAnsi" w:eastAsia="NSimSun" w:hAnsiTheme="minorHAnsi" w:cstheme="minorHAnsi"/>
        <w:b/>
        <w:bCs/>
        <w:kern w:val="3"/>
        <w:sz w:val="18"/>
        <w:szCs w:val="18"/>
      </w:rPr>
    </w:pPr>
    <w:r w:rsidRPr="00956C73">
      <w:rPr>
        <w:rFonts w:asciiTheme="minorHAnsi" w:eastAsia="NSimSun" w:hAnsiTheme="minorHAnsi" w:cstheme="minorHAnsi"/>
        <w:kern w:val="3"/>
        <w:sz w:val="18"/>
        <w:szCs w:val="18"/>
      </w:rPr>
      <w:t>Muzeum romské kultury,</w:t>
    </w:r>
    <w:r>
      <w:rPr>
        <w:rFonts w:asciiTheme="minorHAnsi" w:eastAsia="NSimSun" w:hAnsiTheme="minorHAnsi" w:cstheme="minorHAnsi"/>
        <w:b/>
        <w:bCs/>
        <w:kern w:val="3"/>
        <w:sz w:val="18"/>
        <w:szCs w:val="18"/>
      </w:rPr>
      <w:t xml:space="preserve"> </w:t>
    </w:r>
    <w:r w:rsidRPr="005C4486">
      <w:rPr>
        <w:rFonts w:asciiTheme="minorHAnsi" w:eastAsia="NSimSun" w:hAnsiTheme="minorHAnsi" w:cstheme="minorHAnsi"/>
        <w:kern w:val="3"/>
        <w:sz w:val="18"/>
        <w:szCs w:val="18"/>
      </w:rPr>
      <w:t>státní příspěvková organizace, Bratislavská 67, 602 00 Brno</w:t>
    </w:r>
  </w:p>
  <w:p w14:paraId="1840054B" w14:textId="275F4789" w:rsidR="00D02F65" w:rsidRPr="002F63A6" w:rsidRDefault="002F63A6" w:rsidP="002F63A6">
    <w:pPr>
      <w:suppressAutoHyphens/>
      <w:autoSpaceDN w:val="0"/>
      <w:jc w:val="both"/>
      <w:textAlignment w:val="baseline"/>
      <w:rPr>
        <w:rFonts w:asciiTheme="minorHAnsi" w:eastAsia="NSimSun" w:hAnsiTheme="minorHAnsi" w:cstheme="minorHAnsi"/>
        <w:kern w:val="3"/>
        <w:sz w:val="18"/>
        <w:szCs w:val="18"/>
      </w:rPr>
    </w:pPr>
    <w:r>
      <w:rPr>
        <w:rFonts w:asciiTheme="minorHAnsi" w:eastAsia="NSimSun" w:hAnsiTheme="minorHAnsi" w:cstheme="minorHAnsi"/>
        <w:kern w:val="3"/>
        <w:sz w:val="18"/>
        <w:szCs w:val="18"/>
      </w:rPr>
      <w:t>O</w:t>
    </w:r>
    <w:r w:rsidRPr="005C4486">
      <w:rPr>
        <w:rFonts w:asciiTheme="minorHAnsi" w:eastAsia="NSimSun" w:hAnsiTheme="minorHAnsi" w:cstheme="minorHAnsi"/>
        <w:kern w:val="3"/>
        <w:sz w:val="18"/>
        <w:szCs w:val="18"/>
      </w:rPr>
      <w:t>rganizace je zřízena Ministerstvem kultury ČR, je oprávněna nakládat s majetkem státu, dle z. č. 219/2000 Sb.,</w:t>
    </w:r>
    <w:r>
      <w:rPr>
        <w:rFonts w:asciiTheme="minorHAnsi" w:eastAsia="NSimSun" w:hAnsiTheme="minorHAnsi" w:cstheme="minorHAnsi"/>
        <w:kern w:val="3"/>
        <w:sz w:val="18"/>
        <w:szCs w:val="18"/>
      </w:rPr>
      <w:t xml:space="preserve"> </w:t>
    </w:r>
    <w:r w:rsidRPr="005C4486">
      <w:rPr>
        <w:rFonts w:asciiTheme="minorHAnsi" w:eastAsia="NSimSun" w:hAnsiTheme="minorHAnsi" w:cstheme="minorHAnsi"/>
        <w:kern w:val="3"/>
        <w:sz w:val="18"/>
        <w:szCs w:val="18"/>
      </w:rPr>
      <w:t>a dále zřizovací listiny MRK platné od 1. 1. 2013, ve znění Rozhodnutí ministryně kultury č. 45/2012 ze dne 20. 12. 2012 a ve znění Rozhodnutí ministra kultury č. 18/2017 ze dne 26. 10. 2017.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493F" w14:textId="77777777" w:rsidR="005E2D07" w:rsidRDefault="005E2D07" w:rsidP="008F555B">
      <w:r>
        <w:separator/>
      </w:r>
    </w:p>
  </w:footnote>
  <w:footnote w:type="continuationSeparator" w:id="0">
    <w:p w14:paraId="4C06AE46" w14:textId="77777777" w:rsidR="005E2D07" w:rsidRDefault="005E2D07" w:rsidP="008F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308B" w14:textId="2DF1B301" w:rsidR="009F3D29" w:rsidRDefault="009F3D2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6CFCF0" wp14:editId="6841E6E7">
          <wp:simplePos x="723900" y="180975"/>
          <wp:positionH relativeFrom="column">
            <wp:align>left</wp:align>
          </wp:positionH>
          <wp:positionV relativeFrom="page">
            <wp:posOffset>180340</wp:posOffset>
          </wp:positionV>
          <wp:extent cx="1080000" cy="828000"/>
          <wp:effectExtent l="0" t="0" r="635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FDBC" w14:textId="7C3593E6" w:rsidR="00D02F65" w:rsidRDefault="002F63A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77C908" wp14:editId="7974D833">
          <wp:simplePos x="723900" y="180975"/>
          <wp:positionH relativeFrom="column">
            <wp:align>left</wp:align>
          </wp:positionH>
          <wp:positionV relativeFrom="page">
            <wp:posOffset>180340</wp:posOffset>
          </wp:positionV>
          <wp:extent cx="1080001" cy="828000"/>
          <wp:effectExtent l="0" t="0" r="635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1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E5F"/>
    <w:multiLevelType w:val="hybridMultilevel"/>
    <w:tmpl w:val="13E80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AA3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6205"/>
    <w:multiLevelType w:val="hybridMultilevel"/>
    <w:tmpl w:val="6C86E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0891"/>
    <w:multiLevelType w:val="hybridMultilevel"/>
    <w:tmpl w:val="B9CC7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474D"/>
    <w:multiLevelType w:val="hybridMultilevel"/>
    <w:tmpl w:val="6CAA3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805AA"/>
    <w:multiLevelType w:val="hybridMultilevel"/>
    <w:tmpl w:val="2512B0D8"/>
    <w:lvl w:ilvl="0" w:tplc="71F07F0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17BE0107"/>
    <w:multiLevelType w:val="hybridMultilevel"/>
    <w:tmpl w:val="8A3475C2"/>
    <w:lvl w:ilvl="0" w:tplc="C1CAE34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3E0154"/>
    <w:multiLevelType w:val="hybridMultilevel"/>
    <w:tmpl w:val="51CC763E"/>
    <w:lvl w:ilvl="0" w:tplc="5B16B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C70EB"/>
    <w:multiLevelType w:val="singleLevel"/>
    <w:tmpl w:val="78AE15F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Calibri" w:hAnsi="Calibri" w:cs="Calibri" w:hint="default"/>
      </w:rPr>
    </w:lvl>
  </w:abstractNum>
  <w:abstractNum w:abstractNumId="8" w15:restartNumberingAfterBreak="0">
    <w:nsid w:val="507B49E4"/>
    <w:multiLevelType w:val="hybridMultilevel"/>
    <w:tmpl w:val="D5629B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D3B15"/>
    <w:multiLevelType w:val="hybridMultilevel"/>
    <w:tmpl w:val="9BE06176"/>
    <w:lvl w:ilvl="0" w:tplc="5FA48F9A">
      <w:start w:val="1"/>
      <w:numFmt w:val="decimal"/>
      <w:lvlText w:val="%1."/>
      <w:lvlJc w:val="left"/>
      <w:pPr>
        <w:ind w:left="723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64696A52"/>
    <w:multiLevelType w:val="hybridMultilevel"/>
    <w:tmpl w:val="57E67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71915"/>
    <w:multiLevelType w:val="hybridMultilevel"/>
    <w:tmpl w:val="CCEAC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E5"/>
    <w:rsid w:val="00005B4C"/>
    <w:rsid w:val="0002266A"/>
    <w:rsid w:val="00025F70"/>
    <w:rsid w:val="000427C8"/>
    <w:rsid w:val="0004417D"/>
    <w:rsid w:val="00050289"/>
    <w:rsid w:val="00055F76"/>
    <w:rsid w:val="000753F6"/>
    <w:rsid w:val="00091A86"/>
    <w:rsid w:val="000B417A"/>
    <w:rsid w:val="000C19D3"/>
    <w:rsid w:val="000D4E59"/>
    <w:rsid w:val="000D5D92"/>
    <w:rsid w:val="0010377B"/>
    <w:rsid w:val="00107719"/>
    <w:rsid w:val="001201C4"/>
    <w:rsid w:val="00161C7B"/>
    <w:rsid w:val="001626A5"/>
    <w:rsid w:val="00195B91"/>
    <w:rsid w:val="001A1186"/>
    <w:rsid w:val="001B1928"/>
    <w:rsid w:val="001B588A"/>
    <w:rsid w:val="001B6897"/>
    <w:rsid w:val="001E2F92"/>
    <w:rsid w:val="001F3B73"/>
    <w:rsid w:val="001F3F4B"/>
    <w:rsid w:val="00203F53"/>
    <w:rsid w:val="00205E5E"/>
    <w:rsid w:val="00220759"/>
    <w:rsid w:val="00220817"/>
    <w:rsid w:val="00226D6D"/>
    <w:rsid w:val="00227B94"/>
    <w:rsid w:val="00230D0E"/>
    <w:rsid w:val="00245236"/>
    <w:rsid w:val="00271D9F"/>
    <w:rsid w:val="00273935"/>
    <w:rsid w:val="002746FD"/>
    <w:rsid w:val="00276BE4"/>
    <w:rsid w:val="00282CF4"/>
    <w:rsid w:val="002941BC"/>
    <w:rsid w:val="002A2912"/>
    <w:rsid w:val="002B5BDF"/>
    <w:rsid w:val="002E0985"/>
    <w:rsid w:val="002F0FDE"/>
    <w:rsid w:val="002F3F26"/>
    <w:rsid w:val="002F63A6"/>
    <w:rsid w:val="0030002B"/>
    <w:rsid w:val="003005D4"/>
    <w:rsid w:val="0030489E"/>
    <w:rsid w:val="00321DE4"/>
    <w:rsid w:val="00323844"/>
    <w:rsid w:val="00355424"/>
    <w:rsid w:val="003735A3"/>
    <w:rsid w:val="00381E91"/>
    <w:rsid w:val="00385CE5"/>
    <w:rsid w:val="003D1445"/>
    <w:rsid w:val="003D613D"/>
    <w:rsid w:val="00410F5A"/>
    <w:rsid w:val="00424E00"/>
    <w:rsid w:val="00427BF0"/>
    <w:rsid w:val="00432E32"/>
    <w:rsid w:val="0043712B"/>
    <w:rsid w:val="004418A3"/>
    <w:rsid w:val="00451C75"/>
    <w:rsid w:val="004659BE"/>
    <w:rsid w:val="00467044"/>
    <w:rsid w:val="00477B41"/>
    <w:rsid w:val="0049425C"/>
    <w:rsid w:val="0049461C"/>
    <w:rsid w:val="004B45BD"/>
    <w:rsid w:val="004C4A54"/>
    <w:rsid w:val="004C66B3"/>
    <w:rsid w:val="004D4AA6"/>
    <w:rsid w:val="004D7F32"/>
    <w:rsid w:val="004E58DD"/>
    <w:rsid w:val="004F1D35"/>
    <w:rsid w:val="00523F9C"/>
    <w:rsid w:val="00532EE3"/>
    <w:rsid w:val="005435EA"/>
    <w:rsid w:val="00543B16"/>
    <w:rsid w:val="005629BB"/>
    <w:rsid w:val="00580C65"/>
    <w:rsid w:val="00583A4B"/>
    <w:rsid w:val="0058515D"/>
    <w:rsid w:val="005A67F8"/>
    <w:rsid w:val="005B3E12"/>
    <w:rsid w:val="005C4486"/>
    <w:rsid w:val="005E042D"/>
    <w:rsid w:val="005E1783"/>
    <w:rsid w:val="005E2D07"/>
    <w:rsid w:val="005E76C1"/>
    <w:rsid w:val="005F2880"/>
    <w:rsid w:val="00600F48"/>
    <w:rsid w:val="006034A1"/>
    <w:rsid w:val="006039F3"/>
    <w:rsid w:val="006040DC"/>
    <w:rsid w:val="00605277"/>
    <w:rsid w:val="00622EE8"/>
    <w:rsid w:val="00666459"/>
    <w:rsid w:val="006723A2"/>
    <w:rsid w:val="006A733A"/>
    <w:rsid w:val="006A7A8A"/>
    <w:rsid w:val="006C6B7F"/>
    <w:rsid w:val="006D17AA"/>
    <w:rsid w:val="006E25EC"/>
    <w:rsid w:val="006E2B22"/>
    <w:rsid w:val="00704EDE"/>
    <w:rsid w:val="00715FB4"/>
    <w:rsid w:val="007346C7"/>
    <w:rsid w:val="00734F4F"/>
    <w:rsid w:val="00742D19"/>
    <w:rsid w:val="007436D3"/>
    <w:rsid w:val="007461C1"/>
    <w:rsid w:val="00756E6E"/>
    <w:rsid w:val="007777B4"/>
    <w:rsid w:val="00780633"/>
    <w:rsid w:val="00780AE5"/>
    <w:rsid w:val="00784310"/>
    <w:rsid w:val="0079104E"/>
    <w:rsid w:val="007950C8"/>
    <w:rsid w:val="00796DBB"/>
    <w:rsid w:val="007C76F1"/>
    <w:rsid w:val="007D411E"/>
    <w:rsid w:val="007E5712"/>
    <w:rsid w:val="007E66BA"/>
    <w:rsid w:val="007F6214"/>
    <w:rsid w:val="00830CA5"/>
    <w:rsid w:val="00860586"/>
    <w:rsid w:val="00866B14"/>
    <w:rsid w:val="00867F95"/>
    <w:rsid w:val="00882D31"/>
    <w:rsid w:val="00892971"/>
    <w:rsid w:val="008971FA"/>
    <w:rsid w:val="008A0688"/>
    <w:rsid w:val="008C03B3"/>
    <w:rsid w:val="008C4A94"/>
    <w:rsid w:val="008D3D32"/>
    <w:rsid w:val="008D4DAA"/>
    <w:rsid w:val="008D6802"/>
    <w:rsid w:val="008E7E37"/>
    <w:rsid w:val="008F555B"/>
    <w:rsid w:val="00911E3F"/>
    <w:rsid w:val="00916055"/>
    <w:rsid w:val="009511CC"/>
    <w:rsid w:val="00970A29"/>
    <w:rsid w:val="009824B3"/>
    <w:rsid w:val="00984B0F"/>
    <w:rsid w:val="009A39FD"/>
    <w:rsid w:val="009A5023"/>
    <w:rsid w:val="009B361B"/>
    <w:rsid w:val="009C1BFD"/>
    <w:rsid w:val="009C4040"/>
    <w:rsid w:val="009C6E33"/>
    <w:rsid w:val="009F0FC3"/>
    <w:rsid w:val="009F3C84"/>
    <w:rsid w:val="009F3D29"/>
    <w:rsid w:val="00A0026C"/>
    <w:rsid w:val="00A0114A"/>
    <w:rsid w:val="00A27FA7"/>
    <w:rsid w:val="00A3266B"/>
    <w:rsid w:val="00A45C92"/>
    <w:rsid w:val="00A47F58"/>
    <w:rsid w:val="00A864FB"/>
    <w:rsid w:val="00AB36C0"/>
    <w:rsid w:val="00AC6927"/>
    <w:rsid w:val="00AE0C8E"/>
    <w:rsid w:val="00AE3C82"/>
    <w:rsid w:val="00B01863"/>
    <w:rsid w:val="00B052E1"/>
    <w:rsid w:val="00B10634"/>
    <w:rsid w:val="00B11410"/>
    <w:rsid w:val="00B120FA"/>
    <w:rsid w:val="00B148CC"/>
    <w:rsid w:val="00B1640F"/>
    <w:rsid w:val="00B178BE"/>
    <w:rsid w:val="00B25ED8"/>
    <w:rsid w:val="00B34412"/>
    <w:rsid w:val="00B42076"/>
    <w:rsid w:val="00B46A0E"/>
    <w:rsid w:val="00B7437D"/>
    <w:rsid w:val="00BE01A1"/>
    <w:rsid w:val="00BE5B15"/>
    <w:rsid w:val="00BF0FB2"/>
    <w:rsid w:val="00C070D3"/>
    <w:rsid w:val="00C43684"/>
    <w:rsid w:val="00C52D1E"/>
    <w:rsid w:val="00C65947"/>
    <w:rsid w:val="00C715BF"/>
    <w:rsid w:val="00C95BD2"/>
    <w:rsid w:val="00C96576"/>
    <w:rsid w:val="00CA07A2"/>
    <w:rsid w:val="00CA1328"/>
    <w:rsid w:val="00CB0730"/>
    <w:rsid w:val="00CC11CC"/>
    <w:rsid w:val="00CC3B6D"/>
    <w:rsid w:val="00CC7138"/>
    <w:rsid w:val="00CE354B"/>
    <w:rsid w:val="00CF3C3F"/>
    <w:rsid w:val="00D02F65"/>
    <w:rsid w:val="00D16A6A"/>
    <w:rsid w:val="00D413A6"/>
    <w:rsid w:val="00D446DE"/>
    <w:rsid w:val="00D60C12"/>
    <w:rsid w:val="00D60F8F"/>
    <w:rsid w:val="00D96072"/>
    <w:rsid w:val="00DA5C50"/>
    <w:rsid w:val="00DA6F81"/>
    <w:rsid w:val="00DB4AF2"/>
    <w:rsid w:val="00DD19A2"/>
    <w:rsid w:val="00DD3C03"/>
    <w:rsid w:val="00DE1B7F"/>
    <w:rsid w:val="00DF1A44"/>
    <w:rsid w:val="00DF50E8"/>
    <w:rsid w:val="00E05ED4"/>
    <w:rsid w:val="00E17787"/>
    <w:rsid w:val="00E40A8E"/>
    <w:rsid w:val="00E50D79"/>
    <w:rsid w:val="00E60A7E"/>
    <w:rsid w:val="00E63731"/>
    <w:rsid w:val="00E908B3"/>
    <w:rsid w:val="00E94BC6"/>
    <w:rsid w:val="00EB4A95"/>
    <w:rsid w:val="00ED3B45"/>
    <w:rsid w:val="00ED79CE"/>
    <w:rsid w:val="00EF5A39"/>
    <w:rsid w:val="00F01755"/>
    <w:rsid w:val="00F05B56"/>
    <w:rsid w:val="00F14490"/>
    <w:rsid w:val="00F51DCE"/>
    <w:rsid w:val="00F673F6"/>
    <w:rsid w:val="00F677D9"/>
    <w:rsid w:val="00F733D0"/>
    <w:rsid w:val="00F92B70"/>
    <w:rsid w:val="00F92C69"/>
    <w:rsid w:val="00FB5C06"/>
    <w:rsid w:val="00FC6F64"/>
    <w:rsid w:val="00FD01EC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85681"/>
  <w15:chartTrackingRefBased/>
  <w15:docId w15:val="{4D156544-8948-42ED-91FB-2CFF3FDF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F555B"/>
    <w:pPr>
      <w:tabs>
        <w:tab w:val="center" w:pos="4536"/>
        <w:tab w:val="right" w:pos="9072"/>
      </w:tabs>
    </w:pPr>
    <w:rPr>
      <w:rFonts w:asciiTheme="minorHAnsi" w:eastAsiaTheme="minorHAnsi" w:hAnsiTheme="minorHAnsi" w:cs="Mangal"/>
      <w:sz w:val="22"/>
      <w:szCs w:val="20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8F555B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8F555B"/>
    <w:pPr>
      <w:tabs>
        <w:tab w:val="center" w:pos="4536"/>
        <w:tab w:val="right" w:pos="9072"/>
      </w:tabs>
    </w:pPr>
    <w:rPr>
      <w:rFonts w:asciiTheme="minorHAnsi" w:eastAsiaTheme="minorHAnsi" w:hAnsiTheme="minorHAnsi" w:cs="Mangal"/>
      <w:sz w:val="22"/>
      <w:szCs w:val="20"/>
      <w:lang w:eastAsia="zh-CN" w:bidi="hi-IN"/>
    </w:rPr>
  </w:style>
  <w:style w:type="character" w:customStyle="1" w:styleId="ZpatChar">
    <w:name w:val="Zápatí Char"/>
    <w:basedOn w:val="Standardnpsmoodstavce"/>
    <w:link w:val="Zpat"/>
    <w:uiPriority w:val="99"/>
    <w:rsid w:val="008F555B"/>
    <w:rPr>
      <w:rFonts w:cs="Mangal"/>
      <w:szCs w:val="20"/>
    </w:rPr>
  </w:style>
  <w:style w:type="paragraph" w:customStyle="1" w:styleId="xmsolistparagraph">
    <w:name w:val="x_msolistparagraph"/>
    <w:basedOn w:val="Normln"/>
    <w:uiPriority w:val="99"/>
    <w:rsid w:val="004E58DD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59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947"/>
    <w:rPr>
      <w:rFonts w:ascii="Segoe UI" w:eastAsia="Times New Roman" w:hAnsi="Segoe UI" w:cs="Segoe UI"/>
      <w:sz w:val="18"/>
      <w:szCs w:val="18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148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005D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05D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2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0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styleId="Odkaznakoment">
    <w:name w:val="annotation reference"/>
    <w:basedOn w:val="Standardnpsmoodstavce"/>
    <w:semiHidden/>
    <w:unhideWhenUsed/>
    <w:rsid w:val="00A47F5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47F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47F5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7F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7F5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customStyle="1" w:styleId="CM84">
    <w:name w:val="CM84"/>
    <w:basedOn w:val="Default"/>
    <w:next w:val="Default"/>
    <w:rsid w:val="00DE1B7F"/>
    <w:pPr>
      <w:widowControl w:val="0"/>
      <w:spacing w:after="283"/>
    </w:pPr>
    <w:rPr>
      <w:rFonts w:ascii="Arial" w:eastAsia="Times New Roman" w:hAnsi="Arial" w:cs="Times New Roman"/>
      <w:color w:val="auto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217E-C434-4957-A315-3AF30E21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Horváthová Jana</dc:creator>
  <cp:keywords/>
  <dc:description/>
  <cp:lastModifiedBy>Petr Večeřa</cp:lastModifiedBy>
  <cp:revision>5</cp:revision>
  <cp:lastPrinted>2024-02-28T14:00:00Z</cp:lastPrinted>
  <dcterms:created xsi:type="dcterms:W3CDTF">2024-02-28T13:49:00Z</dcterms:created>
  <dcterms:modified xsi:type="dcterms:W3CDTF">2024-02-28T14:01:00Z</dcterms:modified>
</cp:coreProperties>
</file>