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6E7F82DE"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D4059F">
        <w:rPr>
          <w:b/>
          <w:sz w:val="24"/>
        </w:rPr>
        <w:t>2024</w:t>
      </w:r>
    </w:p>
    <w:p w14:paraId="1BF65056" w14:textId="766176D2" w:rsidR="00736A1A" w:rsidRPr="008E1679" w:rsidRDefault="0008554C" w:rsidP="00736A1A">
      <w:pPr>
        <w:jc w:val="center"/>
        <w:rPr>
          <w:b/>
          <w:sz w:val="24"/>
        </w:rPr>
      </w:pPr>
      <w:r w:rsidRPr="008E1679">
        <w:rPr>
          <w:b/>
          <w:sz w:val="24"/>
        </w:rPr>
        <w:t>Číslo dohody:</w:t>
      </w:r>
      <w:r w:rsidR="0022753B">
        <w:rPr>
          <w:b/>
          <w:sz w:val="24"/>
        </w:rPr>
        <w:t xml:space="preserve"> </w:t>
      </w:r>
      <w:r w:rsidRPr="008E1679">
        <w:rPr>
          <w:b/>
          <w:sz w:val="24"/>
        </w:rPr>
        <w:t xml:space="preserve"> </w:t>
      </w:r>
      <w:r w:rsidR="0022753B" w:rsidRPr="0022753B">
        <w:rPr>
          <w:rFonts w:cstheme="minorHAnsi"/>
          <w:b/>
          <w:bCs/>
          <w:color w:val="1F1F1F"/>
          <w:sz w:val="24"/>
          <w:szCs w:val="24"/>
          <w:shd w:val="clear" w:color="auto" w:fill="FFFFFF"/>
        </w:rPr>
        <w:t>M/VJŠ/2024/1</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1B0304F5" w:rsidR="00E31820" w:rsidRPr="008E1679" w:rsidRDefault="00E31820" w:rsidP="00E31820">
      <w:pPr>
        <w:jc w:val="both"/>
      </w:pPr>
      <w:r w:rsidRPr="008E1679">
        <w:t xml:space="preserve">Účelem tohoto dokumentu je dohodnout se na spolupráci v roce </w:t>
      </w:r>
      <w:r w:rsidR="00D4059F">
        <w:t>2024</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D4059F">
        <w:t>2024</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62A554E4" w14:textId="77777777" w:rsidR="00D95FF0" w:rsidRPr="00530A10" w:rsidRDefault="00E31820" w:rsidP="00D95FF0">
      <w:pPr>
        <w:jc w:val="both"/>
        <w:rPr>
          <w:rFonts w:cstheme="minorHAnsi"/>
          <w:b/>
        </w:rPr>
      </w:pPr>
      <w:r w:rsidRPr="008E1679">
        <w:rPr>
          <w:b/>
        </w:rPr>
        <w:t>Odběratel</w:t>
      </w:r>
      <w:r w:rsidR="00DE137E" w:rsidRPr="008E1679">
        <w:rPr>
          <w:b/>
        </w:rPr>
        <w:tab/>
      </w:r>
      <w:r w:rsidR="00D95FF0" w:rsidRPr="00530A10">
        <w:rPr>
          <w:rFonts w:cstheme="minorHAnsi"/>
          <w:b/>
        </w:rPr>
        <w:t>KORDIS JMK, a.s.</w:t>
      </w:r>
    </w:p>
    <w:p w14:paraId="7BB69A46" w14:textId="6A99BAE6" w:rsidR="00D95FF0" w:rsidRPr="00530A10" w:rsidRDefault="00D95FF0" w:rsidP="00D95FF0">
      <w:pPr>
        <w:ind w:left="708" w:firstLine="708"/>
        <w:jc w:val="both"/>
        <w:rPr>
          <w:rFonts w:cstheme="minorHAnsi"/>
        </w:rPr>
      </w:pPr>
      <w:r w:rsidRPr="00530A10">
        <w:rPr>
          <w:rFonts w:cstheme="minorHAnsi"/>
        </w:rPr>
        <w:t>Zastoupená:</w:t>
      </w:r>
      <w:r w:rsidR="00530A10" w:rsidRPr="00530A10">
        <w:rPr>
          <w:rFonts w:ascii="Verdana" w:hAnsi="Verdana"/>
          <w:color w:val="333333"/>
          <w:sz w:val="18"/>
          <w:szCs w:val="18"/>
          <w:shd w:val="clear" w:color="auto" w:fill="FFFFFF"/>
        </w:rPr>
        <w:t xml:space="preserve"> </w:t>
      </w:r>
      <w:r w:rsidR="00530A10">
        <w:rPr>
          <w:rFonts w:ascii="Verdana" w:hAnsi="Verdana"/>
          <w:color w:val="333333"/>
          <w:sz w:val="18"/>
          <w:szCs w:val="18"/>
          <w:shd w:val="clear" w:color="auto" w:fill="FFFFFF"/>
        </w:rPr>
        <w:t xml:space="preserve">Mgr. </w:t>
      </w:r>
      <w:r w:rsidR="00481D34">
        <w:rPr>
          <w:rFonts w:ascii="Verdana" w:hAnsi="Verdana"/>
          <w:color w:val="333333"/>
          <w:sz w:val="18"/>
          <w:szCs w:val="18"/>
          <w:shd w:val="clear" w:color="auto" w:fill="FFFFFF"/>
        </w:rPr>
        <w:t>Liborem</w:t>
      </w:r>
      <w:r w:rsidR="00530A10">
        <w:rPr>
          <w:rFonts w:ascii="Verdana" w:hAnsi="Verdana"/>
          <w:color w:val="333333"/>
          <w:sz w:val="18"/>
          <w:szCs w:val="18"/>
          <w:shd w:val="clear" w:color="auto" w:fill="FFFFFF"/>
        </w:rPr>
        <w:t xml:space="preserve"> </w:t>
      </w:r>
      <w:proofErr w:type="spellStart"/>
      <w:r w:rsidR="00530A10">
        <w:rPr>
          <w:rFonts w:ascii="Verdana" w:hAnsi="Verdana"/>
          <w:color w:val="333333"/>
          <w:sz w:val="18"/>
          <w:szCs w:val="18"/>
          <w:shd w:val="clear" w:color="auto" w:fill="FFFFFF"/>
        </w:rPr>
        <w:t>H</w:t>
      </w:r>
      <w:r w:rsidR="00481D34">
        <w:rPr>
          <w:rFonts w:ascii="Verdana" w:hAnsi="Verdana"/>
          <w:color w:val="333333"/>
          <w:sz w:val="18"/>
          <w:szCs w:val="18"/>
          <w:shd w:val="clear" w:color="auto" w:fill="FFFFFF"/>
        </w:rPr>
        <w:t>oppe</w:t>
      </w:r>
      <w:r w:rsidR="00BB08AC">
        <w:rPr>
          <w:rFonts w:ascii="Verdana" w:hAnsi="Verdana"/>
          <w:color w:val="333333"/>
          <w:sz w:val="18"/>
          <w:szCs w:val="18"/>
          <w:shd w:val="clear" w:color="auto" w:fill="FFFFFF"/>
        </w:rPr>
        <w:t>m</w:t>
      </w:r>
      <w:proofErr w:type="spellEnd"/>
      <w:r w:rsidRPr="00530A10">
        <w:rPr>
          <w:rFonts w:cstheme="minorHAnsi"/>
        </w:rPr>
        <w:t>, předsedou představenstva</w:t>
      </w:r>
    </w:p>
    <w:p w14:paraId="27495B67" w14:textId="77777777" w:rsidR="00D95FF0" w:rsidRPr="00530A10" w:rsidRDefault="00D95FF0" w:rsidP="00D95FF0">
      <w:pPr>
        <w:ind w:left="708" w:firstLine="708"/>
        <w:jc w:val="both"/>
        <w:rPr>
          <w:rFonts w:cstheme="minorHAnsi"/>
        </w:rPr>
      </w:pPr>
      <w:r w:rsidRPr="00530A10">
        <w:rPr>
          <w:rFonts w:cstheme="minorHAnsi"/>
        </w:rPr>
        <w:t xml:space="preserve">Se sídlem: </w:t>
      </w:r>
      <w:r w:rsidRPr="00530A10">
        <w:rPr>
          <w:rFonts w:cstheme="minorHAnsi"/>
          <w:shd w:val="clear" w:color="auto" w:fill="FFFFFF"/>
        </w:rPr>
        <w:t>Nové Sady 946/30, Staré Brno, 602 00 Brno</w:t>
      </w:r>
    </w:p>
    <w:p w14:paraId="44444E84" w14:textId="77777777" w:rsidR="00D95FF0" w:rsidRPr="00530A10" w:rsidRDefault="00D95FF0" w:rsidP="00D95FF0">
      <w:pPr>
        <w:ind w:left="708" w:firstLine="708"/>
        <w:jc w:val="both"/>
        <w:rPr>
          <w:rFonts w:cstheme="minorHAnsi"/>
        </w:rPr>
      </w:pPr>
      <w:r w:rsidRPr="00530A10">
        <w:rPr>
          <w:rFonts w:cstheme="minorHAnsi"/>
        </w:rPr>
        <w:t>IČ: 26298465</w:t>
      </w:r>
    </w:p>
    <w:p w14:paraId="0B84FE77" w14:textId="77777777" w:rsidR="00D95FF0" w:rsidRPr="00530A10" w:rsidRDefault="00D95FF0" w:rsidP="00D95FF0">
      <w:pPr>
        <w:ind w:left="708" w:firstLine="708"/>
        <w:jc w:val="both"/>
        <w:rPr>
          <w:rFonts w:cstheme="minorHAnsi"/>
        </w:rPr>
      </w:pPr>
      <w:r w:rsidRPr="00530A10">
        <w:rPr>
          <w:rFonts w:cstheme="minorHAnsi"/>
        </w:rPr>
        <w:t>DIČ: CZ26298465</w:t>
      </w:r>
    </w:p>
    <w:p w14:paraId="0822CCE9" w14:textId="77777777" w:rsidR="00D95FF0" w:rsidRPr="00530A10" w:rsidRDefault="00D95FF0" w:rsidP="00D95FF0">
      <w:pPr>
        <w:ind w:left="708" w:firstLine="708"/>
        <w:jc w:val="both"/>
        <w:rPr>
          <w:rFonts w:cstheme="minorHAnsi"/>
        </w:rPr>
      </w:pPr>
      <w:r w:rsidRPr="00530A10">
        <w:rPr>
          <w:rFonts w:cstheme="minorHAnsi"/>
        </w:rPr>
        <w:t>Vedena u Krajského soudu v Brně, oddíl B, vložka 6753</w:t>
      </w:r>
    </w:p>
    <w:p w14:paraId="5A04E5DB" w14:textId="2BD725A1" w:rsidR="0020539D" w:rsidRPr="008E1679" w:rsidRDefault="0020539D" w:rsidP="00D95FF0">
      <w:pPr>
        <w:jc w:val="both"/>
      </w:pP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3E9F4C29" w:rsidR="00E31820" w:rsidRPr="008E1679" w:rsidRDefault="00E31820" w:rsidP="00E31820">
      <w:pPr>
        <w:jc w:val="both"/>
      </w:pPr>
      <w:r w:rsidRPr="008E1679">
        <w:t xml:space="preserve">Dodavatel a odběratel se společně dohodli na spolupráci v roce </w:t>
      </w:r>
      <w:r w:rsidR="00D4059F">
        <w:t>2024</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t>Rezervace náhradního plnění</w:t>
      </w:r>
    </w:p>
    <w:p w14:paraId="324E0E07" w14:textId="53406161" w:rsidR="00263BD4" w:rsidRPr="008E1679" w:rsidRDefault="00E31820" w:rsidP="00E31820">
      <w:pPr>
        <w:jc w:val="both"/>
      </w:pPr>
      <w:r w:rsidRPr="008E1679">
        <w:t xml:space="preserve">Odběratel si závazně rezervuje u dodavatele objem náhradního plnění pro rok </w:t>
      </w:r>
      <w:r w:rsidR="00D4059F">
        <w:t>2024</w:t>
      </w:r>
      <w:r w:rsidR="008E7B78" w:rsidRPr="008E1679">
        <w:t xml:space="preserve"> </w:t>
      </w:r>
      <w:r w:rsidRPr="008E1679">
        <w:t xml:space="preserve">v hodnotě </w:t>
      </w:r>
      <w:r w:rsidR="000E12FE">
        <w:t>25</w:t>
      </w:r>
      <w:r w:rsidR="00530A10">
        <w:t>0 000,-</w:t>
      </w:r>
      <w:r w:rsidRPr="008E1679">
        <w:t xml:space="preserve"> Kč bez DPH. Současně </w:t>
      </w:r>
      <w:r w:rsidR="00263BD4" w:rsidRPr="008E1679">
        <w:t xml:space="preserve">se odběratel zavazuje nakoupit u dodavatele </w:t>
      </w:r>
      <w:r w:rsidRPr="008E1679">
        <w:t xml:space="preserve">v roce </w:t>
      </w:r>
      <w:r w:rsidR="00D4059F">
        <w:t>2024</w:t>
      </w:r>
      <w:r w:rsidR="008E7B78" w:rsidRPr="008E1679">
        <w:t xml:space="preserve"> </w:t>
      </w:r>
      <w:r w:rsidRPr="008E1679">
        <w:t xml:space="preserve">zboží </w:t>
      </w:r>
      <w:r w:rsidR="00263BD4" w:rsidRPr="008E1679">
        <w:t xml:space="preserve">či služby </w:t>
      </w:r>
      <w:r w:rsidRPr="008E1679">
        <w:t xml:space="preserve">v hodnotě minimálně </w:t>
      </w:r>
      <w:r w:rsidR="000E12FE">
        <w:t>25</w:t>
      </w:r>
      <w:r w:rsidR="00530A10">
        <w:t>0 000,-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3D7CDDE1" w:rsidR="00B41A52" w:rsidRPr="008E1679" w:rsidRDefault="00B41A52" w:rsidP="00E31820">
      <w:pPr>
        <w:jc w:val="both"/>
      </w:pPr>
      <w:r w:rsidRPr="008E1679">
        <w:t xml:space="preserve">Jedná se o tento e-mail: </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7F7613B1"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D4059F">
        <w:t>2024</w:t>
      </w:r>
      <w:r w:rsidRPr="008E1679">
        <w:t>.</w:t>
      </w:r>
      <w:r w:rsidR="00AE0085" w:rsidRPr="008E1679">
        <w:t xml:space="preserve"> Současně může tímto způsobem </w:t>
      </w:r>
      <w:r w:rsidR="00DC3944" w:rsidRPr="008E1679">
        <w:t>zrušit celou rezervaci náhradního plnění.</w:t>
      </w:r>
    </w:p>
    <w:p w14:paraId="77A1B2D8" w14:textId="414454D2"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w:t>
      </w:r>
      <w:r w:rsidR="00D4059F">
        <w:t>2024</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1DD01C17"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w:t>
      </w:r>
      <w:r w:rsidR="00D4059F">
        <w:t>2024</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09AD1B13" w:rsidR="000F37CA" w:rsidRDefault="000F37CA" w:rsidP="004A2A9F">
      <w:pPr>
        <w:jc w:val="both"/>
      </w:pPr>
      <w:r>
        <w:t>V</w:t>
      </w:r>
      <w:r w:rsidR="002C1A26">
        <w:t> Brně</w:t>
      </w:r>
      <w:r w:rsidR="000108A0">
        <w:t xml:space="preserve"> dne </w:t>
      </w:r>
      <w:r w:rsidR="008F2A98">
        <w:t>12. 2. 2024</w:t>
      </w:r>
      <w:r w:rsidR="000108A0">
        <w:t xml:space="preserve">                                           V</w:t>
      </w:r>
      <w:r w:rsidR="00F113F0">
        <w:t xml:space="preserve"> Brně</w:t>
      </w:r>
      <w:r w:rsidR="000108A0">
        <w:t xml:space="preserve"> dne </w:t>
      </w:r>
      <w:r w:rsidR="00F113F0">
        <w:t>24. 1. 2024</w:t>
      </w:r>
    </w:p>
    <w:p w14:paraId="1136A740" w14:textId="77777777" w:rsidR="000F37CA" w:rsidRDefault="000F37CA" w:rsidP="004A2A9F">
      <w:pPr>
        <w:jc w:val="both"/>
      </w:pPr>
    </w:p>
    <w:p w14:paraId="78BAF92B" w14:textId="77777777" w:rsidR="000F37CA" w:rsidRDefault="000F37CA" w:rsidP="004A2A9F">
      <w:pPr>
        <w:jc w:val="both"/>
      </w:pPr>
    </w:p>
    <w:p w14:paraId="37F5EC4B" w14:textId="7BFC6EC4" w:rsidR="004A2A9F" w:rsidRDefault="000F37CA" w:rsidP="004A2A9F">
      <w:pPr>
        <w:jc w:val="both"/>
      </w:pPr>
      <w:r>
        <w:t>………………………………..</w:t>
      </w:r>
      <w:r>
        <w:tab/>
      </w:r>
      <w:r>
        <w:tab/>
      </w:r>
      <w:r>
        <w:tab/>
      </w:r>
      <w:r>
        <w:tab/>
        <w:t>……………………………</w:t>
      </w:r>
      <w:r w:rsidR="00F113F0">
        <w:t>…………….</w:t>
      </w:r>
      <w:r>
        <w:t xml:space="preserve"> </w:t>
      </w:r>
    </w:p>
    <w:p w14:paraId="7076D4E1" w14:textId="4C160D6A" w:rsidR="00B41A52" w:rsidRDefault="001022B5" w:rsidP="00E31820">
      <w:pPr>
        <w:jc w:val="both"/>
      </w:pPr>
      <w:r>
        <w:t>Tomáš Balog</w:t>
      </w:r>
      <w:r w:rsidR="00530A10">
        <w:t>, obchodní ředitel</w:t>
      </w:r>
      <w:r w:rsidR="00530A10">
        <w:tab/>
      </w:r>
      <w:r w:rsidR="00530A10">
        <w:tab/>
      </w:r>
      <w:r w:rsidR="00530A10">
        <w:tab/>
      </w:r>
      <w:r w:rsidR="000E12FE">
        <w:rPr>
          <w:rFonts w:ascii="Verdana" w:hAnsi="Verdana"/>
          <w:color w:val="333333"/>
          <w:sz w:val="18"/>
          <w:szCs w:val="18"/>
          <w:shd w:val="clear" w:color="auto" w:fill="FFFFFF"/>
        </w:rPr>
        <w:t>Ing. Jiří Horský, ředitel společnosti</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1732339">
    <w:abstractNumId w:val="0"/>
  </w:num>
  <w:num w:numId="2" w16cid:durableId="117390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422C3"/>
    <w:rsid w:val="0008554C"/>
    <w:rsid w:val="000E12FE"/>
    <w:rsid w:val="000F37CA"/>
    <w:rsid w:val="001022B5"/>
    <w:rsid w:val="0020539D"/>
    <w:rsid w:val="0022753B"/>
    <w:rsid w:val="0023076F"/>
    <w:rsid w:val="00263BD4"/>
    <w:rsid w:val="0028500C"/>
    <w:rsid w:val="00290B41"/>
    <w:rsid w:val="002A3055"/>
    <w:rsid w:val="002B5698"/>
    <w:rsid w:val="002C1A26"/>
    <w:rsid w:val="00377600"/>
    <w:rsid w:val="003F4834"/>
    <w:rsid w:val="0040300D"/>
    <w:rsid w:val="00462E5C"/>
    <w:rsid w:val="00481D34"/>
    <w:rsid w:val="00490B2F"/>
    <w:rsid w:val="004962A2"/>
    <w:rsid w:val="004A2A9F"/>
    <w:rsid w:val="00530A10"/>
    <w:rsid w:val="0058161E"/>
    <w:rsid w:val="0067405A"/>
    <w:rsid w:val="00691A04"/>
    <w:rsid w:val="006D60EE"/>
    <w:rsid w:val="00736A1A"/>
    <w:rsid w:val="007E3AD7"/>
    <w:rsid w:val="007E463B"/>
    <w:rsid w:val="00801AE2"/>
    <w:rsid w:val="00897C82"/>
    <w:rsid w:val="008E1679"/>
    <w:rsid w:val="008E7B78"/>
    <w:rsid w:val="008F2430"/>
    <w:rsid w:val="008F2A98"/>
    <w:rsid w:val="00946F6F"/>
    <w:rsid w:val="00995DEB"/>
    <w:rsid w:val="00A34590"/>
    <w:rsid w:val="00A52E89"/>
    <w:rsid w:val="00AE0085"/>
    <w:rsid w:val="00B26700"/>
    <w:rsid w:val="00B40430"/>
    <w:rsid w:val="00B41A52"/>
    <w:rsid w:val="00BB08AC"/>
    <w:rsid w:val="00BB1B62"/>
    <w:rsid w:val="00C03941"/>
    <w:rsid w:val="00CD2FBA"/>
    <w:rsid w:val="00D03D74"/>
    <w:rsid w:val="00D4059F"/>
    <w:rsid w:val="00D50655"/>
    <w:rsid w:val="00D95FF0"/>
    <w:rsid w:val="00DC3944"/>
    <w:rsid w:val="00DD7890"/>
    <w:rsid w:val="00DE137E"/>
    <w:rsid w:val="00E31820"/>
    <w:rsid w:val="00E37811"/>
    <w:rsid w:val="00ED290D"/>
    <w:rsid w:val="00F113F0"/>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Kubínová Zdeňka</cp:lastModifiedBy>
  <cp:revision>2</cp:revision>
  <cp:lastPrinted>2018-05-21T11:51:00Z</cp:lastPrinted>
  <dcterms:created xsi:type="dcterms:W3CDTF">2024-03-07T08:40:00Z</dcterms:created>
  <dcterms:modified xsi:type="dcterms:W3CDTF">2024-03-07T08:40:00Z</dcterms:modified>
</cp:coreProperties>
</file>