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CDABE" w14:textId="77777777" w:rsidR="009E0E6E" w:rsidRDefault="009E0E6E" w:rsidP="009E0E6E">
      <w:pPr>
        <w:pStyle w:val="Default"/>
      </w:pPr>
    </w:p>
    <w:p w14:paraId="56D098B8" w14:textId="77777777" w:rsidR="009E0E6E" w:rsidRDefault="009E0E6E" w:rsidP="009E0E6E">
      <w:pPr>
        <w:pStyle w:val="Default"/>
        <w:rPr>
          <w:sz w:val="72"/>
          <w:szCs w:val="72"/>
        </w:rPr>
      </w:pPr>
      <w:r>
        <w:t xml:space="preserve"> </w:t>
      </w:r>
      <w:r>
        <w:rPr>
          <w:b/>
          <w:bCs/>
          <w:sz w:val="72"/>
          <w:szCs w:val="72"/>
        </w:rPr>
        <w:t xml:space="preserve">Nabídka služeb </w:t>
      </w:r>
    </w:p>
    <w:p w14:paraId="1B7FA1B0" w14:textId="77777777" w:rsidR="009E0E6E" w:rsidRDefault="009E0E6E" w:rsidP="009E0E6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základě poptávkového řízení a plně v souladu s požadavky předkládá společnost DG line s.r.o., Národní 961/25, Staré město, Praha 1 cenovou nabídku na dodání služeb </w:t>
      </w:r>
    </w:p>
    <w:p w14:paraId="383281A7" w14:textId="5A4C184E" w:rsidR="009E0E6E" w:rsidRDefault="009E0E6E" w:rsidP="009E0E6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Garant: </w:t>
      </w:r>
      <w:r>
        <w:rPr>
          <w:rFonts w:ascii="Calibri" w:hAnsi="Calibri" w:cs="Calibri"/>
          <w:sz w:val="22"/>
          <w:szCs w:val="22"/>
        </w:rPr>
        <w:t>xx</w:t>
      </w:r>
    </w:p>
    <w:p w14:paraId="04A4A2E9" w14:textId="77777777" w:rsidR="009E0E6E" w:rsidRDefault="009E0E6E" w:rsidP="009E0E6E">
      <w:pPr>
        <w:pStyle w:val="Default"/>
        <w:rPr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Platnost nabídky: do 30.6.2024 </w:t>
      </w:r>
      <w:r>
        <w:rPr>
          <w:sz w:val="16"/>
          <w:szCs w:val="16"/>
        </w:rPr>
        <w:t xml:space="preserve">DGline s.r.o. www.dgline.cz Národní 961/25 info@dgline.cz 110 00, Praha 1 +420 210 219 150 2 </w:t>
      </w:r>
    </w:p>
    <w:p w14:paraId="3B0A83CF" w14:textId="77777777" w:rsidR="009E0E6E" w:rsidRDefault="009E0E6E" w:rsidP="009E0E6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SPECIALISTA NA DIGITALIZACI </w:t>
      </w:r>
    </w:p>
    <w:p w14:paraId="1D6F7AC3" w14:textId="77777777" w:rsidR="009E0E6E" w:rsidRDefault="009E0E6E" w:rsidP="009E0E6E">
      <w:pPr>
        <w:pStyle w:val="Default"/>
        <w:rPr>
          <w:rFonts w:cstheme="minorBidi"/>
          <w:color w:val="auto"/>
        </w:rPr>
      </w:pPr>
    </w:p>
    <w:p w14:paraId="58C54728" w14:textId="77777777" w:rsidR="009E0E6E" w:rsidRDefault="009E0E6E" w:rsidP="009E0E6E">
      <w:pPr>
        <w:pStyle w:val="Default"/>
        <w:pageBreakBefore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lastRenderedPageBreak/>
        <w:t xml:space="preserve">Obsah </w:t>
      </w:r>
    </w:p>
    <w:p w14:paraId="2347ABD7" w14:textId="77777777" w:rsidR="009E0E6E" w:rsidRDefault="009E0E6E" w:rsidP="009E0E6E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1. SPECIFIKACE PŘEDMĚTU PLNĚNÍ ........................................................................................................................... 3 </w:t>
      </w:r>
    </w:p>
    <w:p w14:paraId="0F981693" w14:textId="77777777" w:rsidR="009E0E6E" w:rsidRDefault="009E0E6E" w:rsidP="009E0E6E">
      <w:pPr>
        <w:pStyle w:val="Default"/>
        <w:rPr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20"/>
          <w:szCs w:val="20"/>
        </w:rPr>
        <w:t>2. C</w:t>
      </w:r>
      <w:r>
        <w:rPr>
          <w:rFonts w:ascii="Calibri" w:hAnsi="Calibri" w:cs="Calibri"/>
          <w:color w:val="auto"/>
          <w:sz w:val="16"/>
          <w:szCs w:val="16"/>
        </w:rPr>
        <w:t xml:space="preserve">ENOVÁ NABÍDKA </w:t>
      </w:r>
      <w:r>
        <w:rPr>
          <w:rFonts w:ascii="Calibri" w:hAnsi="Calibri" w:cs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 3 </w:t>
      </w:r>
      <w:r>
        <w:rPr>
          <w:color w:val="auto"/>
          <w:sz w:val="16"/>
          <w:szCs w:val="16"/>
        </w:rPr>
        <w:t xml:space="preserve">DGline s.r.o. www.dgline.cz Národní 961/25 info@dgline.cz 110 00, Praha 1 +420 210 219 150 3 </w:t>
      </w:r>
    </w:p>
    <w:p w14:paraId="58A6B31C" w14:textId="77777777" w:rsidR="009E0E6E" w:rsidRDefault="009E0E6E" w:rsidP="009E0E6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SPECIALISTA NA DIGITALIZACI </w:t>
      </w:r>
    </w:p>
    <w:p w14:paraId="0E320B5F" w14:textId="77777777" w:rsidR="009E0E6E" w:rsidRDefault="009E0E6E" w:rsidP="009E0E6E">
      <w:pPr>
        <w:pStyle w:val="Default"/>
        <w:rPr>
          <w:rFonts w:cstheme="minorBidi"/>
          <w:color w:val="auto"/>
        </w:rPr>
      </w:pPr>
    </w:p>
    <w:p w14:paraId="30EAF8F4" w14:textId="77777777" w:rsidR="009E0E6E" w:rsidRDefault="009E0E6E" w:rsidP="009E0E6E">
      <w:pPr>
        <w:pStyle w:val="Default"/>
        <w:pageBreakBefore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lastRenderedPageBreak/>
        <w:t xml:space="preserve">1. Specifikace předmětu plnění </w:t>
      </w:r>
    </w:p>
    <w:p w14:paraId="415D8062" w14:textId="77777777" w:rsidR="009E0E6E" w:rsidRDefault="009E0E6E" w:rsidP="009E0E6E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Předmětem nabídky služby je: </w:t>
      </w:r>
    </w:p>
    <w:p w14:paraId="3B12FDFA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řídit koncepční směřování IT oddělení MUO </w:t>
      </w:r>
    </w:p>
    <w:p w14:paraId="62A63982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konzultovat s IT oddělením MUO nákupy IT techniky </w:t>
      </w:r>
    </w:p>
    <w:p w14:paraId="1DF91A54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konzultovat s IT oddělením MUO strukturu zapojení IT techniky a navrhovat optimální řešení </w:t>
      </w:r>
    </w:p>
    <w:p w14:paraId="7873C3C8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konzultovat s IT oddělením MUO administraci VZ </w:t>
      </w:r>
    </w:p>
    <w:p w14:paraId="0C2AC380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koordinovat a určovat koncepci kyberbezpečnosti IT komponent MUO </w:t>
      </w:r>
    </w:p>
    <w:p w14:paraId="5F9AB215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řešit kybernetické útoky a koordinovat práce na jejich odstranění </w:t>
      </w:r>
    </w:p>
    <w:p w14:paraId="4CAEAC64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poskytovat konzultace v oblasti digitalizace </w:t>
      </w:r>
    </w:p>
    <w:p w14:paraId="64184D38" w14:textId="77777777" w:rsidR="009E0E6E" w:rsidRDefault="009E0E6E" w:rsidP="009E0E6E">
      <w:pPr>
        <w:pStyle w:val="Default"/>
        <w:numPr>
          <w:ilvl w:val="0"/>
          <w:numId w:val="1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aktivně vyhledávat grantové možnosti v oblasti kyberbezpečnosti a digitalizace </w:t>
      </w:r>
    </w:p>
    <w:p w14:paraId="135755D5" w14:textId="77777777" w:rsidR="009E0E6E" w:rsidRDefault="009E0E6E" w:rsidP="009E0E6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poskytovat konzultace a řídit koncepci zabezpečení, správy, uchování a archivaci digitalizátů MUO </w:t>
      </w:r>
    </w:p>
    <w:p w14:paraId="188482DB" w14:textId="77777777" w:rsidR="009E0E6E" w:rsidRDefault="009E0E6E" w:rsidP="009E0E6E">
      <w:pPr>
        <w:pStyle w:val="Default"/>
        <w:rPr>
          <w:color w:val="auto"/>
          <w:sz w:val="22"/>
          <w:szCs w:val="22"/>
        </w:rPr>
      </w:pPr>
    </w:p>
    <w:p w14:paraId="2E9CC10F" w14:textId="77777777" w:rsidR="009E0E6E" w:rsidRDefault="009E0E6E" w:rsidP="009E0E6E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Na základě přípravy projektové žádosti z programu Národního plánu obnovy – výzva 42 – Kybernetická bezpečnost </w:t>
      </w:r>
    </w:p>
    <w:p w14:paraId="4EA72A73" w14:textId="77777777" w:rsidR="009E0E6E" w:rsidRDefault="009E0E6E" w:rsidP="009E0E6E">
      <w:pPr>
        <w:pStyle w:val="Default"/>
        <w:numPr>
          <w:ilvl w:val="0"/>
          <w:numId w:val="2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Poskytovat konzultantské služby a připravit relevantní podklady pro projektovou žádost </w:t>
      </w:r>
    </w:p>
    <w:p w14:paraId="7E145AFC" w14:textId="77777777" w:rsidR="009E0E6E" w:rsidRDefault="009E0E6E" w:rsidP="009E0E6E">
      <w:pPr>
        <w:pStyle w:val="Default"/>
        <w:numPr>
          <w:ilvl w:val="0"/>
          <w:numId w:val="2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Poskytovat konzultantské služby a řídit odbornou část plnění projektu </w:t>
      </w:r>
    </w:p>
    <w:p w14:paraId="6DF37440" w14:textId="77777777" w:rsidR="009E0E6E" w:rsidRDefault="009E0E6E" w:rsidP="009E0E6E">
      <w:pPr>
        <w:pStyle w:val="Default"/>
        <w:numPr>
          <w:ilvl w:val="0"/>
          <w:numId w:val="2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připravit technickou část zadávací dokumentace a podklady pro veřejnou zakázku (VZ) </w:t>
      </w:r>
    </w:p>
    <w:p w14:paraId="2FBF9B16" w14:textId="77777777" w:rsidR="009E0E6E" w:rsidRDefault="009E0E6E" w:rsidP="009E0E6E">
      <w:pPr>
        <w:pStyle w:val="Default"/>
        <w:numPr>
          <w:ilvl w:val="0"/>
          <w:numId w:val="2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konzultovat administraci VZ </w:t>
      </w:r>
    </w:p>
    <w:p w14:paraId="64AD5AC1" w14:textId="77777777" w:rsidR="009E0E6E" w:rsidRDefault="009E0E6E" w:rsidP="009E0E6E">
      <w:pPr>
        <w:pStyle w:val="Default"/>
        <w:numPr>
          <w:ilvl w:val="0"/>
          <w:numId w:val="2"/>
        </w:numPr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řídit dodání HW a SW technologií </w:t>
      </w:r>
    </w:p>
    <w:p w14:paraId="697F8E0E" w14:textId="77777777" w:rsidR="009E0E6E" w:rsidRDefault="009E0E6E" w:rsidP="009E0E6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navrhnout a řídit související IT práce </w:t>
      </w:r>
    </w:p>
    <w:p w14:paraId="5D799729" w14:textId="77777777" w:rsidR="009E0E6E" w:rsidRDefault="009E0E6E" w:rsidP="009E0E6E">
      <w:pPr>
        <w:pStyle w:val="Default"/>
        <w:rPr>
          <w:color w:val="auto"/>
          <w:sz w:val="22"/>
          <w:szCs w:val="22"/>
        </w:rPr>
      </w:pPr>
    </w:p>
    <w:p w14:paraId="1CA8E533" w14:textId="77777777" w:rsidR="009E0E6E" w:rsidRDefault="009E0E6E" w:rsidP="009E0E6E">
      <w:pPr>
        <w:pStyle w:val="Default"/>
        <w:rPr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2. Cenová nabídka </w:t>
      </w:r>
    </w:p>
    <w:p w14:paraId="166D9F2F" w14:textId="77777777" w:rsidR="009E0E6E" w:rsidRDefault="009E0E6E" w:rsidP="009E0E6E">
      <w:pPr>
        <w:pStyle w:val="Default"/>
        <w:numPr>
          <w:ilvl w:val="0"/>
          <w:numId w:val="3"/>
        </w:numPr>
        <w:spacing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1.690 Kč / hod. </w:t>
      </w:r>
    </w:p>
    <w:p w14:paraId="068096C2" w14:textId="77777777" w:rsidR="009E0E6E" w:rsidRDefault="009E0E6E" w:rsidP="009E0E6E">
      <w:pPr>
        <w:pStyle w:val="Default"/>
        <w:numPr>
          <w:ilvl w:val="0"/>
          <w:numId w:val="3"/>
        </w:numPr>
        <w:spacing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16.900 Kč / měsíc </w:t>
      </w:r>
    </w:p>
    <w:p w14:paraId="0E244B4C" w14:textId="77777777" w:rsidR="009E0E6E" w:rsidRDefault="009E0E6E" w:rsidP="009E0E6E">
      <w:pPr>
        <w:pStyle w:val="Default"/>
        <w:numPr>
          <w:ilvl w:val="0"/>
          <w:numId w:val="3"/>
        </w:numPr>
        <w:spacing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608.400 Kč / 36 měsíců </w:t>
      </w:r>
    </w:p>
    <w:p w14:paraId="21696CA4" w14:textId="77777777" w:rsidR="009E0E6E" w:rsidRDefault="009E0E6E" w:rsidP="009E0E6E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Uvedené ceny jsou bez DPH </w:t>
      </w:r>
    </w:p>
    <w:p w14:paraId="647994BC" w14:textId="77777777" w:rsidR="009E0E6E" w:rsidRDefault="009E0E6E" w:rsidP="009E0E6E">
      <w:pPr>
        <w:pStyle w:val="Default"/>
        <w:rPr>
          <w:color w:val="auto"/>
          <w:sz w:val="22"/>
          <w:szCs w:val="22"/>
        </w:rPr>
      </w:pPr>
    </w:p>
    <w:p w14:paraId="7FC7B155" w14:textId="16F87B98" w:rsidR="00CE229A" w:rsidRDefault="009E0E6E" w:rsidP="009E0E6E">
      <w:r>
        <w:t>x</w:t>
      </w:r>
    </w:p>
    <w:sectPr w:rsidR="00CE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B199B6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DADD2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F27F3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7992782">
    <w:abstractNumId w:val="0"/>
  </w:num>
  <w:num w:numId="2" w16cid:durableId="1833595771">
    <w:abstractNumId w:val="2"/>
  </w:num>
  <w:num w:numId="3" w16cid:durableId="6075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7"/>
    <w:rsid w:val="009E0E6E"/>
    <w:rsid w:val="00CE229A"/>
    <w:rsid w:val="00E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CFE5"/>
  <w15:chartTrackingRefBased/>
  <w15:docId w15:val="{F627569D-3017-48F2-91C3-0E64E30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1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1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1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1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1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1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1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136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136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36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36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36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36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A1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1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A1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A1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A136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A136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A136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1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136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A136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E0E6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 Jana</dc:creator>
  <cp:keywords/>
  <dc:description/>
  <cp:lastModifiedBy>Blahová Jana</cp:lastModifiedBy>
  <cp:revision>2</cp:revision>
  <dcterms:created xsi:type="dcterms:W3CDTF">2024-03-07T08:33:00Z</dcterms:created>
  <dcterms:modified xsi:type="dcterms:W3CDTF">2024-03-07T08:34:00Z</dcterms:modified>
</cp:coreProperties>
</file>