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36fd46fe3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6e2177c99cb842c8"/>
      <w:footerReference w:type="even" r:id="R0d2de60efa7347b3"/>
      <w:footerReference w:type="first" r:id="R7aee6af3df8c4bb5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5e83f73216c40a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31/2024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Seyfor, a. 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Drobného 555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60200, Brno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01572377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ekonomický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CZ01572377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objednáváme rozsahu využívání aplikací HR Vema dle Vaší cenové kalkulace ze dne 14.12.2023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82 337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17 290,77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99 627,77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31.3.2024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správa MěÚ - II.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8. 2. 2024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ebc14356940d3" /><Relationship Type="http://schemas.openxmlformats.org/officeDocument/2006/relationships/numbering" Target="/word/numbering.xml" Id="Re5fc0a7d54a141d1" /><Relationship Type="http://schemas.openxmlformats.org/officeDocument/2006/relationships/settings" Target="/word/settings.xml" Id="Rf1346c455cde4c18" /><Relationship Type="http://schemas.openxmlformats.org/officeDocument/2006/relationships/image" Target="/word/media/3f8b5b07-fa01-48be-82fe-0a1900f86cf3.jpeg" Id="Rf5e83f73216c40a3" /><Relationship Type="http://schemas.openxmlformats.org/officeDocument/2006/relationships/footer" Target="/word/footer1.xml" Id="R6e2177c99cb842c8" /><Relationship Type="http://schemas.openxmlformats.org/officeDocument/2006/relationships/footer" Target="/word/footer2.xml" Id="R0d2de60efa7347b3" /><Relationship Type="http://schemas.openxmlformats.org/officeDocument/2006/relationships/footer" Target="/word/footer3.xml" Id="R7aee6af3df8c4bb5" /></Relationships>
</file>