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4D42" w14:textId="718B3D59" w:rsidR="00C2373F" w:rsidRPr="0087015E" w:rsidRDefault="6BA7CDD6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6BA7CDD6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2C8F8C8F" w14:textId="77777777" w:rsidR="00C2373F" w:rsidRPr="0087015E" w:rsidRDefault="005F10F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7015E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1A100A8B" w14:textId="67FBEAFB" w:rsidR="00C2373F" w:rsidRPr="0087015E" w:rsidRDefault="005F10F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7015E">
        <w:rPr>
          <w:rFonts w:ascii="Times New Roman" w:hAnsi="Times New Roman" w:cs="Times New Roman"/>
          <w:sz w:val="20"/>
          <w:szCs w:val="20"/>
        </w:rPr>
        <w:t xml:space="preserve">Zastoupená: </w:t>
      </w:r>
      <w:r w:rsidR="000D11A4">
        <w:rPr>
          <w:rFonts w:ascii="Times New Roman" w:hAnsi="Times New Roman" w:cs="Times New Roman"/>
          <w:sz w:val="20"/>
          <w:szCs w:val="20"/>
        </w:rPr>
        <w:t>xxxxxxxxxxxxxxxx</w:t>
      </w:r>
    </w:p>
    <w:p w14:paraId="74712523" w14:textId="77777777" w:rsidR="00C2373F" w:rsidRPr="0087015E" w:rsidRDefault="005F10F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7015E">
        <w:rPr>
          <w:rFonts w:ascii="Times New Roman" w:hAnsi="Times New Roman" w:cs="Times New Roman"/>
          <w:sz w:val="20"/>
          <w:szCs w:val="20"/>
        </w:rPr>
        <w:t>Sídlo: V Pevnosti 159/5b, 128 00 Praha 2</w:t>
      </w:r>
    </w:p>
    <w:p w14:paraId="33AA9F79" w14:textId="3B58E441" w:rsidR="00C2373F" w:rsidRPr="0087015E" w:rsidRDefault="005F10F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7015E">
        <w:rPr>
          <w:rFonts w:ascii="Times New Roman" w:hAnsi="Times New Roman" w:cs="Times New Roman"/>
          <w:sz w:val="20"/>
          <w:szCs w:val="20"/>
        </w:rPr>
        <w:t>IČO: 00419745, DIČ: CZ00419745</w:t>
      </w:r>
      <w:r w:rsidR="009A4A70">
        <w:rPr>
          <w:rFonts w:ascii="Times New Roman" w:hAnsi="Times New Roman" w:cs="Times New Roman"/>
          <w:sz w:val="20"/>
          <w:szCs w:val="20"/>
        </w:rPr>
        <w:t xml:space="preserve">, IDDS: </w:t>
      </w:r>
      <w:r w:rsidR="009A4A70" w:rsidRPr="009A4A70">
        <w:rPr>
          <w:rFonts w:ascii="Times New Roman" w:hAnsi="Times New Roman" w:cs="Times New Roman"/>
          <w:sz w:val="20"/>
          <w:szCs w:val="20"/>
        </w:rPr>
        <w:t>h528pgw</w:t>
      </w:r>
    </w:p>
    <w:p w14:paraId="33B4A878" w14:textId="77777777" w:rsidR="00C2373F" w:rsidRPr="0087015E" w:rsidRDefault="005F10F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7015E">
        <w:rPr>
          <w:rFonts w:ascii="Times New Roman" w:hAnsi="Times New Roman" w:cs="Times New Roman"/>
          <w:sz w:val="20"/>
          <w:szCs w:val="20"/>
        </w:rPr>
        <w:t>Bankovní spojení: PPF banka, a.s.</w:t>
      </w:r>
    </w:p>
    <w:p w14:paraId="34AFD052" w14:textId="533320D0" w:rsidR="00C2373F" w:rsidRPr="0087015E" w:rsidRDefault="005F10F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7015E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0D11A4">
        <w:rPr>
          <w:rFonts w:ascii="Times New Roman" w:hAnsi="Times New Roman" w:cs="Times New Roman"/>
          <w:sz w:val="20"/>
          <w:szCs w:val="20"/>
        </w:rPr>
        <w:t>xxxxxxxxxxxxxxx</w:t>
      </w:r>
    </w:p>
    <w:p w14:paraId="57D7B3A1" w14:textId="77777777" w:rsidR="00C2373F" w:rsidRPr="00591F1F" w:rsidRDefault="005F10F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7015E">
        <w:rPr>
          <w:rFonts w:ascii="Times New Roman" w:hAnsi="Times New Roman" w:cs="Times New Roman"/>
          <w:sz w:val="20"/>
          <w:szCs w:val="20"/>
        </w:rPr>
        <w:t>(</w:t>
      </w:r>
      <w:r w:rsidRPr="00591F1F">
        <w:rPr>
          <w:rFonts w:ascii="Times New Roman" w:hAnsi="Times New Roman" w:cs="Times New Roman"/>
          <w:sz w:val="20"/>
          <w:szCs w:val="20"/>
        </w:rPr>
        <w:t>dále jen „klient“)</w:t>
      </w:r>
    </w:p>
    <w:p w14:paraId="0912F92A" w14:textId="77777777" w:rsidR="00C2373F" w:rsidRPr="00591F1F" w:rsidRDefault="00C2373F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ED7349" w14:textId="77777777" w:rsidR="00C2373F" w:rsidRPr="00591F1F" w:rsidRDefault="005F10F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1F1F">
        <w:rPr>
          <w:rFonts w:ascii="Times New Roman" w:hAnsi="Times New Roman" w:cs="Times New Roman"/>
          <w:sz w:val="20"/>
          <w:szCs w:val="20"/>
        </w:rPr>
        <w:t>a</w:t>
      </w:r>
    </w:p>
    <w:p w14:paraId="2B6C85BF" w14:textId="77777777" w:rsidR="00C2373F" w:rsidRPr="00591F1F" w:rsidRDefault="00C2373F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53BC23" w14:textId="54CEF5EB" w:rsidR="00C2373F" w:rsidRPr="00591F1F" w:rsidRDefault="005F10F5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591F1F">
        <w:rPr>
          <w:rFonts w:ascii="Times New Roman" w:hAnsi="Times New Roman" w:cs="Times New Roman"/>
          <w:b/>
          <w:bCs/>
          <w:sz w:val="20"/>
          <w:szCs w:val="20"/>
        </w:rPr>
        <w:t xml:space="preserve">Ing. </w:t>
      </w:r>
      <w:r w:rsidR="009C2824" w:rsidRPr="00591F1F">
        <w:rPr>
          <w:rFonts w:ascii="Times New Roman" w:hAnsi="Times New Roman" w:cs="Times New Roman"/>
          <w:b/>
          <w:bCs/>
          <w:sz w:val="20"/>
          <w:szCs w:val="20"/>
        </w:rPr>
        <w:t>Vlasta Hábová</w:t>
      </w:r>
    </w:p>
    <w:p w14:paraId="10657D0F" w14:textId="02480884" w:rsidR="00C2373F" w:rsidRPr="00591F1F" w:rsidRDefault="005F10F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1F1F">
        <w:rPr>
          <w:rFonts w:ascii="Times New Roman" w:hAnsi="Times New Roman" w:cs="Times New Roman"/>
          <w:sz w:val="20"/>
          <w:szCs w:val="20"/>
        </w:rPr>
        <w:t>Sídlo:</w:t>
      </w:r>
      <w:r w:rsidR="0087015E" w:rsidRPr="00591F1F">
        <w:rPr>
          <w:rFonts w:ascii="Times New Roman" w:hAnsi="Times New Roman" w:cs="Times New Roman"/>
          <w:sz w:val="20"/>
          <w:szCs w:val="20"/>
        </w:rPr>
        <w:t xml:space="preserve"> </w:t>
      </w:r>
      <w:r w:rsidR="009C2824" w:rsidRPr="00591F1F">
        <w:rPr>
          <w:rFonts w:ascii="Times New Roman" w:hAnsi="Times New Roman" w:cs="Times New Roman"/>
          <w:sz w:val="20"/>
          <w:szCs w:val="20"/>
        </w:rPr>
        <w:t>Lipová - lázně 644, 79061</w:t>
      </w:r>
    </w:p>
    <w:p w14:paraId="207B631F" w14:textId="461E0831" w:rsidR="00C2373F" w:rsidRPr="00591F1F" w:rsidRDefault="005F10F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1F1F">
        <w:rPr>
          <w:rFonts w:ascii="Times New Roman" w:hAnsi="Times New Roman" w:cs="Times New Roman"/>
          <w:sz w:val="20"/>
          <w:szCs w:val="20"/>
        </w:rPr>
        <w:t>IČO:</w:t>
      </w:r>
      <w:r w:rsidR="0087015E" w:rsidRPr="00591F1F">
        <w:rPr>
          <w:rFonts w:ascii="Times New Roman" w:hAnsi="Times New Roman" w:cs="Times New Roman"/>
          <w:sz w:val="20"/>
          <w:szCs w:val="20"/>
        </w:rPr>
        <w:t xml:space="preserve"> </w:t>
      </w:r>
      <w:r w:rsidR="009C2824" w:rsidRPr="00591F1F">
        <w:rPr>
          <w:rFonts w:ascii="Times New Roman" w:hAnsi="Times New Roman" w:cs="Times New Roman"/>
          <w:sz w:val="20"/>
          <w:szCs w:val="20"/>
        </w:rPr>
        <w:t>88902323</w:t>
      </w:r>
      <w:r w:rsidRPr="00591F1F">
        <w:rPr>
          <w:rFonts w:ascii="Times New Roman" w:hAnsi="Times New Roman" w:cs="Times New Roman"/>
          <w:sz w:val="20"/>
          <w:szCs w:val="20"/>
        </w:rPr>
        <w:t xml:space="preserve">, IDDS: </w:t>
      </w:r>
      <w:r w:rsidR="00612F0A" w:rsidRPr="00591F1F">
        <w:rPr>
          <w:rFonts w:ascii="Times New Roman" w:hAnsi="Times New Roman" w:cs="Times New Roman"/>
          <w:sz w:val="20"/>
          <w:szCs w:val="20"/>
        </w:rPr>
        <w:t>93gegdw</w:t>
      </w:r>
    </w:p>
    <w:p w14:paraId="3896585B" w14:textId="64EB39E9" w:rsidR="00C2373F" w:rsidRPr="00591F1F" w:rsidRDefault="005F10F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1F1F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0D11A4">
        <w:rPr>
          <w:rFonts w:ascii="Times New Roman" w:hAnsi="Times New Roman" w:cs="Times New Roman"/>
          <w:sz w:val="20"/>
          <w:szCs w:val="20"/>
        </w:rPr>
        <w:t>xxxxxxxxxxxxxx</w:t>
      </w:r>
    </w:p>
    <w:p w14:paraId="7AC86875" w14:textId="77777777" w:rsidR="00C2373F" w:rsidRPr="00591F1F" w:rsidRDefault="005F10F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1F1F">
        <w:rPr>
          <w:rFonts w:ascii="Times New Roman" w:hAnsi="Times New Roman" w:cs="Times New Roman"/>
          <w:sz w:val="20"/>
          <w:szCs w:val="20"/>
        </w:rPr>
        <w:t>(dále jen „poskytovatel“)</w:t>
      </w:r>
    </w:p>
    <w:p w14:paraId="755C42B1" w14:textId="77777777" w:rsidR="00C2373F" w:rsidRPr="00591F1F" w:rsidRDefault="00C2373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F77799B" w14:textId="77777777" w:rsidR="00C2373F" w:rsidRPr="00591F1F" w:rsidRDefault="005F10F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1F1F">
        <w:rPr>
          <w:rFonts w:ascii="Times New Roman" w:hAnsi="Times New Roman" w:cs="Times New Roman"/>
          <w:sz w:val="20"/>
          <w:szCs w:val="20"/>
        </w:rPr>
        <w:t>(společně též jako „smluvní strany“)</w:t>
      </w:r>
    </w:p>
    <w:p w14:paraId="55813282" w14:textId="77777777" w:rsidR="00C2373F" w:rsidRPr="00591F1F" w:rsidRDefault="00C2373F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7B812A" w14:textId="77777777" w:rsidR="00C2373F" w:rsidRPr="00591F1F" w:rsidRDefault="005F10F5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591F1F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1746 odst. 2 </w:t>
      </w:r>
    </w:p>
    <w:p w14:paraId="1516FD3B" w14:textId="77777777" w:rsidR="00C2373F" w:rsidRPr="00591F1F" w:rsidRDefault="005F10F5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591F1F">
        <w:rPr>
          <w:rFonts w:ascii="Times New Roman" w:hAnsi="Times New Roman" w:cs="Times New Roman"/>
          <w:sz w:val="20"/>
          <w:szCs w:val="20"/>
        </w:rPr>
        <w:t>zákona č. 89/2012 Sb., občanský zákoník, ve znění pozdějších předpisů, tuto</w:t>
      </w:r>
    </w:p>
    <w:p w14:paraId="2DFD7329" w14:textId="77777777" w:rsidR="00C2373F" w:rsidRPr="00591F1F" w:rsidRDefault="00C2373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F37C49B" w14:textId="77777777" w:rsidR="00C2373F" w:rsidRPr="00591F1F" w:rsidRDefault="00C2373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97E70E9" w14:textId="77777777" w:rsidR="00C2373F" w:rsidRPr="00591F1F" w:rsidRDefault="005F10F5">
      <w:pPr>
        <w:spacing w:line="276" w:lineRule="auto"/>
        <w:jc w:val="center"/>
        <w:rPr>
          <w:b/>
          <w:sz w:val="28"/>
          <w:szCs w:val="28"/>
        </w:rPr>
      </w:pPr>
      <w:r w:rsidRPr="00591F1F">
        <w:rPr>
          <w:b/>
          <w:sz w:val="28"/>
          <w:szCs w:val="28"/>
        </w:rPr>
        <w:t>Smlouvu o poskytování služeb</w:t>
      </w:r>
    </w:p>
    <w:p w14:paraId="12BE6534" w14:textId="77777777" w:rsidR="00C2373F" w:rsidRPr="00591F1F" w:rsidRDefault="005F10F5">
      <w:pPr>
        <w:spacing w:line="276" w:lineRule="auto"/>
        <w:jc w:val="center"/>
        <w:rPr>
          <w:bCs/>
        </w:rPr>
      </w:pPr>
      <w:r w:rsidRPr="00591F1F">
        <w:rPr>
          <w:bCs/>
        </w:rPr>
        <w:t>(dále jen „smlouva“)</w:t>
      </w:r>
      <w:bookmarkStart w:id="0" w:name="_Hlk56366978"/>
      <w:bookmarkEnd w:id="0"/>
    </w:p>
    <w:p w14:paraId="2D3D251A" w14:textId="77777777" w:rsidR="00C2373F" w:rsidRPr="00591F1F" w:rsidRDefault="00C2373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DC52C8A" w14:textId="77777777" w:rsidR="00C2373F" w:rsidRPr="00591F1F" w:rsidRDefault="00C2373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04A78A9" w14:textId="77777777" w:rsidR="00C2373F" w:rsidRPr="00591F1F" w:rsidRDefault="005F10F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1F1F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3403ACA8" w14:textId="77777777" w:rsidR="00C2373F" w:rsidRPr="00591F1F" w:rsidRDefault="005F10F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1F1F">
        <w:rPr>
          <w:rFonts w:ascii="Times New Roman" w:hAnsi="Times New Roman" w:cs="Times New Roman"/>
          <w:b/>
          <w:bCs/>
          <w:sz w:val="20"/>
          <w:szCs w:val="20"/>
        </w:rPr>
        <w:t>Předmět smlouvy</w:t>
      </w:r>
    </w:p>
    <w:p w14:paraId="0C038AE4" w14:textId="77777777" w:rsidR="00C2373F" w:rsidRPr="00591F1F" w:rsidRDefault="00C2373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F408D8" w14:textId="77777777" w:rsidR="00C2373F" w:rsidRPr="00591F1F" w:rsidRDefault="005F10F5" w:rsidP="004334FC">
      <w:pPr>
        <w:widowControl w:val="0"/>
        <w:numPr>
          <w:ilvl w:val="0"/>
          <w:numId w:val="1"/>
        </w:numPr>
        <w:ind w:right="147"/>
        <w:jc w:val="both"/>
        <w:textAlignment w:val="baseline"/>
        <w:rPr>
          <w:rFonts w:eastAsiaTheme="minorHAnsi"/>
        </w:rPr>
      </w:pPr>
      <w:r w:rsidRPr="00591F1F">
        <w:rPr>
          <w:rFonts w:eastAsiaTheme="minorHAnsi"/>
        </w:rPr>
        <w:t xml:space="preserve">Předmětem této smlouvy je závazek poskytovatele poskytovat za podmínek uvedených v této smlouvě klientovi služby, a to ve věcech, ve kterých se na něj klient průběžně obrátí. </w:t>
      </w:r>
    </w:p>
    <w:p w14:paraId="73043343" w14:textId="01A2A14B" w:rsidR="00C2373F" w:rsidRPr="00591F1F" w:rsidRDefault="005F10F5" w:rsidP="004334FC">
      <w:pPr>
        <w:widowControl w:val="0"/>
        <w:numPr>
          <w:ilvl w:val="0"/>
          <w:numId w:val="1"/>
        </w:numPr>
        <w:ind w:right="147"/>
        <w:jc w:val="both"/>
        <w:textAlignment w:val="baseline"/>
        <w:rPr>
          <w:rFonts w:eastAsiaTheme="minorHAnsi"/>
        </w:rPr>
      </w:pPr>
      <w:r w:rsidRPr="00591F1F">
        <w:rPr>
          <w:rFonts w:eastAsiaTheme="minorHAnsi"/>
        </w:rPr>
        <w:t xml:space="preserve">Poskytované služby budou spočívat zejména ve výkonu </w:t>
      </w:r>
      <w:r w:rsidRPr="00591F1F">
        <w:rPr>
          <w:rFonts w:eastAsiaTheme="minorHAnsi"/>
          <w:b/>
          <w:bCs/>
        </w:rPr>
        <w:t>pomoci</w:t>
      </w:r>
      <w:r w:rsidR="00D83341" w:rsidRPr="00591F1F">
        <w:rPr>
          <w:rFonts w:eastAsiaTheme="minorHAnsi"/>
          <w:b/>
          <w:bCs/>
        </w:rPr>
        <w:t xml:space="preserve"> a odborných </w:t>
      </w:r>
      <w:r w:rsidR="00E46D32" w:rsidRPr="00591F1F">
        <w:rPr>
          <w:rFonts w:eastAsiaTheme="minorHAnsi"/>
          <w:b/>
          <w:bCs/>
        </w:rPr>
        <w:t>konzultací v</w:t>
      </w:r>
      <w:r w:rsidR="00631072" w:rsidRPr="00591F1F">
        <w:rPr>
          <w:rFonts w:eastAsiaTheme="minorHAnsi"/>
          <w:b/>
          <w:bCs/>
        </w:rPr>
        <w:t xml:space="preserve"> oboru krajinářské architektury </w:t>
      </w:r>
      <w:r w:rsidRPr="00591F1F">
        <w:rPr>
          <w:rFonts w:eastAsiaTheme="minorHAnsi"/>
        </w:rPr>
        <w:t xml:space="preserve">pro Úsek správy majetku. Jedná se především o spolupráci při: </w:t>
      </w:r>
    </w:p>
    <w:p w14:paraId="032F87A8" w14:textId="6028F963" w:rsidR="00C2373F" w:rsidRPr="00591F1F" w:rsidRDefault="00A903A9" w:rsidP="004334FC">
      <w:pPr>
        <w:widowControl w:val="0"/>
        <w:numPr>
          <w:ilvl w:val="1"/>
          <w:numId w:val="1"/>
        </w:numPr>
        <w:ind w:right="147"/>
        <w:jc w:val="both"/>
        <w:textAlignment w:val="baseline"/>
        <w:rPr>
          <w:rFonts w:eastAsiaTheme="minorHAnsi"/>
        </w:rPr>
      </w:pPr>
      <w:r w:rsidRPr="00591F1F">
        <w:rPr>
          <w:rFonts w:eastAsiaTheme="minorHAnsi"/>
        </w:rPr>
        <w:t xml:space="preserve">Průběžná správa a mapových a evidenčních podkladů Úseku správy majetku v elektronické formě, zejména pak prvků veřejné </w:t>
      </w:r>
      <w:r w:rsidR="00E46D32" w:rsidRPr="00591F1F">
        <w:rPr>
          <w:rFonts w:eastAsiaTheme="minorHAnsi"/>
        </w:rPr>
        <w:t>zeleně, veřejných</w:t>
      </w:r>
      <w:r w:rsidRPr="00591F1F">
        <w:rPr>
          <w:rFonts w:eastAsiaTheme="minorHAnsi"/>
        </w:rPr>
        <w:t xml:space="preserve"> prostranství a infrastruktury s nimi související.</w:t>
      </w:r>
    </w:p>
    <w:p w14:paraId="10AA195F" w14:textId="5B734EF8" w:rsidR="00D25AF6" w:rsidRPr="00591F1F" w:rsidRDefault="00A903A9" w:rsidP="004334FC">
      <w:pPr>
        <w:widowControl w:val="0"/>
        <w:numPr>
          <w:ilvl w:val="1"/>
          <w:numId w:val="1"/>
        </w:numPr>
        <w:ind w:right="147"/>
        <w:jc w:val="both"/>
        <w:textAlignment w:val="baseline"/>
        <w:rPr>
          <w:rFonts w:eastAsiaTheme="minorHAnsi"/>
        </w:rPr>
      </w:pPr>
      <w:r w:rsidRPr="00591F1F">
        <w:rPr>
          <w:rFonts w:eastAsiaTheme="minorHAnsi"/>
        </w:rPr>
        <w:t>Sběr dat a pořízeních nových mapových a evidenčních podkladů, vřazení podkladů do již existující struktury</w:t>
      </w:r>
    </w:p>
    <w:p w14:paraId="6D9A10BE" w14:textId="04E6555F" w:rsidR="00A903A9" w:rsidRPr="00591F1F" w:rsidRDefault="00A903A9" w:rsidP="004334FC">
      <w:pPr>
        <w:widowControl w:val="0"/>
        <w:numPr>
          <w:ilvl w:val="1"/>
          <w:numId w:val="1"/>
        </w:numPr>
        <w:ind w:right="147"/>
        <w:jc w:val="both"/>
        <w:textAlignment w:val="baseline"/>
        <w:rPr>
          <w:rFonts w:eastAsiaTheme="minorHAnsi"/>
        </w:rPr>
      </w:pPr>
      <w:r w:rsidRPr="00591F1F">
        <w:rPr>
          <w:rFonts w:eastAsiaTheme="minorHAnsi"/>
        </w:rPr>
        <w:t>Průběžná aktualizace všech evidenčních podkladů, koordinace s dodavateli průzkumů (dendrologie, botanika, pasportizace zeleně)</w:t>
      </w:r>
    </w:p>
    <w:p w14:paraId="42AADB9E" w14:textId="0F007274" w:rsidR="00A903A9" w:rsidRPr="00591F1F" w:rsidRDefault="00A903A9" w:rsidP="004334FC">
      <w:pPr>
        <w:widowControl w:val="0"/>
        <w:numPr>
          <w:ilvl w:val="1"/>
          <w:numId w:val="1"/>
        </w:numPr>
        <w:ind w:right="147"/>
        <w:jc w:val="both"/>
        <w:textAlignment w:val="baseline"/>
        <w:rPr>
          <w:rFonts w:eastAsiaTheme="minorHAnsi"/>
        </w:rPr>
      </w:pPr>
      <w:r w:rsidRPr="00591F1F">
        <w:rPr>
          <w:rFonts w:eastAsiaTheme="minorHAnsi"/>
        </w:rPr>
        <w:t xml:space="preserve">Příprava textů a grafických materiálů sloužících pro komunikaci správy zeleně a veřejných prostranství </w:t>
      </w:r>
      <w:r w:rsidR="00E46D32" w:rsidRPr="00591F1F">
        <w:rPr>
          <w:rFonts w:eastAsiaTheme="minorHAnsi"/>
        </w:rPr>
        <w:t xml:space="preserve">vůči odborné a laické veřejnosti. </w:t>
      </w:r>
    </w:p>
    <w:p w14:paraId="444DD172" w14:textId="07767393" w:rsidR="00C2373F" w:rsidRPr="00591F1F" w:rsidRDefault="005F10F5" w:rsidP="004334FC">
      <w:pPr>
        <w:widowControl w:val="0"/>
        <w:numPr>
          <w:ilvl w:val="1"/>
          <w:numId w:val="1"/>
        </w:numPr>
        <w:ind w:right="147"/>
        <w:jc w:val="both"/>
        <w:textAlignment w:val="baseline"/>
        <w:rPr>
          <w:rFonts w:eastAsiaTheme="minorHAnsi"/>
        </w:rPr>
      </w:pPr>
      <w:r w:rsidRPr="00591F1F">
        <w:rPr>
          <w:rFonts w:eastAsiaTheme="minorHAnsi"/>
        </w:rPr>
        <w:t xml:space="preserve">další činnosti </w:t>
      </w:r>
      <w:r w:rsidR="00F71874" w:rsidRPr="00591F1F">
        <w:rPr>
          <w:rFonts w:eastAsiaTheme="minorHAnsi"/>
        </w:rPr>
        <w:t xml:space="preserve">(konzultace) </w:t>
      </w:r>
      <w:r w:rsidRPr="00591F1F">
        <w:rPr>
          <w:rFonts w:eastAsiaTheme="minorHAnsi"/>
        </w:rPr>
        <w:t>z</w:t>
      </w:r>
      <w:r w:rsidR="00E46D32" w:rsidRPr="00591F1F">
        <w:rPr>
          <w:rFonts w:eastAsiaTheme="minorHAnsi"/>
        </w:rPr>
        <w:t xml:space="preserve"> oboru krajinářské architektury a správy zeleně </w:t>
      </w:r>
      <w:r w:rsidRPr="00591F1F">
        <w:rPr>
          <w:rFonts w:eastAsiaTheme="minorHAnsi"/>
        </w:rPr>
        <w:t>pro potřeby Úsek</w:t>
      </w:r>
      <w:r w:rsidR="00771AF6" w:rsidRPr="00591F1F">
        <w:rPr>
          <w:rFonts w:eastAsiaTheme="minorHAnsi"/>
        </w:rPr>
        <w:t>u</w:t>
      </w:r>
      <w:r w:rsidRPr="00591F1F">
        <w:rPr>
          <w:rFonts w:eastAsiaTheme="minorHAnsi"/>
        </w:rPr>
        <w:t xml:space="preserve"> správy majetku.  </w:t>
      </w:r>
    </w:p>
    <w:p w14:paraId="486B877B" w14:textId="1EA5F929" w:rsidR="00A12012" w:rsidRPr="00591F1F" w:rsidRDefault="00A12012" w:rsidP="004334FC">
      <w:pPr>
        <w:widowControl w:val="0"/>
        <w:numPr>
          <w:ilvl w:val="0"/>
          <w:numId w:val="1"/>
        </w:numPr>
        <w:ind w:right="147"/>
        <w:jc w:val="both"/>
        <w:textAlignment w:val="baseline"/>
        <w:rPr>
          <w:rFonts w:eastAsiaTheme="minorHAnsi"/>
        </w:rPr>
      </w:pPr>
      <w:r w:rsidRPr="00591F1F">
        <w:rPr>
          <w:rFonts w:eastAsiaTheme="minorHAnsi"/>
        </w:rPr>
        <w:t>Klient se touto smlouvou zavazuje poskytnout součinnost a za poskytování služeb dle této smlouvy platit poskytovateli odměnu v souladu s touto smlouvou.   </w:t>
      </w:r>
    </w:p>
    <w:p w14:paraId="67191AD7" w14:textId="77777777" w:rsidR="00C2373F" w:rsidRPr="00591F1F" w:rsidRDefault="00C2373F">
      <w:pPr>
        <w:widowControl w:val="0"/>
        <w:ind w:right="147"/>
        <w:textAlignment w:val="baseline"/>
        <w:rPr>
          <w:rFonts w:eastAsiaTheme="minorHAnsi"/>
        </w:rPr>
      </w:pPr>
    </w:p>
    <w:p w14:paraId="49278BBD" w14:textId="77777777" w:rsidR="00C2373F" w:rsidRPr="00591F1F" w:rsidRDefault="005F10F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1F1F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0D289F24" w14:textId="77777777" w:rsidR="00C2373F" w:rsidRPr="00591F1F" w:rsidRDefault="005F10F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1F1F">
        <w:rPr>
          <w:rFonts w:ascii="Times New Roman" w:hAnsi="Times New Roman" w:cs="Times New Roman"/>
          <w:b/>
          <w:bCs/>
          <w:sz w:val="20"/>
          <w:szCs w:val="20"/>
        </w:rPr>
        <w:t>Poskytování služeb</w:t>
      </w:r>
    </w:p>
    <w:p w14:paraId="6A6DD482" w14:textId="77777777" w:rsidR="00C2373F" w:rsidRPr="00591F1F" w:rsidRDefault="00C2373F" w:rsidP="004334FC">
      <w:pPr>
        <w:pStyle w:val="Bezmez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4C4933F" w14:textId="1ED03BFA" w:rsidR="006E7185" w:rsidRPr="00591F1F" w:rsidRDefault="005F10F5" w:rsidP="004334FC">
      <w:pPr>
        <w:widowControl w:val="0"/>
        <w:numPr>
          <w:ilvl w:val="0"/>
          <w:numId w:val="4"/>
        </w:numPr>
        <w:ind w:right="147"/>
        <w:jc w:val="both"/>
        <w:textAlignment w:val="baseline"/>
      </w:pPr>
      <w:r w:rsidRPr="00591F1F">
        <w:t xml:space="preserve">Komunikace smluvních stran při poskytování služeb bude probíhat prostřednictvím pověřených osob.         Pověřenou osobou poskytovatele je </w:t>
      </w:r>
      <w:r w:rsidR="000D11A4">
        <w:rPr>
          <w:b/>
          <w:bCs/>
        </w:rPr>
        <w:t>xxxxxxxxxxxxxxxxx</w:t>
      </w:r>
    </w:p>
    <w:p w14:paraId="127E746B" w14:textId="25276198" w:rsidR="00C2373F" w:rsidRPr="00591F1F" w:rsidRDefault="005F10F5" w:rsidP="006E7185">
      <w:pPr>
        <w:widowControl w:val="0"/>
        <w:ind w:left="360" w:right="147"/>
        <w:jc w:val="both"/>
        <w:textAlignment w:val="baseline"/>
      </w:pPr>
      <w:r w:rsidRPr="00591F1F">
        <w:rPr>
          <w:b/>
          <w:bCs/>
        </w:rPr>
        <w:t xml:space="preserve">e-mail: </w:t>
      </w:r>
      <w:r w:rsidR="000D11A4">
        <w:t>xxxxxxxxxxxxxxxx</w:t>
      </w:r>
    </w:p>
    <w:p w14:paraId="1844E3A5" w14:textId="29994729" w:rsidR="00C2373F" w:rsidRPr="00591F1F" w:rsidRDefault="005F10F5" w:rsidP="004334FC">
      <w:pPr>
        <w:widowControl w:val="0"/>
        <w:ind w:left="360" w:right="147"/>
        <w:jc w:val="both"/>
        <w:textAlignment w:val="baseline"/>
      </w:pPr>
      <w:r w:rsidRPr="00591F1F">
        <w:t xml:space="preserve">Pověřenou osobou klienta je </w:t>
      </w:r>
      <w:r w:rsidR="000D11A4">
        <w:rPr>
          <w:b/>
          <w:bCs/>
        </w:rPr>
        <w:t>xxxxxxxxxxxxxxxxx</w:t>
      </w:r>
      <w:r w:rsidR="006E7185" w:rsidRPr="00591F1F">
        <w:rPr>
          <w:b/>
          <w:bCs/>
        </w:rPr>
        <w:t xml:space="preserve">, </w:t>
      </w:r>
      <w:r w:rsidRPr="00591F1F">
        <w:rPr>
          <w:b/>
          <w:bCs/>
        </w:rPr>
        <w:t xml:space="preserve">e-mail: </w:t>
      </w:r>
      <w:r w:rsidR="000D11A4">
        <w:t>xxxxxxxxxxxxxxxxx</w:t>
      </w:r>
      <w:r w:rsidRPr="00591F1F">
        <w:t xml:space="preserve">        </w:t>
      </w:r>
    </w:p>
    <w:p w14:paraId="25DE0251" w14:textId="77777777" w:rsidR="00C2373F" w:rsidRPr="00591F1F" w:rsidRDefault="005F10F5" w:rsidP="004334FC">
      <w:pPr>
        <w:widowControl w:val="0"/>
        <w:numPr>
          <w:ilvl w:val="0"/>
          <w:numId w:val="4"/>
        </w:numPr>
        <w:ind w:right="147"/>
        <w:jc w:val="both"/>
        <w:textAlignment w:val="baseline"/>
      </w:pPr>
      <w:r w:rsidRPr="00591F1F">
        <w:rPr>
          <w:rFonts w:eastAsiaTheme="minorHAnsi"/>
        </w:rPr>
        <w:t>Poskytovatel je povinen poskytovat služby s odbornou péčí, v souladu s obecně závaznými právními předpisy a v souladu s jemu známými zájmy klienta.</w:t>
      </w:r>
    </w:p>
    <w:p w14:paraId="510B9AF1" w14:textId="77777777" w:rsidR="00C2373F" w:rsidRPr="00591F1F" w:rsidRDefault="005F10F5" w:rsidP="004334FC">
      <w:pPr>
        <w:widowControl w:val="0"/>
        <w:numPr>
          <w:ilvl w:val="0"/>
          <w:numId w:val="4"/>
        </w:numPr>
        <w:ind w:right="147"/>
        <w:jc w:val="both"/>
        <w:textAlignment w:val="baseline"/>
      </w:pPr>
      <w:r w:rsidRPr="00591F1F">
        <w:rPr>
          <w:rFonts w:eastAsiaTheme="minorHAnsi"/>
        </w:rPr>
        <w:t>Poskytovatel prohlašuje, že je podle právních předpisů oprávněn k poskytnutí služeb podle této smlouvy a má potřebné materiální a personální zázemí pro poskytnutí služby.</w:t>
      </w:r>
    </w:p>
    <w:p w14:paraId="4543EE43" w14:textId="77777777" w:rsidR="00C2373F" w:rsidRPr="00591F1F" w:rsidRDefault="005F10F5" w:rsidP="004334FC">
      <w:pPr>
        <w:widowControl w:val="0"/>
        <w:numPr>
          <w:ilvl w:val="0"/>
          <w:numId w:val="4"/>
        </w:numPr>
        <w:ind w:right="147"/>
        <w:jc w:val="both"/>
        <w:textAlignment w:val="baseline"/>
      </w:pPr>
      <w:r w:rsidRPr="00591F1F">
        <w:rPr>
          <w:rFonts w:eastAsiaTheme="minorHAnsi"/>
        </w:rPr>
        <w:t xml:space="preserve">Poskytovatel prohlašuje, že je s poukazem na ustanovení § 5 občanského zákoníku odborníkem </w:t>
      </w:r>
      <w:r w:rsidRPr="00591F1F">
        <w:rPr>
          <w:rFonts w:eastAsiaTheme="minorHAnsi"/>
        </w:rPr>
        <w:lastRenderedPageBreak/>
        <w:t xml:space="preserve">s potřebnými znalostmi a zkušenostmi pro poskytnutí služeb podle této smlouvy. </w:t>
      </w:r>
    </w:p>
    <w:p w14:paraId="5A184A98" w14:textId="77777777" w:rsidR="00C2373F" w:rsidRPr="00591F1F" w:rsidRDefault="005F10F5" w:rsidP="004334FC">
      <w:pPr>
        <w:widowControl w:val="0"/>
        <w:numPr>
          <w:ilvl w:val="0"/>
          <w:numId w:val="4"/>
        </w:numPr>
        <w:ind w:right="147"/>
        <w:jc w:val="both"/>
        <w:textAlignment w:val="baseline"/>
      </w:pPr>
      <w:r w:rsidRPr="00591F1F">
        <w:t>Služby budou poskytovatelem poskytovány na základě dohody s pověřenou osobou klienta v časovém rozsahu tak, aby byl naplněn účel této smlouvy. V případě, že poskytovatel nemůže poskytovat služby je povinen to neprodleně oznámit klientovi.</w:t>
      </w:r>
    </w:p>
    <w:p w14:paraId="22A347BC" w14:textId="77777777" w:rsidR="00C2373F" w:rsidRPr="00591F1F" w:rsidRDefault="005F10F5" w:rsidP="004334FC">
      <w:pPr>
        <w:widowControl w:val="0"/>
        <w:numPr>
          <w:ilvl w:val="0"/>
          <w:numId w:val="4"/>
        </w:numPr>
        <w:ind w:right="147"/>
        <w:jc w:val="both"/>
        <w:textAlignment w:val="baseline"/>
      </w:pPr>
      <w:r w:rsidRPr="00591F1F">
        <w:t xml:space="preserve">Není-li výslovně smluveno jinak, není poskytovatel oprávněn za klienta právně jednat či přijímat jakékoliv plnění. </w:t>
      </w:r>
    </w:p>
    <w:p w14:paraId="6D03C465" w14:textId="77777777" w:rsidR="00C2373F" w:rsidRPr="00591F1F" w:rsidRDefault="005F10F5" w:rsidP="004334FC">
      <w:pPr>
        <w:widowControl w:val="0"/>
        <w:numPr>
          <w:ilvl w:val="0"/>
          <w:numId w:val="4"/>
        </w:numPr>
        <w:ind w:right="147"/>
        <w:jc w:val="both"/>
        <w:textAlignment w:val="baseline"/>
      </w:pPr>
      <w:r w:rsidRPr="00591F1F">
        <w:t>Poskytovatel je povinen informovat klienta pravidelně o poskytování služeb a o všech okolnostech důležitých pro zájmy klienta souvisejících se službami.</w:t>
      </w:r>
    </w:p>
    <w:p w14:paraId="4492535F" w14:textId="0F37B043" w:rsidR="00C2373F" w:rsidRPr="00591F1F" w:rsidRDefault="005F10F5" w:rsidP="004334FC">
      <w:pPr>
        <w:widowControl w:val="0"/>
        <w:numPr>
          <w:ilvl w:val="0"/>
          <w:numId w:val="4"/>
        </w:numPr>
        <w:ind w:right="147"/>
        <w:jc w:val="both"/>
        <w:textAlignment w:val="baseline"/>
      </w:pPr>
      <w:r w:rsidRPr="00591F1F">
        <w:t>Poskytovatel je povinen nejpozději 5. den každého kalendářního měsíce předložit klientovi přehled obsahující seznam služeb poskytnutých poskytovatelem na základě této smlouvy v předchozím kalendářním měsíci, a to společně s uvedením časového rozvrhu a popisu těchto činností (dále jen „přehled činností“). Přehled činností</w:t>
      </w:r>
      <w:r w:rsidR="00771AF6" w:rsidRPr="00591F1F">
        <w:t>, který je přílohou č. 1 této smlouvy,</w:t>
      </w:r>
      <w:r w:rsidRPr="00591F1F">
        <w:t xml:space="preserve"> musí být v uvedené lhůtě zaslán na e-email kontaktní osob</w:t>
      </w:r>
      <w:r w:rsidR="005B7518" w:rsidRPr="00591F1F">
        <w:t>y</w:t>
      </w:r>
      <w:r w:rsidRPr="00591F1F">
        <w:t xml:space="preserve"> klienta.</w:t>
      </w:r>
    </w:p>
    <w:p w14:paraId="3C9546F1" w14:textId="77777777" w:rsidR="00C2373F" w:rsidRPr="00591F1F" w:rsidRDefault="00C2373F">
      <w:pPr>
        <w:widowControl w:val="0"/>
        <w:ind w:right="147"/>
        <w:textAlignment w:val="baseline"/>
      </w:pPr>
    </w:p>
    <w:p w14:paraId="45CF66D0" w14:textId="77777777" w:rsidR="00C2373F" w:rsidRPr="00591F1F" w:rsidRDefault="00C2373F">
      <w:pPr>
        <w:widowControl w:val="0"/>
        <w:ind w:right="147"/>
        <w:textAlignment w:val="baseline"/>
      </w:pPr>
    </w:p>
    <w:p w14:paraId="40A81C8B" w14:textId="77777777" w:rsidR="00C2373F" w:rsidRPr="00591F1F" w:rsidRDefault="005F10F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1F1F">
        <w:rPr>
          <w:rFonts w:ascii="Times New Roman" w:hAnsi="Times New Roman" w:cs="Times New Roman"/>
          <w:b/>
          <w:bCs/>
          <w:sz w:val="20"/>
          <w:szCs w:val="20"/>
        </w:rPr>
        <w:t>Článek III.</w:t>
      </w:r>
    </w:p>
    <w:p w14:paraId="0C5BD851" w14:textId="77777777" w:rsidR="00C2373F" w:rsidRPr="00591F1F" w:rsidRDefault="005F10F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1F1F">
        <w:rPr>
          <w:rFonts w:ascii="Times New Roman" w:hAnsi="Times New Roman" w:cs="Times New Roman"/>
          <w:b/>
          <w:bCs/>
          <w:sz w:val="20"/>
          <w:szCs w:val="20"/>
        </w:rPr>
        <w:t>Další povinnosti klienta</w:t>
      </w:r>
    </w:p>
    <w:p w14:paraId="3A864A68" w14:textId="77777777" w:rsidR="00C2373F" w:rsidRPr="00591F1F" w:rsidRDefault="00C2373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CE14D59" w14:textId="77777777" w:rsidR="00C2373F" w:rsidRPr="00591F1F" w:rsidRDefault="005F10F5" w:rsidP="004334FC">
      <w:pPr>
        <w:widowControl w:val="0"/>
        <w:numPr>
          <w:ilvl w:val="0"/>
          <w:numId w:val="5"/>
        </w:numPr>
        <w:ind w:right="147"/>
        <w:jc w:val="both"/>
        <w:textAlignment w:val="baseline"/>
      </w:pPr>
      <w:r w:rsidRPr="00591F1F">
        <w:rPr>
          <w:rFonts w:eastAsiaTheme="minorHAnsi"/>
        </w:rPr>
        <w:t>Klient se touto smlouvou zavazuje poskytovat po dobu účinnosti této smlouvy poskytovateli nezbytnou součinnost pro poskytování služeb na základě této smlouvy.</w:t>
      </w:r>
    </w:p>
    <w:p w14:paraId="7A6139CD" w14:textId="77777777" w:rsidR="00C2373F" w:rsidRPr="00591F1F" w:rsidRDefault="005F10F5" w:rsidP="004334FC">
      <w:pPr>
        <w:widowControl w:val="0"/>
        <w:numPr>
          <w:ilvl w:val="0"/>
          <w:numId w:val="5"/>
        </w:numPr>
        <w:ind w:right="147"/>
        <w:jc w:val="both"/>
        <w:textAlignment w:val="baseline"/>
      </w:pPr>
      <w:r w:rsidRPr="00591F1F">
        <w:rPr>
          <w:rFonts w:eastAsiaTheme="minorHAnsi"/>
        </w:rPr>
        <w:t xml:space="preserve">Je-li k poskytnutí služeb nutná součinnost klienta, určí mu poskytovatel přiměřenou lhůtu k jejímu poskytnutí. Uplyne-li lhůta pro poskytnutí součinnosti marně a je-li to možné, má poskytovatel právo si zajistit náhradní plnění na náklady klienta. </w:t>
      </w:r>
    </w:p>
    <w:p w14:paraId="7EF371F1" w14:textId="77777777" w:rsidR="00C2373F" w:rsidRPr="00591F1F" w:rsidRDefault="00C2373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C673026" w14:textId="77777777" w:rsidR="00C2373F" w:rsidRPr="00591F1F" w:rsidRDefault="00C2373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DAEF68C" w14:textId="77777777" w:rsidR="00C2373F" w:rsidRPr="00591F1F" w:rsidRDefault="005F10F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1F1F">
        <w:rPr>
          <w:rFonts w:ascii="Times New Roman" w:hAnsi="Times New Roman" w:cs="Times New Roman"/>
          <w:b/>
          <w:bCs/>
          <w:sz w:val="20"/>
          <w:szCs w:val="20"/>
        </w:rPr>
        <w:t>Článek IV.</w:t>
      </w:r>
    </w:p>
    <w:p w14:paraId="3C354368" w14:textId="77777777" w:rsidR="00C2373F" w:rsidRPr="00591F1F" w:rsidRDefault="005F10F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1F1F">
        <w:rPr>
          <w:rFonts w:ascii="Times New Roman" w:hAnsi="Times New Roman" w:cs="Times New Roman"/>
          <w:b/>
          <w:bCs/>
          <w:sz w:val="20"/>
          <w:szCs w:val="20"/>
        </w:rPr>
        <w:t>Odměna poskytovatele</w:t>
      </w:r>
    </w:p>
    <w:p w14:paraId="6267D202" w14:textId="77777777" w:rsidR="00C2373F" w:rsidRPr="00591F1F" w:rsidRDefault="00C2373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3F07FC7" w14:textId="1F33D7A8" w:rsidR="00C2373F" w:rsidRPr="00591F1F" w:rsidRDefault="005F10F5" w:rsidP="004334FC">
      <w:pPr>
        <w:widowControl w:val="0"/>
        <w:numPr>
          <w:ilvl w:val="0"/>
          <w:numId w:val="6"/>
        </w:numPr>
        <w:ind w:right="147"/>
        <w:jc w:val="both"/>
        <w:textAlignment w:val="baseline"/>
        <w:rPr>
          <w:rFonts w:eastAsiaTheme="minorHAnsi"/>
        </w:rPr>
      </w:pPr>
      <w:r w:rsidRPr="00591F1F">
        <w:rPr>
          <w:rFonts w:eastAsiaTheme="minorHAnsi"/>
        </w:rPr>
        <w:t xml:space="preserve">Klient se zavazuje platit poskytovateli smluvní odměnu stanovenou jako časová odměna podle počtu hodin poskytování služby. Sazba za jednu hodinu poskytování služby činí </w:t>
      </w:r>
      <w:r w:rsidR="00EC4EFA" w:rsidRPr="00591F1F">
        <w:rPr>
          <w:rFonts w:eastAsiaTheme="minorHAnsi"/>
          <w:b/>
          <w:bCs/>
        </w:rPr>
        <w:t>360</w:t>
      </w:r>
      <w:r w:rsidRPr="00591F1F">
        <w:rPr>
          <w:rFonts w:eastAsiaTheme="minorHAnsi"/>
          <w:b/>
          <w:bCs/>
        </w:rPr>
        <w:t>,- Kč</w:t>
      </w:r>
      <w:r w:rsidRPr="00591F1F">
        <w:rPr>
          <w:rFonts w:eastAsiaTheme="minorHAnsi"/>
        </w:rPr>
        <w:t xml:space="preserve"> (slovy: </w:t>
      </w:r>
      <w:r w:rsidR="00EC4EFA" w:rsidRPr="00591F1F">
        <w:rPr>
          <w:rFonts w:eastAsiaTheme="minorHAnsi"/>
        </w:rPr>
        <w:t>tři sta šedesát</w:t>
      </w:r>
      <w:r w:rsidRPr="00591F1F">
        <w:rPr>
          <w:rFonts w:eastAsiaTheme="minorHAnsi"/>
        </w:rPr>
        <w:t xml:space="preserve"> korun českých) (dále jen „odměna“). </w:t>
      </w:r>
      <w:r w:rsidRPr="00591F1F">
        <w:t>Poskytovatel není plátce DPH.</w:t>
      </w:r>
    </w:p>
    <w:p w14:paraId="7C62C217" w14:textId="37120042" w:rsidR="00C2373F" w:rsidRPr="00591F1F" w:rsidRDefault="005F10F5" w:rsidP="00DF2246">
      <w:pPr>
        <w:widowControl w:val="0"/>
        <w:numPr>
          <w:ilvl w:val="0"/>
          <w:numId w:val="6"/>
        </w:numPr>
        <w:ind w:right="147"/>
        <w:jc w:val="both"/>
        <w:textAlignment w:val="baseline"/>
        <w:rPr>
          <w:rFonts w:eastAsiaTheme="minorHAnsi"/>
        </w:rPr>
      </w:pPr>
      <w:r w:rsidRPr="00591F1F">
        <w:rPr>
          <w:rFonts w:eastAsiaTheme="minorHAnsi"/>
        </w:rPr>
        <w:t>Odměna poskytovateli je splatná na základě faktury, vystavené poskytovatelem</w:t>
      </w:r>
      <w:r w:rsidR="00B35395" w:rsidRPr="00591F1F">
        <w:rPr>
          <w:rFonts w:eastAsiaTheme="minorHAnsi"/>
        </w:rPr>
        <w:t xml:space="preserve">. </w:t>
      </w:r>
      <w:r w:rsidR="007535AA" w:rsidRPr="00591F1F">
        <w:rPr>
          <w:rFonts w:eastAsiaTheme="minorHAnsi"/>
        </w:rPr>
        <w:t>Poskytova</w:t>
      </w:r>
      <w:r w:rsidR="00A91160" w:rsidRPr="00591F1F">
        <w:rPr>
          <w:rFonts w:eastAsiaTheme="minorHAnsi"/>
        </w:rPr>
        <w:t xml:space="preserve">tel fakturuje </w:t>
      </w:r>
      <w:r w:rsidR="00830590" w:rsidRPr="00591F1F">
        <w:rPr>
          <w:rFonts w:eastAsiaTheme="minorHAnsi"/>
        </w:rPr>
        <w:t xml:space="preserve">vždy za předchozí měsíc a to </w:t>
      </w:r>
      <w:r w:rsidR="006F2631" w:rsidRPr="00591F1F">
        <w:rPr>
          <w:rFonts w:eastAsiaTheme="minorHAnsi"/>
        </w:rPr>
        <w:t xml:space="preserve">do 7. </w:t>
      </w:r>
      <w:r w:rsidR="00664C46" w:rsidRPr="00591F1F">
        <w:rPr>
          <w:rFonts w:eastAsiaTheme="minorHAnsi"/>
        </w:rPr>
        <w:t xml:space="preserve">kalendářního </w:t>
      </w:r>
      <w:r w:rsidR="006F2631" w:rsidRPr="00591F1F">
        <w:rPr>
          <w:rFonts w:eastAsiaTheme="minorHAnsi"/>
        </w:rPr>
        <w:t>dne</w:t>
      </w:r>
      <w:r w:rsidR="00830590" w:rsidRPr="00591F1F">
        <w:rPr>
          <w:rFonts w:eastAsiaTheme="minorHAnsi"/>
        </w:rPr>
        <w:t xml:space="preserve"> následujícího měsíce</w:t>
      </w:r>
      <w:r w:rsidR="006F2631" w:rsidRPr="00591F1F">
        <w:rPr>
          <w:rFonts w:eastAsiaTheme="minorHAnsi"/>
        </w:rPr>
        <w:t xml:space="preserve"> na mail </w:t>
      </w:r>
      <w:hyperlink r:id="rId11" w:history="1">
        <w:r w:rsidR="000D11A4">
          <w:rPr>
            <w:rStyle w:val="Hypertextovodkaz"/>
            <w:rFonts w:eastAsiaTheme="minorHAnsi"/>
          </w:rPr>
          <w:t>xxxxxxxxxxxxxx</w:t>
        </w:r>
      </w:hyperlink>
      <w:r w:rsidR="00CC77D0" w:rsidRPr="00591F1F">
        <w:rPr>
          <w:rFonts w:eastAsiaTheme="minorHAnsi"/>
        </w:rPr>
        <w:t xml:space="preserve"> nebo do datové schránky č.</w:t>
      </w:r>
      <w:r w:rsidR="00CC77D0" w:rsidRPr="00591F1F">
        <w:t xml:space="preserve"> </w:t>
      </w:r>
      <w:r w:rsidR="00CC77D0" w:rsidRPr="00591F1F">
        <w:rPr>
          <w:rFonts w:eastAsiaTheme="minorHAnsi"/>
        </w:rPr>
        <w:t>h528pgw</w:t>
      </w:r>
      <w:r w:rsidR="00664C46" w:rsidRPr="00591F1F">
        <w:rPr>
          <w:rFonts w:eastAsiaTheme="minorHAnsi"/>
        </w:rPr>
        <w:t>.</w:t>
      </w:r>
      <w:r w:rsidR="005D5DF9" w:rsidRPr="00591F1F">
        <w:rPr>
          <w:rFonts w:eastAsiaTheme="minorHAnsi"/>
        </w:rPr>
        <w:t xml:space="preserve"> </w:t>
      </w:r>
      <w:r w:rsidR="009A4A70" w:rsidRPr="00591F1F">
        <w:rPr>
          <w:rFonts w:eastAsiaTheme="minorHAnsi"/>
        </w:rPr>
        <w:t xml:space="preserve">Přílohou faktury </w:t>
      </w:r>
      <w:r w:rsidRPr="00591F1F">
        <w:rPr>
          <w:rFonts w:eastAsiaTheme="minorHAnsi"/>
        </w:rPr>
        <w:t>musí být přehled činnost</w:t>
      </w:r>
      <w:r w:rsidR="009A4A70" w:rsidRPr="00591F1F">
        <w:rPr>
          <w:rFonts w:eastAsiaTheme="minorHAnsi"/>
        </w:rPr>
        <w:t>i, odsouhlasený klientem.</w:t>
      </w:r>
      <w:r w:rsidR="009C12C9" w:rsidRPr="00591F1F">
        <w:rPr>
          <w:rFonts w:eastAsiaTheme="minorHAnsi"/>
        </w:rPr>
        <w:t xml:space="preserve"> Splatnost faktury</w:t>
      </w:r>
      <w:r w:rsidR="00C660DC" w:rsidRPr="00591F1F">
        <w:rPr>
          <w:rFonts w:eastAsiaTheme="minorHAnsi"/>
        </w:rPr>
        <w:t xml:space="preserve"> je 14 dní ode dne doručení klientovi. </w:t>
      </w:r>
      <w:r w:rsidR="00A55FA4" w:rsidRPr="00591F1F">
        <w:rPr>
          <w:rFonts w:eastAsiaTheme="minorHAnsi"/>
        </w:rPr>
        <w:t>Odměna bude klientem zaplacena bezhotovostně na účet poskytovatele uvedený v záhlaví této smlouvy.</w:t>
      </w:r>
    </w:p>
    <w:p w14:paraId="73BCF386" w14:textId="7C6CA312" w:rsidR="00C2373F" w:rsidRPr="00591F1F" w:rsidRDefault="005F10F5" w:rsidP="004334FC">
      <w:pPr>
        <w:widowControl w:val="0"/>
        <w:numPr>
          <w:ilvl w:val="0"/>
          <w:numId w:val="6"/>
        </w:numPr>
        <w:ind w:right="147"/>
        <w:jc w:val="both"/>
        <w:textAlignment w:val="baseline"/>
        <w:rPr>
          <w:rFonts w:eastAsiaTheme="minorHAnsi"/>
        </w:rPr>
      </w:pPr>
      <w:r w:rsidRPr="00591F1F">
        <w:rPr>
          <w:rFonts w:eastAsiaTheme="minorHAnsi"/>
        </w:rPr>
        <w:t xml:space="preserve">Celková odměna nepřesáhne částku </w:t>
      </w:r>
      <w:r w:rsidR="00EC4EFA" w:rsidRPr="00591F1F">
        <w:rPr>
          <w:rFonts w:eastAsiaTheme="minorHAnsi"/>
          <w:b/>
          <w:bCs/>
        </w:rPr>
        <w:t>129 600</w:t>
      </w:r>
      <w:r w:rsidRPr="00591F1F">
        <w:rPr>
          <w:rFonts w:eastAsiaTheme="minorHAnsi"/>
          <w:b/>
          <w:bCs/>
        </w:rPr>
        <w:t xml:space="preserve"> Kč </w:t>
      </w:r>
      <w:r w:rsidRPr="00591F1F">
        <w:rPr>
          <w:rFonts w:eastAsiaTheme="minorHAnsi"/>
        </w:rPr>
        <w:t>(slovy:</w:t>
      </w:r>
      <w:r w:rsidR="00522BA4" w:rsidRPr="00591F1F">
        <w:rPr>
          <w:rFonts w:eastAsiaTheme="minorHAnsi"/>
        </w:rPr>
        <w:t xml:space="preserve"> jedno</w:t>
      </w:r>
      <w:r w:rsidRPr="00591F1F">
        <w:rPr>
          <w:rFonts w:eastAsiaTheme="minorHAnsi"/>
        </w:rPr>
        <w:t xml:space="preserve"> stotisíc korun českých) po dobu trvání smlouvy. </w:t>
      </w:r>
    </w:p>
    <w:p w14:paraId="12469520" w14:textId="77777777" w:rsidR="00C2373F" w:rsidRPr="00591F1F" w:rsidRDefault="005F10F5" w:rsidP="004334FC">
      <w:pPr>
        <w:widowControl w:val="0"/>
        <w:numPr>
          <w:ilvl w:val="0"/>
          <w:numId w:val="6"/>
        </w:numPr>
        <w:ind w:right="147"/>
        <w:jc w:val="both"/>
        <w:textAlignment w:val="baseline"/>
        <w:rPr>
          <w:rFonts w:eastAsiaTheme="minorHAnsi"/>
        </w:rPr>
      </w:pPr>
      <w:r w:rsidRPr="00591F1F">
        <w:rPr>
          <w:rFonts w:eastAsiaTheme="minorHAnsi"/>
        </w:rPr>
        <w:t xml:space="preserve">V odměně jsou zahrnuty veškeré náklady poskytovatele vzniklé v souvislosti s poskytováním služeb, zejména administrativní, mzdové, telekomunikační, cestovní v rámci hlavního města Prahy apod. </w:t>
      </w:r>
      <w:bookmarkStart w:id="1" w:name="_Hlk56356998"/>
      <w:bookmarkEnd w:id="1"/>
    </w:p>
    <w:p w14:paraId="38D39FA7" w14:textId="77777777" w:rsidR="00C2373F" w:rsidRPr="00591F1F" w:rsidRDefault="00C2373F">
      <w:pPr>
        <w:widowControl w:val="0"/>
        <w:ind w:right="147"/>
        <w:textAlignment w:val="baseline"/>
        <w:rPr>
          <w:rFonts w:eastAsiaTheme="minorHAnsi"/>
        </w:rPr>
      </w:pPr>
    </w:p>
    <w:p w14:paraId="29A097E5" w14:textId="77777777" w:rsidR="00C2373F" w:rsidRPr="00591F1F" w:rsidRDefault="00C2373F">
      <w:pPr>
        <w:widowControl w:val="0"/>
        <w:ind w:right="147"/>
        <w:textAlignment w:val="baseline"/>
        <w:rPr>
          <w:rFonts w:eastAsiaTheme="minorHAnsi"/>
        </w:rPr>
      </w:pPr>
    </w:p>
    <w:p w14:paraId="10EFF7F2" w14:textId="77777777" w:rsidR="00C2373F" w:rsidRPr="00591F1F" w:rsidRDefault="005F10F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1F1F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6107CAE4" w14:textId="77777777" w:rsidR="00C2373F" w:rsidRPr="00591F1F" w:rsidRDefault="005F10F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1F1F">
        <w:rPr>
          <w:rFonts w:ascii="Times New Roman" w:hAnsi="Times New Roman" w:cs="Times New Roman"/>
          <w:b/>
          <w:bCs/>
          <w:sz w:val="20"/>
          <w:szCs w:val="20"/>
        </w:rPr>
        <w:t>Trvání a ukončení smlouvy</w:t>
      </w:r>
    </w:p>
    <w:p w14:paraId="02FF6DB7" w14:textId="77777777" w:rsidR="00C2373F" w:rsidRPr="00591F1F" w:rsidRDefault="00C2373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C20B3A4" w14:textId="76355A3D" w:rsidR="00C2373F" w:rsidRPr="00591F1F" w:rsidRDefault="005F10F5" w:rsidP="004334FC">
      <w:pPr>
        <w:pStyle w:val="Odstavecseseznamem"/>
        <w:numPr>
          <w:ilvl w:val="0"/>
          <w:numId w:val="7"/>
        </w:numPr>
        <w:spacing w:after="120"/>
        <w:jc w:val="both"/>
        <w:rPr>
          <w:rFonts w:eastAsiaTheme="minorHAnsi"/>
        </w:rPr>
      </w:pPr>
      <w:r w:rsidRPr="00591F1F">
        <w:t xml:space="preserve">Tato smlouva se uzavírá na dobu určitou, a to od dne </w:t>
      </w:r>
      <w:r w:rsidR="00DE434B">
        <w:t>podpisu smlouvy oběma smluvními stranami</w:t>
      </w:r>
      <w:r w:rsidRPr="00591F1F">
        <w:t xml:space="preserve"> do </w:t>
      </w:r>
      <w:r w:rsidR="00EC4EFA" w:rsidRPr="00591F1F">
        <w:t xml:space="preserve">31. 12. </w:t>
      </w:r>
      <w:r w:rsidRPr="00591F1F">
        <w:t>202</w:t>
      </w:r>
      <w:r w:rsidR="004334FC" w:rsidRPr="00591F1F">
        <w:t>4</w:t>
      </w:r>
      <w:r w:rsidRPr="00591F1F">
        <w:t>.</w:t>
      </w:r>
    </w:p>
    <w:p w14:paraId="2D9849DD" w14:textId="77777777" w:rsidR="00C2373F" w:rsidRPr="00591F1F" w:rsidRDefault="005F10F5" w:rsidP="004334FC">
      <w:pPr>
        <w:pStyle w:val="Odstavecseseznamem"/>
        <w:numPr>
          <w:ilvl w:val="0"/>
          <w:numId w:val="7"/>
        </w:numPr>
        <w:spacing w:after="120"/>
        <w:jc w:val="both"/>
      </w:pPr>
      <w:r w:rsidRPr="00591F1F">
        <w:t>Tato smlouva může být ukončena dohodou stran nebo písemnou výpovědí jedné ze stran, a to i bez uvedení důvodu. Výpovědní doba činí jeden měsíc a počne běžet od prvního dne následujícího po doručení výpovědi druhé smluvní straně.</w:t>
      </w:r>
    </w:p>
    <w:p w14:paraId="46565F01" w14:textId="77777777" w:rsidR="00C2373F" w:rsidRPr="00591F1F" w:rsidRDefault="005F10F5" w:rsidP="004334FC">
      <w:pPr>
        <w:pStyle w:val="Odstavecseseznamem"/>
        <w:numPr>
          <w:ilvl w:val="0"/>
          <w:numId w:val="7"/>
        </w:numPr>
        <w:spacing w:after="120"/>
        <w:jc w:val="both"/>
        <w:rPr>
          <w:rFonts w:eastAsiaTheme="minorHAnsi"/>
        </w:rPr>
      </w:pPr>
      <w:r w:rsidRPr="00591F1F">
        <w:rPr>
          <w:rFonts w:eastAsiaTheme="minorHAnsi"/>
        </w:rPr>
        <w:t xml:space="preserve">Po dobu prvních třiceti dnů účinnosti této smlouvy je každá ze smluvních stran oprávněna vypovědět smlouvu bez výpovědní lhůty s okamžitou účinností po doručení výpovědi druhé smluvní straně, přičemž v tomto případě zaniká smlouva účinností výpovědi.   </w:t>
      </w:r>
    </w:p>
    <w:p w14:paraId="7A877A48" w14:textId="77777777" w:rsidR="00C2373F" w:rsidRPr="00591F1F" w:rsidRDefault="00C2373F">
      <w:pPr>
        <w:widowControl w:val="0"/>
        <w:ind w:right="147"/>
        <w:textAlignment w:val="baseline"/>
        <w:rPr>
          <w:rFonts w:eastAsiaTheme="minorHAnsi"/>
        </w:rPr>
      </w:pPr>
    </w:p>
    <w:p w14:paraId="3A6B22F4" w14:textId="77777777" w:rsidR="00C2373F" w:rsidRPr="00591F1F" w:rsidRDefault="00C2373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B28BBCA" w14:textId="77777777" w:rsidR="00C2373F" w:rsidRPr="00591F1F" w:rsidRDefault="005F10F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1F1F"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24B9035C" w14:textId="77777777" w:rsidR="00C2373F" w:rsidRPr="00591F1F" w:rsidRDefault="005F10F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1F1F">
        <w:rPr>
          <w:rFonts w:ascii="Times New Roman" w:hAnsi="Times New Roman" w:cs="Times New Roman"/>
          <w:b/>
          <w:bCs/>
          <w:sz w:val="20"/>
          <w:szCs w:val="20"/>
        </w:rPr>
        <w:t>Další ujednání</w:t>
      </w:r>
    </w:p>
    <w:p w14:paraId="68C2A521" w14:textId="77777777" w:rsidR="00C2373F" w:rsidRPr="00591F1F" w:rsidRDefault="00C2373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E45D27C" w14:textId="77777777" w:rsidR="00C2373F" w:rsidRPr="00591F1F" w:rsidRDefault="005F10F5" w:rsidP="004334FC">
      <w:pPr>
        <w:widowControl w:val="0"/>
        <w:numPr>
          <w:ilvl w:val="0"/>
          <w:numId w:val="2"/>
        </w:numPr>
        <w:ind w:right="147"/>
        <w:jc w:val="both"/>
        <w:textAlignment w:val="baseline"/>
        <w:rPr>
          <w:rFonts w:eastAsiaTheme="minorHAnsi"/>
        </w:rPr>
      </w:pPr>
      <w:r w:rsidRPr="00591F1F">
        <w:rPr>
          <w:rFonts w:eastAsiaTheme="minorHAnsi"/>
        </w:rPr>
        <w:t xml:space="preserve">Způsobí-li poskytovatel při poskytování služeb klientovi újmu, odpovídá klientovi za tuto újmu v souladu s obecně závaznými předpisy. Způsobí-li poskytovatel při poskytování služeb újmu třetím osobám, </w:t>
      </w:r>
      <w:r w:rsidRPr="00591F1F">
        <w:rPr>
          <w:rFonts w:eastAsiaTheme="minorHAnsi"/>
        </w:rPr>
        <w:lastRenderedPageBreak/>
        <w:t xml:space="preserve">odpovídá třetím osobám za tuto újmu a je povinen ji třetím osobám nebo klientovi uhradit. </w:t>
      </w:r>
    </w:p>
    <w:p w14:paraId="27A89D50" w14:textId="77777777" w:rsidR="00C2373F" w:rsidRPr="00591F1F" w:rsidRDefault="005F10F5" w:rsidP="004334FC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91F1F">
        <w:rPr>
          <w:rFonts w:ascii="Times New Roman" w:hAnsi="Times New Roman" w:cs="Times New Roman"/>
          <w:sz w:val="20"/>
          <w:szCs w:val="20"/>
        </w:rPr>
        <w:t>Smluvní strany jsou povinny oznamovat si všechny okolnosti a informace, které jsou důležité pro realizaci práv a povinností dle této smlouvy. Smluvní strany se zavazují, že při plnění této smlouvy budou postupovat tak, aby nepoškodily dobré jméno druhé smluvní strany.</w:t>
      </w:r>
    </w:p>
    <w:p w14:paraId="0AA7DDBB" w14:textId="77777777" w:rsidR="00C2373F" w:rsidRPr="00591F1F" w:rsidRDefault="00C2373F">
      <w:pPr>
        <w:pStyle w:val="Bezmezer"/>
        <w:ind w:left="360"/>
        <w:rPr>
          <w:rFonts w:ascii="Times New Roman" w:hAnsi="Times New Roman" w:cs="Times New Roman"/>
          <w:sz w:val="20"/>
          <w:szCs w:val="20"/>
        </w:rPr>
      </w:pPr>
    </w:p>
    <w:p w14:paraId="64F21657" w14:textId="77777777" w:rsidR="00C2373F" w:rsidRPr="00591F1F" w:rsidRDefault="005F10F5">
      <w:pPr>
        <w:pStyle w:val="Bezmezer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1F1F"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364FE56B" w14:textId="77777777" w:rsidR="00C2373F" w:rsidRPr="00591F1F" w:rsidRDefault="005F10F5">
      <w:pPr>
        <w:pStyle w:val="Bezmezer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1F1F">
        <w:rPr>
          <w:rFonts w:ascii="Times New Roman" w:hAnsi="Times New Roman" w:cs="Times New Roman"/>
          <w:b/>
          <w:bCs/>
          <w:sz w:val="20"/>
          <w:szCs w:val="20"/>
        </w:rPr>
        <w:t>Závěrečná ustanovení</w:t>
      </w:r>
    </w:p>
    <w:p w14:paraId="3220FD3C" w14:textId="77777777" w:rsidR="00C2373F" w:rsidRPr="00591F1F" w:rsidRDefault="00C2373F" w:rsidP="00EC5ED4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369FA596" w14:textId="77777777" w:rsidR="00C2373F" w:rsidRPr="00591F1F" w:rsidRDefault="005F10F5" w:rsidP="00EC5ED4">
      <w:pPr>
        <w:pStyle w:val="Odstavecseseznamem"/>
        <w:widowControl w:val="0"/>
        <w:numPr>
          <w:ilvl w:val="0"/>
          <w:numId w:val="3"/>
        </w:numPr>
        <w:ind w:right="147"/>
        <w:jc w:val="both"/>
      </w:pPr>
      <w:r w:rsidRPr="00591F1F">
        <w:rPr>
          <w:rFonts w:eastAsia="MS Mincho"/>
        </w:rPr>
        <w:t>Tato smlouva, jakož i práva a povinnosti vzniklé na základě této smlouvy nebo v souvislosti s ní, se řídí občanským zákoníkem a ostatními právními předpisy České republiky.</w:t>
      </w:r>
    </w:p>
    <w:p w14:paraId="25A04D93" w14:textId="77777777" w:rsidR="00C2373F" w:rsidRPr="00591F1F" w:rsidRDefault="005F10F5" w:rsidP="00EC5ED4">
      <w:pPr>
        <w:pStyle w:val="Odstavecseseznamem"/>
        <w:widowControl w:val="0"/>
        <w:numPr>
          <w:ilvl w:val="0"/>
          <w:numId w:val="3"/>
        </w:numPr>
        <w:ind w:right="147"/>
        <w:jc w:val="both"/>
      </w:pPr>
      <w:r w:rsidRPr="00591F1F">
        <w:t>V případě, že by se stalo některé ustanovení smlouvy neplatným, zůstávají ostatní ustanovení i nadále v platnosti, ledaže právní předpis stanoví jinak. Smluvní strany se zavazují takové neplatné, neúčinné a nevykonatelné ustanovení nahradit tak, aby účelu smlouvy bylo dosaženo.</w:t>
      </w:r>
    </w:p>
    <w:p w14:paraId="11CCD154" w14:textId="77777777" w:rsidR="00C2373F" w:rsidRPr="00591F1F" w:rsidRDefault="005F10F5" w:rsidP="00EC5ED4">
      <w:pPr>
        <w:pStyle w:val="Odstavecseseznamem"/>
        <w:widowControl w:val="0"/>
        <w:numPr>
          <w:ilvl w:val="0"/>
          <w:numId w:val="3"/>
        </w:numPr>
        <w:ind w:right="147"/>
        <w:jc w:val="both"/>
      </w:pPr>
      <w:r w:rsidRPr="00591F1F">
        <w:t>Práva a povinnosti smluvních stran z této smlouvy přecházejí na jejich právní nástupce.</w:t>
      </w:r>
    </w:p>
    <w:p w14:paraId="79873D95" w14:textId="77777777" w:rsidR="00C2373F" w:rsidRPr="00591F1F" w:rsidRDefault="005F10F5" w:rsidP="00EC5ED4">
      <w:pPr>
        <w:pStyle w:val="Odstavecseseznamem"/>
        <w:widowControl w:val="0"/>
        <w:numPr>
          <w:ilvl w:val="0"/>
          <w:numId w:val="3"/>
        </w:numPr>
        <w:ind w:right="147"/>
        <w:jc w:val="both"/>
      </w:pPr>
      <w:r w:rsidRPr="00591F1F">
        <w:t>Tato smlouva je vyhotovena ve dvou stejnopisech s platností originálu, z nichž každá ze smluvních stran obdrží jeden. Tuto smlouvu lze měnit, doplňovat nebo rušit pouze písemně, a to číslovanými dodatky, podepsanými oběma smluvními stranami.</w:t>
      </w:r>
      <w:bookmarkStart w:id="2" w:name="_Hlk56364188"/>
      <w:bookmarkEnd w:id="2"/>
    </w:p>
    <w:p w14:paraId="54527490" w14:textId="77777777" w:rsidR="00C2373F" w:rsidRPr="0087015E" w:rsidRDefault="005F10F5" w:rsidP="00EC5ED4">
      <w:pPr>
        <w:pStyle w:val="Odstavecseseznamem"/>
        <w:widowControl w:val="0"/>
        <w:numPr>
          <w:ilvl w:val="0"/>
          <w:numId w:val="3"/>
        </w:numPr>
        <w:ind w:right="147"/>
        <w:jc w:val="both"/>
      </w:pPr>
      <w:r w:rsidRPr="0087015E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7A4EA6D4" w14:textId="77777777" w:rsidR="00C2373F" w:rsidRPr="0087015E" w:rsidRDefault="005F10F5" w:rsidP="00EC5ED4">
      <w:pPr>
        <w:pStyle w:val="Odstavecseseznamem"/>
        <w:widowControl w:val="0"/>
        <w:numPr>
          <w:ilvl w:val="0"/>
          <w:numId w:val="3"/>
        </w:numPr>
        <w:ind w:right="147"/>
        <w:jc w:val="both"/>
      </w:pPr>
      <w:r w:rsidRPr="0087015E">
        <w:t>Smluvní strany se zavazují, že všechny informace, které jim byly svěřeny druhou smluvní stranou, nezpřístupní třetím osobám pro jiné účely než pro plnění závazků stanovených touto smlouvou.</w:t>
      </w:r>
    </w:p>
    <w:p w14:paraId="36631026" w14:textId="12D22352" w:rsidR="00C2373F" w:rsidRPr="0087015E" w:rsidRDefault="005F10F5" w:rsidP="00EC5ED4">
      <w:pPr>
        <w:pStyle w:val="Odstavecseseznamem"/>
        <w:widowControl w:val="0"/>
        <w:numPr>
          <w:ilvl w:val="0"/>
          <w:numId w:val="3"/>
        </w:numPr>
        <w:ind w:right="147"/>
        <w:jc w:val="both"/>
      </w:pPr>
      <w:r w:rsidRPr="0087015E"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Osobní údaje (telefonní čísla, čísla účtů) budou znečitelněny. Smluvní strany dále prohlašují, </w:t>
      </w:r>
      <w:r w:rsidR="00EC4EFA" w:rsidRPr="0087015E">
        <w:t>že skutečnosti</w:t>
      </w:r>
      <w:r w:rsidRPr="0087015E">
        <w:t xml:space="preserve"> uvedené </w:t>
      </w:r>
      <w:r w:rsidR="00EC4EFA" w:rsidRPr="0087015E">
        <w:t>v této</w:t>
      </w:r>
      <w:r w:rsidRPr="0087015E">
        <w:t xml:space="preserve"> smlouvě nepovažují za obchodní tajemství ve smyslu ustanovení § 504 občanského zákoníku a udělují svolení k jejich užití a zveřejnění bez stanovení jakýchkoliv dalších podmínek.</w:t>
      </w:r>
    </w:p>
    <w:p w14:paraId="116F4279" w14:textId="77777777" w:rsidR="00C2373F" w:rsidRPr="0087015E" w:rsidRDefault="005F10F5" w:rsidP="00EC5ED4">
      <w:pPr>
        <w:pStyle w:val="Odstavecseseznamem"/>
        <w:widowControl w:val="0"/>
        <w:numPr>
          <w:ilvl w:val="0"/>
          <w:numId w:val="3"/>
        </w:numPr>
        <w:ind w:right="147"/>
        <w:jc w:val="both"/>
      </w:pPr>
      <w:r w:rsidRPr="0087015E">
        <w:t>Smluvní strany podpisem této smlouvy souhlasí s poskytnutím informací o smlouvě v rozsahu zákona č. 106/1999 Sb., o svobodném přístupu k informacím, ve znění pozdějších předpisů.</w:t>
      </w:r>
    </w:p>
    <w:p w14:paraId="7455C610" w14:textId="77777777" w:rsidR="00C2373F" w:rsidRPr="0087015E" w:rsidRDefault="005F10F5" w:rsidP="00EC5ED4">
      <w:pPr>
        <w:pStyle w:val="Odstavecseseznamem"/>
        <w:widowControl w:val="0"/>
        <w:numPr>
          <w:ilvl w:val="0"/>
          <w:numId w:val="3"/>
        </w:numPr>
        <w:ind w:right="147"/>
        <w:jc w:val="both"/>
      </w:pPr>
      <w:r w:rsidRPr="0087015E"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pravdivá, úplná, přesná, platná a právně vynutitelná.</w:t>
      </w:r>
    </w:p>
    <w:p w14:paraId="199C572A" w14:textId="54277D1F" w:rsidR="00C2373F" w:rsidRPr="0087015E" w:rsidRDefault="005F10F5" w:rsidP="00EC5ED4">
      <w:pPr>
        <w:pStyle w:val="Odstavecseseznamem"/>
        <w:widowControl w:val="0"/>
        <w:numPr>
          <w:ilvl w:val="0"/>
          <w:numId w:val="3"/>
        </w:numPr>
        <w:ind w:right="147"/>
        <w:jc w:val="both"/>
      </w:pPr>
      <w:r w:rsidRPr="0087015E">
        <w:t>Smluvní strany dále prohlašují, že si smlouvu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3625B74B" w14:textId="77777777" w:rsidR="00C2373F" w:rsidRDefault="00C2373F">
      <w:pPr>
        <w:widowControl w:val="0"/>
        <w:ind w:right="147"/>
        <w:jc w:val="both"/>
      </w:pPr>
    </w:p>
    <w:p w14:paraId="30758574" w14:textId="77777777" w:rsidR="008369FC" w:rsidRPr="0087015E" w:rsidRDefault="008369FC">
      <w:pPr>
        <w:widowControl w:val="0"/>
        <w:ind w:right="147"/>
        <w:jc w:val="both"/>
      </w:pPr>
    </w:p>
    <w:p w14:paraId="5FF59215" w14:textId="77777777" w:rsidR="00C2373F" w:rsidRPr="0087015E" w:rsidRDefault="00C2373F">
      <w:pPr>
        <w:widowControl w:val="0"/>
        <w:ind w:right="147"/>
        <w:jc w:val="both"/>
      </w:pPr>
    </w:p>
    <w:p w14:paraId="6AF227A9" w14:textId="255D70E6" w:rsidR="00C2373F" w:rsidRPr="0087015E" w:rsidRDefault="005F10F5" w:rsidP="008369FC">
      <w:pPr>
        <w:jc w:val="center"/>
      </w:pPr>
      <w:r w:rsidRPr="0087015E">
        <w:t xml:space="preserve">V Praze dne </w:t>
      </w:r>
      <w:r w:rsidR="00906DB9">
        <w:t>19. 2. 2024</w:t>
      </w:r>
      <w:r w:rsidRPr="0087015E">
        <w:tab/>
      </w:r>
      <w:r w:rsidRPr="0087015E">
        <w:tab/>
      </w:r>
      <w:r w:rsidRPr="0087015E">
        <w:tab/>
        <w:t xml:space="preserve">V Praze dne </w:t>
      </w:r>
      <w:r w:rsidR="00906DB9">
        <w:t>24. 2.2024</w:t>
      </w:r>
    </w:p>
    <w:p w14:paraId="66E87E25" w14:textId="77777777" w:rsidR="00C2373F" w:rsidRPr="0087015E" w:rsidRDefault="00C2373F"/>
    <w:p w14:paraId="5A36C543" w14:textId="77777777" w:rsidR="00C2373F" w:rsidRPr="0087015E" w:rsidRDefault="00C2373F"/>
    <w:p w14:paraId="023A8AFD" w14:textId="77777777" w:rsidR="00C2373F" w:rsidRPr="0087015E" w:rsidRDefault="00C2373F">
      <w:pPr>
        <w:spacing w:line="360" w:lineRule="auto"/>
      </w:pPr>
    </w:p>
    <w:p w14:paraId="1AF2B1C0" w14:textId="57F89F1B" w:rsidR="00C2373F" w:rsidRPr="0087015E" w:rsidRDefault="005F10F5" w:rsidP="008369FC">
      <w:pPr>
        <w:spacing w:line="360" w:lineRule="auto"/>
        <w:jc w:val="center"/>
      </w:pPr>
      <w:r w:rsidRPr="0087015E">
        <w:t>…………………………………….</w:t>
      </w:r>
      <w:r w:rsidRPr="0087015E">
        <w:tab/>
      </w:r>
      <w:r w:rsidRPr="0087015E">
        <w:tab/>
        <w:t>…………………………………….</w:t>
      </w:r>
    </w:p>
    <w:p w14:paraId="0986B783" w14:textId="77FCBD06" w:rsidR="00C2373F" w:rsidRDefault="005F10F5" w:rsidP="008369FC">
      <w:pPr>
        <w:ind w:left="1416" w:firstLine="708"/>
        <w:rPr>
          <w:b/>
          <w:bCs/>
        </w:rPr>
      </w:pPr>
      <w:r w:rsidRPr="0087015E">
        <w:t>poskytovatel                                                                     klient</w:t>
      </w:r>
    </w:p>
    <w:sectPr w:rsidR="00C2373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0460" w14:textId="77777777" w:rsidR="00877D30" w:rsidRDefault="00877D30">
      <w:r>
        <w:separator/>
      </w:r>
    </w:p>
  </w:endnote>
  <w:endnote w:type="continuationSeparator" w:id="0">
    <w:p w14:paraId="51FBC379" w14:textId="77777777" w:rsidR="00877D30" w:rsidRDefault="00877D30">
      <w:r>
        <w:continuationSeparator/>
      </w:r>
    </w:p>
  </w:endnote>
  <w:endnote w:type="continuationNotice" w:id="1">
    <w:p w14:paraId="156E9477" w14:textId="77777777" w:rsidR="00613FE1" w:rsidRDefault="00613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 Sans Heavy Pro">
    <w:altName w:val="Calibri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FE61" w14:textId="77777777" w:rsidR="00C2373F" w:rsidRDefault="005F10F5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\* ARABIC</w:instrText>
    </w:r>
    <w:r>
      <w:rPr>
        <w:b/>
        <w:bCs/>
      </w:rPr>
      <w:fldChar w:fldCharType="separate"/>
    </w:r>
    <w:r w:rsidR="00591F1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\* ARABIC</w:instrText>
    </w:r>
    <w:r>
      <w:rPr>
        <w:b/>
        <w:bCs/>
      </w:rPr>
      <w:fldChar w:fldCharType="separate"/>
    </w:r>
    <w:r w:rsidR="00591F1F">
      <w:rPr>
        <w:b/>
        <w:bCs/>
        <w:noProof/>
      </w:rPr>
      <w:t>3</w:t>
    </w:r>
    <w:r>
      <w:rPr>
        <w:b/>
        <w:bCs/>
      </w:rPr>
      <w:fldChar w:fldCharType="end"/>
    </w:r>
  </w:p>
  <w:p w14:paraId="34EB74B4" w14:textId="77777777" w:rsidR="00C2373F" w:rsidRDefault="00C237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5947" w14:textId="77777777" w:rsidR="00877D30" w:rsidRDefault="00877D30">
      <w:r>
        <w:separator/>
      </w:r>
    </w:p>
  </w:footnote>
  <w:footnote w:type="continuationSeparator" w:id="0">
    <w:p w14:paraId="04BB7C81" w14:textId="77777777" w:rsidR="00877D30" w:rsidRDefault="00877D30">
      <w:r>
        <w:continuationSeparator/>
      </w:r>
    </w:p>
  </w:footnote>
  <w:footnote w:type="continuationNotice" w:id="1">
    <w:p w14:paraId="275C4600" w14:textId="77777777" w:rsidR="00613FE1" w:rsidRDefault="00613F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5776" w14:textId="5E7F743F" w:rsidR="00C2373F" w:rsidRDefault="00D417B9" w:rsidP="00D417B9">
    <w:pPr>
      <w:pStyle w:val="Standardnte"/>
      <w:tabs>
        <w:tab w:val="left" w:pos="828"/>
      </w:tabs>
      <w:jc w:val="center"/>
      <w:rPr>
        <w:sz w:val="20"/>
      </w:rPr>
    </w:pPr>
    <w:r>
      <w:rPr>
        <w:sz w:val="20"/>
      </w:rPr>
      <w:t xml:space="preserve"> </w:t>
    </w:r>
    <w:r w:rsidR="005F10F5">
      <w:rPr>
        <w:sz w:val="20"/>
      </w:rPr>
      <w:tab/>
    </w:r>
    <w:r w:rsidR="005F10F5">
      <w:rPr>
        <w:sz w:val="20"/>
      </w:rPr>
      <w:tab/>
    </w:r>
    <w:r w:rsidR="005F10F5">
      <w:rPr>
        <w:sz w:val="20"/>
      </w:rPr>
      <w:tab/>
    </w:r>
    <w:r w:rsidR="005F10F5">
      <w:rPr>
        <w:sz w:val="20"/>
      </w:rPr>
      <w:tab/>
    </w:r>
    <w:r w:rsidR="005F10F5">
      <w:rPr>
        <w:sz w:val="20"/>
      </w:rPr>
      <w:tab/>
    </w:r>
    <w:r w:rsidR="005F10F5">
      <w:rPr>
        <w:sz w:val="20"/>
      </w:rPr>
      <w:tab/>
    </w:r>
    <w:r w:rsidR="005F10F5">
      <w:rPr>
        <w:sz w:val="20"/>
      </w:rPr>
      <w:tab/>
    </w:r>
    <w:r w:rsidR="005F10F5">
      <w:rPr>
        <w:sz w:val="20"/>
      </w:rPr>
      <w:tab/>
    </w:r>
    <w:r w:rsidR="005F10F5" w:rsidRPr="0087015E">
      <w:rPr>
        <w:sz w:val="20"/>
      </w:rPr>
      <w:t xml:space="preserve">č. smlouvy NKPV: </w:t>
    </w:r>
    <w:r w:rsidR="005F10F5" w:rsidRPr="0087015E">
      <w:rPr>
        <w:b/>
        <w:bCs/>
        <w:szCs w:val="24"/>
      </w:rPr>
      <w:t>SP/</w:t>
    </w:r>
    <w:r w:rsidR="00DD466F" w:rsidRPr="00175DB5">
      <w:rPr>
        <w:b/>
        <w:bCs/>
        <w:szCs w:val="24"/>
      </w:rPr>
      <w:t>591</w:t>
    </w:r>
    <w:r w:rsidR="005F10F5" w:rsidRPr="0087015E">
      <w:rPr>
        <w:b/>
        <w:bCs/>
        <w:szCs w:val="24"/>
      </w:rPr>
      <w:t>/202</w:t>
    </w:r>
    <w:r w:rsidR="004C002A">
      <w:rPr>
        <w:b/>
        <w:bCs/>
        <w:szCs w:val="24"/>
      </w:rPr>
      <w:t>4</w:t>
    </w:r>
  </w:p>
  <w:p w14:paraId="637B38E9" w14:textId="77777777" w:rsidR="00C2373F" w:rsidRDefault="00C2373F">
    <w:pPr>
      <w:pStyle w:val="Standardnte"/>
      <w:pBdr>
        <w:bottom w:val="single" w:sz="6" w:space="1" w:color="000000"/>
      </w:pBdr>
      <w:tabs>
        <w:tab w:val="left" w:pos="828"/>
      </w:tabs>
      <w:rPr>
        <w:sz w:val="20"/>
      </w:rPr>
    </w:pPr>
  </w:p>
  <w:p w14:paraId="6FC805C9" w14:textId="77777777" w:rsidR="00C2373F" w:rsidRDefault="00C237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B1"/>
    <w:multiLevelType w:val="multilevel"/>
    <w:tmpl w:val="CFF6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8B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E6D1041"/>
    <w:multiLevelType w:val="hybridMultilevel"/>
    <w:tmpl w:val="96522B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A319A"/>
    <w:multiLevelType w:val="multilevel"/>
    <w:tmpl w:val="42C4A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B43BF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75E257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C9D5AF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F8A229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3662662"/>
    <w:multiLevelType w:val="multilevel"/>
    <w:tmpl w:val="7480C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8C190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E6A24E8"/>
    <w:multiLevelType w:val="multilevel"/>
    <w:tmpl w:val="22D0C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9C464A"/>
    <w:multiLevelType w:val="multilevel"/>
    <w:tmpl w:val="7FB60C8C"/>
    <w:lvl w:ilvl="0">
      <w:start w:val="3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76057438"/>
    <w:multiLevelType w:val="multilevel"/>
    <w:tmpl w:val="ADD09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DE476B4"/>
    <w:multiLevelType w:val="multilevel"/>
    <w:tmpl w:val="2C8A19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5A16E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14"/>
  </w:num>
  <w:num w:numId="7">
    <w:abstractNumId w:val="4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3F"/>
    <w:rsid w:val="000224A6"/>
    <w:rsid w:val="000400A0"/>
    <w:rsid w:val="00052E2A"/>
    <w:rsid w:val="000B5449"/>
    <w:rsid w:val="000D11A4"/>
    <w:rsid w:val="001369B1"/>
    <w:rsid w:val="00147B35"/>
    <w:rsid w:val="00174127"/>
    <w:rsid w:val="00175DB5"/>
    <w:rsid w:val="00183A73"/>
    <w:rsid w:val="001A4365"/>
    <w:rsid w:val="001C1377"/>
    <w:rsid w:val="00224459"/>
    <w:rsid w:val="00227255"/>
    <w:rsid w:val="0023274F"/>
    <w:rsid w:val="00291624"/>
    <w:rsid w:val="00392458"/>
    <w:rsid w:val="004334FC"/>
    <w:rsid w:val="004414AB"/>
    <w:rsid w:val="004C002A"/>
    <w:rsid w:val="004F77D8"/>
    <w:rsid w:val="00522BA4"/>
    <w:rsid w:val="00543825"/>
    <w:rsid w:val="0056540B"/>
    <w:rsid w:val="00591F1F"/>
    <w:rsid w:val="005B7518"/>
    <w:rsid w:val="005D5DF9"/>
    <w:rsid w:val="005F10F5"/>
    <w:rsid w:val="00612B15"/>
    <w:rsid w:val="00612F0A"/>
    <w:rsid w:val="00613FE1"/>
    <w:rsid w:val="00631072"/>
    <w:rsid w:val="00664C46"/>
    <w:rsid w:val="006B49C6"/>
    <w:rsid w:val="006D5704"/>
    <w:rsid w:val="006E7185"/>
    <w:rsid w:val="006F2631"/>
    <w:rsid w:val="007535AA"/>
    <w:rsid w:val="00770087"/>
    <w:rsid w:val="00771AF6"/>
    <w:rsid w:val="00830590"/>
    <w:rsid w:val="008369FC"/>
    <w:rsid w:val="00860474"/>
    <w:rsid w:val="00862D66"/>
    <w:rsid w:val="0087015E"/>
    <w:rsid w:val="00876B6B"/>
    <w:rsid w:val="00877D30"/>
    <w:rsid w:val="008820DA"/>
    <w:rsid w:val="00883979"/>
    <w:rsid w:val="008C1435"/>
    <w:rsid w:val="008F293C"/>
    <w:rsid w:val="00906DB9"/>
    <w:rsid w:val="00942586"/>
    <w:rsid w:val="009A4A70"/>
    <w:rsid w:val="009C12C9"/>
    <w:rsid w:val="009C2824"/>
    <w:rsid w:val="00A12012"/>
    <w:rsid w:val="00A55FA4"/>
    <w:rsid w:val="00A83E3C"/>
    <w:rsid w:val="00A903A9"/>
    <w:rsid w:val="00A91160"/>
    <w:rsid w:val="00AF780F"/>
    <w:rsid w:val="00B35395"/>
    <w:rsid w:val="00B43465"/>
    <w:rsid w:val="00B7358B"/>
    <w:rsid w:val="00B906C8"/>
    <w:rsid w:val="00BB0522"/>
    <w:rsid w:val="00BB2D0B"/>
    <w:rsid w:val="00C2373F"/>
    <w:rsid w:val="00C468BB"/>
    <w:rsid w:val="00C660DC"/>
    <w:rsid w:val="00CC77D0"/>
    <w:rsid w:val="00CF00CB"/>
    <w:rsid w:val="00D16EA1"/>
    <w:rsid w:val="00D25AF6"/>
    <w:rsid w:val="00D417B9"/>
    <w:rsid w:val="00D6190B"/>
    <w:rsid w:val="00D83341"/>
    <w:rsid w:val="00DC6DBA"/>
    <w:rsid w:val="00DD466F"/>
    <w:rsid w:val="00DE434B"/>
    <w:rsid w:val="00DF2246"/>
    <w:rsid w:val="00E46D32"/>
    <w:rsid w:val="00EC4EFA"/>
    <w:rsid w:val="00EC5ED4"/>
    <w:rsid w:val="00F71874"/>
    <w:rsid w:val="00FC4226"/>
    <w:rsid w:val="6BA7C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4551A"/>
  <w15:docId w15:val="{9BC1BC40-BAF3-4EC9-9A58-57F5B488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qFormat/>
    <w:rsid w:val="00D219E8"/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F24B2"/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F24B2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qFormat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E6B7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E6B70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nternetovodkaz">
    <w:name w:val="Internetový odkaz"/>
    <w:uiPriority w:val="99"/>
    <w:unhideWhenUsed/>
    <w:rsid w:val="00831AEF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B93846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John Sans Heavy Pro" w:eastAsia="Microsoft YaHei" w:hAnsi="John Sans Heavy Pro" w:cs="Arial Unicode MS"/>
      <w:sz w:val="24"/>
      <w:szCs w:val="28"/>
    </w:r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2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Bezmezer">
    <w:name w:val="No Spacing"/>
    <w:uiPriority w:val="1"/>
    <w:qFormat/>
    <w:rsid w:val="00A716D9"/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rsid w:val="00F37552"/>
    <w:pPr>
      <w:spacing w:beforeAutospacing="1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C1E62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E6B7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E6B70"/>
    <w:rPr>
      <w:b/>
      <w:bCs/>
    </w:rPr>
  </w:style>
  <w:style w:type="paragraph" w:customStyle="1" w:styleId="Standardnte">
    <w:name w:val="Standardní te"/>
    <w:qFormat/>
    <w:rsid w:val="007B5E1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aragraph">
    <w:name w:val="paragraph"/>
    <w:basedOn w:val="Normln"/>
    <w:rsid w:val="00A12012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12012"/>
  </w:style>
  <w:style w:type="character" w:customStyle="1" w:styleId="eop">
    <w:name w:val="eop"/>
    <w:basedOn w:val="Standardnpsmoodstavce"/>
    <w:rsid w:val="00A12012"/>
  </w:style>
  <w:style w:type="character" w:styleId="Hypertextovodkaz">
    <w:name w:val="Hyperlink"/>
    <w:basedOn w:val="Standardnpsmoodstavce"/>
    <w:uiPriority w:val="99"/>
    <w:unhideWhenUsed/>
    <w:rsid w:val="005D5DF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400A0"/>
    <w:pPr>
      <w:suppressAutoHyphens w:val="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konom@praha-vysehrad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BCF2A-9A59-44C4-880A-38F17F38D9B6}">
  <ds:schemaRefs>
    <ds:schemaRef ds:uri="http://purl.org/dc/elements/1.1/"/>
    <ds:schemaRef ds:uri="http://schemas.microsoft.com/office/infopath/2007/PartnerControls"/>
    <ds:schemaRef ds:uri="d53d01b9-b4e0-4381-85e8-2f668adc0ee9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467ad7b2-4e01-4b09-899f-5ec470a2304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C9C09D-2333-4C5C-A8BE-A410708B6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91E47-5ECE-4B85-BF15-81434147A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73EBF9-019D-423E-BD20-1F46B818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1324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dc:description/>
  <cp:lastModifiedBy>Martynková Helena</cp:lastModifiedBy>
  <cp:revision>5</cp:revision>
  <cp:lastPrinted>2024-02-19T15:26:00Z</cp:lastPrinted>
  <dcterms:created xsi:type="dcterms:W3CDTF">2024-03-06T09:42:00Z</dcterms:created>
  <dcterms:modified xsi:type="dcterms:W3CDTF">2024-03-06T12:33:00Z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