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D8F" w:rsidRPr="00103CD6" w:rsidRDefault="00866D8F" w:rsidP="000E164C">
      <w:pPr>
        <w:jc w:val="center"/>
        <w:rPr>
          <w:rFonts w:ascii="Times New Roman" w:hAnsi="Times New Roman" w:cs="Times New Roman"/>
          <w:b/>
          <w:bCs/>
          <w:sz w:val="24"/>
          <w:szCs w:val="24"/>
        </w:rPr>
      </w:pPr>
      <w:r w:rsidRPr="00103CD6">
        <w:rPr>
          <w:rFonts w:ascii="Times New Roman" w:hAnsi="Times New Roman" w:cs="Times New Roman"/>
          <w:b/>
          <w:bCs/>
          <w:sz w:val="24"/>
          <w:szCs w:val="24"/>
        </w:rPr>
        <w:t xml:space="preserve">Dodatek č. </w:t>
      </w:r>
      <w:r>
        <w:rPr>
          <w:rFonts w:ascii="Times New Roman" w:hAnsi="Times New Roman" w:cs="Times New Roman"/>
          <w:b/>
          <w:bCs/>
          <w:sz w:val="24"/>
          <w:szCs w:val="24"/>
        </w:rPr>
        <w:t>3</w:t>
      </w:r>
      <w:r w:rsidRPr="00103CD6">
        <w:rPr>
          <w:rFonts w:ascii="Times New Roman" w:hAnsi="Times New Roman" w:cs="Times New Roman"/>
          <w:b/>
          <w:bCs/>
          <w:sz w:val="24"/>
          <w:szCs w:val="24"/>
        </w:rPr>
        <w:t xml:space="preserve"> </w:t>
      </w:r>
    </w:p>
    <w:p w:rsidR="00866D8F" w:rsidRPr="00103CD6" w:rsidRDefault="00866D8F" w:rsidP="000E164C">
      <w:pPr>
        <w:jc w:val="center"/>
        <w:rPr>
          <w:rFonts w:ascii="Times New Roman" w:hAnsi="Times New Roman" w:cs="Times New Roman"/>
          <w:b/>
          <w:bCs/>
          <w:sz w:val="24"/>
          <w:szCs w:val="24"/>
        </w:rPr>
      </w:pPr>
      <w:r w:rsidRPr="00103CD6">
        <w:rPr>
          <w:rFonts w:ascii="Times New Roman" w:hAnsi="Times New Roman" w:cs="Times New Roman"/>
          <w:b/>
          <w:bCs/>
          <w:sz w:val="24"/>
          <w:szCs w:val="24"/>
        </w:rPr>
        <w:t xml:space="preserve">ke Smlouvě o poskytování služeb fyzické ostrahy </w:t>
      </w:r>
    </w:p>
    <w:p w:rsidR="00866D8F" w:rsidRPr="00103CD6" w:rsidRDefault="00866D8F" w:rsidP="000E164C">
      <w:pPr>
        <w:jc w:val="center"/>
        <w:rPr>
          <w:rFonts w:ascii="Times New Roman" w:hAnsi="Times New Roman" w:cs="Times New Roman"/>
          <w:sz w:val="24"/>
          <w:szCs w:val="24"/>
        </w:rPr>
      </w:pPr>
    </w:p>
    <w:p w:rsidR="00866D8F" w:rsidRPr="00103CD6" w:rsidRDefault="00866D8F" w:rsidP="000E164C">
      <w:pPr>
        <w:ind w:firstLine="708"/>
        <w:rPr>
          <w:rFonts w:ascii="Times New Roman" w:hAnsi="Times New Roman" w:cs="Times New Roman"/>
          <w:sz w:val="24"/>
          <w:szCs w:val="24"/>
        </w:rPr>
      </w:pPr>
      <w:r w:rsidRPr="00103CD6">
        <w:rPr>
          <w:rFonts w:ascii="Times New Roman" w:hAnsi="Times New Roman" w:cs="Times New Roman"/>
          <w:sz w:val="24"/>
          <w:szCs w:val="24"/>
        </w:rPr>
        <w:t>Dnešního dne, měsíce a roku se dohodly níže uvedené smluvní strany:</w:t>
      </w:r>
    </w:p>
    <w:p w:rsidR="00866D8F" w:rsidRPr="00103CD6" w:rsidRDefault="00866D8F" w:rsidP="000E164C">
      <w:pPr>
        <w:rPr>
          <w:rFonts w:ascii="Times New Roman" w:hAnsi="Times New Roman" w:cs="Times New Roman"/>
          <w:sz w:val="24"/>
          <w:szCs w:val="24"/>
        </w:rPr>
      </w:pPr>
    </w:p>
    <w:p w:rsidR="00866D8F" w:rsidRPr="00103CD6" w:rsidRDefault="00866D8F" w:rsidP="000E164C">
      <w:pPr>
        <w:rPr>
          <w:rFonts w:ascii="Times New Roman" w:hAnsi="Times New Roman" w:cs="Times New Roman"/>
          <w:b/>
          <w:bCs/>
          <w:sz w:val="24"/>
          <w:szCs w:val="24"/>
        </w:rPr>
      </w:pPr>
      <w:r w:rsidRPr="00103CD6">
        <w:rPr>
          <w:rFonts w:ascii="Times New Roman" w:hAnsi="Times New Roman" w:cs="Times New Roman"/>
          <w:b/>
          <w:bCs/>
          <w:sz w:val="24"/>
          <w:szCs w:val="24"/>
        </w:rPr>
        <w:t>1/ Dopravní společnost Zlín – Otrokovice, s.r.o.</w:t>
      </w:r>
    </w:p>
    <w:p w:rsidR="00866D8F" w:rsidRPr="00103CD6" w:rsidRDefault="00866D8F" w:rsidP="000E164C">
      <w:pPr>
        <w:tabs>
          <w:tab w:val="left" w:pos="2127"/>
        </w:tabs>
        <w:rPr>
          <w:rFonts w:ascii="Times New Roman" w:hAnsi="Times New Roman" w:cs="Times New Roman"/>
          <w:sz w:val="24"/>
          <w:szCs w:val="24"/>
        </w:rPr>
      </w:pPr>
      <w:r w:rsidRPr="00103CD6">
        <w:rPr>
          <w:rFonts w:ascii="Times New Roman" w:hAnsi="Times New Roman" w:cs="Times New Roman"/>
          <w:sz w:val="24"/>
          <w:szCs w:val="24"/>
        </w:rPr>
        <w:t>se sídlem Podvesná XVII/3833, 760 01 Zlín</w:t>
      </w:r>
    </w:p>
    <w:p w:rsidR="00866D8F" w:rsidRPr="00103CD6" w:rsidRDefault="00866D8F" w:rsidP="000E164C">
      <w:pPr>
        <w:tabs>
          <w:tab w:val="left" w:pos="2127"/>
          <w:tab w:val="left" w:pos="5387"/>
        </w:tabs>
        <w:rPr>
          <w:rFonts w:ascii="Times New Roman" w:hAnsi="Times New Roman" w:cs="Times New Roman"/>
          <w:sz w:val="24"/>
          <w:szCs w:val="24"/>
        </w:rPr>
      </w:pPr>
      <w:r w:rsidRPr="00103CD6">
        <w:rPr>
          <w:rFonts w:ascii="Times New Roman" w:hAnsi="Times New Roman" w:cs="Times New Roman"/>
          <w:sz w:val="24"/>
          <w:szCs w:val="24"/>
        </w:rPr>
        <w:t>IČ: 60730153</w:t>
      </w:r>
      <w:r w:rsidRPr="00103CD6">
        <w:rPr>
          <w:rFonts w:ascii="Times New Roman" w:hAnsi="Times New Roman" w:cs="Times New Roman"/>
          <w:sz w:val="24"/>
          <w:szCs w:val="24"/>
        </w:rPr>
        <w:tab/>
        <w:t>DIČ: CZ60730153</w:t>
      </w:r>
    </w:p>
    <w:p w:rsidR="00866D8F" w:rsidRPr="00103CD6" w:rsidRDefault="00866D8F" w:rsidP="000E164C">
      <w:pPr>
        <w:tabs>
          <w:tab w:val="left" w:pos="2127"/>
          <w:tab w:val="left" w:pos="5387"/>
        </w:tabs>
        <w:jc w:val="both"/>
        <w:rPr>
          <w:rFonts w:ascii="Times New Roman" w:hAnsi="Times New Roman" w:cs="Times New Roman"/>
          <w:sz w:val="24"/>
          <w:szCs w:val="24"/>
        </w:rPr>
      </w:pPr>
      <w:r w:rsidRPr="00103CD6">
        <w:rPr>
          <w:rFonts w:ascii="Times New Roman" w:hAnsi="Times New Roman" w:cs="Times New Roman"/>
          <w:sz w:val="24"/>
          <w:szCs w:val="24"/>
        </w:rPr>
        <w:t>Bankovní spojení:</w:t>
      </w:r>
      <w:r w:rsidRPr="00103CD6">
        <w:rPr>
          <w:rFonts w:ascii="Times New Roman" w:hAnsi="Times New Roman" w:cs="Times New Roman"/>
          <w:sz w:val="24"/>
          <w:szCs w:val="24"/>
        </w:rPr>
        <w:tab/>
      </w:r>
      <w:r>
        <w:rPr>
          <w:rFonts w:ascii="Times New Roman" w:hAnsi="Times New Roman" w:cs="Times New Roman"/>
          <w:sz w:val="24"/>
          <w:szCs w:val="24"/>
        </w:rPr>
        <w:t>xxxxxxxxxxxxxxxxxxxxxxxxxxxxxxxxxxxxxxxxxxx</w:t>
      </w:r>
    </w:p>
    <w:p w:rsidR="00866D8F" w:rsidRPr="00103CD6" w:rsidRDefault="00866D8F" w:rsidP="000E164C">
      <w:pPr>
        <w:tabs>
          <w:tab w:val="left" w:pos="709"/>
        </w:tabs>
        <w:ind w:right="-1134"/>
        <w:jc w:val="both"/>
        <w:rPr>
          <w:rFonts w:ascii="Times New Roman" w:hAnsi="Times New Roman" w:cs="Times New Roman"/>
          <w:sz w:val="24"/>
          <w:szCs w:val="24"/>
        </w:rPr>
      </w:pPr>
      <w:r w:rsidRPr="00103CD6">
        <w:rPr>
          <w:rFonts w:ascii="Times New Roman" w:hAnsi="Times New Roman" w:cs="Times New Roman"/>
          <w:sz w:val="24"/>
          <w:szCs w:val="24"/>
        </w:rPr>
        <w:t>společnost zapsaná v obchodním rejstříku u Krajského soudu v Brně, oddíl C, vložka 17357</w:t>
      </w: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zastoupena:</w:t>
      </w:r>
      <w:r w:rsidRPr="00103CD6">
        <w:rPr>
          <w:rFonts w:ascii="Times New Roman" w:hAnsi="Times New Roman" w:cs="Times New Roman"/>
          <w:sz w:val="24"/>
          <w:szCs w:val="24"/>
        </w:rPr>
        <w:tab/>
        <w:t xml:space="preserve">Josefem Kocháněm, jednatelem </w:t>
      </w: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ab/>
        <w:t xml:space="preserve">Ing. Martinem Mlčákem, jednatelem </w:t>
      </w: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ab/>
        <w:t xml:space="preserve">Ing. Pavlem Beznoskou, jednatelem </w:t>
      </w: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ab/>
        <w:t>Jaromírem Schneiderem</w:t>
      </w: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ab/>
        <w:t xml:space="preserve">Ing. Štěpánem Hložkem, MIM, jednatelem </w:t>
      </w: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ab/>
        <w:t xml:space="preserve">Ing. Irenou Šuranskou, jednatelkou a </w:t>
      </w: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ab/>
        <w:t>Mgr. Martou Zakopalovou, jednatelkou</w:t>
      </w:r>
    </w:p>
    <w:p w:rsidR="00866D8F" w:rsidRPr="00103CD6" w:rsidRDefault="00866D8F" w:rsidP="000E164C">
      <w:pPr>
        <w:rPr>
          <w:rFonts w:ascii="Times New Roman" w:hAnsi="Times New Roman" w:cs="Times New Roman"/>
          <w:sz w:val="24"/>
          <w:szCs w:val="24"/>
        </w:rPr>
      </w:pPr>
    </w:p>
    <w:p w:rsidR="00866D8F" w:rsidRPr="00103CD6" w:rsidRDefault="00866D8F" w:rsidP="000E164C">
      <w:pPr>
        <w:rPr>
          <w:rFonts w:ascii="Times New Roman" w:hAnsi="Times New Roman" w:cs="Times New Roman"/>
          <w:spacing w:val="20"/>
          <w:sz w:val="24"/>
          <w:szCs w:val="24"/>
        </w:rPr>
      </w:pPr>
      <w:r w:rsidRPr="00103CD6">
        <w:rPr>
          <w:rFonts w:ascii="Times New Roman" w:hAnsi="Times New Roman" w:cs="Times New Roman"/>
          <w:sz w:val="24"/>
          <w:szCs w:val="24"/>
        </w:rPr>
        <w:t xml:space="preserve">jako objednatel na straně jedné (dále jen „objednatel“) </w:t>
      </w:r>
    </w:p>
    <w:p w:rsidR="00866D8F" w:rsidRPr="00103CD6" w:rsidRDefault="00866D8F" w:rsidP="000E164C">
      <w:pPr>
        <w:rPr>
          <w:rFonts w:ascii="Times New Roman" w:hAnsi="Times New Roman" w:cs="Times New Roman"/>
          <w:sz w:val="24"/>
          <w:szCs w:val="24"/>
        </w:rPr>
      </w:pPr>
    </w:p>
    <w:p w:rsidR="00866D8F" w:rsidRPr="00103CD6" w:rsidRDefault="00866D8F" w:rsidP="000E164C">
      <w:pPr>
        <w:rPr>
          <w:rFonts w:ascii="Times New Roman" w:hAnsi="Times New Roman" w:cs="Times New Roman"/>
          <w:sz w:val="24"/>
          <w:szCs w:val="24"/>
        </w:rPr>
      </w:pPr>
      <w:r w:rsidRPr="00103CD6">
        <w:rPr>
          <w:rFonts w:ascii="Times New Roman" w:hAnsi="Times New Roman" w:cs="Times New Roman"/>
          <w:sz w:val="24"/>
          <w:szCs w:val="24"/>
        </w:rPr>
        <w:t>a</w:t>
      </w:r>
    </w:p>
    <w:p w:rsidR="00866D8F" w:rsidRPr="00103CD6" w:rsidRDefault="00866D8F" w:rsidP="000E164C">
      <w:pPr>
        <w:rPr>
          <w:rFonts w:ascii="Times New Roman" w:hAnsi="Times New Roman" w:cs="Times New Roman"/>
          <w:sz w:val="24"/>
          <w:szCs w:val="24"/>
        </w:rPr>
      </w:pPr>
    </w:p>
    <w:p w:rsidR="00866D8F" w:rsidRPr="00103CD6" w:rsidRDefault="00866D8F" w:rsidP="000E164C">
      <w:pPr>
        <w:rPr>
          <w:rFonts w:ascii="Times New Roman" w:hAnsi="Times New Roman" w:cs="Times New Roman"/>
          <w:b/>
          <w:bCs/>
          <w:sz w:val="24"/>
          <w:szCs w:val="24"/>
        </w:rPr>
      </w:pPr>
      <w:r w:rsidRPr="00103CD6">
        <w:rPr>
          <w:rFonts w:ascii="Times New Roman" w:hAnsi="Times New Roman" w:cs="Times New Roman"/>
          <w:b/>
          <w:bCs/>
          <w:sz w:val="24"/>
          <w:szCs w:val="24"/>
        </w:rPr>
        <w:t>2/ ATAK – bezpečnostní služba, s.r.o.</w:t>
      </w:r>
    </w:p>
    <w:p w:rsidR="00866D8F" w:rsidRPr="00103CD6" w:rsidRDefault="00866D8F" w:rsidP="000E164C">
      <w:pPr>
        <w:tabs>
          <w:tab w:val="left" w:pos="2127"/>
        </w:tabs>
        <w:rPr>
          <w:rFonts w:ascii="Times New Roman" w:hAnsi="Times New Roman" w:cs="Times New Roman"/>
          <w:sz w:val="24"/>
          <w:szCs w:val="24"/>
        </w:rPr>
      </w:pPr>
      <w:r w:rsidRPr="00103CD6">
        <w:rPr>
          <w:rFonts w:ascii="Times New Roman" w:hAnsi="Times New Roman" w:cs="Times New Roman"/>
          <w:sz w:val="24"/>
          <w:szCs w:val="24"/>
        </w:rPr>
        <w:t>se sídlem tř. Tomáše Bati 1635, 765 02 Otrokovice</w:t>
      </w:r>
    </w:p>
    <w:p w:rsidR="00866D8F" w:rsidRPr="00103CD6" w:rsidRDefault="00866D8F" w:rsidP="000E164C">
      <w:pPr>
        <w:tabs>
          <w:tab w:val="left" w:pos="2127"/>
          <w:tab w:val="left" w:pos="5387"/>
        </w:tabs>
        <w:rPr>
          <w:rFonts w:ascii="Times New Roman" w:hAnsi="Times New Roman" w:cs="Times New Roman"/>
          <w:sz w:val="24"/>
          <w:szCs w:val="24"/>
        </w:rPr>
      </w:pPr>
      <w:r w:rsidRPr="00103CD6">
        <w:rPr>
          <w:rFonts w:ascii="Times New Roman" w:hAnsi="Times New Roman" w:cs="Times New Roman"/>
          <w:sz w:val="24"/>
          <w:szCs w:val="24"/>
        </w:rPr>
        <w:t xml:space="preserve">IČ:  27698360    </w:t>
      </w:r>
      <w:r w:rsidRPr="00103CD6">
        <w:rPr>
          <w:rFonts w:ascii="Times New Roman" w:hAnsi="Times New Roman" w:cs="Times New Roman"/>
          <w:sz w:val="24"/>
          <w:szCs w:val="24"/>
        </w:rPr>
        <w:tab/>
        <w:t>DIČ:  CZ-27698360</w:t>
      </w:r>
    </w:p>
    <w:p w:rsidR="00866D8F" w:rsidRPr="00103CD6" w:rsidRDefault="00866D8F" w:rsidP="000E164C">
      <w:pPr>
        <w:tabs>
          <w:tab w:val="left" w:pos="2127"/>
          <w:tab w:val="left" w:pos="5387"/>
        </w:tabs>
        <w:rPr>
          <w:rFonts w:ascii="Times New Roman" w:hAnsi="Times New Roman" w:cs="Times New Roman"/>
          <w:sz w:val="24"/>
          <w:szCs w:val="24"/>
        </w:rPr>
      </w:pPr>
      <w:r w:rsidRPr="00103CD6">
        <w:rPr>
          <w:rFonts w:ascii="Times New Roman" w:hAnsi="Times New Roman" w:cs="Times New Roman"/>
          <w:sz w:val="24"/>
          <w:szCs w:val="24"/>
        </w:rPr>
        <w:t>Bankovní spojení:</w:t>
      </w:r>
      <w:r w:rsidRPr="00103CD6">
        <w:rPr>
          <w:rFonts w:ascii="Times New Roman" w:hAnsi="Times New Roman" w:cs="Times New Roman"/>
          <w:sz w:val="24"/>
          <w:szCs w:val="24"/>
        </w:rPr>
        <w:tab/>
      </w:r>
      <w:r>
        <w:rPr>
          <w:rFonts w:ascii="Times New Roman" w:hAnsi="Times New Roman" w:cs="Times New Roman"/>
          <w:sz w:val="24"/>
          <w:szCs w:val="24"/>
        </w:rPr>
        <w:t>xxxxxxxxxxxxxxxxxxxxxxxxxxxxxxxxxxxxxxxxxxxxxx</w:t>
      </w:r>
    </w:p>
    <w:p w:rsidR="00866D8F" w:rsidRPr="00103CD6" w:rsidRDefault="00866D8F" w:rsidP="000E164C">
      <w:pPr>
        <w:tabs>
          <w:tab w:val="left" w:pos="2127"/>
        </w:tabs>
        <w:rPr>
          <w:rFonts w:ascii="Times New Roman" w:hAnsi="Times New Roman" w:cs="Times New Roman"/>
          <w:sz w:val="24"/>
          <w:szCs w:val="24"/>
        </w:rPr>
      </w:pPr>
      <w:r w:rsidRPr="00103CD6">
        <w:rPr>
          <w:rFonts w:ascii="Times New Roman" w:hAnsi="Times New Roman" w:cs="Times New Roman"/>
          <w:sz w:val="24"/>
          <w:szCs w:val="24"/>
        </w:rPr>
        <w:t>společnost zapsaná v obchodním rejstříku u Krajského soudu v Brně, oddíl C, vložka 52894.</w:t>
      </w:r>
    </w:p>
    <w:p w:rsidR="00866D8F" w:rsidRPr="00103CD6" w:rsidRDefault="00866D8F" w:rsidP="000E164C">
      <w:pPr>
        <w:tabs>
          <w:tab w:val="left" w:pos="2127"/>
        </w:tabs>
        <w:rPr>
          <w:rFonts w:ascii="Times New Roman" w:hAnsi="Times New Roman" w:cs="Times New Roman"/>
          <w:sz w:val="24"/>
          <w:szCs w:val="24"/>
        </w:rPr>
      </w:pPr>
      <w:r>
        <w:rPr>
          <w:rFonts w:ascii="Times New Roman" w:hAnsi="Times New Roman" w:cs="Times New Roman"/>
          <w:sz w:val="24"/>
          <w:szCs w:val="24"/>
        </w:rPr>
        <w:t>zastoupena Bc.Miroslavem</w:t>
      </w:r>
      <w:r w:rsidRPr="00103CD6">
        <w:rPr>
          <w:rFonts w:ascii="Times New Roman" w:hAnsi="Times New Roman" w:cs="Times New Roman"/>
          <w:sz w:val="24"/>
          <w:szCs w:val="24"/>
        </w:rPr>
        <w:t xml:space="preserve"> Štarhou, jednatelem</w:t>
      </w:r>
    </w:p>
    <w:p w:rsidR="00866D8F" w:rsidRPr="00103CD6" w:rsidRDefault="00866D8F" w:rsidP="000E164C">
      <w:pPr>
        <w:rPr>
          <w:rFonts w:ascii="Times New Roman" w:hAnsi="Times New Roman" w:cs="Times New Roman"/>
          <w:sz w:val="24"/>
          <w:szCs w:val="24"/>
        </w:rPr>
      </w:pPr>
    </w:p>
    <w:p w:rsidR="00866D8F" w:rsidRPr="00103CD6" w:rsidRDefault="00866D8F" w:rsidP="000E164C">
      <w:pPr>
        <w:rPr>
          <w:rFonts w:ascii="Times New Roman" w:hAnsi="Times New Roman" w:cs="Times New Roman"/>
          <w:b/>
          <w:bCs/>
          <w:sz w:val="24"/>
          <w:szCs w:val="24"/>
        </w:rPr>
      </w:pPr>
      <w:r w:rsidRPr="00103CD6">
        <w:rPr>
          <w:rFonts w:ascii="Times New Roman" w:hAnsi="Times New Roman" w:cs="Times New Roman"/>
          <w:sz w:val="24"/>
          <w:szCs w:val="24"/>
        </w:rPr>
        <w:t>jako poskytovatel na straně druhé (dále jen „poskytovatel“)</w:t>
      </w:r>
    </w:p>
    <w:p w:rsidR="00866D8F" w:rsidRPr="00103CD6" w:rsidRDefault="00866D8F" w:rsidP="000E164C">
      <w:pPr>
        <w:rPr>
          <w:rFonts w:ascii="Times New Roman" w:hAnsi="Times New Roman" w:cs="Times New Roman"/>
          <w:sz w:val="24"/>
          <w:szCs w:val="24"/>
        </w:rPr>
      </w:pPr>
    </w:p>
    <w:p w:rsidR="00866D8F" w:rsidRPr="00103CD6" w:rsidRDefault="00866D8F" w:rsidP="000E164C">
      <w:pPr>
        <w:rPr>
          <w:rFonts w:ascii="Times New Roman" w:hAnsi="Times New Roman" w:cs="Times New Roman"/>
          <w:sz w:val="24"/>
          <w:szCs w:val="24"/>
        </w:rPr>
      </w:pPr>
      <w:r w:rsidRPr="00103CD6">
        <w:rPr>
          <w:rFonts w:ascii="Times New Roman" w:hAnsi="Times New Roman" w:cs="Times New Roman"/>
          <w:sz w:val="24"/>
          <w:szCs w:val="24"/>
        </w:rPr>
        <w:t xml:space="preserve">a uzavřely tento dodatek č. </w:t>
      </w:r>
      <w:r>
        <w:rPr>
          <w:rFonts w:ascii="Times New Roman" w:hAnsi="Times New Roman" w:cs="Times New Roman"/>
          <w:sz w:val="24"/>
          <w:szCs w:val="24"/>
        </w:rPr>
        <w:t>3</w:t>
      </w:r>
      <w:r w:rsidRPr="00103CD6">
        <w:rPr>
          <w:rFonts w:ascii="Times New Roman" w:hAnsi="Times New Roman" w:cs="Times New Roman"/>
          <w:sz w:val="24"/>
          <w:szCs w:val="24"/>
        </w:rPr>
        <w:t xml:space="preserve"> ke Smlouvě o poskytování služeb fyzické ostrahy</w:t>
      </w:r>
      <w:r>
        <w:rPr>
          <w:rFonts w:ascii="Times New Roman" w:hAnsi="Times New Roman" w:cs="Times New Roman"/>
          <w:sz w:val="24"/>
          <w:szCs w:val="24"/>
        </w:rPr>
        <w:t xml:space="preserve">: </w:t>
      </w:r>
      <w:r w:rsidRPr="00103CD6">
        <w:rPr>
          <w:rFonts w:ascii="Times New Roman" w:hAnsi="Times New Roman" w:cs="Times New Roman"/>
          <w:sz w:val="24"/>
          <w:szCs w:val="24"/>
        </w:rPr>
        <w:t xml:space="preserve"> </w:t>
      </w:r>
    </w:p>
    <w:p w:rsidR="00866D8F" w:rsidRPr="00103CD6" w:rsidRDefault="00866D8F" w:rsidP="000E164C">
      <w:pPr>
        <w:rPr>
          <w:rFonts w:ascii="Times New Roman" w:hAnsi="Times New Roman" w:cs="Times New Roman"/>
          <w:sz w:val="24"/>
          <w:szCs w:val="24"/>
        </w:rPr>
      </w:pPr>
    </w:p>
    <w:p w:rsidR="00866D8F" w:rsidRDefault="00866D8F" w:rsidP="000E164C">
      <w:pPr>
        <w:jc w:val="center"/>
        <w:rPr>
          <w:rFonts w:ascii="Times New Roman" w:hAnsi="Times New Roman" w:cs="Times New Roman"/>
          <w:sz w:val="24"/>
          <w:szCs w:val="24"/>
        </w:rPr>
      </w:pPr>
    </w:p>
    <w:p w:rsidR="00866D8F" w:rsidRPr="00103CD6" w:rsidRDefault="00866D8F" w:rsidP="000E164C">
      <w:pPr>
        <w:jc w:val="center"/>
        <w:rPr>
          <w:rFonts w:ascii="Times New Roman" w:hAnsi="Times New Roman" w:cs="Times New Roman"/>
          <w:sz w:val="24"/>
          <w:szCs w:val="24"/>
        </w:rPr>
      </w:pPr>
      <w:r w:rsidRPr="00103CD6">
        <w:rPr>
          <w:rFonts w:ascii="Times New Roman" w:hAnsi="Times New Roman" w:cs="Times New Roman"/>
          <w:sz w:val="24"/>
          <w:szCs w:val="24"/>
        </w:rPr>
        <w:t>I.</w:t>
      </w:r>
    </w:p>
    <w:p w:rsidR="00866D8F" w:rsidRPr="00103CD6" w:rsidRDefault="00866D8F" w:rsidP="000E164C">
      <w:pPr>
        <w:jc w:val="center"/>
        <w:rPr>
          <w:rFonts w:ascii="Times New Roman" w:hAnsi="Times New Roman" w:cs="Times New Roman"/>
          <w:sz w:val="24"/>
          <w:szCs w:val="24"/>
        </w:rPr>
      </w:pPr>
    </w:p>
    <w:p w:rsidR="00866D8F" w:rsidRPr="00103CD6" w:rsidRDefault="00866D8F" w:rsidP="000E164C">
      <w:pPr>
        <w:jc w:val="both"/>
        <w:rPr>
          <w:rFonts w:ascii="Times New Roman" w:hAnsi="Times New Roman" w:cs="Times New Roman"/>
          <w:sz w:val="24"/>
          <w:szCs w:val="24"/>
        </w:rPr>
      </w:pPr>
      <w:r w:rsidRPr="00103CD6">
        <w:rPr>
          <w:rFonts w:ascii="Times New Roman" w:hAnsi="Times New Roman" w:cs="Times New Roman"/>
          <w:sz w:val="24"/>
          <w:szCs w:val="24"/>
        </w:rPr>
        <w:t xml:space="preserve">1. </w:t>
      </w:r>
      <w:r w:rsidRPr="00103CD6">
        <w:rPr>
          <w:rFonts w:ascii="Times New Roman" w:hAnsi="Times New Roman" w:cs="Times New Roman"/>
          <w:sz w:val="24"/>
          <w:szCs w:val="24"/>
        </w:rPr>
        <w:tab/>
        <w:t xml:space="preserve">Smluvní strany shodně prohlašují, že dne </w:t>
      </w:r>
      <w:r>
        <w:rPr>
          <w:rFonts w:ascii="Times New Roman" w:hAnsi="Times New Roman" w:cs="Times New Roman"/>
          <w:sz w:val="24"/>
          <w:szCs w:val="24"/>
        </w:rPr>
        <w:t>26.9</w:t>
      </w:r>
      <w:r w:rsidRPr="00103CD6">
        <w:rPr>
          <w:rFonts w:ascii="Times New Roman" w:hAnsi="Times New Roman" w:cs="Times New Roman"/>
          <w:sz w:val="24"/>
          <w:szCs w:val="24"/>
        </w:rPr>
        <w:t xml:space="preserve">.2018 spolu uzavřely, na základě výsledků zadávacího řízení pro předmět veřejné zakázky Bezpečnostní služby, Strážní služby, Smlouvu o poskytování služeb fyzické ostrahy, jejímž předmětem je zajišťování fyzické ostrahy areálu objektu objednatele v rozsahu a za podmínek stanovených v této smlouvě (dále též jen „smlouva“). V čl. 7.1. smlouvy byla sjednána odměna poskytovatele za 1 hodinu střežení/1 pracovníkem ve výši 118,-- Kč bez DPH, což je 142,78 Kč včetně </w:t>
      </w:r>
      <w:r>
        <w:rPr>
          <w:rFonts w:ascii="Times New Roman" w:hAnsi="Times New Roman" w:cs="Times New Roman"/>
          <w:sz w:val="24"/>
          <w:szCs w:val="24"/>
        </w:rPr>
        <w:t xml:space="preserve">21% </w:t>
      </w:r>
      <w:r w:rsidRPr="00103CD6">
        <w:rPr>
          <w:rFonts w:ascii="Times New Roman" w:hAnsi="Times New Roman" w:cs="Times New Roman"/>
          <w:sz w:val="24"/>
          <w:szCs w:val="24"/>
        </w:rPr>
        <w:t xml:space="preserve">DPH. </w:t>
      </w:r>
    </w:p>
    <w:p w:rsidR="00866D8F" w:rsidRPr="00103CD6" w:rsidRDefault="00866D8F" w:rsidP="000E164C">
      <w:pPr>
        <w:widowControl/>
        <w:jc w:val="both"/>
        <w:rPr>
          <w:rFonts w:ascii="Times New Roman" w:hAnsi="Times New Roman" w:cs="Times New Roman"/>
          <w:sz w:val="24"/>
          <w:szCs w:val="24"/>
        </w:rPr>
      </w:pPr>
    </w:p>
    <w:p w:rsidR="00866D8F" w:rsidRDefault="00866D8F" w:rsidP="000E164C">
      <w:pPr>
        <w:jc w:val="both"/>
        <w:rPr>
          <w:rFonts w:ascii="Times New Roman" w:hAnsi="Times New Roman" w:cs="Times New Roman"/>
          <w:sz w:val="24"/>
          <w:szCs w:val="24"/>
        </w:rPr>
      </w:pPr>
      <w:r w:rsidRPr="00103CD6">
        <w:rPr>
          <w:rFonts w:ascii="Times New Roman" w:hAnsi="Times New Roman" w:cs="Times New Roman"/>
          <w:sz w:val="24"/>
          <w:szCs w:val="24"/>
        </w:rPr>
        <w:t xml:space="preserve">2. </w:t>
      </w:r>
      <w:r w:rsidRPr="00103CD6">
        <w:rPr>
          <w:rFonts w:ascii="Times New Roman" w:hAnsi="Times New Roman" w:cs="Times New Roman"/>
          <w:sz w:val="24"/>
          <w:szCs w:val="24"/>
        </w:rPr>
        <w:tab/>
        <w:t xml:space="preserve">Nabídka poskytovatele, na základě které byla sjednána celková nabídková cena obsahuje požadovaný hodinový rozbor mzdových podmínek zaměstnanců poskytovatele na denní a noční směně, jehož základní veličinou je částka po zaokrouhlení ve výši 81,-- Kč/hod., kdy minimální zaručená mzda zaměstnanců ve 2. skupině prací (zajišťování ostrahy objektů, zařízení sbírek a podobně, zajišťování a předběžné šetření krádeží a poškození, spolupráce s policií, provádění obchůzek a obsluha bezpečnostního systému včetně kamerového, vyhodnocování a sledování snímání okolí budov, archivace nasnímaných záznamů) podle Nařízení vlády č. 567/2006 Sb., o minimální mzdě, o nejnižších úrovních zaručené mzdy, o vymezení ztíženého pracovního prostředí a o výši přípatku ke mzdě za práci ve ztíženém pracovním prostředí (dále jen „nařízení vlády“) v roce 2018 činila 80,80 Kč/hod. </w:t>
      </w:r>
    </w:p>
    <w:p w:rsidR="00866D8F" w:rsidRDefault="00866D8F" w:rsidP="000E164C">
      <w:pPr>
        <w:jc w:val="both"/>
        <w:rPr>
          <w:rFonts w:ascii="Times New Roman" w:hAnsi="Times New Roman" w:cs="Times New Roman"/>
          <w:sz w:val="24"/>
          <w:szCs w:val="24"/>
        </w:rPr>
      </w:pPr>
    </w:p>
    <w:p w:rsidR="00866D8F" w:rsidRPr="00601555" w:rsidRDefault="00866D8F" w:rsidP="000E164C">
      <w:pPr>
        <w:jc w:val="both"/>
        <w:rPr>
          <w:rFonts w:ascii="Times New Roman" w:hAnsi="Times New Roman" w:cs="Times New Roman"/>
          <w:b/>
          <w:bCs/>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Pr="000E164C">
        <w:rPr>
          <w:rFonts w:ascii="Times New Roman" w:hAnsi="Times New Roman" w:cs="Times New Roman"/>
          <w:sz w:val="24"/>
          <w:szCs w:val="24"/>
        </w:rPr>
        <w:t>V období od 1.1.2023 čin</w:t>
      </w:r>
      <w:r>
        <w:rPr>
          <w:rFonts w:ascii="Times New Roman" w:hAnsi="Times New Roman" w:cs="Times New Roman"/>
          <w:sz w:val="24"/>
          <w:szCs w:val="24"/>
        </w:rPr>
        <w:t xml:space="preserve">ila </w:t>
      </w:r>
      <w:r w:rsidRPr="000E164C">
        <w:rPr>
          <w:rFonts w:ascii="Times New Roman" w:hAnsi="Times New Roman" w:cs="Times New Roman"/>
          <w:sz w:val="24"/>
          <w:szCs w:val="24"/>
        </w:rPr>
        <w:t>nejnižší úroveň zaručené mzdy pro zaměstnance 2. skupiny prací 106,50 Kč/hod.</w:t>
      </w:r>
      <w:r w:rsidRPr="00103CD6">
        <w:rPr>
          <w:rFonts w:ascii="Times New Roman" w:hAnsi="Times New Roman" w:cs="Times New Roman"/>
          <w:sz w:val="24"/>
          <w:szCs w:val="24"/>
        </w:rPr>
        <w:t xml:space="preserve"> </w:t>
      </w:r>
      <w:r>
        <w:rPr>
          <w:rFonts w:ascii="Times New Roman" w:hAnsi="Times New Roman" w:cs="Times New Roman"/>
          <w:sz w:val="24"/>
          <w:szCs w:val="24"/>
        </w:rPr>
        <w:t xml:space="preserve">Od 1.1.2024 činí </w:t>
      </w:r>
      <w:r w:rsidRPr="000E164C">
        <w:rPr>
          <w:rFonts w:ascii="Times New Roman" w:hAnsi="Times New Roman" w:cs="Times New Roman"/>
          <w:sz w:val="24"/>
          <w:szCs w:val="24"/>
        </w:rPr>
        <w:t>nejnižší úroveň zaručené mzdy pro zaměstnance 2. skupiny prací 1</w:t>
      </w:r>
      <w:r>
        <w:rPr>
          <w:rFonts w:ascii="Times New Roman" w:hAnsi="Times New Roman" w:cs="Times New Roman"/>
          <w:sz w:val="24"/>
          <w:szCs w:val="24"/>
        </w:rPr>
        <w:t>16</w:t>
      </w:r>
      <w:r w:rsidRPr="000E164C">
        <w:rPr>
          <w:rFonts w:ascii="Times New Roman" w:hAnsi="Times New Roman" w:cs="Times New Roman"/>
          <w:sz w:val="24"/>
          <w:szCs w:val="24"/>
        </w:rPr>
        <w:t>,</w:t>
      </w:r>
      <w:r>
        <w:rPr>
          <w:rFonts w:ascii="Times New Roman" w:hAnsi="Times New Roman" w:cs="Times New Roman"/>
          <w:sz w:val="24"/>
          <w:szCs w:val="24"/>
        </w:rPr>
        <w:t>10</w:t>
      </w:r>
      <w:r w:rsidRPr="000E164C">
        <w:rPr>
          <w:rFonts w:ascii="Times New Roman" w:hAnsi="Times New Roman" w:cs="Times New Roman"/>
          <w:sz w:val="24"/>
          <w:szCs w:val="24"/>
        </w:rPr>
        <w:t xml:space="preserve"> Kč/hod</w:t>
      </w:r>
      <w:r w:rsidRPr="00601555">
        <w:rPr>
          <w:rFonts w:ascii="Times New Roman" w:hAnsi="Times New Roman" w:cs="Times New Roman"/>
          <w:sz w:val="24"/>
          <w:szCs w:val="24"/>
        </w:rPr>
        <w:t>.,</w:t>
      </w:r>
      <w:r w:rsidRPr="00601555">
        <w:rPr>
          <w:rFonts w:ascii="Times New Roman" w:hAnsi="Times New Roman" w:cs="Times New Roman"/>
          <w:b/>
          <w:bCs/>
          <w:sz w:val="24"/>
          <w:szCs w:val="24"/>
        </w:rPr>
        <w:t xml:space="preserve"> tedy došlo k navýšení o 9,60 Kč. </w:t>
      </w:r>
    </w:p>
    <w:p w:rsidR="00866D8F" w:rsidRDefault="00866D8F" w:rsidP="000E164C">
      <w:pPr>
        <w:jc w:val="both"/>
        <w:rPr>
          <w:rFonts w:ascii="Times New Roman" w:hAnsi="Times New Roman" w:cs="Times New Roman"/>
          <w:sz w:val="24"/>
          <w:szCs w:val="24"/>
        </w:rPr>
      </w:pPr>
    </w:p>
    <w:p w:rsidR="00866D8F" w:rsidRPr="00103CD6" w:rsidRDefault="00866D8F" w:rsidP="000E164C">
      <w:pPr>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Smluvní strany shodně prohlašují, že d</w:t>
      </w:r>
      <w:r w:rsidRPr="00103CD6">
        <w:rPr>
          <w:rFonts w:ascii="Times New Roman" w:hAnsi="Times New Roman" w:cs="Times New Roman"/>
          <w:sz w:val="24"/>
          <w:szCs w:val="24"/>
        </w:rPr>
        <w:t>le čl. 7.13 smlouvy</w:t>
      </w:r>
      <w:r>
        <w:rPr>
          <w:rFonts w:ascii="Times New Roman" w:hAnsi="Times New Roman" w:cs="Times New Roman"/>
          <w:sz w:val="24"/>
          <w:szCs w:val="24"/>
        </w:rPr>
        <w:t xml:space="preserve"> platí</w:t>
      </w:r>
      <w:r w:rsidRPr="00103CD6">
        <w:rPr>
          <w:rFonts w:ascii="Times New Roman" w:hAnsi="Times New Roman" w:cs="Times New Roman"/>
          <w:sz w:val="24"/>
          <w:szCs w:val="24"/>
        </w:rPr>
        <w:t xml:space="preserve">, v případě, že mzdové náklady na 1 hodinu střežení/1 pracovníka dle této smlouvy bez DPH v průběhu plnění poklesnou pod právními předpisy danou výši minimální zaručené mzdy pro oblast bezpečnostních služeb, bude sjednáno takové navýšení nabídkové ceny, aby mzdové náklady vždy dosahovaly minimálně výše zaručené mzdy dle platných a účinných právních předpisů, nejdříve však počínaje dnem 1.1.2019. </w:t>
      </w:r>
    </w:p>
    <w:p w:rsidR="00866D8F" w:rsidRPr="00103CD6" w:rsidRDefault="00866D8F" w:rsidP="000E164C">
      <w:pPr>
        <w:jc w:val="both"/>
        <w:rPr>
          <w:rFonts w:ascii="Times New Roman" w:hAnsi="Times New Roman" w:cs="Times New Roman"/>
          <w:sz w:val="24"/>
          <w:szCs w:val="24"/>
        </w:rPr>
      </w:pPr>
    </w:p>
    <w:p w:rsidR="00866D8F" w:rsidRPr="00601555" w:rsidRDefault="00866D8F" w:rsidP="000E164C">
      <w:pPr>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Pr="00103CD6">
        <w:rPr>
          <w:rFonts w:ascii="Times New Roman" w:hAnsi="Times New Roman" w:cs="Times New Roman"/>
          <w:sz w:val="24"/>
          <w:szCs w:val="24"/>
        </w:rPr>
        <w:t xml:space="preserve">Vzhledem ke skutečnosti, že po uzavření </w:t>
      </w:r>
      <w:r>
        <w:rPr>
          <w:rFonts w:ascii="Times New Roman" w:hAnsi="Times New Roman" w:cs="Times New Roman"/>
          <w:sz w:val="24"/>
          <w:szCs w:val="24"/>
        </w:rPr>
        <w:t xml:space="preserve">předmětné </w:t>
      </w:r>
      <w:r w:rsidRPr="00103CD6">
        <w:rPr>
          <w:rFonts w:ascii="Times New Roman" w:hAnsi="Times New Roman" w:cs="Times New Roman"/>
          <w:sz w:val="24"/>
          <w:szCs w:val="24"/>
        </w:rPr>
        <w:t>smlouvy došlo v důsledku pravidelné novelizace cit nařízení vlády k poklesu mzdových nákladů na 1 hod. střežení/1 pracovníka, dohodly se smluvní strany</w:t>
      </w:r>
      <w:r>
        <w:rPr>
          <w:rFonts w:ascii="Times New Roman" w:hAnsi="Times New Roman" w:cs="Times New Roman"/>
          <w:sz w:val="24"/>
          <w:szCs w:val="24"/>
        </w:rPr>
        <w:t xml:space="preserve"> Dodatkem č. 2 ze dne 29.8.2023 na </w:t>
      </w:r>
      <w:r w:rsidRPr="00601555">
        <w:rPr>
          <w:rFonts w:ascii="Times New Roman" w:hAnsi="Times New Roman" w:cs="Times New Roman"/>
          <w:sz w:val="24"/>
          <w:szCs w:val="24"/>
        </w:rPr>
        <w:t>navýšení odměny sjednaná v čl. 7.1. smlouvy z částky 118,-- Kč bez DPH o 33,30 Kč, tj na částku 151,30 Kč bez DPH, což je 183,07 Kč včetně 21% DPH, a to s účinností od 1.8.2023.</w:t>
      </w:r>
    </w:p>
    <w:p w:rsidR="00866D8F" w:rsidRPr="00601555" w:rsidRDefault="00866D8F" w:rsidP="000E164C">
      <w:pPr>
        <w:jc w:val="both"/>
        <w:rPr>
          <w:rFonts w:ascii="Times New Roman" w:hAnsi="Times New Roman" w:cs="Times New Roman"/>
          <w:sz w:val="24"/>
          <w:szCs w:val="24"/>
        </w:rPr>
      </w:pPr>
    </w:p>
    <w:p w:rsidR="00866D8F" w:rsidRPr="00601555" w:rsidRDefault="00866D8F" w:rsidP="000E164C">
      <w:pPr>
        <w:jc w:val="both"/>
        <w:rPr>
          <w:rFonts w:ascii="Times New Roman" w:hAnsi="Times New Roman" w:cs="Times New Roman"/>
          <w:b/>
          <w:bCs/>
          <w:sz w:val="24"/>
          <w:szCs w:val="24"/>
        </w:rPr>
      </w:pPr>
      <w:r>
        <w:rPr>
          <w:rFonts w:ascii="Times New Roman" w:hAnsi="Times New Roman" w:cs="Times New Roman"/>
          <w:sz w:val="24"/>
          <w:szCs w:val="24"/>
        </w:rPr>
        <w:t>6</w:t>
      </w:r>
      <w:r w:rsidRPr="00601555">
        <w:rPr>
          <w:rFonts w:ascii="Times New Roman" w:hAnsi="Times New Roman" w:cs="Times New Roman"/>
          <w:sz w:val="24"/>
          <w:szCs w:val="24"/>
        </w:rPr>
        <w:t xml:space="preserve">. </w:t>
      </w:r>
      <w:r w:rsidRPr="00601555">
        <w:rPr>
          <w:rFonts w:ascii="Times New Roman" w:hAnsi="Times New Roman" w:cs="Times New Roman"/>
          <w:sz w:val="24"/>
          <w:szCs w:val="24"/>
        </w:rPr>
        <w:tab/>
        <w:t xml:space="preserve">Vzhledem ke skutečnosti, že po uzavření předmětné smlouvy došlo v důsledku pravidelné novelizace cit nařízení vlády k dalšímu poklesu mzdových nákladů na 1 hod. střežení/1 pracovníka, dohodly se smluvní strany tak, že </w:t>
      </w:r>
      <w:r w:rsidRPr="00601555">
        <w:rPr>
          <w:rFonts w:ascii="Times New Roman" w:hAnsi="Times New Roman" w:cs="Times New Roman"/>
          <w:b/>
          <w:bCs/>
          <w:sz w:val="24"/>
          <w:szCs w:val="24"/>
        </w:rPr>
        <w:t>s účinností od 1.1.2024</w:t>
      </w:r>
      <w:r w:rsidRPr="00601555">
        <w:rPr>
          <w:rFonts w:ascii="Times New Roman" w:hAnsi="Times New Roman" w:cs="Times New Roman"/>
          <w:sz w:val="24"/>
          <w:szCs w:val="24"/>
        </w:rPr>
        <w:t xml:space="preserve"> </w:t>
      </w:r>
      <w:r w:rsidRPr="00601555">
        <w:rPr>
          <w:rFonts w:ascii="Times New Roman" w:hAnsi="Times New Roman" w:cs="Times New Roman"/>
          <w:b/>
          <w:bCs/>
          <w:sz w:val="24"/>
          <w:szCs w:val="24"/>
        </w:rPr>
        <w:t>bude navýšena stávající odměna z částky 151,30 Kč bez DPH o 9,60 Kč bez DPH, tj na částku 160,90 Kč bez DPH, což je 194,69 Kč včetně 21% DPH.</w:t>
      </w:r>
    </w:p>
    <w:p w:rsidR="00866D8F" w:rsidRDefault="00866D8F" w:rsidP="000E164C">
      <w:pPr>
        <w:jc w:val="both"/>
        <w:rPr>
          <w:rFonts w:ascii="Times New Roman" w:hAnsi="Times New Roman" w:cs="Times New Roman"/>
          <w:sz w:val="24"/>
          <w:szCs w:val="24"/>
        </w:rPr>
      </w:pPr>
    </w:p>
    <w:p w:rsidR="00866D8F" w:rsidRPr="00103CD6" w:rsidRDefault="00866D8F" w:rsidP="000E164C">
      <w:pPr>
        <w:ind w:firstLine="708"/>
        <w:jc w:val="both"/>
        <w:rPr>
          <w:rFonts w:ascii="Times New Roman" w:hAnsi="Times New Roman" w:cs="Times New Roman"/>
          <w:sz w:val="24"/>
          <w:szCs w:val="24"/>
        </w:rPr>
      </w:pPr>
    </w:p>
    <w:p w:rsidR="00866D8F" w:rsidRPr="00103CD6" w:rsidRDefault="00866D8F" w:rsidP="000E164C">
      <w:pPr>
        <w:jc w:val="center"/>
        <w:rPr>
          <w:rFonts w:ascii="Times New Roman" w:hAnsi="Times New Roman" w:cs="Times New Roman"/>
          <w:sz w:val="24"/>
          <w:szCs w:val="24"/>
        </w:rPr>
      </w:pPr>
      <w:r w:rsidRPr="00103CD6">
        <w:rPr>
          <w:rFonts w:ascii="Times New Roman" w:hAnsi="Times New Roman" w:cs="Times New Roman"/>
          <w:sz w:val="24"/>
          <w:szCs w:val="24"/>
        </w:rPr>
        <w:t>II.</w:t>
      </w:r>
    </w:p>
    <w:p w:rsidR="00866D8F" w:rsidRPr="00103CD6" w:rsidRDefault="00866D8F" w:rsidP="000E164C">
      <w:pPr>
        <w:jc w:val="center"/>
        <w:rPr>
          <w:rFonts w:ascii="Times New Roman" w:hAnsi="Times New Roman" w:cs="Times New Roman"/>
          <w:sz w:val="24"/>
          <w:szCs w:val="24"/>
        </w:rPr>
      </w:pPr>
    </w:p>
    <w:p w:rsidR="00866D8F" w:rsidRPr="00103CD6" w:rsidRDefault="00866D8F" w:rsidP="000E164C">
      <w:pPr>
        <w:numPr>
          <w:ilvl w:val="0"/>
          <w:numId w:val="1"/>
        </w:numPr>
        <w:tabs>
          <w:tab w:val="left" w:pos="0"/>
        </w:tabs>
        <w:ind w:left="0" w:firstLine="0"/>
        <w:jc w:val="both"/>
        <w:rPr>
          <w:rFonts w:ascii="Times New Roman" w:hAnsi="Times New Roman" w:cs="Times New Roman"/>
          <w:sz w:val="24"/>
          <w:szCs w:val="24"/>
        </w:rPr>
      </w:pPr>
      <w:r w:rsidRPr="00103CD6">
        <w:rPr>
          <w:rFonts w:ascii="Times New Roman" w:hAnsi="Times New Roman" w:cs="Times New Roman"/>
          <w:sz w:val="24"/>
          <w:szCs w:val="24"/>
        </w:rPr>
        <w:t xml:space="preserve">Tento dodatek č. </w:t>
      </w:r>
      <w:r>
        <w:rPr>
          <w:rFonts w:ascii="Times New Roman" w:hAnsi="Times New Roman" w:cs="Times New Roman"/>
          <w:sz w:val="24"/>
          <w:szCs w:val="24"/>
        </w:rPr>
        <w:t>3</w:t>
      </w:r>
      <w:r w:rsidRPr="00103CD6">
        <w:rPr>
          <w:rFonts w:ascii="Times New Roman" w:hAnsi="Times New Roman" w:cs="Times New Roman"/>
          <w:sz w:val="24"/>
          <w:szCs w:val="24"/>
        </w:rPr>
        <w:t xml:space="preserve"> je vyhotoven ve dvou stejnopisech, z nichž po jednom obdrží každý z účastníků této dohody. </w:t>
      </w:r>
    </w:p>
    <w:p w:rsidR="00866D8F" w:rsidRPr="00103CD6" w:rsidRDefault="00866D8F" w:rsidP="000E164C">
      <w:pPr>
        <w:tabs>
          <w:tab w:val="left" w:pos="0"/>
        </w:tabs>
        <w:jc w:val="both"/>
        <w:rPr>
          <w:rFonts w:ascii="Times New Roman" w:hAnsi="Times New Roman" w:cs="Times New Roman"/>
          <w:sz w:val="24"/>
          <w:szCs w:val="24"/>
        </w:rPr>
      </w:pPr>
    </w:p>
    <w:p w:rsidR="00866D8F" w:rsidRPr="00103CD6" w:rsidRDefault="00866D8F" w:rsidP="000E164C">
      <w:pPr>
        <w:numPr>
          <w:ilvl w:val="0"/>
          <w:numId w:val="1"/>
        </w:numPr>
        <w:tabs>
          <w:tab w:val="left" w:pos="0"/>
        </w:tabs>
        <w:ind w:left="0" w:firstLine="0"/>
        <w:jc w:val="both"/>
        <w:rPr>
          <w:rFonts w:ascii="Times New Roman" w:hAnsi="Times New Roman" w:cs="Times New Roman"/>
          <w:sz w:val="24"/>
          <w:szCs w:val="24"/>
        </w:rPr>
      </w:pPr>
      <w:r w:rsidRPr="00103CD6">
        <w:rPr>
          <w:rFonts w:ascii="Times New Roman" w:hAnsi="Times New Roman" w:cs="Times New Roman"/>
          <w:sz w:val="24"/>
          <w:szCs w:val="24"/>
        </w:rPr>
        <w:t xml:space="preserve">Tento dodatek č. </w:t>
      </w:r>
      <w:r>
        <w:rPr>
          <w:rFonts w:ascii="Times New Roman" w:hAnsi="Times New Roman" w:cs="Times New Roman"/>
          <w:sz w:val="24"/>
          <w:szCs w:val="24"/>
        </w:rPr>
        <w:t>3</w:t>
      </w:r>
      <w:r w:rsidRPr="00103CD6">
        <w:rPr>
          <w:rFonts w:ascii="Times New Roman" w:hAnsi="Times New Roman" w:cs="Times New Roman"/>
          <w:sz w:val="24"/>
          <w:szCs w:val="24"/>
        </w:rPr>
        <w:t xml:space="preserve"> nabývá platnosti dnem podpisu posledního z účastníků</w:t>
      </w:r>
      <w:r>
        <w:rPr>
          <w:rFonts w:ascii="Times New Roman" w:hAnsi="Times New Roman" w:cs="Times New Roman"/>
          <w:sz w:val="24"/>
          <w:szCs w:val="24"/>
        </w:rPr>
        <w:t xml:space="preserve">, účinnosti nabývá dnem zveřejnění v registru smluv dle zákona č. 340/2015 Sb.., o registru smluv. </w:t>
      </w:r>
    </w:p>
    <w:p w:rsidR="00866D8F" w:rsidRPr="00103CD6" w:rsidRDefault="00866D8F" w:rsidP="000E164C">
      <w:pPr>
        <w:pStyle w:val="ListParagraph"/>
        <w:rPr>
          <w:rFonts w:ascii="Times New Roman" w:hAnsi="Times New Roman" w:cs="Times New Roman"/>
          <w:sz w:val="24"/>
          <w:szCs w:val="24"/>
        </w:rPr>
      </w:pPr>
    </w:p>
    <w:p w:rsidR="00866D8F" w:rsidRPr="00103CD6" w:rsidRDefault="00866D8F" w:rsidP="000E164C">
      <w:pPr>
        <w:numPr>
          <w:ilvl w:val="0"/>
          <w:numId w:val="1"/>
        </w:numPr>
        <w:tabs>
          <w:tab w:val="left" w:pos="0"/>
        </w:tabs>
        <w:ind w:left="0" w:firstLine="0"/>
        <w:jc w:val="both"/>
        <w:rPr>
          <w:rFonts w:ascii="Times New Roman" w:hAnsi="Times New Roman" w:cs="Times New Roman"/>
          <w:sz w:val="24"/>
          <w:szCs w:val="24"/>
        </w:rPr>
      </w:pPr>
      <w:r w:rsidRPr="00103CD6">
        <w:rPr>
          <w:rFonts w:ascii="Times New Roman" w:hAnsi="Times New Roman" w:cs="Times New Roman"/>
          <w:sz w:val="24"/>
          <w:szCs w:val="24"/>
        </w:rPr>
        <w:t xml:space="preserve">Tento dodatek č. </w:t>
      </w:r>
      <w:r>
        <w:rPr>
          <w:rFonts w:ascii="Times New Roman" w:hAnsi="Times New Roman" w:cs="Times New Roman"/>
          <w:sz w:val="24"/>
          <w:szCs w:val="24"/>
        </w:rPr>
        <w:t>3</w:t>
      </w:r>
      <w:r w:rsidRPr="00103CD6">
        <w:rPr>
          <w:rFonts w:ascii="Times New Roman" w:hAnsi="Times New Roman" w:cs="Times New Roman"/>
          <w:sz w:val="24"/>
          <w:szCs w:val="24"/>
        </w:rPr>
        <w:t xml:space="preserve"> může být měněn pouze písemně, formou písemných číslovaných dodatků.</w:t>
      </w:r>
    </w:p>
    <w:p w:rsidR="00866D8F" w:rsidRPr="00103CD6" w:rsidRDefault="00866D8F" w:rsidP="000E164C">
      <w:pPr>
        <w:pStyle w:val="ListParagraph"/>
        <w:rPr>
          <w:rFonts w:ascii="Times New Roman" w:hAnsi="Times New Roman" w:cs="Times New Roman"/>
          <w:sz w:val="24"/>
          <w:szCs w:val="24"/>
        </w:rPr>
      </w:pPr>
    </w:p>
    <w:p w:rsidR="00866D8F" w:rsidRPr="00103CD6" w:rsidRDefault="00866D8F" w:rsidP="000E164C">
      <w:pPr>
        <w:pStyle w:val="Standard"/>
        <w:numPr>
          <w:ilvl w:val="0"/>
          <w:numId w:val="1"/>
        </w:numPr>
        <w:tabs>
          <w:tab w:val="left" w:pos="0"/>
        </w:tabs>
        <w:ind w:left="0" w:firstLine="0"/>
        <w:jc w:val="both"/>
      </w:pPr>
      <w:r w:rsidRPr="00103CD6">
        <w:t xml:space="preserve">Účastníci prohlašují, že si tento dodatek č. </w:t>
      </w:r>
      <w:r>
        <w:t>3</w:t>
      </w:r>
      <w:r w:rsidRPr="00103CD6">
        <w:t xml:space="preserve"> před jeho podpisem řádně přečetli, jeho obsahu porozuměli, a že tento vyjadřuje jejich pravou a svobodnou vůli a na důkaz toho připojují své podpisy. </w:t>
      </w:r>
    </w:p>
    <w:p w:rsidR="00866D8F" w:rsidRPr="00103CD6" w:rsidRDefault="00866D8F" w:rsidP="000E164C">
      <w:pPr>
        <w:jc w:val="both"/>
        <w:rPr>
          <w:rFonts w:ascii="Times New Roman" w:hAnsi="Times New Roman" w:cs="Times New Roman"/>
          <w:sz w:val="24"/>
          <w:szCs w:val="24"/>
        </w:rPr>
      </w:pPr>
    </w:p>
    <w:p w:rsidR="00866D8F" w:rsidRDefault="00866D8F" w:rsidP="000E164C">
      <w:pPr>
        <w:jc w:val="both"/>
        <w:rPr>
          <w:rFonts w:ascii="Times New Roman" w:hAnsi="Times New Roman" w:cs="Times New Roman"/>
          <w:sz w:val="24"/>
          <w:szCs w:val="24"/>
        </w:rPr>
      </w:pPr>
    </w:p>
    <w:p w:rsidR="00866D8F" w:rsidRPr="00103CD6" w:rsidRDefault="00866D8F" w:rsidP="000E164C">
      <w:pPr>
        <w:jc w:val="both"/>
        <w:rPr>
          <w:rFonts w:ascii="Times New Roman" w:hAnsi="Times New Roman" w:cs="Times New Roman"/>
          <w:sz w:val="24"/>
          <w:szCs w:val="24"/>
        </w:rPr>
      </w:pPr>
      <w:r w:rsidRPr="00103CD6">
        <w:rPr>
          <w:rFonts w:ascii="Times New Roman" w:hAnsi="Times New Roman" w:cs="Times New Roman"/>
          <w:sz w:val="24"/>
          <w:szCs w:val="24"/>
        </w:rPr>
        <w:t xml:space="preserve">Ve Zlíně dne …………………… </w:t>
      </w:r>
      <w:r w:rsidRPr="00103CD6">
        <w:rPr>
          <w:rFonts w:ascii="Times New Roman" w:hAnsi="Times New Roman" w:cs="Times New Roman"/>
          <w:sz w:val="24"/>
          <w:szCs w:val="24"/>
        </w:rPr>
        <w:tab/>
      </w:r>
      <w:r w:rsidRPr="00103CD6">
        <w:rPr>
          <w:rFonts w:ascii="Times New Roman" w:hAnsi="Times New Roman" w:cs="Times New Roman"/>
          <w:sz w:val="24"/>
          <w:szCs w:val="24"/>
        </w:rPr>
        <w:tab/>
      </w:r>
      <w:r w:rsidRPr="00103CD6">
        <w:rPr>
          <w:rFonts w:ascii="Times New Roman" w:hAnsi="Times New Roman" w:cs="Times New Roman"/>
          <w:sz w:val="24"/>
          <w:szCs w:val="24"/>
        </w:rPr>
        <w:tab/>
      </w:r>
      <w:r w:rsidRPr="00103CD6">
        <w:rPr>
          <w:rFonts w:ascii="Times New Roman" w:hAnsi="Times New Roman" w:cs="Times New Roman"/>
          <w:sz w:val="24"/>
          <w:szCs w:val="24"/>
        </w:rPr>
        <w:tab/>
        <w:t>Ve Zlíně dne ……………………</w:t>
      </w:r>
    </w:p>
    <w:p w:rsidR="00866D8F" w:rsidRPr="00103CD6" w:rsidRDefault="00866D8F" w:rsidP="000E164C">
      <w:pPr>
        <w:jc w:val="both"/>
        <w:rPr>
          <w:rFonts w:ascii="Times New Roman" w:hAnsi="Times New Roman" w:cs="Times New Roman"/>
          <w:sz w:val="24"/>
          <w:szCs w:val="24"/>
        </w:rPr>
      </w:pPr>
    </w:p>
    <w:p w:rsidR="00866D8F" w:rsidRDefault="00866D8F" w:rsidP="000E164C">
      <w:pPr>
        <w:jc w:val="both"/>
        <w:rPr>
          <w:rFonts w:ascii="Times New Roman" w:hAnsi="Times New Roman" w:cs="Times New Roman"/>
          <w:sz w:val="24"/>
          <w:szCs w:val="24"/>
        </w:rPr>
      </w:pPr>
    </w:p>
    <w:p w:rsidR="00866D8F" w:rsidRPr="00103CD6" w:rsidRDefault="00866D8F" w:rsidP="000E164C">
      <w:pPr>
        <w:jc w:val="both"/>
        <w:rPr>
          <w:rFonts w:ascii="Times New Roman" w:hAnsi="Times New Roman" w:cs="Times New Roman"/>
          <w:sz w:val="24"/>
          <w:szCs w:val="24"/>
        </w:rPr>
      </w:pPr>
      <w:r w:rsidRPr="00103CD6">
        <w:rPr>
          <w:rFonts w:ascii="Times New Roman" w:hAnsi="Times New Roman" w:cs="Times New Roman"/>
          <w:sz w:val="24"/>
          <w:szCs w:val="24"/>
        </w:rPr>
        <w:t xml:space="preserve">za  objednatele </w:t>
      </w:r>
      <w:r w:rsidRPr="00103CD6">
        <w:rPr>
          <w:rFonts w:ascii="Times New Roman" w:hAnsi="Times New Roman" w:cs="Times New Roman"/>
          <w:sz w:val="24"/>
          <w:szCs w:val="24"/>
        </w:rPr>
        <w:tab/>
      </w:r>
      <w:r w:rsidRPr="00103CD6">
        <w:rPr>
          <w:rFonts w:ascii="Times New Roman" w:hAnsi="Times New Roman" w:cs="Times New Roman"/>
          <w:sz w:val="24"/>
          <w:szCs w:val="24"/>
        </w:rPr>
        <w:tab/>
      </w:r>
      <w:r w:rsidRPr="00103CD6">
        <w:rPr>
          <w:rFonts w:ascii="Times New Roman" w:hAnsi="Times New Roman" w:cs="Times New Roman"/>
          <w:sz w:val="24"/>
          <w:szCs w:val="24"/>
        </w:rPr>
        <w:tab/>
      </w:r>
      <w:r w:rsidRPr="00103CD6">
        <w:rPr>
          <w:rFonts w:ascii="Times New Roman" w:hAnsi="Times New Roman" w:cs="Times New Roman"/>
          <w:sz w:val="24"/>
          <w:szCs w:val="24"/>
        </w:rPr>
        <w:tab/>
      </w:r>
      <w:r w:rsidRPr="00103CD6">
        <w:rPr>
          <w:rFonts w:ascii="Times New Roman" w:hAnsi="Times New Roman" w:cs="Times New Roman"/>
          <w:sz w:val="24"/>
          <w:szCs w:val="24"/>
        </w:rPr>
        <w:tab/>
      </w:r>
      <w:r w:rsidRPr="00103CD6">
        <w:rPr>
          <w:rFonts w:ascii="Times New Roman" w:hAnsi="Times New Roman" w:cs="Times New Roman"/>
          <w:sz w:val="24"/>
          <w:szCs w:val="24"/>
        </w:rPr>
        <w:tab/>
        <w:t xml:space="preserve">za poskytovatele </w:t>
      </w:r>
    </w:p>
    <w:p w:rsidR="00866D8F" w:rsidRPr="00103CD6" w:rsidRDefault="00866D8F" w:rsidP="000E164C">
      <w:pPr>
        <w:jc w:val="both"/>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___________________________</w:t>
      </w:r>
      <w:r w:rsidRPr="00103CD6">
        <w:rPr>
          <w:rFonts w:ascii="Times New Roman" w:hAnsi="Times New Roman" w:cs="Times New Roman"/>
          <w:sz w:val="24"/>
          <w:szCs w:val="24"/>
        </w:rPr>
        <w:tab/>
      </w:r>
      <w:r w:rsidRPr="00103CD6">
        <w:rPr>
          <w:rFonts w:ascii="Times New Roman" w:hAnsi="Times New Roman" w:cs="Times New Roman"/>
          <w:sz w:val="24"/>
          <w:szCs w:val="24"/>
        </w:rPr>
        <w:tab/>
      </w:r>
      <w:r w:rsidRPr="00103CD6">
        <w:rPr>
          <w:rFonts w:ascii="Times New Roman" w:hAnsi="Times New Roman" w:cs="Times New Roman"/>
          <w:sz w:val="24"/>
          <w:szCs w:val="24"/>
        </w:rPr>
        <w:tab/>
      </w:r>
      <w:r w:rsidRPr="00103CD6">
        <w:rPr>
          <w:rFonts w:ascii="Times New Roman" w:hAnsi="Times New Roman" w:cs="Times New Roman"/>
          <w:sz w:val="24"/>
          <w:szCs w:val="24"/>
        </w:rPr>
        <w:tab/>
        <w:t>___________________________</w:t>
      </w: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 xml:space="preserve">Josef Kocháň, jednatel </w:t>
      </w:r>
      <w:r w:rsidRPr="00103CD6">
        <w:rPr>
          <w:rFonts w:ascii="Times New Roman" w:hAnsi="Times New Roman" w:cs="Times New Roman"/>
          <w:sz w:val="24"/>
          <w:szCs w:val="24"/>
        </w:rPr>
        <w:tab/>
      </w:r>
      <w:r w:rsidRPr="00103CD6">
        <w:rPr>
          <w:rFonts w:ascii="Times New Roman" w:hAnsi="Times New Roman" w:cs="Times New Roman"/>
          <w:sz w:val="24"/>
          <w:szCs w:val="24"/>
        </w:rPr>
        <w:tab/>
      </w:r>
      <w:r w:rsidRPr="00103CD6">
        <w:rPr>
          <w:rFonts w:ascii="Times New Roman" w:hAnsi="Times New Roman" w:cs="Times New Roman"/>
          <w:sz w:val="24"/>
          <w:szCs w:val="24"/>
        </w:rPr>
        <w:tab/>
      </w:r>
      <w:r w:rsidRPr="00103CD6">
        <w:rPr>
          <w:rFonts w:ascii="Times New Roman" w:hAnsi="Times New Roman" w:cs="Times New Roman"/>
          <w:sz w:val="24"/>
          <w:szCs w:val="24"/>
        </w:rPr>
        <w:tab/>
      </w:r>
      <w:r w:rsidRPr="00103CD6">
        <w:rPr>
          <w:rFonts w:ascii="Times New Roman" w:hAnsi="Times New Roman" w:cs="Times New Roman"/>
          <w:sz w:val="24"/>
          <w:szCs w:val="24"/>
        </w:rPr>
        <w:tab/>
      </w:r>
      <w:r>
        <w:rPr>
          <w:rFonts w:ascii="Times New Roman" w:hAnsi="Times New Roman" w:cs="Times New Roman"/>
          <w:sz w:val="24"/>
          <w:szCs w:val="24"/>
        </w:rPr>
        <w:t>Bc.Miroslav Štarha</w:t>
      </w:r>
      <w:bookmarkStart w:id="0" w:name="_GoBack"/>
      <w:bookmarkEnd w:id="0"/>
      <w:r w:rsidRPr="00103CD6">
        <w:rPr>
          <w:rFonts w:ascii="Times New Roman" w:hAnsi="Times New Roman" w:cs="Times New Roman"/>
          <w:sz w:val="24"/>
          <w:szCs w:val="24"/>
        </w:rPr>
        <w:t xml:space="preserve">, jednatel </w:t>
      </w: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___________________________</w:t>
      </w: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Ing. Martin Mlčák, jednatel</w:t>
      </w: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___________________________</w:t>
      </w: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Ing. Pavel Beznoska, jednatel</w:t>
      </w: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___________________________</w:t>
      </w: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Jaromír Schneider</w:t>
      </w: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___________________________</w:t>
      </w: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Ing. Štěpán Hložek, MIM, jednatel</w:t>
      </w: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___________________________</w:t>
      </w: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Ing. Irena Šuranská, jednatelka</w:t>
      </w: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___________________________</w:t>
      </w:r>
    </w:p>
    <w:p w:rsidR="00866D8F" w:rsidRPr="00103CD6" w:rsidRDefault="00866D8F" w:rsidP="000E164C">
      <w:pPr>
        <w:tabs>
          <w:tab w:val="left" w:pos="2127"/>
        </w:tabs>
        <w:ind w:right="-851"/>
        <w:rPr>
          <w:rFonts w:ascii="Times New Roman" w:hAnsi="Times New Roman" w:cs="Times New Roman"/>
          <w:sz w:val="24"/>
          <w:szCs w:val="24"/>
        </w:rPr>
      </w:pPr>
      <w:r w:rsidRPr="00103CD6">
        <w:rPr>
          <w:rFonts w:ascii="Times New Roman" w:hAnsi="Times New Roman" w:cs="Times New Roman"/>
          <w:sz w:val="24"/>
          <w:szCs w:val="24"/>
        </w:rPr>
        <w:t>Mgr. Marta Zakopalová, jednatelka</w:t>
      </w:r>
    </w:p>
    <w:p w:rsidR="00866D8F" w:rsidRPr="00103CD6" w:rsidRDefault="00866D8F" w:rsidP="000E164C">
      <w:pPr>
        <w:jc w:val="both"/>
        <w:rPr>
          <w:rFonts w:ascii="Times New Roman" w:hAnsi="Times New Roman" w:cs="Times New Roman"/>
          <w:sz w:val="24"/>
          <w:szCs w:val="24"/>
        </w:rPr>
      </w:pPr>
    </w:p>
    <w:p w:rsidR="00866D8F" w:rsidRDefault="00866D8F" w:rsidP="000E164C"/>
    <w:p w:rsidR="00866D8F" w:rsidRDefault="00866D8F"/>
    <w:sectPr w:rsidR="00866D8F" w:rsidSect="00F71E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D8F" w:rsidRDefault="00866D8F" w:rsidP="000E164C">
      <w:pPr>
        <w:rPr>
          <w:rFonts w:cs="Times New Roman"/>
        </w:rPr>
      </w:pPr>
      <w:r>
        <w:rPr>
          <w:rFonts w:cs="Times New Roman"/>
        </w:rPr>
        <w:separator/>
      </w:r>
    </w:p>
  </w:endnote>
  <w:endnote w:type="continuationSeparator" w:id="0">
    <w:p w:rsidR="00866D8F" w:rsidRDefault="00866D8F" w:rsidP="000E164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D8F" w:rsidRDefault="00866D8F" w:rsidP="000E164C">
      <w:pPr>
        <w:rPr>
          <w:rFonts w:cs="Times New Roman"/>
        </w:rPr>
      </w:pPr>
      <w:r>
        <w:rPr>
          <w:rFonts w:cs="Times New Roman"/>
        </w:rPr>
        <w:separator/>
      </w:r>
    </w:p>
  </w:footnote>
  <w:footnote w:type="continuationSeparator" w:id="0">
    <w:p w:rsidR="00866D8F" w:rsidRDefault="00866D8F" w:rsidP="000E164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F6DFC"/>
    <w:multiLevelType w:val="hybridMultilevel"/>
    <w:tmpl w:val="5E3A2F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164C"/>
    <w:rsid w:val="000D7D97"/>
    <w:rsid w:val="000E164C"/>
    <w:rsid w:val="00103CD6"/>
    <w:rsid w:val="00205AB3"/>
    <w:rsid w:val="002C06E2"/>
    <w:rsid w:val="002C07BB"/>
    <w:rsid w:val="0046313C"/>
    <w:rsid w:val="00601555"/>
    <w:rsid w:val="00670D66"/>
    <w:rsid w:val="007576A5"/>
    <w:rsid w:val="00866D8F"/>
    <w:rsid w:val="009A0DA3"/>
    <w:rsid w:val="00A520A3"/>
    <w:rsid w:val="00A906A2"/>
    <w:rsid w:val="00B47009"/>
    <w:rsid w:val="00D26F44"/>
    <w:rsid w:val="00DF4928"/>
    <w:rsid w:val="00EA536A"/>
    <w:rsid w:val="00F718B1"/>
    <w:rsid w:val="00F71EF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64C"/>
    <w:pPr>
      <w:widowControl w:val="0"/>
    </w:pPr>
    <w:rPr>
      <w:rFonts w:ascii="Arial" w:eastAsia="Times New Roman" w:hAnsi="Arial" w:cs="Arial"/>
      <w:kern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0E164C"/>
    <w:pPr>
      <w:widowControl w:val="0"/>
    </w:pPr>
    <w:rPr>
      <w:rFonts w:ascii="Times New Roman" w:eastAsia="Times New Roman" w:hAnsi="Times New Roman"/>
      <w:sz w:val="24"/>
      <w:szCs w:val="24"/>
    </w:rPr>
  </w:style>
  <w:style w:type="paragraph" w:styleId="ListParagraph">
    <w:name w:val="List Paragraph"/>
    <w:basedOn w:val="Normal"/>
    <w:uiPriority w:val="99"/>
    <w:qFormat/>
    <w:rsid w:val="000E164C"/>
    <w:pPr>
      <w:ind w:left="708"/>
    </w:pPr>
  </w:style>
  <w:style w:type="paragraph" w:styleId="Header">
    <w:name w:val="header"/>
    <w:basedOn w:val="Normal"/>
    <w:link w:val="HeaderChar"/>
    <w:uiPriority w:val="99"/>
    <w:rsid w:val="000E164C"/>
    <w:pPr>
      <w:tabs>
        <w:tab w:val="center" w:pos="4536"/>
        <w:tab w:val="right" w:pos="9072"/>
      </w:tabs>
    </w:pPr>
  </w:style>
  <w:style w:type="character" w:customStyle="1" w:styleId="HeaderChar">
    <w:name w:val="Header Char"/>
    <w:basedOn w:val="DefaultParagraphFont"/>
    <w:link w:val="Header"/>
    <w:uiPriority w:val="99"/>
    <w:rsid w:val="000E164C"/>
    <w:rPr>
      <w:rFonts w:ascii="Arial" w:hAnsi="Arial" w:cs="Arial"/>
      <w:snapToGrid w:val="0"/>
      <w:kern w:val="28"/>
      <w:sz w:val="20"/>
      <w:szCs w:val="20"/>
      <w:lang w:eastAsia="cs-CZ"/>
    </w:rPr>
  </w:style>
  <w:style w:type="paragraph" w:styleId="Footer">
    <w:name w:val="footer"/>
    <w:basedOn w:val="Normal"/>
    <w:link w:val="FooterChar"/>
    <w:uiPriority w:val="99"/>
    <w:rsid w:val="000E164C"/>
    <w:pPr>
      <w:tabs>
        <w:tab w:val="center" w:pos="4536"/>
        <w:tab w:val="right" w:pos="9072"/>
      </w:tabs>
    </w:pPr>
  </w:style>
  <w:style w:type="character" w:customStyle="1" w:styleId="FooterChar">
    <w:name w:val="Footer Char"/>
    <w:basedOn w:val="DefaultParagraphFont"/>
    <w:link w:val="Footer"/>
    <w:uiPriority w:val="99"/>
    <w:rsid w:val="000E164C"/>
    <w:rPr>
      <w:rFonts w:ascii="Arial" w:hAnsi="Arial" w:cs="Arial"/>
      <w:snapToGrid w:val="0"/>
      <w:kern w:val="28"/>
      <w:sz w:val="20"/>
      <w:szCs w:val="20"/>
      <w:lang w:eastAsia="cs-CZ"/>
    </w:rPr>
  </w:style>
  <w:style w:type="paragraph" w:styleId="BalloonText">
    <w:name w:val="Balloon Text"/>
    <w:basedOn w:val="Normal"/>
    <w:link w:val="BalloonTextChar"/>
    <w:uiPriority w:val="99"/>
    <w:semiHidden/>
    <w:rsid w:val="00DF4928"/>
    <w:rPr>
      <w:rFonts w:ascii="Tahoma" w:hAnsi="Tahoma" w:cs="Tahoma"/>
      <w:sz w:val="16"/>
      <w:szCs w:val="16"/>
    </w:rPr>
  </w:style>
  <w:style w:type="character" w:customStyle="1" w:styleId="BalloonTextChar">
    <w:name w:val="Balloon Text Char"/>
    <w:basedOn w:val="DefaultParagraphFont"/>
    <w:link w:val="BalloonText"/>
    <w:uiPriority w:val="99"/>
    <w:semiHidden/>
    <w:rsid w:val="00DF4928"/>
    <w:rPr>
      <w:rFonts w:ascii="Tahoma" w:hAnsi="Tahoma" w:cs="Tahoma"/>
      <w:snapToGrid w:val="0"/>
      <w:kern w:val="28"/>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761</Words>
  <Characters>4490</Characters>
  <Application>Microsoft Office Outlook</Application>
  <DocSecurity>0</DocSecurity>
  <Lines>0</Lines>
  <Paragraphs>0</Paragraphs>
  <ScaleCrop>false</ScaleCrop>
  <Company>DSZO, s.r.o.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Marcela Štraitová</dc:creator>
  <cp:keywords/>
  <dc:description/>
  <cp:lastModifiedBy>Jana Krajčová</cp:lastModifiedBy>
  <cp:revision>2</cp:revision>
  <cp:lastPrinted>2024-02-06T06:34:00Z</cp:lastPrinted>
  <dcterms:created xsi:type="dcterms:W3CDTF">2024-03-05T11:21:00Z</dcterms:created>
  <dcterms:modified xsi:type="dcterms:W3CDTF">2024-03-05T11:21:00Z</dcterms:modified>
</cp:coreProperties>
</file>