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19" w:rsidRDefault="008B6215">
      <w:pPr>
        <w:pStyle w:val="Style2"/>
        <w:framePr w:w="5506" w:h="298" w:wrap="none" w:hAnchor="page" w:x="1038" w:y="1"/>
        <w:shd w:val="clear" w:color="auto" w:fill="auto"/>
      </w:pPr>
      <w:r>
        <w:t>Příloha č. 1_Oceněný soupis prací změn závazku ze dne 15.01.2024</w:t>
      </w:r>
    </w:p>
    <w:p w:rsidR="00833C19" w:rsidRDefault="008B6215">
      <w:pPr>
        <w:pStyle w:val="Style4"/>
        <w:framePr w:w="3758" w:h="514" w:wrap="none" w:hAnchor="page" w:x="1028" w:y="471"/>
        <w:shd w:val="clear" w:color="auto" w:fill="auto"/>
        <w:tabs>
          <w:tab w:val="left" w:pos="2693"/>
        </w:tabs>
        <w:spacing w:after="0" w:line="271" w:lineRule="auto"/>
        <w:rPr>
          <w:sz w:val="15"/>
          <w:szCs w:val="15"/>
        </w:rPr>
      </w:pPr>
      <w:r>
        <w:rPr>
          <w:sz w:val="19"/>
          <w:szCs w:val="19"/>
        </w:rPr>
        <w:t xml:space="preserve">Rekonstrukce </w:t>
      </w:r>
      <w:proofErr w:type="spellStart"/>
      <w:r>
        <w:rPr>
          <w:sz w:val="19"/>
          <w:szCs w:val="19"/>
        </w:rPr>
        <w:t>Finklova</w:t>
      </w:r>
      <w:proofErr w:type="spellEnd"/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 xml:space="preserve">rybníka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z w:val="19"/>
          <w:szCs w:val="19"/>
        </w:rPr>
        <w:t xml:space="preserve"> </w:t>
      </w:r>
      <w:r>
        <w:rPr>
          <w:sz w:val="15"/>
          <w:szCs w:val="15"/>
        </w:rPr>
        <w:t xml:space="preserve">akce č. 502 673 celková cena stavby dle </w:t>
      </w:r>
      <w:proofErr w:type="spellStart"/>
      <w:r>
        <w:rPr>
          <w:sz w:val="15"/>
          <w:szCs w:val="15"/>
        </w:rPr>
        <w:t>SoD</w:t>
      </w:r>
      <w:proofErr w:type="spellEnd"/>
    </w:p>
    <w:p w:rsidR="00833C19" w:rsidRDefault="008B6215">
      <w:pPr>
        <w:pStyle w:val="Style4"/>
        <w:framePr w:w="1118" w:h="245" w:wrap="none" w:hAnchor="page" w:x="9860" w:y="735"/>
        <w:shd w:val="clear" w:color="auto" w:fill="auto"/>
        <w:spacing w:after="0" w:line="240" w:lineRule="auto"/>
        <w:rPr>
          <w:sz w:val="15"/>
          <w:szCs w:val="15"/>
        </w:rPr>
      </w:pPr>
      <w:r>
        <w:rPr>
          <w:color w:val="FF0000"/>
          <w:sz w:val="15"/>
          <w:szCs w:val="15"/>
        </w:rPr>
        <w:t>13 219 473,53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36"/>
        <w:gridCol w:w="6067"/>
        <w:gridCol w:w="1819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ZL1_ZBV01_V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Dosypání tělesa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hráze - zvýšená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výměra plochy zemníku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753 671,98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ZL1_ZBV02_V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01.5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Prodloužení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výpusti - sanace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základové spáry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13 016,25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ZL1_ZBV03_V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03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Vedlejší bezpečností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 - doplnění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bednění průsakového prahu,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uprava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výztuže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79 354,40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ZL1_ZBV04_V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01.5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Prodloužení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výpusti - Zvýšení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výměry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prodloužení potrubí spodní výpusti, bednění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71 210,25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ZL1_ZBV05_V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Dosypání tělesa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hráze_Doplnění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výztuže a bednění u opěrné zdi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34 780,40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ZL1_ZBV06_M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02.1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Hlavní bezpečnostní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 -Odpočet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-deska dlažební řezaná žula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30mm do 0,48m2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9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-48 000,00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ZL1_ZBV06_V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02.1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Hlavní bezpečnostní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 -Přípočet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-deska dlažební řezaná žula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300mm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879 841,00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ZL1_ZBV07_V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04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Sanace stávajícího odběru _rozšířené bourání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107 745,40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ZL1_ZBV08_V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04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Sanace stávajícího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odběru_Zvýšení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výměry betonové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blomby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doplnění výztuže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23 838,50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ZL1_ZBV09_V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03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Vedlejší bezpečnostní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přeliv_doplnění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dna a stěn obtoku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84 872,76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ZL1_ZBV10_V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Dosypání tělesa hráze_ změna zatřídění zeminy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591 642,71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ZL1_ZBV10_M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Dosypání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tělesa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hráze_změna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zatřídění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zeminy - odpočet</w:t>
            </w:r>
            <w:proofErr w:type="gramEnd"/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-245 432,85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ZL1_ZBV11_V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02.1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Hlavní bezpečnostní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přeliv_doplnění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betonů, beton místo výkopů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219 124,30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ZL1_ZBV12_V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Dosypání tělesa hráze_ odvodňovací rýha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96 448,20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 1_ZBV21_M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01.1.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Dosypání tělesa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hráze - neprovedené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práce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9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-58 950,00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 1_ZBV22_M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01.2.</w:t>
            </w:r>
          </w:p>
        </w:tc>
        <w:tc>
          <w:tcPr>
            <w:tcW w:w="6067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Dotěsnění návodního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svahu - neprovedené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práce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9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-40 560,00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128" w:type="dxa"/>
            <w:shd w:val="clear" w:color="auto" w:fill="FFFFFF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ZL 1_ZBV23_M</w:t>
            </w:r>
          </w:p>
        </w:tc>
        <w:tc>
          <w:tcPr>
            <w:tcW w:w="936" w:type="dxa"/>
            <w:shd w:val="clear" w:color="auto" w:fill="FFFFFF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3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SO 02.1</w:t>
            </w:r>
          </w:p>
        </w:tc>
        <w:tc>
          <w:tcPr>
            <w:tcW w:w="6067" w:type="dxa"/>
            <w:shd w:val="clear" w:color="auto" w:fill="FFFFFF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Hlavní bezpečnostní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přeliv - neprovedené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práce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-6 993,00 Kč</w:t>
            </w:r>
          </w:p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2 555 610,30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REKAPITULACE</w:t>
            </w:r>
          </w:p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SOD</w:t>
            </w:r>
          </w:p>
        </w:tc>
        <w:tc>
          <w:tcPr>
            <w:tcW w:w="936" w:type="dxa"/>
            <w:shd w:val="clear" w:color="auto" w:fill="FFFFFF"/>
          </w:tcPr>
          <w:p w:rsidR="00833C19" w:rsidRDefault="00833C19">
            <w:pPr>
              <w:framePr w:w="9950" w:h="5894" w:wrap="none" w:hAnchor="page" w:x="1028" w:y="1407"/>
              <w:rPr>
                <w:sz w:val="10"/>
                <w:szCs w:val="10"/>
              </w:rPr>
            </w:pPr>
          </w:p>
        </w:tc>
        <w:tc>
          <w:tcPr>
            <w:tcW w:w="6067" w:type="dxa"/>
            <w:shd w:val="clear" w:color="auto" w:fill="FFFFFF"/>
          </w:tcPr>
          <w:p w:rsidR="00833C19" w:rsidRDefault="00833C19">
            <w:pPr>
              <w:framePr w:w="9950" w:h="5894" w:wrap="none" w:hAnchor="page" w:x="1028" w:y="1407"/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13 219 473,53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131" w:type="dxa"/>
            <w:gridSpan w:val="3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Změnový list č.1_vícepráce (investice)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</w:rPr>
              <w:t>2 955 546,15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31" w:type="dxa"/>
            <w:gridSpan w:val="3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</w:rPr>
              <w:t>Změnový list č. 1_méněpráce (investice)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5"/>
                <w:szCs w:val="15"/>
              </w:rPr>
              <w:t>-399 935,85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128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DODATEK Č. 1</w:t>
            </w:r>
          </w:p>
        </w:tc>
        <w:tc>
          <w:tcPr>
            <w:tcW w:w="936" w:type="dxa"/>
            <w:shd w:val="clear" w:color="auto" w:fill="FFFFFF"/>
          </w:tcPr>
          <w:p w:rsidR="00833C19" w:rsidRDefault="00833C19">
            <w:pPr>
              <w:framePr w:w="9950" w:h="5894" w:wrap="none" w:hAnchor="page" w:x="1028" w:y="1407"/>
              <w:rPr>
                <w:sz w:val="10"/>
                <w:szCs w:val="10"/>
              </w:rPr>
            </w:pPr>
          </w:p>
        </w:tc>
        <w:tc>
          <w:tcPr>
            <w:tcW w:w="6067" w:type="dxa"/>
            <w:shd w:val="clear" w:color="auto" w:fill="FFFFFF"/>
          </w:tcPr>
          <w:p w:rsidR="00833C19" w:rsidRDefault="00833C19">
            <w:pPr>
              <w:framePr w:w="9950" w:h="5894" w:wrap="none" w:hAnchor="page" w:x="1028" w:y="1407"/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8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2 555 610,30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131" w:type="dxa"/>
            <w:gridSpan w:val="3"/>
            <w:shd w:val="clear" w:color="auto" w:fill="FFFFFF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Celková cena dle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 +dodatek č. 1</w:t>
            </w:r>
          </w:p>
        </w:tc>
        <w:tc>
          <w:tcPr>
            <w:tcW w:w="1819" w:type="dxa"/>
            <w:shd w:val="clear" w:color="auto" w:fill="FFFFFF"/>
          </w:tcPr>
          <w:p w:rsidR="00833C19" w:rsidRDefault="008B6215">
            <w:pPr>
              <w:pStyle w:val="Style9"/>
              <w:framePr w:w="9950" w:h="5894" w:wrap="none" w:hAnchor="page" w:x="1028" w:y="1407"/>
              <w:shd w:val="clear" w:color="auto" w:fill="auto"/>
              <w:ind w:firstLine="7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15 775 083,83 Kč</w:t>
            </w:r>
          </w:p>
        </w:tc>
      </w:tr>
    </w:tbl>
    <w:p w:rsidR="00833C19" w:rsidRDefault="00833C19">
      <w:pPr>
        <w:framePr w:w="9950" w:h="5894" w:wrap="none" w:hAnchor="page" w:x="1028" w:y="1407"/>
        <w:spacing w:line="1" w:lineRule="exact"/>
      </w:pPr>
    </w:p>
    <w:p w:rsidR="00833C19" w:rsidRDefault="008B6215">
      <w:pPr>
        <w:pStyle w:val="Style4"/>
        <w:framePr w:w="514" w:h="245" w:wrap="none" w:hAnchor="page" w:x="11727" w:y="6855"/>
        <w:shd w:val="clear" w:color="auto" w:fill="auto"/>
        <w:spacing w:after="0" w:line="240" w:lineRule="auto"/>
      </w:pPr>
      <w:r>
        <w:t>19,33%</w:t>
      </w:r>
    </w:p>
    <w:p w:rsidR="00833C19" w:rsidRDefault="008B6215">
      <w:pPr>
        <w:pStyle w:val="Style4"/>
        <w:framePr w:w="3874" w:h="1896" w:wrap="none" w:hAnchor="page" w:x="1028" w:y="7671"/>
        <w:shd w:val="clear" w:color="auto" w:fill="auto"/>
        <w:tabs>
          <w:tab w:val="left" w:pos="1378"/>
        </w:tabs>
        <w:spacing w:after="0" w:line="307" w:lineRule="auto"/>
      </w:pPr>
      <w:r>
        <w:t>Za objednatele:</w:t>
      </w:r>
      <w:r>
        <w:tab/>
      </w:r>
    </w:p>
    <w:p w:rsidR="00833C19" w:rsidRDefault="008B6215">
      <w:pPr>
        <w:pStyle w:val="Style4"/>
        <w:framePr w:w="3874" w:h="1896" w:wrap="none" w:hAnchor="page" w:x="1028" w:y="7671"/>
        <w:shd w:val="clear" w:color="auto" w:fill="auto"/>
        <w:spacing w:after="180" w:line="307" w:lineRule="auto"/>
        <w:ind w:left="1440"/>
      </w:pPr>
      <w:r>
        <w:t>technický dozor investora Povodí Ohře, státní podnik</w:t>
      </w:r>
    </w:p>
    <w:p w:rsidR="00833C19" w:rsidRDefault="008B6215">
      <w:pPr>
        <w:pStyle w:val="Style4"/>
        <w:framePr w:w="3874" w:h="1896" w:wrap="none" w:hAnchor="page" w:x="1028" w:y="7671"/>
        <w:shd w:val="clear" w:color="auto" w:fill="auto"/>
        <w:tabs>
          <w:tab w:val="left" w:pos="1378"/>
        </w:tabs>
        <w:spacing w:after="0"/>
      </w:pPr>
      <w:r>
        <w:t>Za zhotovitele</w:t>
      </w:r>
      <w:r>
        <w:tab/>
        <w:t>EUROVIA CS, a.s.</w:t>
      </w:r>
    </w:p>
    <w:p w:rsidR="00833C19" w:rsidRDefault="008B6215">
      <w:pPr>
        <w:pStyle w:val="Style4"/>
        <w:framePr w:w="3874" w:h="1896" w:wrap="none" w:hAnchor="page" w:x="1028" w:y="7671"/>
        <w:shd w:val="clear" w:color="auto" w:fill="auto"/>
        <w:tabs>
          <w:tab w:val="left" w:pos="1378"/>
        </w:tabs>
        <w:spacing w:after="180" w:line="305" w:lineRule="auto"/>
      </w:pPr>
      <w:r>
        <w:t>Za autorský dozor:</w:t>
      </w:r>
      <w:r>
        <w:tab/>
      </w: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line="360" w:lineRule="exact"/>
      </w:pPr>
    </w:p>
    <w:p w:rsidR="00833C19" w:rsidRDefault="00833C19">
      <w:pPr>
        <w:spacing w:after="565" w:line="1" w:lineRule="exact"/>
      </w:pPr>
    </w:p>
    <w:p w:rsidR="00833C19" w:rsidRDefault="00833C19">
      <w:pPr>
        <w:spacing w:line="1" w:lineRule="exact"/>
        <w:sectPr w:rsidR="00833C19">
          <w:pgSz w:w="16838" w:h="11909" w:orient="landscape"/>
          <w:pgMar w:top="1170" w:right="4598" w:bottom="971" w:left="1027" w:header="742" w:footer="543" w:gutter="0"/>
          <w:pgNumType w:start="1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End w:id="0"/>
      <w:r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ZBV01 V Příprava zemníku pro ukládání materiálu z hráze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</w:pPr>
      <w:bookmarkStart w:id="1" w:name="bookmark1"/>
      <w:bookmarkStart w:id="2" w:name="bookmark2"/>
      <w:bookmarkStart w:id="3" w:name="bookmark3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1"/>
      <w:bookmarkEnd w:id="2"/>
      <w:bookmarkEnd w:id="3"/>
    </w:p>
    <w:p w:rsidR="00833C19" w:rsidRDefault="008B6215">
      <w:pPr>
        <w:pStyle w:val="Style28"/>
        <w:keepNext/>
        <w:keepLines/>
        <w:shd w:val="clear" w:color="auto" w:fill="auto"/>
      </w:pPr>
      <w:bookmarkStart w:id="4" w:name="bookmark4"/>
      <w:bookmarkStart w:id="5" w:name="bookmark5"/>
      <w:bookmarkStart w:id="6" w:name="bookmark6"/>
      <w:r>
        <w:rPr>
          <w:b w:val="0"/>
          <w:bCs w:val="0"/>
        </w:rPr>
        <w:t xml:space="preserve">Objekt: </w:t>
      </w:r>
      <w:r>
        <w:t>SO 01.1 - Dosypání tělesa hráze</w:t>
      </w:r>
      <w:bookmarkEnd w:id="4"/>
      <w:bookmarkEnd w:id="5"/>
      <w:bookmarkEnd w:id="6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ind w:left="1960"/>
      </w:pPr>
      <w:bookmarkStart w:id="7" w:name="bookmark7"/>
      <w:bookmarkStart w:id="8" w:name="bookmark8"/>
      <w:bookmarkStart w:id="9" w:name="bookmark9"/>
      <w:r>
        <w:rPr>
          <w:b w:val="0"/>
          <w:bCs w:val="0"/>
        </w:rPr>
        <w:t xml:space="preserve">Rozpočet: </w:t>
      </w:r>
      <w:r>
        <w:t>[SO 01.1] - Dosypání tělesa hráze</w:t>
      </w:r>
      <w:bookmarkEnd w:id="7"/>
      <w:bookmarkEnd w:id="8"/>
      <w:bookmarkEnd w:id="9"/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 xml:space="preserve">Povodí Ohře, státní </w:t>
      </w:r>
      <w:r>
        <w:rPr>
          <w:sz w:val="20"/>
          <w:szCs w:val="20"/>
        </w:rPr>
        <w:t>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367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753 671,98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9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158 271,12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911 943,10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2"/>
        </w:numPr>
        <w:shd w:val="clear" w:color="auto" w:fill="auto"/>
        <w:tabs>
          <w:tab w:val="left" w:pos="761"/>
        </w:tabs>
        <w:spacing w:after="260"/>
      </w:pPr>
      <w:bookmarkStart w:id="10" w:name="bookmark10"/>
      <w:bookmarkEnd w:id="10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11" w:name="bookmark11"/>
      <w:bookmarkStart w:id="12" w:name="bookmark12"/>
      <w:bookmarkStart w:id="13" w:name="bookmark13"/>
      <w:r>
        <w:t>Položky změny stavby č. ZL1_ZBV01_V</w:t>
      </w:r>
      <w:bookmarkEnd w:id="11"/>
      <w:bookmarkEnd w:id="12"/>
      <w:bookmarkEnd w:id="13"/>
    </w:p>
    <w:p w:rsidR="00833C19" w:rsidRDefault="008B6215">
      <w:pPr>
        <w:pStyle w:val="Style37"/>
        <w:shd w:val="clear" w:color="auto" w:fill="auto"/>
      </w:pPr>
      <w:r>
        <w:t xml:space="preserve">Rozpočet: [SO 01.1] - </w:t>
      </w:r>
      <w:r>
        <w:t>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1598"/>
        <w:gridCol w:w="701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3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753 671,98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3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753 671,98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00572470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osivo směs travní univerzál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zvýšený rozsah zemníku 9319,55*0,015 = 139,793 [A]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KG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  <w:jc w:val="both"/>
            </w:pPr>
            <w:r>
              <w:t>139,793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98,00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80"/>
            </w:pPr>
            <w:r>
              <w:t xml:space="preserve">13 </w:t>
            </w:r>
            <w:r>
              <w:t>699,71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111151103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Odstranění travin a rákosu strojně travin, při celkové ploše přes 500 m2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080"/>
              <w:jc w:val="both"/>
            </w:pPr>
            <w:r>
              <w:t>9 319,550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380"/>
            </w:pPr>
            <w:r>
              <w:t>27 958,65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4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121151123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300" w:lineRule="auto"/>
            </w:pPr>
            <w:r>
              <w:t xml:space="preserve">Sejmutí ornice strojně při souvislé ploše přes 500 m2, </w:t>
            </w:r>
            <w:proofErr w:type="spellStart"/>
            <w:r>
              <w:t>tl</w:t>
            </w:r>
            <w:proofErr w:type="spellEnd"/>
            <w:r>
              <w:t>. vrstvy do 200 mm větší rozsah otevření zemníku 11128,55-1809</w:t>
            </w:r>
            <w:r>
              <w:t xml:space="preserve"> = 9 319,550 [A]</w:t>
            </w:r>
          </w:p>
          <w:p w:rsidR="00833C19" w:rsidRDefault="008B6215">
            <w:pPr>
              <w:pStyle w:val="Style9"/>
              <w:shd w:val="clear" w:color="auto" w:fill="auto"/>
              <w:spacing w:line="300" w:lineRule="auto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080"/>
              <w:jc w:val="both"/>
            </w:pPr>
            <w:r>
              <w:t>9 319,550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15,00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139 793,25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12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prostředku, bez naložení výkopku, avšak se složením bez rozhrnutí z horniny třídy </w:t>
            </w:r>
            <w:proofErr w:type="spellStart"/>
            <w:r>
              <w:t>těži</w:t>
            </w:r>
            <w:proofErr w:type="spellEnd"/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zvýšený rozsah zemníku </w:t>
            </w:r>
            <w:r>
              <w:t>9319,55*0,1 = 931,955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  <w:jc w:val="both"/>
            </w:pPr>
            <w:r>
              <w:t>931,955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80"/>
            </w:pPr>
            <w:r>
              <w:t>46 597,75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8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167151111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69" w:lineRule="auto"/>
            </w:pPr>
            <w:r>
              <w:t xml:space="preserve">Nakládání, skládání a překládání </w:t>
            </w:r>
            <w:proofErr w:type="spellStart"/>
            <w:r>
              <w:t>neulehlého</w:t>
            </w:r>
            <w:proofErr w:type="spellEnd"/>
            <w:r>
              <w:t xml:space="preserve"> výkopku nebo sypaniny strojně nakládání, množství přes 100 m3, z hornin třídy těžitelnosti I, skupiny 1 až 3 zvýšený rozsah zemníku 9319,55*0,1 </w:t>
            </w:r>
            <w:r>
              <w:t>= 931,955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left="1220"/>
              <w:jc w:val="both"/>
            </w:pPr>
            <w:r>
              <w:t>931,955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54,00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left="1380"/>
            </w:pPr>
            <w:r>
              <w:t>50 325,57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9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181451121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>Založení trávníku na půdě předem připravené plochy přes 1000 m2 výsevem včetně utažení lučního v rovině nebo na svahu do 1:5 zvýšený rozsah zemníku 9319,55 = 9 319,550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left="1080"/>
              <w:jc w:val="both"/>
            </w:pPr>
            <w:r>
              <w:t>9 319,550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6,00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left="1380"/>
            </w:pPr>
            <w:r>
              <w:t>55 917,30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11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182351133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Rozprostření a urovnání ornice ve svahu sklonu přes 1:5 strojně při souvislé ploše přes 500 m2, </w:t>
            </w:r>
            <w:proofErr w:type="spellStart"/>
            <w:r>
              <w:t>tl</w:t>
            </w:r>
            <w:proofErr w:type="spellEnd"/>
            <w:r>
              <w:t>. vrstvy do 200 mm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zvýšený rozsah zemníku 9319,55 = 9 319,550 [A]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left="1080"/>
              <w:jc w:val="both"/>
            </w:pPr>
            <w:r>
              <w:t>9 319,550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45,00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419 379,75</w:t>
            </w:r>
          </w:p>
        </w:tc>
      </w:tr>
    </w:tbl>
    <w:p w:rsidR="00833C19" w:rsidRDefault="00833C19">
      <w:pPr>
        <w:sectPr w:rsidR="00833C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9" w:orient="landscape"/>
          <w:pgMar w:top="892" w:right="581" w:bottom="2866" w:left="571" w:header="0" w:footer="3" w:gutter="0"/>
          <w:cols w:space="720"/>
          <w:noEndnote/>
          <w:titlePg/>
          <w:docGrid w:linePitch="360"/>
        </w:sectPr>
      </w:pPr>
    </w:p>
    <w:p w:rsidR="00833C19" w:rsidRDefault="008B6215">
      <w:pPr>
        <w:pStyle w:val="Style19"/>
        <w:numPr>
          <w:ilvl w:val="0"/>
          <w:numId w:val="3"/>
        </w:numPr>
        <w:shd w:val="clear" w:color="auto" w:fill="auto"/>
        <w:tabs>
          <w:tab w:val="left" w:pos="761"/>
        </w:tabs>
      </w:pPr>
      <w:bookmarkStart w:id="14" w:name="bookmark14"/>
      <w:bookmarkEnd w:id="14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ZBV02 V Sanace základové spáry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5" w:name="bookmark15"/>
      <w:bookmarkStart w:id="16" w:name="bookmark16"/>
      <w:bookmarkStart w:id="17" w:name="bookmark17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15"/>
      <w:bookmarkEnd w:id="16"/>
      <w:bookmarkEnd w:id="17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8" w:name="bookmark18"/>
      <w:bookmarkStart w:id="19" w:name="bookmark19"/>
      <w:bookmarkStart w:id="20" w:name="bookmark20"/>
      <w:r>
        <w:rPr>
          <w:b w:val="0"/>
          <w:bCs w:val="0"/>
        </w:rPr>
        <w:t xml:space="preserve">Objekt: </w:t>
      </w:r>
      <w:r>
        <w:t>SO 01.5 - Prodloužení výpusti</w:t>
      </w:r>
      <w:bookmarkEnd w:id="18"/>
      <w:bookmarkEnd w:id="19"/>
      <w:bookmarkEnd w:id="20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21" w:name="bookmark21"/>
      <w:bookmarkStart w:id="22" w:name="bookmark22"/>
      <w:bookmarkStart w:id="23" w:name="bookmark23"/>
      <w:r>
        <w:rPr>
          <w:b w:val="0"/>
          <w:bCs w:val="0"/>
        </w:rPr>
        <w:t xml:space="preserve">Rozpočet: </w:t>
      </w:r>
      <w:r>
        <w:t>[SO 01.5] - Prodloužení výpusti</w:t>
      </w:r>
      <w:bookmarkEnd w:id="21"/>
      <w:bookmarkEnd w:id="22"/>
      <w:bookmarkEnd w:id="23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 xml:space="preserve">Změna </w:t>
      </w:r>
      <w:r>
        <w:t>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3600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13 016,25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2 733,42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15 749,67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4"/>
        </w:numPr>
        <w:shd w:val="clear" w:color="auto" w:fill="auto"/>
        <w:tabs>
          <w:tab w:val="left" w:pos="761"/>
        </w:tabs>
        <w:spacing w:after="260"/>
      </w:pPr>
      <w:bookmarkStart w:id="24" w:name="bookmark24"/>
      <w:bookmarkEnd w:id="24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25" w:name="bookmark25"/>
      <w:bookmarkStart w:id="26" w:name="bookmark26"/>
      <w:bookmarkStart w:id="27" w:name="bookmark27"/>
      <w:r>
        <w:t>Položky změny stavby č. ZL1_ZBV02_V</w:t>
      </w:r>
      <w:bookmarkEnd w:id="25"/>
      <w:bookmarkEnd w:id="26"/>
      <w:bookmarkEnd w:id="27"/>
    </w:p>
    <w:p w:rsidR="00833C19" w:rsidRDefault="008B6215">
      <w:pPr>
        <w:pStyle w:val="Style26"/>
        <w:shd w:val="clear" w:color="auto" w:fill="auto"/>
        <w:spacing w:after="40" w:line="480" w:lineRule="auto"/>
        <w:rPr>
          <w:sz w:val="19"/>
          <w:szCs w:val="19"/>
        </w:rPr>
      </w:pPr>
      <w:r>
        <w:rPr>
          <w:sz w:val="19"/>
          <w:szCs w:val="19"/>
        </w:rPr>
        <w:t>Rozpočet: [SO 01.5] - Prodloužení výpusti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01.5 Prodloužení výpusti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13 016,25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8 876,25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Hloubení nezapažených rýh šířky přes 800 do 2 000 mm strojně s urovnáním dna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33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132251254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 xml:space="preserve">do předepsaného profilu a spádu v hornině třídy těžitelnosti </w:t>
            </w:r>
            <w:proofErr w:type="gramStart"/>
            <w:r>
              <w:t>I</w:t>
            </w:r>
            <w:proofErr w:type="gramEnd"/>
            <w:r>
              <w:t xml:space="preserve"> skupiny 3 přes 100 do 500 m3</w:t>
            </w:r>
          </w:p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 xml:space="preserve">prohloubení rýhy pro sanaci pod </w:t>
            </w:r>
            <w:r>
              <w:t>podkladním betonem základových pasů (1,5*8,0*0,</w:t>
            </w:r>
            <w:proofErr w:type="gramStart"/>
            <w:r>
              <w:t>5)+(</w:t>
            </w:r>
            <w:proofErr w:type="gramEnd"/>
            <w:r>
              <w:t>1,5*7,0*0,5) = 11,250 [A]</w:t>
            </w:r>
          </w:p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11,250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</w:pPr>
            <w:r>
              <w:t>365,00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60"/>
            </w:pPr>
            <w:r>
              <w:t>4 106,25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6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prostředku, bez naložení výkopku, avšak se složením bez rozhrnutí</w:t>
            </w:r>
            <w:r>
              <w:t xml:space="preserve"> z horniny třídy </w:t>
            </w:r>
            <w:proofErr w:type="spellStart"/>
            <w:r>
              <w:t>těži</w:t>
            </w:r>
            <w:proofErr w:type="spellEnd"/>
          </w:p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(1,5*8,0*0,</w:t>
            </w:r>
            <w:proofErr w:type="gramStart"/>
            <w:r>
              <w:t>5)+(</w:t>
            </w:r>
            <w:proofErr w:type="gramEnd"/>
            <w:r>
              <w:t>1,5*7,0*0,5) = 11,250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11,250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60"/>
            </w:pPr>
            <w:r>
              <w:t>562,50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8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171151103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Uložení sypanin do násypů strojně s rozprostřením sypaniny ve vrstvách a s hrubým urovnáním zhutněných z hornin soudržných jakékoliv třídy těžitelnosti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11,250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760"/>
            </w:pPr>
            <w:r>
              <w:t>135,00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460"/>
            </w:pPr>
            <w:r>
              <w:t>1 518,75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34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174111101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11,250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760"/>
            </w:pPr>
            <w:r>
              <w:t>239,00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460"/>
            </w:pPr>
            <w:r>
              <w:t>2 688,75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Vodorovné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4 140,00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Zához z</w:t>
            </w:r>
            <w:r>
              <w:t xml:space="preserve"> lomového kamene neupraveného provedený ze břehu nebo z lešení, do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36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462511169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sucha nebo do vody tříděného, hmotnost jednotlivých kamenů do 80 kg Příplatek k cenám za urovnání líce záhozu</w:t>
            </w:r>
          </w:p>
          <w:p w:rsidR="00833C19" w:rsidRDefault="008B6215">
            <w:pPr>
              <w:pStyle w:val="Style9"/>
              <w:shd w:val="clear" w:color="auto" w:fill="auto"/>
              <w:jc w:val="both"/>
            </w:pPr>
            <w:r>
              <w:t>úprava líce základ spáry (1,5*</w:t>
            </w:r>
            <w:proofErr w:type="gramStart"/>
            <w:r>
              <w:t>8)+(</w:t>
            </w:r>
            <w:proofErr w:type="gramEnd"/>
            <w:r>
              <w:t>1,5*7) = 22,500 [A]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22,500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</w:pPr>
            <w:r>
              <w:t>184,00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60"/>
            </w:pPr>
            <w:r>
              <w:t>4 140,00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5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8" w:name="bookmark28"/>
      <w:bookmarkEnd w:id="28"/>
      <w:r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ZBV07 V Sanace stávajícího odběru rozšířené bourání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</w:pPr>
      <w:bookmarkStart w:id="29" w:name="bookmark29"/>
      <w:bookmarkStart w:id="30" w:name="bookmark30"/>
      <w:bookmarkStart w:id="31" w:name="bookmark31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29"/>
      <w:bookmarkEnd w:id="30"/>
      <w:bookmarkEnd w:id="31"/>
    </w:p>
    <w:p w:rsidR="00833C19" w:rsidRDefault="008B6215">
      <w:pPr>
        <w:pStyle w:val="Style28"/>
        <w:keepNext/>
        <w:keepLines/>
        <w:shd w:val="clear" w:color="auto" w:fill="auto"/>
      </w:pPr>
      <w:bookmarkStart w:id="32" w:name="bookmark32"/>
      <w:bookmarkStart w:id="33" w:name="bookmark33"/>
      <w:bookmarkStart w:id="34" w:name="bookmark34"/>
      <w:r>
        <w:rPr>
          <w:b w:val="0"/>
          <w:bCs w:val="0"/>
        </w:rPr>
        <w:t xml:space="preserve">Objekt: </w:t>
      </w:r>
      <w:r>
        <w:t>SO 04 - Sanace stávajícího odběru</w:t>
      </w:r>
      <w:bookmarkEnd w:id="32"/>
      <w:bookmarkEnd w:id="33"/>
      <w:bookmarkEnd w:id="34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ind w:left="1960"/>
      </w:pPr>
      <w:bookmarkStart w:id="35" w:name="bookmark35"/>
      <w:bookmarkStart w:id="36" w:name="bookmark36"/>
      <w:bookmarkStart w:id="37" w:name="bookmark37"/>
      <w:r>
        <w:rPr>
          <w:b w:val="0"/>
          <w:bCs w:val="0"/>
        </w:rPr>
        <w:t xml:space="preserve">Rozpočet: </w:t>
      </w:r>
      <w:r>
        <w:t xml:space="preserve">[SO 04] - Sanace </w:t>
      </w:r>
      <w:r>
        <w:t>stávajícího odběru</w:t>
      </w:r>
      <w:bookmarkEnd w:id="35"/>
      <w:bookmarkEnd w:id="36"/>
      <w:bookmarkEnd w:id="37"/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367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107 745,40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9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22 626,54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130 371,94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6"/>
        </w:numPr>
        <w:shd w:val="clear" w:color="auto" w:fill="auto"/>
        <w:tabs>
          <w:tab w:val="left" w:pos="761"/>
        </w:tabs>
        <w:spacing w:after="260"/>
      </w:pPr>
      <w:bookmarkStart w:id="38" w:name="bookmark38"/>
      <w:bookmarkEnd w:id="38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39" w:name="bookmark39"/>
      <w:bookmarkStart w:id="40" w:name="bookmark40"/>
      <w:bookmarkStart w:id="41" w:name="bookmark41"/>
      <w:r>
        <w:t xml:space="preserve">Položky </w:t>
      </w:r>
      <w:r>
        <w:t>změny stavby č. ZL1_ZBV07_V</w:t>
      </w:r>
      <w:bookmarkEnd w:id="39"/>
      <w:bookmarkEnd w:id="40"/>
      <w:bookmarkEnd w:id="41"/>
    </w:p>
    <w:p w:rsidR="00833C19" w:rsidRDefault="008B6215">
      <w:pPr>
        <w:pStyle w:val="Style26"/>
        <w:shd w:val="clear" w:color="auto" w:fill="auto"/>
        <w:spacing w:after="40" w:line="480" w:lineRule="auto"/>
        <w:rPr>
          <w:sz w:val="19"/>
          <w:szCs w:val="19"/>
        </w:rPr>
      </w:pPr>
      <w:r>
        <w:rPr>
          <w:sz w:val="19"/>
          <w:szCs w:val="19"/>
        </w:rPr>
        <w:t>Rozpočet: [SO 04] - Sanace stávajícího odběru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229"/>
        <w:gridCol w:w="67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04 Sanace stávajícího odběru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107 745,40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 Trubní vedení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13 675,60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850471811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Bourání stávajícího potrubí z trub litinových </w:t>
            </w:r>
            <w:r>
              <w:t>hrdlových nebo přírubových v otevřeném výkopu DN přes 600 do 800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6,1*2 = 12,200 [A]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320"/>
            </w:pPr>
            <w:r>
              <w:t>m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left="1300"/>
            </w:pPr>
            <w:r>
              <w:t>12,200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498,00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6 075,60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20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891391821</w:t>
            </w:r>
          </w:p>
        </w:tc>
        <w:tc>
          <w:tcPr>
            <w:tcW w:w="67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Demontáž vodovodních armatur na potrubí šoupátek nebo klapek uzavíracích v šachtách s ručním kolečkem DN 400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320"/>
            </w:pPr>
            <w:r>
              <w:t>ks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4,000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1 900,00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 xml:space="preserve">7 </w:t>
            </w:r>
            <w:r>
              <w:t>600,00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 Ostatní konstrukce a práce, bourání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74 956,80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</w:pPr>
            <w:r>
              <w:t>15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</w:pPr>
            <w:r>
              <w:t>981513114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Demolice konstrukcí objektů těžkými mechanizačními prostředky konstrukcí ze železobetonu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Zvýšené bourání kolem bloku potrubí 3,2*1,2*6,1 = 23,424 [A]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  <w:ind w:left="1300"/>
            </w:pPr>
            <w:r>
              <w:t>23,424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  <w:jc w:val="right"/>
            </w:pPr>
            <w:r>
              <w:t>3 200,00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00"/>
              <w:ind w:left="1220"/>
            </w:pPr>
            <w:r>
              <w:t>74 956,80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997 Přesun sutě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19 113,00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R10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Vodorovná doprava kovového odpadu do kovošrotu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KPL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5 000,00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5 000,00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R2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Vodorovná doprava suti na skládku vč. uložení (poplatku) dle platné legislativy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56,452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250,00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14 113,00</w:t>
            </w:r>
          </w:p>
        </w:tc>
      </w:tr>
    </w:tbl>
    <w:p w:rsidR="00833C19" w:rsidRDefault="00833C19">
      <w:pPr>
        <w:sectPr w:rsidR="00833C19">
          <w:headerReference w:type="even" r:id="rId14"/>
          <w:headerReference w:type="default" r:id="rId15"/>
          <w:footerReference w:type="even" r:id="rId16"/>
          <w:footerReference w:type="default" r:id="rId17"/>
          <w:pgSz w:w="16838" w:h="11909" w:orient="landscape"/>
          <w:pgMar w:top="892" w:right="581" w:bottom="2866" w:left="571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7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2" w:name="bookmark42"/>
      <w:bookmarkEnd w:id="42"/>
      <w:r>
        <w:t>(23.4.6.0)</w:t>
      </w:r>
    </w:p>
    <w:p w:rsidR="00833C19" w:rsidRDefault="008B6215">
      <w:pPr>
        <w:pStyle w:val="Style26"/>
        <w:shd w:val="clear" w:color="auto" w:fill="auto"/>
        <w:ind w:left="3020"/>
      </w:pPr>
      <w:r>
        <w:t xml:space="preserve">Změna stavby č. ZL1 ZBV06 M Odpočet-deska </w:t>
      </w:r>
      <w:r>
        <w:t xml:space="preserve">dlažební řezaná žula </w:t>
      </w:r>
      <w:proofErr w:type="spellStart"/>
      <w:r>
        <w:t>tl</w:t>
      </w:r>
      <w:proofErr w:type="spellEnd"/>
      <w:r>
        <w:t xml:space="preserve"> </w:t>
      </w:r>
      <w:proofErr w:type="gramStart"/>
      <w:r>
        <w:t>30mm</w:t>
      </w:r>
      <w:proofErr w:type="gramEnd"/>
      <w:r>
        <w:t xml:space="preserve"> do 0,48m2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</w:pPr>
      <w:bookmarkStart w:id="43" w:name="bookmark43"/>
      <w:bookmarkStart w:id="44" w:name="bookmark44"/>
      <w:bookmarkStart w:id="45" w:name="bookmark45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43"/>
      <w:bookmarkEnd w:id="44"/>
      <w:bookmarkEnd w:id="45"/>
    </w:p>
    <w:p w:rsidR="00833C19" w:rsidRDefault="008B6215">
      <w:pPr>
        <w:pStyle w:val="Style28"/>
        <w:keepNext/>
        <w:keepLines/>
        <w:shd w:val="clear" w:color="auto" w:fill="auto"/>
      </w:pPr>
      <w:bookmarkStart w:id="46" w:name="bookmark46"/>
      <w:bookmarkStart w:id="47" w:name="bookmark47"/>
      <w:bookmarkStart w:id="48" w:name="bookmark48"/>
      <w:r>
        <w:rPr>
          <w:b w:val="0"/>
          <w:bCs w:val="0"/>
        </w:rPr>
        <w:t xml:space="preserve">Objekt: </w:t>
      </w:r>
      <w:r>
        <w:t>SO 02.1 - Hlavní bezpečnostní přeliv</w:t>
      </w:r>
      <w:bookmarkEnd w:id="46"/>
      <w:bookmarkEnd w:id="47"/>
      <w:bookmarkEnd w:id="48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ind w:left="1960"/>
      </w:pPr>
      <w:bookmarkStart w:id="49" w:name="bookmark49"/>
      <w:bookmarkStart w:id="50" w:name="bookmark50"/>
      <w:bookmarkStart w:id="51" w:name="bookmark51"/>
      <w:r>
        <w:rPr>
          <w:b w:val="0"/>
          <w:bCs w:val="0"/>
        </w:rPr>
        <w:t xml:space="preserve">Rozpočet: </w:t>
      </w:r>
      <w:r>
        <w:t>[SO 02.1] - Hlavní bezpečnostní přeliv</w:t>
      </w:r>
      <w:bookmarkEnd w:id="49"/>
      <w:bookmarkEnd w:id="50"/>
      <w:bookmarkEnd w:id="51"/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648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-48 000,00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2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-10 080,00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-58 080,00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8"/>
        </w:numPr>
        <w:shd w:val="clear" w:color="auto" w:fill="auto"/>
        <w:tabs>
          <w:tab w:val="left" w:pos="761"/>
        </w:tabs>
        <w:spacing w:after="260"/>
      </w:pPr>
      <w:bookmarkStart w:id="52" w:name="bookmark52"/>
      <w:bookmarkEnd w:id="52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53" w:name="bookmark53"/>
      <w:bookmarkStart w:id="54" w:name="bookmark54"/>
      <w:bookmarkStart w:id="55" w:name="bookmark55"/>
      <w:r>
        <w:t>Položky změny stavby č. ZL1_ZBV06_M</w:t>
      </w:r>
      <w:bookmarkEnd w:id="53"/>
      <w:bookmarkEnd w:id="54"/>
      <w:bookmarkEnd w:id="55"/>
    </w:p>
    <w:p w:rsidR="00833C19" w:rsidRDefault="008B6215">
      <w:pPr>
        <w:pStyle w:val="Style26"/>
        <w:shd w:val="clear" w:color="auto" w:fill="auto"/>
        <w:spacing w:after="40" w:line="480" w:lineRule="auto"/>
        <w:rPr>
          <w:sz w:val="19"/>
          <w:szCs w:val="19"/>
        </w:rPr>
      </w:pPr>
      <w:r>
        <w:rPr>
          <w:sz w:val="19"/>
          <w:szCs w:val="19"/>
        </w:rPr>
        <w:t>Rozpočet: [SO 02.1] - Hlavní 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906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02.1 Hlavní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-48 000,00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-48 000,00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R1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deska dlažební řezaná žula </w:t>
            </w:r>
            <w:proofErr w:type="spellStart"/>
            <w:r>
              <w:t>tl</w:t>
            </w:r>
            <w:proofErr w:type="spellEnd"/>
            <w:r>
              <w:t xml:space="preserve"> </w:t>
            </w:r>
            <w:proofErr w:type="gramStart"/>
            <w:r>
              <w:t>30mm</w:t>
            </w:r>
            <w:proofErr w:type="gramEnd"/>
            <w:r>
              <w:t xml:space="preserve"> do 0,48m2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KOMPLE</w:t>
            </w:r>
          </w:p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-1,000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48 000,00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-48 000,00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581" w:bottom="2866" w:left="571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9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6" w:name="bookmark56"/>
      <w:bookmarkEnd w:id="56"/>
      <w:r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 xml:space="preserve">Změna </w:t>
      </w:r>
      <w:r>
        <w:t xml:space="preserve">stavby č. ZL1 ZBV06 V Přelivná hrana 0,65x0,325x18,6 </w:t>
      </w:r>
      <w:proofErr w:type="gramStart"/>
      <w:r>
        <w:t>m - materiál</w:t>
      </w:r>
      <w:proofErr w:type="gramEnd"/>
    </w:p>
    <w:p w:rsidR="00833C19" w:rsidRDefault="008B6215">
      <w:pPr>
        <w:pStyle w:val="Style28"/>
        <w:keepNext/>
        <w:keepLines/>
        <w:shd w:val="clear" w:color="auto" w:fill="auto"/>
        <w:spacing w:after="360"/>
      </w:pPr>
      <w:bookmarkStart w:id="57" w:name="bookmark57"/>
      <w:bookmarkStart w:id="58" w:name="bookmark58"/>
      <w:bookmarkStart w:id="59" w:name="bookmark59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57"/>
      <w:bookmarkEnd w:id="58"/>
      <w:bookmarkEnd w:id="59"/>
    </w:p>
    <w:p w:rsidR="00833C19" w:rsidRDefault="008B6215">
      <w:pPr>
        <w:pStyle w:val="Style28"/>
        <w:keepNext/>
        <w:keepLines/>
        <w:shd w:val="clear" w:color="auto" w:fill="auto"/>
      </w:pPr>
      <w:bookmarkStart w:id="60" w:name="bookmark60"/>
      <w:bookmarkStart w:id="61" w:name="bookmark61"/>
      <w:bookmarkStart w:id="62" w:name="bookmark62"/>
      <w:r>
        <w:rPr>
          <w:b w:val="0"/>
          <w:bCs w:val="0"/>
        </w:rPr>
        <w:t xml:space="preserve">Objekt: </w:t>
      </w:r>
      <w:r>
        <w:t>SO 02.1 - Hlavní bezpečnostní přeliv</w:t>
      </w:r>
      <w:bookmarkEnd w:id="60"/>
      <w:bookmarkEnd w:id="61"/>
      <w:bookmarkEnd w:id="62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ind w:left="1960"/>
      </w:pPr>
      <w:bookmarkStart w:id="63" w:name="bookmark63"/>
      <w:bookmarkStart w:id="64" w:name="bookmark64"/>
      <w:bookmarkStart w:id="65" w:name="bookmark65"/>
      <w:r>
        <w:rPr>
          <w:b w:val="0"/>
          <w:bCs w:val="0"/>
        </w:rPr>
        <w:t xml:space="preserve">Rozpočet: </w:t>
      </w:r>
      <w:r>
        <w:t>[SO 02.1] - Hlavní bezpečnostní přeliv</w:t>
      </w:r>
      <w:bookmarkEnd w:id="63"/>
      <w:bookmarkEnd w:id="64"/>
      <w:bookmarkEnd w:id="65"/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378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7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879 841,00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35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184 766,61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1 064 607,61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10"/>
        </w:numPr>
        <w:shd w:val="clear" w:color="auto" w:fill="auto"/>
        <w:tabs>
          <w:tab w:val="left" w:pos="761"/>
        </w:tabs>
        <w:spacing w:after="260"/>
      </w:pPr>
      <w:bookmarkStart w:id="66" w:name="bookmark66"/>
      <w:bookmarkEnd w:id="66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67" w:name="bookmark67"/>
      <w:bookmarkStart w:id="68" w:name="bookmark68"/>
      <w:bookmarkStart w:id="69" w:name="bookmark69"/>
      <w:r>
        <w:t>Položky změny stavby č. ZL1_ZBV06_V</w:t>
      </w:r>
      <w:bookmarkEnd w:id="67"/>
      <w:bookmarkEnd w:id="68"/>
      <w:bookmarkEnd w:id="69"/>
    </w:p>
    <w:p w:rsidR="00833C19" w:rsidRDefault="008B6215">
      <w:pPr>
        <w:pStyle w:val="Style37"/>
        <w:shd w:val="clear" w:color="auto" w:fill="auto"/>
      </w:pPr>
      <w:r>
        <w:t xml:space="preserve">Rozpočet: [SO 02.1] - Hlavní </w:t>
      </w:r>
      <w:r>
        <w:t>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906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02.1 Hlavní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879 841,00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879 841,00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R1.1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Přelivná hrana 0,65x0,325x18,6 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KPL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879 841,00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879 841,00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581" w:bottom="2866" w:left="571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1"/>
        </w:numPr>
        <w:shd w:val="clear" w:color="auto" w:fill="auto"/>
        <w:tabs>
          <w:tab w:val="left" w:pos="761"/>
        </w:tabs>
      </w:pPr>
      <w:bookmarkStart w:id="70" w:name="bookmark70"/>
      <w:bookmarkEnd w:id="70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ZBV03 V Doplnění bednění průsakového prahu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71" w:name="bookmark71"/>
      <w:bookmarkStart w:id="72" w:name="bookmark72"/>
      <w:bookmarkStart w:id="73" w:name="bookmark73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71"/>
      <w:bookmarkEnd w:id="72"/>
      <w:bookmarkEnd w:id="73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74" w:name="bookmark74"/>
      <w:bookmarkStart w:id="75" w:name="bookmark75"/>
      <w:bookmarkStart w:id="76" w:name="bookmark76"/>
      <w:r>
        <w:rPr>
          <w:b w:val="0"/>
          <w:bCs w:val="0"/>
        </w:rPr>
        <w:t xml:space="preserve">Objekt: </w:t>
      </w:r>
      <w:r>
        <w:t>SO 03 - Vedlejší bezpečnostní přeliv</w:t>
      </w:r>
      <w:bookmarkEnd w:id="74"/>
      <w:bookmarkEnd w:id="75"/>
      <w:bookmarkEnd w:id="76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77" w:name="bookmark77"/>
      <w:bookmarkStart w:id="78" w:name="bookmark78"/>
      <w:bookmarkStart w:id="79" w:name="bookmark79"/>
      <w:r>
        <w:rPr>
          <w:b w:val="0"/>
          <w:bCs w:val="0"/>
        </w:rPr>
        <w:t xml:space="preserve">Rozpočet: </w:t>
      </w:r>
      <w:r>
        <w:t>[SO 03] - Vedlejší bezpečnostní přeliv</w:t>
      </w:r>
      <w:bookmarkEnd w:id="77"/>
      <w:bookmarkEnd w:id="78"/>
      <w:bookmarkEnd w:id="79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3600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79 354,40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16 664,42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96 018,82 Kč</w:t>
            </w:r>
          </w:p>
        </w:tc>
      </w:tr>
    </w:tbl>
    <w:p w:rsidR="00833C19" w:rsidRDefault="008B6215">
      <w:pPr>
        <w:pStyle w:val="Style19"/>
        <w:numPr>
          <w:ilvl w:val="0"/>
          <w:numId w:val="12"/>
        </w:numPr>
        <w:shd w:val="clear" w:color="auto" w:fill="auto"/>
        <w:tabs>
          <w:tab w:val="left" w:pos="761"/>
        </w:tabs>
        <w:spacing w:after="260"/>
      </w:pPr>
      <w:bookmarkStart w:id="80" w:name="bookmark80"/>
      <w:bookmarkEnd w:id="80"/>
      <w:r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81" w:name="bookmark81"/>
      <w:bookmarkStart w:id="82" w:name="bookmark82"/>
      <w:bookmarkStart w:id="83" w:name="bookmark83"/>
      <w:r>
        <w:lastRenderedPageBreak/>
        <w:t>Položky změny stavby č. ZL1_ZBV03_V</w:t>
      </w:r>
      <w:bookmarkEnd w:id="81"/>
      <w:bookmarkEnd w:id="82"/>
      <w:bookmarkEnd w:id="83"/>
    </w:p>
    <w:p w:rsidR="00833C19" w:rsidRDefault="008B6215">
      <w:pPr>
        <w:pStyle w:val="Style26"/>
        <w:shd w:val="clear" w:color="auto" w:fill="auto"/>
        <w:spacing w:after="40" w:line="480" w:lineRule="auto"/>
        <w:rPr>
          <w:sz w:val="19"/>
          <w:szCs w:val="19"/>
        </w:rPr>
      </w:pPr>
      <w:r>
        <w:rPr>
          <w:sz w:val="19"/>
          <w:szCs w:val="19"/>
        </w:rPr>
        <w:t xml:space="preserve">Rozpočet: [SO 03] - Vedlejší </w:t>
      </w:r>
      <w:r>
        <w:rPr>
          <w:sz w:val="19"/>
          <w:szCs w:val="19"/>
        </w:rPr>
        <w:t>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229"/>
        <w:gridCol w:w="67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03 Vedlejší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79 354,40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79 354,40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Bednění konstrukcí z betonu prostého nebo železového vodních staveb přehrad,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19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321351010</w:t>
            </w:r>
          </w:p>
        </w:tc>
        <w:tc>
          <w:tcPr>
            <w:tcW w:w="67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jezů a plavebních komor, spodní stavby vodních elektráren, jader přehrad, odběrných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Bednění konstrukcí z betonu prostého nebo železového vodních staveb přehrad,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  <w:jc w:val="both"/>
            </w:pPr>
            <w:r>
              <w:t>38,120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1 200,00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45 744,00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20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321352010</w:t>
            </w:r>
          </w:p>
        </w:tc>
        <w:tc>
          <w:tcPr>
            <w:tcW w:w="67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jezů a plavebních komor, spodní stavby vodních </w:t>
            </w:r>
            <w:r>
              <w:t>elektráren, jader přehrad, odběrných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  <w:jc w:val="both"/>
            </w:pPr>
            <w:r>
              <w:t>38,120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420,00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16 010,40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44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R 03.1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Úprava a přesun výztuže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Úprava a přesun výztuže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4 pracovníci x 8 hod. 4*8 = 32,000 [A]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hod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300"/>
              <w:jc w:val="both"/>
            </w:pPr>
            <w:r>
              <w:t>32,000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550,00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17 600,00</w:t>
            </w:r>
          </w:p>
        </w:tc>
      </w:tr>
    </w:tbl>
    <w:p w:rsidR="00833C19" w:rsidRDefault="00833C19">
      <w:pPr>
        <w:sectPr w:rsidR="00833C19">
          <w:headerReference w:type="even" r:id="rId18"/>
          <w:headerReference w:type="default" r:id="rId19"/>
          <w:footerReference w:type="even" r:id="rId20"/>
          <w:footerReference w:type="default" r:id="rId21"/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3"/>
        </w:numPr>
        <w:shd w:val="clear" w:color="auto" w:fill="auto"/>
        <w:tabs>
          <w:tab w:val="left" w:pos="761"/>
        </w:tabs>
      </w:pPr>
      <w:bookmarkStart w:id="84" w:name="bookmark84"/>
      <w:bookmarkEnd w:id="84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ZBV05 V Doplnění výztuže a bednění u opěrné zdi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85" w:name="bookmark85"/>
      <w:bookmarkStart w:id="86" w:name="bookmark86"/>
      <w:bookmarkStart w:id="87" w:name="bookmark87"/>
      <w:r>
        <w:rPr>
          <w:b w:val="0"/>
          <w:bCs w:val="0"/>
        </w:rPr>
        <w:t xml:space="preserve">Stavba: </w:t>
      </w:r>
      <w:r>
        <w:t xml:space="preserve">502 </w:t>
      </w:r>
      <w:r>
        <w:t xml:space="preserve">673 - Rekonstrukce </w:t>
      </w:r>
      <w:proofErr w:type="spellStart"/>
      <w:r>
        <w:t>Finklova</w:t>
      </w:r>
      <w:proofErr w:type="spellEnd"/>
      <w:r>
        <w:t xml:space="preserve"> rybníka</w:t>
      </w:r>
      <w:bookmarkEnd w:id="85"/>
      <w:bookmarkEnd w:id="86"/>
      <w:bookmarkEnd w:id="87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88" w:name="bookmark88"/>
      <w:bookmarkStart w:id="89" w:name="bookmark89"/>
      <w:bookmarkStart w:id="90" w:name="bookmark90"/>
      <w:r>
        <w:rPr>
          <w:b w:val="0"/>
          <w:bCs w:val="0"/>
        </w:rPr>
        <w:t xml:space="preserve">Objekt: </w:t>
      </w:r>
      <w:r>
        <w:t>SO 01.1 - Dosypání tělesa hráze</w:t>
      </w:r>
      <w:bookmarkEnd w:id="88"/>
      <w:bookmarkEnd w:id="89"/>
      <w:bookmarkEnd w:id="90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91" w:name="bookmark91"/>
      <w:bookmarkStart w:id="92" w:name="bookmark92"/>
      <w:bookmarkStart w:id="93" w:name="bookmark93"/>
      <w:r>
        <w:rPr>
          <w:b w:val="0"/>
          <w:bCs w:val="0"/>
        </w:rPr>
        <w:t xml:space="preserve">Rozpočet: </w:t>
      </w:r>
      <w:r>
        <w:t>[SO 01.1] - Dosypání tělesa hráze</w:t>
      </w:r>
      <w:bookmarkEnd w:id="91"/>
      <w:bookmarkEnd w:id="92"/>
      <w:bookmarkEnd w:id="93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 xml:space="preserve">Změna stavby </w:t>
      </w:r>
      <w:r>
        <w:t>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3600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34 780,40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7 303,88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42 084,28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14"/>
        </w:numPr>
        <w:shd w:val="clear" w:color="auto" w:fill="auto"/>
        <w:tabs>
          <w:tab w:val="left" w:pos="761"/>
        </w:tabs>
        <w:spacing w:after="240"/>
      </w:pPr>
      <w:bookmarkStart w:id="94" w:name="bookmark94"/>
      <w:bookmarkEnd w:id="94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95" w:name="bookmark95"/>
      <w:bookmarkStart w:id="96" w:name="bookmark96"/>
      <w:bookmarkStart w:id="97" w:name="bookmark97"/>
      <w:r>
        <w:t>Položky změny stavby č. ZL1_ZBV05_V</w:t>
      </w:r>
      <w:bookmarkEnd w:id="95"/>
      <w:bookmarkEnd w:id="96"/>
      <w:bookmarkEnd w:id="97"/>
    </w:p>
    <w:p w:rsidR="00833C19" w:rsidRDefault="008B6215">
      <w:pPr>
        <w:pStyle w:val="Style26"/>
        <w:shd w:val="clear" w:color="auto" w:fill="auto"/>
        <w:spacing w:after="240"/>
        <w:rPr>
          <w:sz w:val="19"/>
          <w:szCs w:val="19"/>
        </w:rPr>
      </w:pPr>
      <w:r>
        <w:rPr>
          <w:sz w:val="19"/>
          <w:szCs w:val="19"/>
        </w:rPr>
        <w:t>Rozpočet: [SO 01.1] - 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901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34 780,40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34 780,40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Bednění konstrukcí z betonu prostého nebo železového vodních staveb přehrad,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22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321351010</w:t>
            </w: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jezů a plavebních komor, spodní stavby vodních elektráren, jader přehrad, odběrných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Bednění konstrukcí z betonu </w:t>
            </w:r>
            <w:r>
              <w:t>prostého nebo železového vodních staveb přehrad,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16,920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1 200,00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20 304,00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23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321352010</w:t>
            </w: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jezů a plavebních komor, spodní stavby vodních elektráren, jader přehrad, odběrných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Výztuž železobetonových konstrukcí vodních staveb přehrad, jezů a plavebních </w:t>
            </w:r>
            <w:r>
              <w:t>komor, spodní stavby vodních elektráren, jader přehrad, odběrných věží a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16,920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420,00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7 106,40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35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321368211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výpustných zařízení, opěrných zdí, šachet, šachtic a ostatních konstrukcí svařované sítě z ocelových tažených drátů jakéhokoliv druhu oceli </w:t>
            </w:r>
            <w:r>
              <w:t>jakéhokoliv průměru a roztečí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výztuž opěrné zdi 10,8*2,3*5,4/1000 = 0,134 [A]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0,134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55 000,00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7 370,00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5"/>
        </w:numPr>
        <w:shd w:val="clear" w:color="auto" w:fill="auto"/>
        <w:tabs>
          <w:tab w:val="left" w:pos="761"/>
        </w:tabs>
      </w:pPr>
      <w:bookmarkStart w:id="98" w:name="bookmark98"/>
      <w:bookmarkEnd w:id="98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ZBV04 V Zvýšení výměry prodloužení potrubí spodní výpusti, vyšší výměry bednění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</w:pPr>
      <w:bookmarkStart w:id="99" w:name="bookmark100"/>
      <w:bookmarkStart w:id="100" w:name="bookmark101"/>
      <w:bookmarkStart w:id="101" w:name="bookmark99"/>
      <w:r>
        <w:rPr>
          <w:b w:val="0"/>
          <w:bCs w:val="0"/>
        </w:rPr>
        <w:t xml:space="preserve">Stavba: </w:t>
      </w:r>
      <w:r>
        <w:t xml:space="preserve">502 </w:t>
      </w:r>
      <w:r>
        <w:t xml:space="preserve">673 - Rekonstrukce </w:t>
      </w:r>
      <w:proofErr w:type="spellStart"/>
      <w:r>
        <w:t>Finklova</w:t>
      </w:r>
      <w:proofErr w:type="spellEnd"/>
      <w:r>
        <w:t xml:space="preserve"> rybníka</w:t>
      </w:r>
      <w:bookmarkEnd w:id="99"/>
      <w:bookmarkEnd w:id="100"/>
      <w:bookmarkEnd w:id="101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02" w:name="bookmark102"/>
      <w:bookmarkStart w:id="103" w:name="bookmark103"/>
      <w:bookmarkStart w:id="104" w:name="bookmark104"/>
      <w:r>
        <w:rPr>
          <w:b w:val="0"/>
          <w:bCs w:val="0"/>
        </w:rPr>
        <w:t xml:space="preserve">Objekt: </w:t>
      </w:r>
      <w:r>
        <w:t>SO 01.5 - Prodloužení výpusti</w:t>
      </w:r>
      <w:bookmarkEnd w:id="102"/>
      <w:bookmarkEnd w:id="103"/>
      <w:bookmarkEnd w:id="104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105" w:name="bookmark105"/>
      <w:bookmarkStart w:id="106" w:name="bookmark106"/>
      <w:bookmarkStart w:id="107" w:name="bookmark107"/>
      <w:r>
        <w:rPr>
          <w:b w:val="0"/>
          <w:bCs w:val="0"/>
        </w:rPr>
        <w:t xml:space="preserve">Rozpočet: </w:t>
      </w:r>
      <w:r>
        <w:t>[SO 01.5] - Prodloužení výpusti</w:t>
      </w:r>
      <w:bookmarkEnd w:id="105"/>
      <w:bookmarkEnd w:id="106"/>
      <w:bookmarkEnd w:id="107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3600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71 210,25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14 954,15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86 164,40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16"/>
        </w:numPr>
        <w:shd w:val="clear" w:color="auto" w:fill="auto"/>
        <w:tabs>
          <w:tab w:val="left" w:pos="761"/>
        </w:tabs>
        <w:spacing w:after="240"/>
      </w:pPr>
      <w:bookmarkStart w:id="108" w:name="bookmark108"/>
      <w:bookmarkEnd w:id="108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109" w:name="bookmark109"/>
      <w:bookmarkStart w:id="110" w:name="bookmark110"/>
      <w:bookmarkStart w:id="111" w:name="bookmark111"/>
      <w:r>
        <w:t>Položky změny stavby č. ZL1_ZBV04_V</w:t>
      </w:r>
      <w:bookmarkEnd w:id="109"/>
      <w:bookmarkEnd w:id="110"/>
      <w:bookmarkEnd w:id="111"/>
    </w:p>
    <w:p w:rsidR="00833C19" w:rsidRDefault="008B6215">
      <w:pPr>
        <w:pStyle w:val="Style37"/>
        <w:shd w:val="clear" w:color="auto" w:fill="auto"/>
        <w:spacing w:after="240" w:line="240" w:lineRule="auto"/>
      </w:pPr>
      <w:r>
        <w:t>Rozpočet: [SO 01.5] - Prodloužení výpusti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01.5 Prodloužení výpusti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71 210,25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</w:t>
            </w:r>
            <w:r>
              <w:rPr>
                <w:b/>
                <w:bCs/>
                <w:sz w:val="19"/>
                <w:szCs w:val="19"/>
              </w:rPr>
              <w:t xml:space="preserve">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64 954,00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Bednění konstrukcí z betonu prostého nebo železového vodních staveb přehrad,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18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321351010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jezů a plavebních komor, spodní stavby vodních elektráren, jader přehrad, odběrných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Bednění konstrukcí z betonu prostého </w:t>
            </w:r>
            <w:r>
              <w:t>nebo železového vodních staveb přehrad,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36,700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1 200,00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44 040,00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19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321352010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jezů a plavebních komor, spodní stavby vodních elektráren, jader přehrad, odběrných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Výztuž železobetonových konstrukcí vodních staveb přehrad, jezů a plavebních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36,700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420,00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15 414,00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21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321368211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 xml:space="preserve">komor, spodní stavby vodních elektráren, jader přehrad, odběrných věží a výpustných </w:t>
            </w:r>
            <w:proofErr w:type="spellStart"/>
            <w:r>
              <w:rPr>
                <w:color w:val="800080"/>
              </w:rPr>
              <w:t>obetonávka</w:t>
            </w:r>
            <w:proofErr w:type="spellEnd"/>
            <w:r>
              <w:rPr>
                <w:color w:val="800080"/>
              </w:rPr>
              <w:t xml:space="preserve"> potrubí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0,100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55 000,00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5 500,00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 Trubní vedení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6 256,25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26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proofErr w:type="gramStart"/>
            <w:r>
              <w:t>89962318r</w:t>
            </w:r>
            <w:proofErr w:type="gramEnd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Obetonování potrubí nebo zdiva stok betonem </w:t>
            </w:r>
            <w:r>
              <w:t>prostým v otevřeném výkopu, beton tř. C 30/37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prodloužení </w:t>
            </w:r>
            <w:proofErr w:type="spellStart"/>
            <w:r>
              <w:t>obetonávky</w:t>
            </w:r>
            <w:proofErr w:type="spellEnd"/>
            <w:r>
              <w:t xml:space="preserve"> (3,9-2,</w:t>
            </w:r>
            <w:proofErr w:type="gramStart"/>
            <w:r>
              <w:t>6)*</w:t>
            </w:r>
            <w:proofErr w:type="gramEnd"/>
            <w:r>
              <w:t>1,25 = 1,625 [A]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1,625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3 850,00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6 256,25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7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2" w:name="bookmark112"/>
      <w:bookmarkEnd w:id="112"/>
      <w:r>
        <w:t>(23.4.6.0)</w:t>
      </w:r>
    </w:p>
    <w:p w:rsidR="00833C19" w:rsidRDefault="008B6215">
      <w:pPr>
        <w:pStyle w:val="Style26"/>
        <w:shd w:val="clear" w:color="auto" w:fill="auto"/>
        <w:ind w:left="1020"/>
      </w:pPr>
      <w:r>
        <w:t xml:space="preserve">Změna stavby č. ZL1 ZBV08 V Zvýšení výměry betonové </w:t>
      </w:r>
      <w:proofErr w:type="spellStart"/>
      <w:r>
        <w:t>blomby</w:t>
      </w:r>
      <w:proofErr w:type="spellEnd"/>
      <w:r>
        <w:t xml:space="preserve"> na návodní straně, včetně doplnění </w:t>
      </w:r>
      <w:r>
        <w:t>výztuže dle skutečnosti</w:t>
      </w:r>
    </w:p>
    <w:p w:rsidR="00833C19" w:rsidRDefault="008B6215">
      <w:pPr>
        <w:pStyle w:val="Style26"/>
        <w:shd w:val="clear" w:color="auto" w:fill="auto"/>
        <w:spacing w:after="360"/>
        <w:ind w:left="222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Stavba: </w:t>
      </w:r>
      <w:r>
        <w:rPr>
          <w:sz w:val="24"/>
          <w:szCs w:val="24"/>
        </w:rPr>
        <w:t xml:space="preserve">502 673 - Rekonstrukce </w:t>
      </w:r>
      <w:proofErr w:type="spellStart"/>
      <w:r>
        <w:rPr>
          <w:sz w:val="24"/>
          <w:szCs w:val="24"/>
        </w:rPr>
        <w:t>Finklova</w:t>
      </w:r>
      <w:proofErr w:type="spellEnd"/>
      <w:r>
        <w:rPr>
          <w:sz w:val="24"/>
          <w:szCs w:val="24"/>
        </w:rPr>
        <w:t xml:space="preserve"> rybníka</w:t>
      </w:r>
    </w:p>
    <w:p w:rsidR="00833C19" w:rsidRDefault="008B6215">
      <w:pPr>
        <w:pStyle w:val="Style26"/>
        <w:shd w:val="clear" w:color="auto" w:fill="auto"/>
        <w:ind w:left="222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Objekt: </w:t>
      </w:r>
      <w:r>
        <w:rPr>
          <w:sz w:val="24"/>
          <w:szCs w:val="24"/>
        </w:rPr>
        <w:t>SO 04 - Sanace stávajícího odběru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ind w:left="19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Rozpočet: </w:t>
      </w:r>
      <w:r>
        <w:rPr>
          <w:sz w:val="24"/>
          <w:szCs w:val="24"/>
        </w:rPr>
        <w:t>[SO 04] - Sanace stávajícího odběru</w:t>
      </w:r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3600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23 838,50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5 006,09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28 844,59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18"/>
        </w:numPr>
        <w:shd w:val="clear" w:color="auto" w:fill="auto"/>
        <w:tabs>
          <w:tab w:val="left" w:pos="761"/>
        </w:tabs>
        <w:spacing w:after="260"/>
      </w:pPr>
      <w:bookmarkStart w:id="113" w:name="bookmark113"/>
      <w:bookmarkEnd w:id="113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114" w:name="bookmark114"/>
      <w:bookmarkStart w:id="115" w:name="bookmark115"/>
      <w:bookmarkStart w:id="116" w:name="bookmark116"/>
      <w:r>
        <w:t>Položky změny stavby č. ZL1_ZBV08_V</w:t>
      </w:r>
      <w:bookmarkEnd w:id="114"/>
      <w:bookmarkEnd w:id="115"/>
      <w:bookmarkEnd w:id="116"/>
    </w:p>
    <w:p w:rsidR="00833C19" w:rsidRDefault="008B6215">
      <w:pPr>
        <w:pStyle w:val="Style37"/>
        <w:shd w:val="clear" w:color="auto" w:fill="auto"/>
      </w:pPr>
      <w:r>
        <w:t>Rozpočet: [SO 04] - Sanace stávajícího odběru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229"/>
        <w:gridCol w:w="67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04 Sanace stávajícího odběru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23 838,50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23 838,50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321311116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Konstrukce vodních staveb z betonu přehrad, jezů a plavebních komor, spodní stavby vodních elektráren, jader přehrad, odběrných věží a výpustných </w:t>
            </w:r>
            <w:r>
              <w:t>zařízení, opěr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jednotlivé pruty </w:t>
            </w:r>
            <w:r>
              <w:t xml:space="preserve">průměru do 12 mm, z oceli 10 505 (R) nebo </w:t>
            </w:r>
            <w:proofErr w:type="spellStart"/>
            <w:r>
              <w:t>BSt</w:t>
            </w:r>
            <w:proofErr w:type="spellEnd"/>
            <w:r>
              <w:t xml:space="preserve"> 500 obetonování potrubí 1,15*3,9*2*7,9/1000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2,910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6 850,00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19 933,50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21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321366111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33C19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0,071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55 000,00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3 905,00</w:t>
            </w:r>
          </w:p>
        </w:tc>
      </w:tr>
    </w:tbl>
    <w:p w:rsidR="00833C19" w:rsidRDefault="00833C19">
      <w:pPr>
        <w:sectPr w:rsidR="00833C19">
          <w:headerReference w:type="even" r:id="rId22"/>
          <w:headerReference w:type="default" r:id="rId23"/>
          <w:footerReference w:type="even" r:id="rId24"/>
          <w:footerReference w:type="default" r:id="rId25"/>
          <w:pgSz w:w="16838" w:h="11909" w:orient="landscape"/>
          <w:pgMar w:top="892" w:right="581" w:bottom="2866" w:left="571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19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7" w:name="bookmark117"/>
      <w:bookmarkEnd w:id="117"/>
      <w:r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ZBV10 M Změna zatřídění těžitelnosti zeminy odpočet /</w:t>
      </w:r>
      <w:proofErr w:type="spellStart"/>
      <w:r>
        <w:t>méněpráce</w:t>
      </w:r>
      <w:proofErr w:type="spellEnd"/>
      <w:r>
        <w:t>/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</w:pPr>
      <w:bookmarkStart w:id="118" w:name="bookmark118"/>
      <w:bookmarkStart w:id="119" w:name="bookmark119"/>
      <w:bookmarkStart w:id="120" w:name="bookmark120"/>
      <w:r>
        <w:rPr>
          <w:b w:val="0"/>
          <w:bCs w:val="0"/>
        </w:rPr>
        <w:t xml:space="preserve">Stavba: </w:t>
      </w:r>
      <w:r>
        <w:t>502 673 - Rekonstrukce</w:t>
      </w:r>
      <w:r>
        <w:t xml:space="preserve"> </w:t>
      </w:r>
      <w:proofErr w:type="spellStart"/>
      <w:r>
        <w:t>Finklova</w:t>
      </w:r>
      <w:proofErr w:type="spellEnd"/>
      <w:r>
        <w:t xml:space="preserve"> rybníka</w:t>
      </w:r>
      <w:bookmarkEnd w:id="118"/>
      <w:bookmarkEnd w:id="119"/>
      <w:bookmarkEnd w:id="120"/>
    </w:p>
    <w:p w:rsidR="00833C19" w:rsidRDefault="008B6215">
      <w:pPr>
        <w:pStyle w:val="Style28"/>
        <w:keepNext/>
        <w:keepLines/>
        <w:shd w:val="clear" w:color="auto" w:fill="auto"/>
      </w:pPr>
      <w:bookmarkStart w:id="121" w:name="bookmark121"/>
      <w:bookmarkStart w:id="122" w:name="bookmark122"/>
      <w:bookmarkStart w:id="123" w:name="bookmark123"/>
      <w:r>
        <w:rPr>
          <w:b w:val="0"/>
          <w:bCs w:val="0"/>
        </w:rPr>
        <w:t xml:space="preserve">Objekt: </w:t>
      </w:r>
      <w:r>
        <w:t>SO 01.1 - Dosypání tělesa hráze</w:t>
      </w:r>
      <w:bookmarkEnd w:id="121"/>
      <w:bookmarkEnd w:id="122"/>
      <w:bookmarkEnd w:id="123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ind w:left="1960"/>
      </w:pPr>
      <w:bookmarkStart w:id="124" w:name="bookmark124"/>
      <w:bookmarkStart w:id="125" w:name="bookmark125"/>
      <w:bookmarkStart w:id="126" w:name="bookmark126"/>
      <w:r>
        <w:rPr>
          <w:b w:val="0"/>
          <w:bCs w:val="0"/>
        </w:rPr>
        <w:t xml:space="preserve">Rozpočet: </w:t>
      </w:r>
      <w:r>
        <w:t>[SO 01.1] - Dosypání tělesa hráze</w:t>
      </w:r>
      <w:bookmarkEnd w:id="124"/>
      <w:bookmarkEnd w:id="125"/>
      <w:bookmarkEnd w:id="126"/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3725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-245 432,85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9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7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-51 540,90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-296 973,75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20"/>
        </w:numPr>
        <w:shd w:val="clear" w:color="auto" w:fill="auto"/>
        <w:tabs>
          <w:tab w:val="left" w:pos="761"/>
        </w:tabs>
        <w:spacing w:after="240"/>
      </w:pPr>
      <w:bookmarkStart w:id="127" w:name="bookmark127"/>
      <w:bookmarkEnd w:id="127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128" w:name="bookmark128"/>
      <w:bookmarkStart w:id="129" w:name="bookmark129"/>
      <w:bookmarkStart w:id="130" w:name="bookmark130"/>
      <w:r>
        <w:t>Položky změny stavby č. ZL1_ZBV10_M</w:t>
      </w:r>
      <w:bookmarkEnd w:id="128"/>
      <w:bookmarkEnd w:id="129"/>
      <w:bookmarkEnd w:id="130"/>
    </w:p>
    <w:p w:rsidR="00833C19" w:rsidRDefault="008B6215">
      <w:pPr>
        <w:pStyle w:val="Style37"/>
        <w:shd w:val="clear" w:color="auto" w:fill="auto"/>
        <w:spacing w:after="240" w:line="240" w:lineRule="auto"/>
      </w:pPr>
      <w:r>
        <w:t>Rozpočet: [SO 01.1] - 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901"/>
        <w:gridCol w:w="6019"/>
        <w:gridCol w:w="792"/>
        <w:gridCol w:w="1838"/>
        <w:gridCol w:w="1603"/>
        <w:gridCol w:w="696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-245 432,85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-245 432,85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122251106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Odkopávky a prokopávky nezapažené strojně v hornině třídy těžitelnosti </w:t>
            </w:r>
            <w:proofErr w:type="gramStart"/>
            <w:r>
              <w:t>I</w:t>
            </w:r>
            <w:proofErr w:type="gramEnd"/>
            <w:r>
              <w:t xml:space="preserve"> skupiny 3 přes 1 000 do 5 000 m3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-1 795,850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95,00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-170 605,75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12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prostředku, bez naložení výkopku, avšak se složením bez rozhrnutí z horniny třídy </w:t>
            </w:r>
            <w:proofErr w:type="spellStart"/>
            <w:r>
              <w:t>těži</w:t>
            </w:r>
            <w:proofErr w:type="spellEnd"/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-1 496,542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-74 827,10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581" w:bottom="2866" w:left="571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21"/>
        </w:numPr>
        <w:shd w:val="clear" w:color="auto" w:fill="auto"/>
        <w:tabs>
          <w:tab w:val="left" w:pos="761"/>
        </w:tabs>
      </w:pPr>
      <w:bookmarkStart w:id="131" w:name="bookmark131"/>
      <w:bookmarkEnd w:id="131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ZBV10 V Změna zatřídění zeminy z hráze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32" w:name="bookmark132"/>
      <w:bookmarkStart w:id="133" w:name="bookmark133"/>
      <w:bookmarkStart w:id="134" w:name="bookmark134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</w:t>
      </w:r>
      <w:r>
        <w:t>rybníka</w:t>
      </w:r>
      <w:bookmarkEnd w:id="132"/>
      <w:bookmarkEnd w:id="133"/>
      <w:bookmarkEnd w:id="134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35" w:name="bookmark135"/>
      <w:bookmarkStart w:id="136" w:name="bookmark136"/>
      <w:bookmarkStart w:id="137" w:name="bookmark137"/>
      <w:r>
        <w:rPr>
          <w:b w:val="0"/>
          <w:bCs w:val="0"/>
        </w:rPr>
        <w:t xml:space="preserve">Objekt: </w:t>
      </w:r>
      <w:r>
        <w:t>SO 01.1 - Dosypání tělesa hráze</w:t>
      </w:r>
      <w:bookmarkEnd w:id="135"/>
      <w:bookmarkEnd w:id="136"/>
      <w:bookmarkEnd w:id="137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138" w:name="bookmark138"/>
      <w:bookmarkStart w:id="139" w:name="bookmark139"/>
      <w:bookmarkStart w:id="140" w:name="bookmark140"/>
      <w:r>
        <w:rPr>
          <w:b w:val="0"/>
          <w:bCs w:val="0"/>
        </w:rPr>
        <w:t xml:space="preserve">Rozpočet: </w:t>
      </w:r>
      <w:r>
        <w:t>[SO 01.1] - Dosypání tělesa hráze</w:t>
      </w:r>
      <w:bookmarkEnd w:id="138"/>
      <w:bookmarkEnd w:id="139"/>
      <w:bookmarkEnd w:id="140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367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591 642,71 </w:t>
            </w:r>
            <w:r>
              <w:rPr>
                <w:sz w:val="28"/>
                <w:szCs w:val="28"/>
              </w:rPr>
              <w:t>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9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124 244,97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9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715 887,68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22"/>
        </w:numPr>
        <w:shd w:val="clear" w:color="auto" w:fill="auto"/>
        <w:tabs>
          <w:tab w:val="left" w:pos="761"/>
        </w:tabs>
        <w:spacing w:after="240"/>
      </w:pPr>
      <w:bookmarkStart w:id="141" w:name="bookmark141"/>
      <w:bookmarkEnd w:id="141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142" w:name="bookmark142"/>
      <w:bookmarkStart w:id="143" w:name="bookmark143"/>
      <w:bookmarkStart w:id="144" w:name="bookmark144"/>
      <w:r>
        <w:t>Položky změny stavby č. ZL1_ZBV10_V</w:t>
      </w:r>
      <w:bookmarkEnd w:id="142"/>
      <w:bookmarkEnd w:id="143"/>
      <w:bookmarkEnd w:id="144"/>
    </w:p>
    <w:p w:rsidR="00833C19" w:rsidRDefault="008B6215">
      <w:pPr>
        <w:pStyle w:val="Style37"/>
        <w:shd w:val="clear" w:color="auto" w:fill="auto"/>
        <w:spacing w:after="240" w:line="240" w:lineRule="auto"/>
      </w:pPr>
      <w:r>
        <w:t>Rozpočet: [SO 01.1] - 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591 642,71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591 642,71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36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122351106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Odkopávky a prokopávky nezapažené strojně v hornině třídy těžitelnosti II skupiny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4 přes 1 000 do 5 000 m3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1 795,850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198,00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355 578,30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37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162351123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prostředku, </w:t>
            </w:r>
            <w:r>
              <w:t>bez naložení výkopku, avšak se složením bez rozhrnutí z horniny třídy těžitelnosti II skupiny 4 a 5 na vzdálenost přes 50 do 500 m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2 095,158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94,80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198 620,98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8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167151111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 xml:space="preserve">Nakládání, skládání a překládání </w:t>
            </w:r>
            <w:proofErr w:type="spellStart"/>
            <w:r>
              <w:t>neulehlého</w:t>
            </w:r>
            <w:proofErr w:type="spellEnd"/>
            <w:r>
              <w:t xml:space="preserve"> výkopku nebo sypaniny strojně </w:t>
            </w:r>
            <w:r>
              <w:t xml:space="preserve">nakládání, množství přes 100 m3, z hornin třídy těžitelnosti I, skupiny 1 až 3 odvoz z </w:t>
            </w:r>
            <w:proofErr w:type="spellStart"/>
            <w:r>
              <w:t>mezideponie</w:t>
            </w:r>
            <w:proofErr w:type="spellEnd"/>
            <w:r>
              <w:t xml:space="preserve"> (1795,85/</w:t>
            </w:r>
            <w:proofErr w:type="gramStart"/>
            <w:r>
              <w:t>3)*</w:t>
            </w:r>
            <w:proofErr w:type="gramEnd"/>
            <w:r>
              <w:t>0,5 = 299,308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299,308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54,00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16 162,63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38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</w:pPr>
            <w:r>
              <w:t>167151112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 xml:space="preserve">Nakládání, skládání a překládání </w:t>
            </w:r>
            <w:proofErr w:type="spellStart"/>
            <w:r>
              <w:t>neulehlého</w:t>
            </w:r>
            <w:proofErr w:type="spellEnd"/>
            <w:r>
              <w:t xml:space="preserve"> výkopku nebo sypaniny strojně nakládání, </w:t>
            </w:r>
            <w:r>
              <w:t xml:space="preserve">množství přes 100 m3, z hornin třídy těžitelnosti II, skupiny 4 a 5 z </w:t>
            </w:r>
            <w:proofErr w:type="spellStart"/>
            <w:r>
              <w:t>mezideponice</w:t>
            </w:r>
            <w:proofErr w:type="spellEnd"/>
            <w:r>
              <w:t xml:space="preserve"> 1795,85/3*0,5 = 299,308 [A]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299,308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71,10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120"/>
              <w:jc w:val="right"/>
            </w:pPr>
            <w:r>
              <w:t>21 280,80</w:t>
            </w:r>
          </w:p>
        </w:tc>
      </w:tr>
    </w:tbl>
    <w:p w:rsidR="00833C19" w:rsidRDefault="00833C19">
      <w:pPr>
        <w:sectPr w:rsidR="00833C19">
          <w:headerReference w:type="even" r:id="rId26"/>
          <w:headerReference w:type="default" r:id="rId27"/>
          <w:footerReference w:type="even" r:id="rId28"/>
          <w:footerReference w:type="default" r:id="rId29"/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23"/>
        </w:numPr>
        <w:shd w:val="clear" w:color="auto" w:fill="auto"/>
        <w:tabs>
          <w:tab w:val="left" w:pos="761"/>
        </w:tabs>
      </w:pPr>
      <w:bookmarkStart w:id="145" w:name="bookmark145"/>
      <w:bookmarkEnd w:id="145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ZBV21 neprovedené práce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46" w:name="bookmark146"/>
      <w:bookmarkStart w:id="147" w:name="bookmark147"/>
      <w:bookmarkStart w:id="148" w:name="bookmark148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146"/>
      <w:bookmarkEnd w:id="147"/>
      <w:bookmarkEnd w:id="148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49" w:name="bookmark149"/>
      <w:bookmarkStart w:id="150" w:name="bookmark150"/>
      <w:bookmarkStart w:id="151" w:name="bookmark151"/>
      <w:r>
        <w:rPr>
          <w:b w:val="0"/>
          <w:bCs w:val="0"/>
        </w:rPr>
        <w:t xml:space="preserve">Objekt: </w:t>
      </w:r>
      <w:r>
        <w:t>SO 01.1 - Dosypání tělesa hráze</w:t>
      </w:r>
      <w:bookmarkEnd w:id="149"/>
      <w:bookmarkEnd w:id="150"/>
      <w:bookmarkEnd w:id="151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152" w:name="bookmark152"/>
      <w:bookmarkStart w:id="153" w:name="bookmark153"/>
      <w:bookmarkStart w:id="154" w:name="bookmark154"/>
      <w:r>
        <w:rPr>
          <w:b w:val="0"/>
          <w:bCs w:val="0"/>
        </w:rPr>
        <w:t xml:space="preserve">Rozpočet: </w:t>
      </w:r>
      <w:r>
        <w:t>[SO 01.1] - Dosypání tělesa hráze</w:t>
      </w:r>
      <w:bookmarkEnd w:id="152"/>
      <w:bookmarkEnd w:id="153"/>
      <w:bookmarkEnd w:id="154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648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-58 950,00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2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-12 379,50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-71 329,50 </w:t>
            </w:r>
            <w:r>
              <w:rPr>
                <w:sz w:val="28"/>
                <w:szCs w:val="28"/>
              </w:rPr>
              <w:t>Kč</w:t>
            </w:r>
          </w:p>
        </w:tc>
      </w:tr>
    </w:tbl>
    <w:p w:rsidR="00833C19" w:rsidRDefault="008B6215">
      <w:pPr>
        <w:pStyle w:val="Style19"/>
        <w:numPr>
          <w:ilvl w:val="0"/>
          <w:numId w:val="24"/>
        </w:numPr>
        <w:shd w:val="clear" w:color="auto" w:fill="auto"/>
        <w:tabs>
          <w:tab w:val="left" w:pos="761"/>
        </w:tabs>
        <w:spacing w:after="240"/>
      </w:pPr>
      <w:bookmarkStart w:id="155" w:name="bookmark155"/>
      <w:bookmarkEnd w:id="155"/>
      <w:r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156" w:name="bookmark156"/>
      <w:bookmarkStart w:id="157" w:name="bookmark157"/>
      <w:bookmarkStart w:id="158" w:name="bookmark158"/>
      <w:r>
        <w:lastRenderedPageBreak/>
        <w:t>Položky změny stavby č. ZL1_ZBV21</w:t>
      </w:r>
      <w:bookmarkEnd w:id="156"/>
      <w:bookmarkEnd w:id="157"/>
      <w:bookmarkEnd w:id="158"/>
    </w:p>
    <w:p w:rsidR="00833C19" w:rsidRDefault="008B6215">
      <w:pPr>
        <w:pStyle w:val="Style37"/>
        <w:shd w:val="clear" w:color="auto" w:fill="auto"/>
        <w:spacing w:after="240" w:line="240" w:lineRule="auto"/>
      </w:pPr>
      <w:r>
        <w:t>Rozpočet: [SO 01.1] - 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906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-58 950,00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 Komunikace pozemní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-58 950,00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584121112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Osazení silničních dílců ze </w:t>
            </w:r>
            <w:r>
              <w:t xml:space="preserve">železového betonu s podkladem z kameniva těženého do </w:t>
            </w:r>
            <w:proofErr w:type="spellStart"/>
            <w:r>
              <w:t>tl</w:t>
            </w:r>
            <w:proofErr w:type="spellEnd"/>
            <w:r>
              <w:t>. 40 mm jakéhokoliv druhu a velikosti, na plochu jednotlivě přes 200 m2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-960,000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25,00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-24 000,00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29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proofErr w:type="gramStart"/>
            <w:r>
              <w:t>593815r</w:t>
            </w:r>
            <w:proofErr w:type="gramEnd"/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panel silniční 3,00x1,00x0,</w:t>
            </w:r>
            <w:proofErr w:type="gramStart"/>
            <w:r>
              <w:t>15m</w:t>
            </w:r>
            <w:proofErr w:type="gramEnd"/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-233,000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150,00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-34 950,00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25"/>
        </w:numPr>
        <w:shd w:val="clear" w:color="auto" w:fill="auto"/>
        <w:tabs>
          <w:tab w:val="left" w:pos="421"/>
        </w:tabs>
        <w:ind w:firstLine="0"/>
      </w:pPr>
      <w:r>
        <w:rPr>
          <w:noProof/>
        </w:rPr>
        <w:lastRenderedPageBreak/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-210185</wp:posOffset>
            </wp:positionV>
            <wp:extent cx="198120" cy="201295"/>
            <wp:effectExtent l="0" t="0" r="0" b="0"/>
            <wp:wrapNone/>
            <wp:docPr id="88" name="Shap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81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9" w:name="bookmark159"/>
      <w:bookmarkEnd w:id="159"/>
      <w:r>
        <w:t>(23.4.6.0)</w:t>
      </w:r>
    </w:p>
    <w:p w:rsidR="00833C19" w:rsidRDefault="008B6215">
      <w:pPr>
        <w:pStyle w:val="Style26"/>
        <w:shd w:val="clear" w:color="auto" w:fill="auto"/>
        <w:ind w:left="1780"/>
      </w:pPr>
      <w:r>
        <w:t xml:space="preserve">Změna stavby č. ZL1 ZBV11 V Doplnění betonů (chyba ve </w:t>
      </w:r>
      <w:proofErr w:type="gramStart"/>
      <w:r>
        <w:t>VV - podkladní</w:t>
      </w:r>
      <w:proofErr w:type="gramEnd"/>
      <w:r>
        <w:t xml:space="preserve"> betony a stěna), beton místo výkopů</w:t>
      </w:r>
    </w:p>
    <w:p w:rsidR="00833C19" w:rsidRDefault="008B6215">
      <w:pPr>
        <w:pStyle w:val="Style26"/>
        <w:shd w:val="clear" w:color="auto" w:fill="auto"/>
        <w:spacing w:after="360"/>
        <w:ind w:left="222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Stavba: </w:t>
      </w:r>
      <w:r>
        <w:rPr>
          <w:sz w:val="24"/>
          <w:szCs w:val="24"/>
        </w:rPr>
        <w:t xml:space="preserve">502 673 - Rekonstrukce </w:t>
      </w:r>
      <w:proofErr w:type="spellStart"/>
      <w:r>
        <w:rPr>
          <w:sz w:val="24"/>
          <w:szCs w:val="24"/>
        </w:rPr>
        <w:t>Finklova</w:t>
      </w:r>
      <w:proofErr w:type="spellEnd"/>
      <w:r>
        <w:rPr>
          <w:sz w:val="24"/>
          <w:szCs w:val="24"/>
        </w:rPr>
        <w:t xml:space="preserve"> rybníka</w:t>
      </w:r>
    </w:p>
    <w:p w:rsidR="00833C19" w:rsidRDefault="008B6215">
      <w:pPr>
        <w:pStyle w:val="Style26"/>
        <w:shd w:val="clear" w:color="auto" w:fill="auto"/>
        <w:ind w:left="222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Objekt: </w:t>
      </w:r>
      <w:r>
        <w:rPr>
          <w:sz w:val="24"/>
          <w:szCs w:val="24"/>
        </w:rPr>
        <w:t>SO 02.1 - Hlavní bezpečnostní přeliv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ind w:left="196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Rozpočet: </w:t>
      </w:r>
      <w:r>
        <w:rPr>
          <w:sz w:val="24"/>
          <w:szCs w:val="24"/>
        </w:rPr>
        <w:t xml:space="preserve">[SO 02.1] - Hlavní bezpečnostní </w:t>
      </w:r>
      <w:r>
        <w:rPr>
          <w:sz w:val="24"/>
          <w:szCs w:val="24"/>
        </w:rPr>
        <w:t>přeliv</w:t>
      </w:r>
    </w:p>
    <w:p w:rsidR="00833C19" w:rsidRDefault="008B6215">
      <w:pPr>
        <w:pStyle w:val="Style26"/>
        <w:shd w:val="clear" w:color="auto" w:fill="auto"/>
        <w:spacing w:after="80"/>
        <w:ind w:left="19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firstLine="8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10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367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219 124,30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9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46 016,11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265 140,41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26"/>
        </w:numPr>
        <w:shd w:val="clear" w:color="auto" w:fill="auto"/>
        <w:tabs>
          <w:tab w:val="left" w:pos="761"/>
        </w:tabs>
        <w:spacing w:after="260"/>
      </w:pPr>
      <w:bookmarkStart w:id="160" w:name="bookmark160"/>
      <w:bookmarkEnd w:id="160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161" w:name="bookmark161"/>
      <w:bookmarkStart w:id="162" w:name="bookmark162"/>
      <w:bookmarkStart w:id="163" w:name="bookmark163"/>
      <w:r>
        <w:t xml:space="preserve">Položky změny stavby </w:t>
      </w:r>
      <w:r>
        <w:t>č. ZL1_ZBV11_V</w:t>
      </w:r>
      <w:bookmarkEnd w:id="161"/>
      <w:bookmarkEnd w:id="162"/>
      <w:bookmarkEnd w:id="163"/>
    </w:p>
    <w:p w:rsidR="00833C19" w:rsidRDefault="008B6215">
      <w:pPr>
        <w:pStyle w:val="Style37"/>
        <w:shd w:val="clear" w:color="auto" w:fill="auto"/>
      </w:pPr>
      <w:r>
        <w:t>Rozpočet: [SO 02.1] - Hlavní 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02.1 Hlavní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219 124,30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24 448,80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46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47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115101201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115101301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line="300" w:lineRule="auto"/>
            </w:pPr>
            <w:r>
              <w:t xml:space="preserve">Čerpání vody na dopravní výšku do 10 m průměrný </w:t>
            </w:r>
            <w:r>
              <w:t>přítok do 500 l/min Pohotovost čerpací soupravy pro dopravní výšku do 10 m přítok do 500 l/min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line="300" w:lineRule="auto"/>
              <w:ind w:left="240" w:firstLine="20"/>
            </w:pPr>
            <w:r>
              <w:t xml:space="preserve">hod </w:t>
            </w:r>
            <w:proofErr w:type="spellStart"/>
            <w:r>
              <w:t>hod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336,000</w:t>
            </w:r>
          </w:p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30,000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69,20</w:t>
            </w:r>
          </w:p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39,92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23 251,20</w:t>
            </w:r>
          </w:p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1 197,60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194 675,50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321311116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Konstrukce vodních staveb z betonu přehrad,</w:t>
            </w:r>
            <w:r>
              <w:t xml:space="preserve"> jezů a plavebních komor, spodní stavby vodních elektráren, jader přehrad, odběrných věží a výpustných zařízení, opěr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Podkladní desky z betonu prostého bez zvýšených nároků na prostředí tř. C 12/15 otevřený výkop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19,030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6 850,00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130 355,50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48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452311131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33C19"/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300"/>
            </w:pPr>
            <w:r>
              <w:t>16,000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4 020,00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64 320,00</w:t>
            </w:r>
          </w:p>
        </w:tc>
      </w:tr>
    </w:tbl>
    <w:p w:rsidR="00833C19" w:rsidRDefault="00833C19">
      <w:pPr>
        <w:sectPr w:rsidR="00833C1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9" w:orient="landscape"/>
          <w:pgMar w:top="892" w:right="581" w:bottom="2866" w:left="571" w:header="0" w:footer="3" w:gutter="0"/>
          <w:cols w:space="720"/>
          <w:noEndnote/>
          <w:titlePg/>
          <w:docGrid w:linePitch="360"/>
        </w:sectPr>
      </w:pPr>
    </w:p>
    <w:p w:rsidR="00833C19" w:rsidRDefault="008B6215">
      <w:pPr>
        <w:pStyle w:val="Style19"/>
        <w:numPr>
          <w:ilvl w:val="0"/>
          <w:numId w:val="27"/>
        </w:numPr>
        <w:shd w:val="clear" w:color="auto" w:fill="auto"/>
        <w:tabs>
          <w:tab w:val="left" w:pos="761"/>
        </w:tabs>
      </w:pPr>
      <w:bookmarkStart w:id="164" w:name="bookmark164"/>
      <w:bookmarkEnd w:id="164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ZBV09 V Doplnění dna a stěn obtoku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65" w:name="bookmark165"/>
      <w:bookmarkStart w:id="166" w:name="bookmark166"/>
      <w:bookmarkStart w:id="167" w:name="bookmark167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</w:t>
      </w:r>
      <w:r>
        <w:t>rybníka</w:t>
      </w:r>
      <w:bookmarkEnd w:id="165"/>
      <w:bookmarkEnd w:id="166"/>
      <w:bookmarkEnd w:id="167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68" w:name="bookmark168"/>
      <w:bookmarkStart w:id="169" w:name="bookmark169"/>
      <w:bookmarkStart w:id="170" w:name="bookmark170"/>
      <w:r>
        <w:rPr>
          <w:b w:val="0"/>
          <w:bCs w:val="0"/>
        </w:rPr>
        <w:t xml:space="preserve">Objekt: </w:t>
      </w:r>
      <w:r>
        <w:t>SO 03 - Vedlejší bezpečnostní přeliv</w:t>
      </w:r>
      <w:bookmarkEnd w:id="168"/>
      <w:bookmarkEnd w:id="169"/>
      <w:bookmarkEnd w:id="170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171" w:name="bookmark171"/>
      <w:bookmarkStart w:id="172" w:name="bookmark172"/>
      <w:bookmarkStart w:id="173" w:name="bookmark173"/>
      <w:r>
        <w:rPr>
          <w:b w:val="0"/>
          <w:bCs w:val="0"/>
        </w:rPr>
        <w:t xml:space="preserve">Rozpočet: </w:t>
      </w:r>
      <w:r>
        <w:t>[SO 03] - Vedlejší bezpečnostní přeliv</w:t>
      </w:r>
      <w:bookmarkEnd w:id="171"/>
      <w:bookmarkEnd w:id="172"/>
      <w:bookmarkEnd w:id="173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66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84 872,76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17 823,28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102 696,04 Kč</w:t>
            </w:r>
          </w:p>
        </w:tc>
      </w:tr>
    </w:tbl>
    <w:p w:rsidR="00833C19" w:rsidRDefault="008B6215">
      <w:pPr>
        <w:spacing w:line="1" w:lineRule="exact"/>
        <w:rPr>
          <w:sz w:val="2"/>
          <w:szCs w:val="2"/>
        </w:rPr>
      </w:pPr>
      <w:r>
        <w:br w:type="page"/>
      </w:r>
    </w:p>
    <w:p w:rsidR="00833C19" w:rsidRDefault="008B6215">
      <w:pPr>
        <w:pStyle w:val="Style19"/>
        <w:numPr>
          <w:ilvl w:val="0"/>
          <w:numId w:val="28"/>
        </w:numPr>
        <w:shd w:val="clear" w:color="auto" w:fill="auto"/>
        <w:tabs>
          <w:tab w:val="left" w:pos="761"/>
        </w:tabs>
        <w:spacing w:after="260"/>
      </w:pPr>
      <w:bookmarkStart w:id="174" w:name="bookmark174"/>
      <w:bookmarkEnd w:id="174"/>
      <w:r>
        <w:lastRenderedPageBreak/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175" w:name="bookmark175"/>
      <w:bookmarkStart w:id="176" w:name="bookmark176"/>
      <w:bookmarkStart w:id="177" w:name="bookmark177"/>
      <w:r>
        <w:t>Položky změny stavby č. ZL1_ZBV09_V</w:t>
      </w:r>
      <w:bookmarkEnd w:id="175"/>
      <w:bookmarkEnd w:id="176"/>
      <w:bookmarkEnd w:id="177"/>
    </w:p>
    <w:p w:rsidR="00833C19" w:rsidRDefault="008B6215">
      <w:pPr>
        <w:pStyle w:val="Style37"/>
        <w:shd w:val="clear" w:color="auto" w:fill="auto"/>
      </w:pPr>
      <w:r>
        <w:t>Rozpočet: [SO 03] - Vedlejší 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229"/>
        <w:gridCol w:w="67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03 Vedlejší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84 872,76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Zemní </w:t>
            </w:r>
            <w:r>
              <w:rPr>
                <w:b/>
                <w:bCs/>
                <w:sz w:val="19"/>
                <w:szCs w:val="19"/>
              </w:rPr>
              <w:t>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2 652,48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132251101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52" w:lineRule="auto"/>
            </w:pPr>
            <w:r>
              <w:t>Hloubení nezapažených rýh šířky do 800 mm strojně s urovnáním dna do předepsaného profilu a spádu v hornině třídy těžitelnosti I skupiny 3 do 20 m3 Napojení bočního obtoku rybníka ((5,3-0,</w:t>
            </w:r>
            <w:proofErr w:type="gramStart"/>
            <w:r>
              <w:t>65)*</w:t>
            </w:r>
            <w:proofErr w:type="gramEnd"/>
            <w:r>
              <w:t>0,8*0,2)+((6-0,65)*0,8*0,2)+((6-</w:t>
            </w:r>
            <w:r>
              <w:t xml:space="preserve"> 0,65)*0,8*0,2) = 2,456 [A]</w:t>
            </w:r>
          </w:p>
          <w:p w:rsidR="00833C19" w:rsidRDefault="008B6215">
            <w:pPr>
              <w:pStyle w:val="Style9"/>
              <w:shd w:val="clear" w:color="auto" w:fill="auto"/>
              <w:spacing w:line="252" w:lineRule="auto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left="1400"/>
            </w:pPr>
            <w:r>
              <w:t>2,456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1 030,00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2 529,68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8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67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prostředku, bez naložení výkopku, avšak se složením bez rozhrnutí z horniny třídy </w:t>
            </w:r>
            <w:proofErr w:type="spellStart"/>
            <w:r>
              <w:t>těži</w:t>
            </w:r>
            <w:proofErr w:type="spellEnd"/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00"/>
            </w:pPr>
            <w:r>
              <w:t>2,456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122,80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>
              <w:rPr>
                <w:b/>
                <w:bCs/>
                <w:sz w:val="19"/>
                <w:szCs w:val="19"/>
              </w:rPr>
              <w:t xml:space="preserve"> Svislé a kompletní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70 125,00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Zdivo nadzákladové z lomového kamene vodních staveb přehrad, jezů 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321213235</w:t>
            </w:r>
          </w:p>
        </w:tc>
        <w:tc>
          <w:tcPr>
            <w:tcW w:w="67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plavebních komor, spodní stavby vodních elektráren, odběrných věží a výpustných zařízení, op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napojení obtoku rybníka </w:t>
            </w:r>
            <w:r>
              <w:t>((5,3-0,</w:t>
            </w:r>
            <w:proofErr w:type="gramStart"/>
            <w:r>
              <w:t>65)*</w:t>
            </w:r>
            <w:proofErr w:type="gramEnd"/>
            <w:r>
              <w:t>1,5*0,5)+((6-0,65)*1,5*0,5) = 7,500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400"/>
            </w:pPr>
            <w:r>
              <w:t>7,500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9 350,00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</w:pPr>
            <w:r>
              <w:t>70 125,00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Vodorovné konstrukce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12 095,28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23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451314214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Podklad pod dlažbu z betonu prostého bez zvýšených nároků na prostředí tř. C 25/30 </w:t>
            </w:r>
            <w:proofErr w:type="spellStart"/>
            <w:r>
              <w:t>tl</w:t>
            </w:r>
            <w:proofErr w:type="spellEnd"/>
            <w:r>
              <w:t>. přes 200 do 250 mm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 xml:space="preserve">doplnění dna </w:t>
            </w:r>
            <w:r>
              <w:t>obtoku (6-0,</w:t>
            </w:r>
            <w:proofErr w:type="gramStart"/>
            <w:r>
              <w:t>65)*</w:t>
            </w:r>
            <w:proofErr w:type="gramEnd"/>
            <w:r>
              <w:t>2,4 = 12,840 [A]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12,840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942,00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12 095,28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29"/>
        </w:numPr>
        <w:shd w:val="clear" w:color="auto" w:fill="auto"/>
        <w:tabs>
          <w:tab w:val="left" w:pos="761"/>
        </w:tabs>
      </w:pPr>
      <w:bookmarkStart w:id="178" w:name="bookmark178"/>
      <w:bookmarkEnd w:id="178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ZBV12 V Odvodňovací rýha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79" w:name="bookmark179"/>
      <w:bookmarkStart w:id="180" w:name="bookmark180"/>
      <w:bookmarkStart w:id="181" w:name="bookmark181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179"/>
      <w:bookmarkEnd w:id="180"/>
      <w:bookmarkEnd w:id="181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82" w:name="bookmark182"/>
      <w:bookmarkStart w:id="183" w:name="bookmark183"/>
      <w:bookmarkStart w:id="184" w:name="bookmark184"/>
      <w:r>
        <w:rPr>
          <w:b w:val="0"/>
          <w:bCs w:val="0"/>
        </w:rPr>
        <w:t xml:space="preserve">Objekt: </w:t>
      </w:r>
      <w:r>
        <w:t>SO 01.1 - Dosypání tělesa hráze</w:t>
      </w:r>
      <w:bookmarkEnd w:id="182"/>
      <w:bookmarkEnd w:id="183"/>
      <w:bookmarkEnd w:id="184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</w:pPr>
      <w:bookmarkStart w:id="185" w:name="bookmark185"/>
      <w:bookmarkStart w:id="186" w:name="bookmark186"/>
      <w:bookmarkStart w:id="187" w:name="bookmark187"/>
      <w:r>
        <w:rPr>
          <w:b w:val="0"/>
          <w:bCs w:val="0"/>
        </w:rPr>
        <w:t xml:space="preserve">Rozpočet: </w:t>
      </w:r>
      <w:r>
        <w:t xml:space="preserve">[SO 01.1] - </w:t>
      </w:r>
      <w:r>
        <w:t>Dosypání tělesa hráze</w:t>
      </w:r>
      <w:bookmarkEnd w:id="185"/>
      <w:bookmarkEnd w:id="186"/>
      <w:bookmarkEnd w:id="187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3667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96 448,20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20 254,12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116 702,32 Kč</w:t>
            </w:r>
          </w:p>
        </w:tc>
      </w:tr>
    </w:tbl>
    <w:p w:rsidR="00833C19" w:rsidRDefault="008B6215">
      <w:pPr>
        <w:pStyle w:val="Style19"/>
        <w:numPr>
          <w:ilvl w:val="0"/>
          <w:numId w:val="30"/>
        </w:numPr>
        <w:shd w:val="clear" w:color="auto" w:fill="auto"/>
        <w:tabs>
          <w:tab w:val="left" w:pos="761"/>
        </w:tabs>
        <w:spacing w:after="260"/>
      </w:pPr>
      <w:bookmarkStart w:id="188" w:name="bookmark188"/>
      <w:bookmarkEnd w:id="188"/>
      <w:r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189" w:name="bookmark189"/>
      <w:bookmarkStart w:id="190" w:name="bookmark190"/>
      <w:bookmarkStart w:id="191" w:name="bookmark191"/>
      <w:r>
        <w:lastRenderedPageBreak/>
        <w:t xml:space="preserve">Položky </w:t>
      </w:r>
      <w:r>
        <w:t>změny stavby č. ZL1_ZBV12_V</w:t>
      </w:r>
      <w:bookmarkEnd w:id="189"/>
      <w:bookmarkEnd w:id="190"/>
      <w:bookmarkEnd w:id="191"/>
    </w:p>
    <w:p w:rsidR="00833C19" w:rsidRDefault="008B6215">
      <w:pPr>
        <w:pStyle w:val="Style37"/>
        <w:shd w:val="clear" w:color="auto" w:fill="auto"/>
      </w:pPr>
      <w:r>
        <w:t>Rozpočet: [SO 01.1] - Dosypání tělesa hráze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469"/>
        <w:gridCol w:w="432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01.1 Dosypání tělesa hráze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96 448,20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96 448,20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</w:pPr>
            <w:r>
              <w:t>132251254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 xml:space="preserve">Hloubení nezapažených rýh šířky přes 800 do 2 000 mm </w:t>
            </w:r>
            <w:r>
              <w:t xml:space="preserve">strojně s urovnáním dna do předepsaného profilu a spádu v hornině třídy těžitelnosti </w:t>
            </w:r>
            <w:proofErr w:type="gramStart"/>
            <w:r>
              <w:t>I</w:t>
            </w:r>
            <w:proofErr w:type="gramEnd"/>
            <w:r>
              <w:t xml:space="preserve"> skupiny 3 přes 100 d odvodňovací rýha 144,6 = 144,600 [A]</w:t>
            </w:r>
          </w:p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>Vodorovné přemístění výkopku nebo sypaniny po suchu na obvyklém dopravním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ind w:left="1220"/>
              <w:jc w:val="both"/>
            </w:pPr>
            <w:r>
              <w:t>144,600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365,00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before="80"/>
              <w:jc w:val="right"/>
            </w:pPr>
            <w:r>
              <w:t>52 779,00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12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prostředku, bez naložení výkopku, avšak se složením bez rozhrnutí z horniny třídy </w:t>
            </w:r>
            <w:proofErr w:type="spellStart"/>
            <w:r>
              <w:t>těži</w:t>
            </w:r>
            <w:proofErr w:type="spellEnd"/>
          </w:p>
          <w:p w:rsidR="00833C19" w:rsidRDefault="008B6215">
            <w:pPr>
              <w:pStyle w:val="Style9"/>
              <w:shd w:val="clear" w:color="auto" w:fill="auto"/>
            </w:pPr>
            <w:r>
              <w:t>odvodňovací rýha 144,6*2 = 289,200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20"/>
              <w:jc w:val="both"/>
            </w:pPr>
            <w:r>
              <w:t>289,200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14 460,00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8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167151111</w:t>
            </w:r>
          </w:p>
        </w:tc>
        <w:tc>
          <w:tcPr>
            <w:tcW w:w="432" w:type="dxa"/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 xml:space="preserve">Nakládání, skládání a překládání </w:t>
            </w:r>
            <w:proofErr w:type="spellStart"/>
            <w:r>
              <w:t>neulehlého</w:t>
            </w:r>
            <w:proofErr w:type="spellEnd"/>
            <w:r>
              <w:t xml:space="preserve"> výkopku nebo sypaniny strojně </w:t>
            </w:r>
            <w:r>
              <w:t>nakládání, množství přes 100 m3, z hornin třídy těžitelnosti I, skupiny 1 až 3 odvodňovací rýha 144,6 = 144,600 [A]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220"/>
              <w:jc w:val="both"/>
            </w:pPr>
            <w:r>
              <w:t>144,600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54,00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7 808,40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15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174151101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Zásyp sypaninou z jakékoliv horniny strojně s uložením výkopku ve vrstvách se zhutněním jam, </w:t>
            </w:r>
            <w:r>
              <w:t>šachet, rýh nebo kolem objektů v těchto vykopávkách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24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220"/>
              <w:jc w:val="both"/>
            </w:pPr>
            <w:r>
              <w:t>144,600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148,00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21 400,80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31"/>
        </w:numPr>
        <w:shd w:val="clear" w:color="auto" w:fill="auto"/>
        <w:tabs>
          <w:tab w:val="left" w:pos="761"/>
        </w:tabs>
      </w:pPr>
      <w:bookmarkStart w:id="192" w:name="bookmark192"/>
      <w:bookmarkEnd w:id="192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ZBV22 Neprovedené práce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193" w:name="bookmark193"/>
      <w:bookmarkStart w:id="194" w:name="bookmark194"/>
      <w:bookmarkStart w:id="195" w:name="bookmark195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193"/>
      <w:bookmarkEnd w:id="194"/>
      <w:bookmarkEnd w:id="195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196" w:name="bookmark196"/>
      <w:bookmarkStart w:id="197" w:name="bookmark197"/>
      <w:bookmarkStart w:id="198" w:name="bookmark198"/>
      <w:r>
        <w:rPr>
          <w:b w:val="0"/>
          <w:bCs w:val="0"/>
        </w:rPr>
        <w:t xml:space="preserve">Objekt: </w:t>
      </w:r>
      <w:r>
        <w:t>SO 01.2 - Dotěsnění návodního svahu</w:t>
      </w:r>
      <w:bookmarkEnd w:id="196"/>
      <w:bookmarkEnd w:id="197"/>
      <w:bookmarkEnd w:id="198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199" w:name="bookmark199"/>
      <w:bookmarkStart w:id="200" w:name="bookmark200"/>
      <w:bookmarkStart w:id="201" w:name="bookmark201"/>
      <w:r>
        <w:rPr>
          <w:b w:val="0"/>
          <w:bCs w:val="0"/>
        </w:rPr>
        <w:t xml:space="preserve">Rozpočet: </w:t>
      </w:r>
      <w:r>
        <w:t>[SO 01.2] - Dotěsnění návodního svahu</w:t>
      </w:r>
      <w:bookmarkEnd w:id="199"/>
      <w:bookmarkEnd w:id="200"/>
      <w:bookmarkEnd w:id="201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3643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-40 560,00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2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-8 517,60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-49 </w:t>
            </w:r>
            <w:r>
              <w:rPr>
                <w:sz w:val="28"/>
                <w:szCs w:val="28"/>
              </w:rPr>
              <w:t>077,60 Kč</w:t>
            </w:r>
          </w:p>
        </w:tc>
      </w:tr>
    </w:tbl>
    <w:p w:rsidR="00833C19" w:rsidRDefault="008B6215">
      <w:pPr>
        <w:pStyle w:val="Style19"/>
        <w:numPr>
          <w:ilvl w:val="0"/>
          <w:numId w:val="32"/>
        </w:numPr>
        <w:shd w:val="clear" w:color="auto" w:fill="auto"/>
        <w:tabs>
          <w:tab w:val="left" w:pos="761"/>
        </w:tabs>
        <w:spacing w:after="240"/>
      </w:pPr>
      <w:bookmarkStart w:id="202" w:name="bookmark202"/>
      <w:bookmarkEnd w:id="202"/>
      <w:r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180"/>
        <w:ind w:left="0"/>
        <w:jc w:val="center"/>
      </w:pPr>
      <w:bookmarkStart w:id="203" w:name="bookmark203"/>
      <w:bookmarkStart w:id="204" w:name="bookmark204"/>
      <w:bookmarkStart w:id="205" w:name="bookmark205"/>
      <w:r>
        <w:lastRenderedPageBreak/>
        <w:t>Položky změny stavby č. ZL1_ZBV22</w:t>
      </w:r>
      <w:bookmarkEnd w:id="203"/>
      <w:bookmarkEnd w:id="204"/>
      <w:bookmarkEnd w:id="205"/>
    </w:p>
    <w:p w:rsidR="00833C19" w:rsidRDefault="008B6215">
      <w:pPr>
        <w:pStyle w:val="Style37"/>
        <w:shd w:val="clear" w:color="auto" w:fill="auto"/>
        <w:spacing w:after="240" w:line="240" w:lineRule="auto"/>
      </w:pPr>
      <w:r>
        <w:t>Rozpočet: [SO 01.2] - Dotěsnění návodního svahu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906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01.2 Dotěsnění návodního svahu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-40 560,00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-40 560,00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122251104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Odkopávky a prokopávky </w:t>
            </w:r>
            <w:r>
              <w:t xml:space="preserve">nezapažené strojně v hornině třídy těžitelnosti </w:t>
            </w:r>
            <w:proofErr w:type="gramStart"/>
            <w:r>
              <w:t>I</w:t>
            </w:r>
            <w:proofErr w:type="gramEnd"/>
            <w:r>
              <w:t xml:space="preserve"> skupiny 3 přes 100 do 500 m3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-260,000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156,00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-40 560,00</w:t>
            </w:r>
          </w:p>
        </w:tc>
      </w:tr>
    </w:tbl>
    <w:p w:rsidR="00833C19" w:rsidRDefault="00833C19">
      <w:pPr>
        <w:sectPr w:rsidR="00833C19">
          <w:pgSz w:w="16838" w:h="11909" w:orient="landscape"/>
          <w:pgMar w:top="892" w:right="653" w:bottom="2866" w:left="499" w:header="0" w:footer="3" w:gutter="0"/>
          <w:cols w:space="720"/>
          <w:noEndnote/>
          <w:docGrid w:linePitch="360"/>
        </w:sectPr>
      </w:pPr>
    </w:p>
    <w:p w:rsidR="00833C19" w:rsidRDefault="008B6215">
      <w:pPr>
        <w:pStyle w:val="Style19"/>
        <w:numPr>
          <w:ilvl w:val="0"/>
          <w:numId w:val="33"/>
        </w:numPr>
        <w:shd w:val="clear" w:color="auto" w:fill="auto"/>
        <w:tabs>
          <w:tab w:val="left" w:pos="761"/>
        </w:tabs>
      </w:pPr>
      <w:bookmarkStart w:id="206" w:name="bookmark206"/>
      <w:bookmarkEnd w:id="206"/>
      <w:r>
        <w:lastRenderedPageBreak/>
        <w:t>(23.4.6.0)</w:t>
      </w:r>
    </w:p>
    <w:p w:rsidR="00833C19" w:rsidRDefault="008B6215">
      <w:pPr>
        <w:pStyle w:val="Style26"/>
        <w:shd w:val="clear" w:color="auto" w:fill="auto"/>
        <w:jc w:val="center"/>
      </w:pPr>
      <w:r>
        <w:t>Změna stavby č. ZL1 ZBV23 M Neprovedené práce</w:t>
      </w:r>
    </w:p>
    <w:p w:rsidR="00833C19" w:rsidRDefault="008B6215">
      <w:pPr>
        <w:pStyle w:val="Style28"/>
        <w:keepNext/>
        <w:keepLines/>
        <w:shd w:val="clear" w:color="auto" w:fill="auto"/>
        <w:spacing w:after="360"/>
        <w:ind w:left="2480"/>
        <w:jc w:val="both"/>
      </w:pPr>
      <w:bookmarkStart w:id="207" w:name="bookmark207"/>
      <w:bookmarkStart w:id="208" w:name="bookmark208"/>
      <w:bookmarkStart w:id="209" w:name="bookmark209"/>
      <w:r>
        <w:rPr>
          <w:b w:val="0"/>
          <w:bCs w:val="0"/>
        </w:rPr>
        <w:t xml:space="preserve">Stavba: </w:t>
      </w:r>
      <w:r>
        <w:t xml:space="preserve">502 673 - Rekonstrukce </w:t>
      </w:r>
      <w:proofErr w:type="spellStart"/>
      <w:r>
        <w:t>Finklova</w:t>
      </w:r>
      <w:proofErr w:type="spellEnd"/>
      <w:r>
        <w:t xml:space="preserve"> rybníka</w:t>
      </w:r>
      <w:bookmarkEnd w:id="207"/>
      <w:bookmarkEnd w:id="208"/>
      <w:bookmarkEnd w:id="209"/>
    </w:p>
    <w:p w:rsidR="00833C19" w:rsidRDefault="008B6215">
      <w:pPr>
        <w:pStyle w:val="Style28"/>
        <w:keepNext/>
        <w:keepLines/>
        <w:shd w:val="clear" w:color="auto" w:fill="auto"/>
        <w:ind w:left="2480"/>
      </w:pPr>
      <w:bookmarkStart w:id="210" w:name="bookmark210"/>
      <w:bookmarkStart w:id="211" w:name="bookmark211"/>
      <w:bookmarkStart w:id="212" w:name="bookmark212"/>
      <w:r>
        <w:rPr>
          <w:b w:val="0"/>
          <w:bCs w:val="0"/>
        </w:rPr>
        <w:t xml:space="preserve">Objekt: </w:t>
      </w:r>
      <w:r>
        <w:t xml:space="preserve">SO 02.1 </w:t>
      </w:r>
      <w:r>
        <w:t>- Hlavní bezpečnostní přeliv</w:t>
      </w:r>
      <w:bookmarkEnd w:id="210"/>
      <w:bookmarkEnd w:id="211"/>
      <w:bookmarkEnd w:id="212"/>
    </w:p>
    <w:p w:rsidR="00833C19" w:rsidRDefault="008B6215">
      <w:pPr>
        <w:pStyle w:val="Style28"/>
        <w:keepNext/>
        <w:keepLines/>
        <w:pBdr>
          <w:bottom w:val="single" w:sz="4" w:space="0" w:color="auto"/>
        </w:pBdr>
        <w:shd w:val="clear" w:color="auto" w:fill="auto"/>
        <w:jc w:val="both"/>
      </w:pPr>
      <w:bookmarkStart w:id="213" w:name="bookmark213"/>
      <w:bookmarkStart w:id="214" w:name="bookmark214"/>
      <w:bookmarkStart w:id="215" w:name="bookmark215"/>
      <w:r>
        <w:rPr>
          <w:b w:val="0"/>
          <w:bCs w:val="0"/>
        </w:rPr>
        <w:t xml:space="preserve">Rozpočet: </w:t>
      </w:r>
      <w:r>
        <w:t>[SO 02.1] - Hlavní bezpečnostní přeliv</w:t>
      </w:r>
      <w:bookmarkEnd w:id="213"/>
      <w:bookmarkEnd w:id="214"/>
      <w:bookmarkEnd w:id="215"/>
    </w:p>
    <w:p w:rsidR="00833C19" w:rsidRDefault="008B6215">
      <w:pPr>
        <w:pStyle w:val="Style26"/>
        <w:shd w:val="clear" w:color="auto" w:fill="auto"/>
        <w:spacing w:after="80"/>
        <w:ind w:left="222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Objednatel: </w:t>
      </w:r>
      <w:r>
        <w:rPr>
          <w:sz w:val="20"/>
          <w:szCs w:val="20"/>
        </w:rPr>
        <w:t>Povodí Ohře, státní podnik</w:t>
      </w:r>
    </w:p>
    <w:p w:rsidR="00833C19" w:rsidRDefault="008B6215">
      <w:pPr>
        <w:pStyle w:val="Style26"/>
        <w:shd w:val="clear" w:color="auto" w:fill="auto"/>
        <w:spacing w:after="80"/>
        <w:ind w:left="10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 dokumentace: </w:t>
      </w:r>
      <w:bookmarkStart w:id="216" w:name="_GoBack"/>
      <w:bookmarkEnd w:id="216"/>
    </w:p>
    <w:p w:rsidR="00833C19" w:rsidRDefault="008B6215">
      <w:pPr>
        <w:pStyle w:val="Style26"/>
        <w:pBdr>
          <w:bottom w:val="single" w:sz="4" w:space="0" w:color="auto"/>
        </w:pBdr>
        <w:shd w:val="clear" w:color="auto" w:fill="auto"/>
        <w:spacing w:after="860"/>
        <w:ind w:left="2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Zhotovitel: </w:t>
      </w:r>
      <w:r>
        <w:rPr>
          <w:sz w:val="20"/>
          <w:szCs w:val="20"/>
        </w:rPr>
        <w:t>EUROVIA CS, a.s.</w:t>
      </w:r>
    </w:p>
    <w:p w:rsidR="00833C19" w:rsidRDefault="008B6215">
      <w:pPr>
        <w:pStyle w:val="Style33"/>
        <w:shd w:val="clear" w:color="auto" w:fill="auto"/>
        <w:ind w:left="1714"/>
      </w:pPr>
      <w:r>
        <w:t>Změna stavby celkem: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0"/>
        <w:gridCol w:w="3571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cena:</w:t>
            </w:r>
          </w:p>
        </w:tc>
        <w:tc>
          <w:tcPr>
            <w:tcW w:w="3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-6 993,00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1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right="10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DPH:</w:t>
            </w:r>
          </w:p>
        </w:tc>
        <w:tc>
          <w:tcPr>
            <w:tcW w:w="3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>
              <w:rPr>
                <w:sz w:val="28"/>
                <w:szCs w:val="28"/>
              </w:rPr>
              <w:t>468,53 Kč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2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DPH:</w:t>
            </w:r>
          </w:p>
        </w:tc>
        <w:tc>
          <w:tcPr>
            <w:tcW w:w="3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-8 461,53 Kč</w:t>
            </w:r>
          </w:p>
        </w:tc>
      </w:tr>
    </w:tbl>
    <w:p w:rsidR="00833C19" w:rsidRDefault="008B6215">
      <w:pPr>
        <w:pStyle w:val="Style19"/>
        <w:numPr>
          <w:ilvl w:val="0"/>
          <w:numId w:val="34"/>
        </w:numPr>
        <w:shd w:val="clear" w:color="auto" w:fill="auto"/>
        <w:tabs>
          <w:tab w:val="left" w:pos="761"/>
        </w:tabs>
        <w:spacing w:after="260"/>
      </w:pPr>
      <w:bookmarkStart w:id="217" w:name="bookmark216"/>
      <w:bookmarkEnd w:id="217"/>
      <w:r>
        <w:t>(23.4.6.0)</w:t>
      </w:r>
    </w:p>
    <w:p w:rsidR="00833C19" w:rsidRDefault="008B6215">
      <w:pPr>
        <w:pStyle w:val="Style28"/>
        <w:keepNext/>
        <w:keepLines/>
        <w:shd w:val="clear" w:color="auto" w:fill="auto"/>
        <w:spacing w:after="0" w:line="480" w:lineRule="auto"/>
        <w:ind w:left="0"/>
        <w:jc w:val="center"/>
      </w:pPr>
      <w:bookmarkStart w:id="218" w:name="bookmark217"/>
      <w:bookmarkStart w:id="219" w:name="bookmark218"/>
      <w:bookmarkStart w:id="220" w:name="bookmark219"/>
      <w:r>
        <w:lastRenderedPageBreak/>
        <w:t>Položky změny stavby č. ZL1_ZBV23_M</w:t>
      </w:r>
      <w:bookmarkEnd w:id="218"/>
      <w:bookmarkEnd w:id="219"/>
      <w:bookmarkEnd w:id="220"/>
    </w:p>
    <w:p w:rsidR="00833C19" w:rsidRDefault="008B6215">
      <w:pPr>
        <w:pStyle w:val="Style37"/>
        <w:shd w:val="clear" w:color="auto" w:fill="auto"/>
      </w:pPr>
      <w:r>
        <w:t>Rozpočet: [SO 02.1] - Hlavní bezpečnostní přeliv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901"/>
        <w:gridCol w:w="6019"/>
        <w:gridCol w:w="792"/>
        <w:gridCol w:w="1838"/>
        <w:gridCol w:w="2299"/>
        <w:gridCol w:w="2146"/>
      </w:tblGrid>
      <w:tr w:rsidR="00833C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Kód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SO 02.1 Hlavní bezpečnostní přeliv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-6 993,00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Zemní práce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-3 168,00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</w:pPr>
            <w:r>
              <w:t>162351103</w:t>
            </w:r>
          </w:p>
        </w:tc>
        <w:tc>
          <w:tcPr>
            <w:tcW w:w="60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</w:pPr>
            <w:r>
              <w:t xml:space="preserve">Vodorovné přemístění výkopku nebo sypaniny po suchu na obvyklém dopravním prostředku, bez naložení výkopku, avšak se složením bez rozhrnutí z horniny třídy </w:t>
            </w:r>
            <w:proofErr w:type="spellStart"/>
            <w:r>
              <w:t>těži</w:t>
            </w:r>
            <w:proofErr w:type="spellEnd"/>
          </w:p>
          <w:p w:rsidR="00833C19" w:rsidRDefault="008B6215">
            <w:pPr>
              <w:pStyle w:val="Style9"/>
              <w:shd w:val="clear" w:color="auto" w:fill="auto"/>
            </w:pPr>
            <w:r>
              <w:t>Zásyp sypaninou z jakékoliv horniny strojně s uložením výkopku ve vrstvách se zhutněn</w:t>
            </w:r>
            <w:r>
              <w:t>ím jam, šachet, rýh nebo kolem objektů v těchto vykopávkách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firstLine="220"/>
            </w:pPr>
            <w:r>
              <w:t>M3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240"/>
              <w:jc w:val="both"/>
            </w:pPr>
            <w:r>
              <w:t>-16,000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50,00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ind w:left="1420"/>
            </w:pPr>
            <w:r>
              <w:t>-800,00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7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</w:pPr>
            <w:r>
              <w:t>174151101</w:t>
            </w:r>
          </w:p>
        </w:tc>
        <w:tc>
          <w:tcPr>
            <w:tcW w:w="60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3C19" w:rsidRDefault="00833C19"/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firstLine="220"/>
            </w:pPr>
            <w:r>
              <w:t>M3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240"/>
              <w:jc w:val="both"/>
            </w:pPr>
            <w:r>
              <w:t>-16,000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148,00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C19" w:rsidRDefault="008B6215">
            <w:pPr>
              <w:pStyle w:val="Style9"/>
              <w:shd w:val="clear" w:color="auto" w:fill="auto"/>
              <w:ind w:left="1420"/>
            </w:pPr>
            <w:r>
              <w:t>-2 368,00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7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Komunikace pozemní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33C19" w:rsidRDefault="00833C19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ind w:left="1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-3 825,00</w:t>
            </w:r>
          </w:p>
        </w:tc>
      </w:tr>
      <w:tr w:rsidR="00833C1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</w:pPr>
            <w:r>
              <w:t>30</w:t>
            </w:r>
          </w:p>
          <w:p w:rsidR="00833C19" w:rsidRDefault="008B6215">
            <w:pPr>
              <w:pStyle w:val="Style9"/>
              <w:shd w:val="clear" w:color="auto" w:fill="auto"/>
            </w:pPr>
            <w:r>
              <w:t>29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</w:pPr>
            <w:r>
              <w:t>584121112</w:t>
            </w:r>
          </w:p>
          <w:p w:rsidR="00833C19" w:rsidRDefault="008B6215">
            <w:pPr>
              <w:pStyle w:val="Style9"/>
              <w:shd w:val="clear" w:color="auto" w:fill="auto"/>
            </w:pPr>
            <w:proofErr w:type="gramStart"/>
            <w:r>
              <w:t>593815r</w:t>
            </w:r>
            <w:proofErr w:type="gramEnd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C19" w:rsidRDefault="008B6215">
            <w:pPr>
              <w:pStyle w:val="Style9"/>
              <w:shd w:val="clear" w:color="auto" w:fill="auto"/>
              <w:spacing w:line="266" w:lineRule="auto"/>
            </w:pPr>
            <w:r>
              <w:t>Osazení silničních dílců ze železového betonu s podkladem z kameniva</w:t>
            </w:r>
            <w:r>
              <w:t xml:space="preserve"> těženého do </w:t>
            </w:r>
            <w:proofErr w:type="spellStart"/>
            <w:r>
              <w:t>tl</w:t>
            </w:r>
            <w:proofErr w:type="spellEnd"/>
            <w:r>
              <w:t>. 40 mm jakéhokoliv druhu a velikosti, na plochu jednotlivě přes 200 m2 panel silniční 3,00x1,00x0,</w:t>
            </w:r>
            <w:proofErr w:type="gramStart"/>
            <w:r>
              <w:t>15m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  <w:ind w:firstLine="220"/>
            </w:pPr>
            <w:r>
              <w:t>M2</w:t>
            </w:r>
          </w:p>
          <w:p w:rsidR="00833C19" w:rsidRDefault="008B6215">
            <w:pPr>
              <w:pStyle w:val="Style9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  <w:ind w:left="1240"/>
              <w:jc w:val="both"/>
            </w:pPr>
            <w:r>
              <w:t>-51,000</w:t>
            </w:r>
          </w:p>
          <w:p w:rsidR="00833C19" w:rsidRDefault="008B6215">
            <w:pPr>
              <w:pStyle w:val="Style9"/>
              <w:shd w:val="clear" w:color="auto" w:fill="auto"/>
              <w:ind w:left="1240"/>
              <w:jc w:val="both"/>
            </w:pPr>
            <w:r>
              <w:t>-17,000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  <w:jc w:val="right"/>
            </w:pPr>
            <w:r>
              <w:t>25,00</w:t>
            </w:r>
          </w:p>
          <w:p w:rsidR="00833C19" w:rsidRDefault="008B6215">
            <w:pPr>
              <w:pStyle w:val="Style9"/>
              <w:shd w:val="clear" w:color="auto" w:fill="auto"/>
              <w:jc w:val="right"/>
            </w:pPr>
            <w:r>
              <w:t>150,00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C19" w:rsidRDefault="008B6215">
            <w:pPr>
              <w:pStyle w:val="Style9"/>
              <w:shd w:val="clear" w:color="auto" w:fill="auto"/>
              <w:spacing w:after="80"/>
              <w:ind w:left="1420"/>
            </w:pPr>
            <w:r>
              <w:t>-1 275,00</w:t>
            </w:r>
          </w:p>
          <w:p w:rsidR="00833C19" w:rsidRDefault="008B6215">
            <w:pPr>
              <w:pStyle w:val="Style9"/>
              <w:shd w:val="clear" w:color="auto" w:fill="auto"/>
              <w:ind w:left="1420"/>
            </w:pPr>
            <w:r>
              <w:t>-2 550,00</w:t>
            </w:r>
          </w:p>
        </w:tc>
      </w:tr>
    </w:tbl>
    <w:p w:rsidR="008B6215" w:rsidRDefault="008B6215"/>
    <w:sectPr w:rsidR="008B6215">
      <w:pgSz w:w="16838" w:h="11909" w:orient="landscape"/>
      <w:pgMar w:top="892" w:right="653" w:bottom="2866" w:left="4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215" w:rsidRDefault="008B6215">
      <w:r>
        <w:separator/>
      </w:r>
    </w:p>
  </w:endnote>
  <w:endnote w:type="continuationSeparator" w:id="0">
    <w:p w:rsidR="008B6215" w:rsidRDefault="008B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1240155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left" w:pos="732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 xml:space="preserve">Datum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97.65pt;margin-top:523.15pt;width:528.25pt;height:38.9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left" w:pos="732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 xml:space="preserve">Datum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00000000000001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1240155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left" w:pos="732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5" o:spid="_x0000_s1050" type="#_x0000_t202" style="position:absolute;margin-left:97.65pt;margin-top:523.15pt;width:528.25pt;height:38.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left" w:pos="732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00000000000001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1240155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10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left" w:pos="732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2" o:spid="_x0000_s1055" type="#_x0000_t202" style="position:absolute;margin-left:97.65pt;margin-top:523.15pt;width:528.25pt;height:38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left" w:pos="732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00000000000001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108" name="Shap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109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8" o:spid="_x0000_s1057" type="#_x0000_t202" style="position:absolute;margin-left:94.05pt;margin-top:523.15pt;width:528.25pt;height:38.9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109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110" name="Shap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99999999999999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109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94.05pt;margin-top:523.15pt;width:528.25pt;height:38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109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99999999999999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109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6" type="#_x0000_t202" style="position:absolute;margin-left:94.05pt;margin-top:523.15pt;width:528.25pt;height:38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109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99999999999999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1240155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left" w:pos="732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41" type="#_x0000_t202" style="position:absolute;margin-left:97.65pt;margin-top:523.15pt;width:528.25pt;height:38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left" w:pos="732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>
              <wp:simplePos x="0" y="0"/>
              <wp:positionH relativeFrom="page">
                <wp:posOffset>365760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00000000000001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6644005</wp:posOffset>
              </wp:positionV>
              <wp:extent cx="6708775" cy="49403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8775" cy="494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56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Vypracoval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Vypracoval nabídku:</w:t>
                          </w:r>
                        </w:p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0109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Datum zadání: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Datum vypracování nabídky: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45" type="#_x0000_t202" style="position:absolute;margin-left:94.05pt;margin-top:523.15pt;width:528.25pt;height:38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565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Vypracoval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Vypracoval nabídku:</w:t>
                    </w:r>
                  </w:p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0109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Datum zadání: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Datum vypracování nabídky: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>
              <wp:simplePos x="0" y="0"/>
              <wp:positionH relativeFrom="page">
                <wp:posOffset>320040</wp:posOffset>
              </wp:positionH>
              <wp:positionV relativeFrom="page">
                <wp:posOffset>6570345</wp:posOffset>
              </wp:positionV>
              <wp:extent cx="9912350" cy="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12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99999999999999pt;margin-top:517.35000000000002pt;width:78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33C1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215" w:rsidRDefault="008B6215"/>
  </w:footnote>
  <w:footnote w:type="continuationSeparator" w:id="0">
    <w:p w:rsidR="008B6215" w:rsidRDefault="008B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316865</wp:posOffset>
              </wp:positionH>
              <wp:positionV relativeFrom="page">
                <wp:posOffset>356235</wp:posOffset>
              </wp:positionV>
              <wp:extent cx="198120" cy="2012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10" name="Picut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4.95pt;margin-top:28.05pt;width:15.6pt;height:15.8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10" name="Picutre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center" w:pos="2563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7" type="#_x0000_t202" style="position:absolute;margin-left:42pt;margin-top:29.25pt;width:765.35pt;height:15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center" w:pos="2563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316865</wp:posOffset>
              </wp:positionH>
              <wp:positionV relativeFrom="page">
                <wp:posOffset>356235</wp:posOffset>
              </wp:positionV>
              <wp:extent cx="198120" cy="20129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80" name="Picutre 8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" name="Picture 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9" o:spid="_x0000_s1046" type="#_x0000_t202" style="position:absolute;margin-left:24.95pt;margin-top:28.05pt;width:15.6pt;height:15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80" name="Picutre 8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" name="Picture 8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center" w:pos="2563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3" o:spid="_x0000_s1047" type="#_x0000_t202" style="position:absolute;margin-left:42pt;margin-top:29.25pt;width:765.35pt;height:1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center" w:pos="2563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74" name="Picutre 7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" name="Picture 7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3" o:spid="_x0000_s1048" type="#_x0000_t202" style="position:absolute;margin-left:28.55pt;margin-top:23.3pt;width:15.6pt;height:15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74" name="Picutre 7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Picture 7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3682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1049" type="#_x0000_t202" style="position:absolute;margin-left:45.6pt;margin-top:24.5pt;width:765.35pt;height:15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3682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316865</wp:posOffset>
              </wp:positionH>
              <wp:positionV relativeFrom="page">
                <wp:posOffset>356235</wp:posOffset>
              </wp:positionV>
              <wp:extent cx="198120" cy="20129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97" name="Picutre 9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" name="Picture 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51" type="#_x0000_t202" style="position:absolute;margin-left:24.95pt;margin-top:28.05pt;width:15.6pt;height:15.8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97" name="Picutre 9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" name="Picture 9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100" name="Shap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center" w:pos="2563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0" o:spid="_x0000_s1052" type="#_x0000_t202" style="position:absolute;margin-left:42pt;margin-top:29.25pt;width:765.35pt;height:15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center" w:pos="2563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91" name="Picutre 9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" name="Picture 9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" o:spid="_x0000_s1053" type="#_x0000_t202" style="position:absolute;margin-left:28.55pt;margin-top:23.3pt;width:15.6pt;height:15.8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91" name="Picutre 9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" name="Picture 9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3682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4" o:spid="_x0000_s1054" type="#_x0000_t202" style="position:absolute;margin-left:45.6pt;margin-top:24.5pt;width:765.35pt;height:15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3682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105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5" o:spid="_x0000_s1056" type="#_x0000_t202" style="position:absolute;margin-left:38.4pt;margin-top:29.25pt;width:765.35pt;height:15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568960</wp:posOffset>
              </wp:positionV>
              <wp:extent cx="9975850" cy="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150000000000002pt;margin-top:44.800000000000004pt;width:7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8.55pt;margin-top:23.3pt;width:15.6pt;height:15.8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center" w:pos="2563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9" type="#_x0000_t202" style="position:absolute;margin-left:45.6pt;margin-top:24.5pt;width:765.35pt;height:15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center" w:pos="2563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1" type="#_x0000_t202" style="position:absolute;margin-left:38.4pt;margin-top:29.25pt;width:765.35pt;height:15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568960</wp:posOffset>
              </wp:positionV>
              <wp:extent cx="9975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150000000000002pt;margin-top:44.800000000000004pt;width:7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3" type="#_x0000_t202" style="position:absolute;margin-left:38.4pt;margin-top:29.25pt;width:765.35pt;height:15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568960</wp:posOffset>
              </wp:positionV>
              <wp:extent cx="9975850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150000000000002pt;margin-top:44.800000000000004pt;width:7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27" name="Picutre 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Picture 2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28.55pt;margin-top:23.3pt;width:15.6pt;height:15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27" name="Picutre 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Picture 2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3682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Firma: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35" type="#_x0000_t202" style="position:absolute;margin-left:45.6pt;margin-top:24.5pt;width:765.35pt;height:15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3682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Firma: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316865</wp:posOffset>
              </wp:positionH>
              <wp:positionV relativeFrom="page">
                <wp:posOffset>356235</wp:posOffset>
              </wp:positionV>
              <wp:extent cx="198120" cy="20129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49" name="Picut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" name="Picture 4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37" type="#_x0000_t202" style="position:absolute;margin-left:24.95pt;margin-top:28.05pt;width:15.6pt;height:15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49" name="Picut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" name="Picture 4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center" w:pos="2563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1038" type="#_x0000_t202" style="position:absolute;margin-left:42pt;margin-top:29.25pt;width:765.35pt;height:15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center" w:pos="2563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43" name="Picut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" name="Picture 4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39" type="#_x0000_t202" style="position:absolute;margin-left:28.55pt;margin-top:23.3pt;width:15.6pt;height:15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43" name="Picut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" name="Picture 4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3682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1040" type="#_x0000_t202" style="position:absolute;margin-left:45.6pt;margin-top:24.5pt;width:765.35pt;height:1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3682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371475</wp:posOffset>
              </wp:positionV>
              <wp:extent cx="9719945" cy="19177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Firma: EUROVIA CS,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5" o:spid="_x0000_s1042" type="#_x0000_t202" style="position:absolute;margin-left:38.4pt;margin-top:29.25pt;width:765.35pt;height:15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Firma: EUROVIA CS,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568960</wp:posOffset>
              </wp:positionV>
              <wp:extent cx="9975850" cy="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5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150000000000002pt;margin-top:44.800000000000004pt;width:78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C19" w:rsidRDefault="008B6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295910</wp:posOffset>
              </wp:positionV>
              <wp:extent cx="198120" cy="20129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120" cy="201295"/>
                                <wp:effectExtent l="0" t="0" r="0" b="0"/>
                                <wp:docPr id="60" name="Picutre 6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" name="Picture 6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98120" cy="2012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43" type="#_x0000_t202" style="position:absolute;margin-left:28.55pt;margin-top:23.3pt;width:15.6pt;height:15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" filled="f" stroked="f">
              <v:textbox inset="0,0,0,0">
                <w:txbxContent>
                  <w:p w:rsidR="00833C19" w:rsidRDefault="008B621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8120" cy="201295"/>
                          <wp:effectExtent l="0" t="0" r="0" b="0"/>
                          <wp:docPr id="60" name="Picutre 6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8120" cy="2012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311150</wp:posOffset>
              </wp:positionV>
              <wp:extent cx="9719945" cy="19177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994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C19" w:rsidRDefault="008B6215">
                          <w:pPr>
                            <w:pStyle w:val="Style21"/>
                            <w:shd w:val="clear" w:color="auto" w:fill="auto"/>
                            <w:tabs>
                              <w:tab w:val="right" w:pos="3682"/>
                              <w:tab w:val="right" w:pos="153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Strana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1044" type="#_x0000_t202" style="position:absolute;margin-left:45.6pt;margin-top:24.5pt;width:765.35pt;height:1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" filled="f" stroked="f">
              <v:textbox style="mso-fit-shape-to-text:t" inset="0,0,0,0">
                <w:txbxContent>
                  <w:p w:rsidR="00833C19" w:rsidRDefault="008B6215">
                    <w:pPr>
                      <w:pStyle w:val="Style21"/>
                      <w:shd w:val="clear" w:color="auto" w:fill="auto"/>
                      <w:tabs>
                        <w:tab w:val="right" w:pos="3682"/>
                        <w:tab w:val="right" w:pos="1530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Firma: EUROVIA CS, a.s.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9EB"/>
    <w:multiLevelType w:val="multilevel"/>
    <w:tmpl w:val="EA32244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D2EBF"/>
    <w:multiLevelType w:val="multilevel"/>
    <w:tmpl w:val="0976538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31FF4"/>
    <w:multiLevelType w:val="multilevel"/>
    <w:tmpl w:val="271A914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74116"/>
    <w:multiLevelType w:val="multilevel"/>
    <w:tmpl w:val="40463348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456A2"/>
    <w:multiLevelType w:val="multilevel"/>
    <w:tmpl w:val="A7A0310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E37888"/>
    <w:multiLevelType w:val="multilevel"/>
    <w:tmpl w:val="A17A69FA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463E06"/>
    <w:multiLevelType w:val="multilevel"/>
    <w:tmpl w:val="6C10027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17CFD"/>
    <w:multiLevelType w:val="multilevel"/>
    <w:tmpl w:val="AFEA503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06C86"/>
    <w:multiLevelType w:val="multilevel"/>
    <w:tmpl w:val="612441D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0C3A6C"/>
    <w:multiLevelType w:val="multilevel"/>
    <w:tmpl w:val="17E409B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77340"/>
    <w:multiLevelType w:val="multilevel"/>
    <w:tmpl w:val="606C94E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AD6C3E"/>
    <w:multiLevelType w:val="multilevel"/>
    <w:tmpl w:val="94AE3C2A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BB2F2B"/>
    <w:multiLevelType w:val="multilevel"/>
    <w:tmpl w:val="8C922E0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7258A5"/>
    <w:multiLevelType w:val="multilevel"/>
    <w:tmpl w:val="01CE970A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646D5B"/>
    <w:multiLevelType w:val="multilevel"/>
    <w:tmpl w:val="326E23E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630985"/>
    <w:multiLevelType w:val="multilevel"/>
    <w:tmpl w:val="C316AED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820D19"/>
    <w:multiLevelType w:val="multilevel"/>
    <w:tmpl w:val="3CA027C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E577F2"/>
    <w:multiLevelType w:val="multilevel"/>
    <w:tmpl w:val="B0AC2A2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D14306"/>
    <w:multiLevelType w:val="multilevel"/>
    <w:tmpl w:val="DCA08ED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6E6AD5"/>
    <w:multiLevelType w:val="multilevel"/>
    <w:tmpl w:val="679079B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D34AC6"/>
    <w:multiLevelType w:val="multilevel"/>
    <w:tmpl w:val="9F669DD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1049C2"/>
    <w:multiLevelType w:val="multilevel"/>
    <w:tmpl w:val="99EA15D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A22955"/>
    <w:multiLevelType w:val="multilevel"/>
    <w:tmpl w:val="9AB6B72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3C557D"/>
    <w:multiLevelType w:val="multilevel"/>
    <w:tmpl w:val="BFE4453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C268F1"/>
    <w:multiLevelType w:val="multilevel"/>
    <w:tmpl w:val="824AEBE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881694"/>
    <w:multiLevelType w:val="multilevel"/>
    <w:tmpl w:val="C3CCEB3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441EA8"/>
    <w:multiLevelType w:val="multilevel"/>
    <w:tmpl w:val="B718A41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146A80"/>
    <w:multiLevelType w:val="multilevel"/>
    <w:tmpl w:val="05749AE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1A4279"/>
    <w:multiLevelType w:val="multilevel"/>
    <w:tmpl w:val="AD7022F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821C05"/>
    <w:multiLevelType w:val="multilevel"/>
    <w:tmpl w:val="616CC52C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17957"/>
    <w:multiLevelType w:val="multilevel"/>
    <w:tmpl w:val="B778041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271D35"/>
    <w:multiLevelType w:val="multilevel"/>
    <w:tmpl w:val="44C81D7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CE00AF"/>
    <w:multiLevelType w:val="multilevel"/>
    <w:tmpl w:val="AD5415B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2D2944"/>
    <w:multiLevelType w:val="multilevel"/>
    <w:tmpl w:val="9B66005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3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7"/>
  </w:num>
  <w:num w:numId="10">
    <w:abstractNumId w:val="10"/>
  </w:num>
  <w:num w:numId="11">
    <w:abstractNumId w:val="27"/>
  </w:num>
  <w:num w:numId="12">
    <w:abstractNumId w:val="32"/>
  </w:num>
  <w:num w:numId="13">
    <w:abstractNumId w:val="29"/>
  </w:num>
  <w:num w:numId="14">
    <w:abstractNumId w:val="20"/>
  </w:num>
  <w:num w:numId="15">
    <w:abstractNumId w:val="13"/>
  </w:num>
  <w:num w:numId="16">
    <w:abstractNumId w:val="0"/>
  </w:num>
  <w:num w:numId="17">
    <w:abstractNumId w:val="3"/>
  </w:num>
  <w:num w:numId="18">
    <w:abstractNumId w:val="16"/>
  </w:num>
  <w:num w:numId="19">
    <w:abstractNumId w:val="9"/>
  </w:num>
  <w:num w:numId="20">
    <w:abstractNumId w:val="31"/>
  </w:num>
  <w:num w:numId="21">
    <w:abstractNumId w:val="15"/>
  </w:num>
  <w:num w:numId="22">
    <w:abstractNumId w:val="18"/>
  </w:num>
  <w:num w:numId="23">
    <w:abstractNumId w:val="2"/>
  </w:num>
  <w:num w:numId="24">
    <w:abstractNumId w:val="12"/>
  </w:num>
  <w:num w:numId="25">
    <w:abstractNumId w:val="33"/>
  </w:num>
  <w:num w:numId="26">
    <w:abstractNumId w:val="17"/>
  </w:num>
  <w:num w:numId="27">
    <w:abstractNumId w:val="19"/>
  </w:num>
  <w:num w:numId="28">
    <w:abstractNumId w:val="5"/>
  </w:num>
  <w:num w:numId="29">
    <w:abstractNumId w:val="30"/>
  </w:num>
  <w:num w:numId="30">
    <w:abstractNumId w:val="8"/>
  </w:num>
  <w:num w:numId="31">
    <w:abstractNumId w:val="22"/>
  </w:num>
  <w:num w:numId="32">
    <w:abstractNumId w:val="21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9"/>
    <w:rsid w:val="00833C19"/>
    <w:rsid w:val="008B6215"/>
    <w:rsid w:val="00D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0EB18-CD5D-4833-A86B-4A36CA67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90" w:line="300" w:lineRule="auto"/>
    </w:pPr>
    <w:rPr>
      <w:sz w:val="14"/>
      <w:szCs w:val="14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480"/>
      <w:ind w:firstLine="340"/>
    </w:pPr>
    <w:rPr>
      <w:rFonts w:ascii="Arial" w:eastAsia="Arial" w:hAnsi="Arial" w:cs="Arial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</w:pPr>
    <w:rPr>
      <w:sz w:val="20"/>
      <w:szCs w:val="20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280"/>
      <w:ind w:left="2220"/>
      <w:outlineLvl w:val="0"/>
    </w:pPr>
    <w:rPr>
      <w:rFonts w:ascii="Arial" w:eastAsia="Arial" w:hAnsi="Arial" w:cs="Arial"/>
      <w:b/>
      <w:bCs/>
    </w:rPr>
  </w:style>
  <w:style w:type="paragraph" w:customStyle="1" w:styleId="Style33">
    <w:name w:val="Style 33"/>
    <w:basedOn w:val="Normln"/>
    <w:link w:val="CharStyle34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after="40" w:line="480" w:lineRule="auto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3481</Words>
  <Characters>20544</Characters>
  <Application>Microsoft Office Word</Application>
  <DocSecurity>0</DocSecurity>
  <Lines>171</Lines>
  <Paragraphs>47</Paragraphs>
  <ScaleCrop>false</ScaleCrop>
  <Company/>
  <LinksUpToDate>false</LinksUpToDate>
  <CharactersWithSpaces>23978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Michaela Toušková</cp:lastModifiedBy>
  <cp:revision>3</cp:revision>
  <dcterms:created xsi:type="dcterms:W3CDTF">2024-03-06T06:34:00Z</dcterms:created>
  <dcterms:modified xsi:type="dcterms:W3CDTF">2024-03-06T06:36:00Z</dcterms:modified>
</cp:coreProperties>
</file>